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5DF" w:rsidRPr="00603094" w:rsidRDefault="00603094" w:rsidP="0060309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03094">
        <w:rPr>
          <w:rFonts w:ascii="Arial" w:hAnsi="Arial" w:cs="Arial"/>
          <w:b/>
          <w:bCs/>
          <w:sz w:val="28"/>
          <w:szCs w:val="28"/>
        </w:rPr>
        <w:t>Introduction to Multimedia</w:t>
      </w:r>
    </w:p>
    <w:p w:rsidR="00603094" w:rsidRPr="00603094" w:rsidRDefault="00603094" w:rsidP="0060309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03094">
        <w:rPr>
          <w:rFonts w:ascii="Arial" w:hAnsi="Arial" w:cs="Arial"/>
          <w:b/>
          <w:bCs/>
          <w:sz w:val="28"/>
          <w:szCs w:val="28"/>
        </w:rPr>
        <w:t>H</w:t>
      </w:r>
      <w:r w:rsidRPr="00603094">
        <w:rPr>
          <w:rFonts w:ascii="Arial" w:hAnsi="Arial" w:cs="Arial" w:hint="eastAsia"/>
          <w:b/>
          <w:bCs/>
          <w:sz w:val="28"/>
          <w:szCs w:val="28"/>
        </w:rPr>
        <w:t>omework 5</w:t>
      </w:r>
    </w:p>
    <w:p w:rsidR="00603094" w:rsidRPr="00603094" w:rsidRDefault="00603094" w:rsidP="00603094">
      <w:pPr>
        <w:pBdr>
          <w:bottom w:val="double" w:sz="6" w:space="1" w:color="auto"/>
        </w:pBdr>
        <w:wordWrap w:val="0"/>
        <w:jc w:val="right"/>
        <w:rPr>
          <w:rFonts w:ascii="微軟正黑體" w:eastAsia="微軟正黑體" w:hAnsi="微軟正黑體" w:cs="Arial"/>
          <w:b/>
          <w:bCs/>
          <w:sz w:val="28"/>
          <w:szCs w:val="28"/>
        </w:rPr>
      </w:pPr>
      <w:r w:rsidRPr="00603094">
        <w:rPr>
          <w:rFonts w:ascii="微軟正黑體" w:eastAsia="微軟正黑體" w:hAnsi="微軟正黑體" w:cs="Arial" w:hint="eastAsia"/>
          <w:b/>
          <w:bCs/>
          <w:sz w:val="28"/>
          <w:szCs w:val="28"/>
        </w:rPr>
        <w:t>100070023 楊雅琪</w:t>
      </w:r>
    </w:p>
    <w:p w:rsidR="00603094" w:rsidRPr="00F02A1D" w:rsidRDefault="00603094" w:rsidP="00603094">
      <w:pPr>
        <w:rPr>
          <w:sz w:val="28"/>
          <w:szCs w:val="28"/>
        </w:rPr>
      </w:pPr>
      <w:r w:rsidRPr="00F02A1D">
        <w:rPr>
          <w:rFonts w:hint="eastAsia"/>
          <w:sz w:val="28"/>
          <w:szCs w:val="28"/>
        </w:rPr>
        <w:t>Q1:</w:t>
      </w:r>
    </w:p>
    <w:p w:rsidR="00603094" w:rsidRPr="00603094" w:rsidRDefault="00603094" w:rsidP="00603094">
      <w:pPr>
        <w:rPr>
          <w:szCs w:val="24"/>
        </w:rPr>
      </w:pPr>
      <w:r w:rsidRPr="00603094">
        <w:rPr>
          <w:rFonts w:hint="eastAsia"/>
          <w:szCs w:val="24"/>
        </w:rPr>
        <w:t>(a)</w:t>
      </w:r>
    </w:p>
    <w:p w:rsidR="00603094" w:rsidRPr="00603094" w:rsidRDefault="00603094" w:rsidP="00603094">
      <w:pPr>
        <w:jc w:val="center"/>
        <w:rPr>
          <w:szCs w:val="24"/>
        </w:rPr>
      </w:pPr>
      <w:r w:rsidRPr="00603094">
        <w:rPr>
          <w:noProof/>
          <w:szCs w:val="24"/>
        </w:rPr>
        <w:drawing>
          <wp:inline distT="0" distB="0" distL="0" distR="0">
            <wp:extent cx="4549895" cy="3406338"/>
            <wp:effectExtent l="19050" t="0" r="3055" b="0"/>
            <wp:docPr id="1" name="圖片 0" descr="RAB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BBI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895" cy="340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94" w:rsidRPr="00603094" w:rsidRDefault="00603094" w:rsidP="00603094">
      <w:pPr>
        <w:ind w:firstLine="480"/>
        <w:rPr>
          <w:szCs w:val="24"/>
        </w:rPr>
      </w:pPr>
      <w:r w:rsidRPr="00603094">
        <w:rPr>
          <w:rFonts w:hint="eastAsia"/>
          <w:szCs w:val="24"/>
        </w:rPr>
        <w:t>如需轉正，可以用轉置矩陣，這裡出現的結果是根據助教給的最原始的</w:t>
      </w:r>
      <w:r w:rsidRPr="00603094">
        <w:rPr>
          <w:rFonts w:hint="eastAsia"/>
          <w:szCs w:val="24"/>
        </w:rPr>
        <w:t>result</w:t>
      </w:r>
      <w:r w:rsidRPr="00603094">
        <w:rPr>
          <w:rFonts w:hint="eastAsia"/>
          <w:szCs w:val="24"/>
        </w:rPr>
        <w:t>。</w:t>
      </w:r>
    </w:p>
    <w:p w:rsidR="00603094" w:rsidRPr="00603094" w:rsidRDefault="00603094" w:rsidP="00603094">
      <w:pPr>
        <w:rPr>
          <w:szCs w:val="24"/>
        </w:rPr>
      </w:pPr>
      <w:r w:rsidRPr="00603094">
        <w:rPr>
          <w:rFonts w:hint="eastAsia"/>
          <w:szCs w:val="24"/>
        </w:rPr>
        <w:t>程式講解：</w:t>
      </w:r>
    </w:p>
    <w:p w:rsidR="00603094" w:rsidRPr="00603094" w:rsidRDefault="00603094" w:rsidP="00603094">
      <w:pPr>
        <w:rPr>
          <w:szCs w:val="24"/>
        </w:rPr>
      </w:pPr>
      <w:r w:rsidRPr="00603094">
        <w:rPr>
          <w:rFonts w:hint="eastAsia"/>
          <w:szCs w:val="24"/>
        </w:rPr>
        <w:tab/>
      </w:r>
      <w:r w:rsidRPr="00603094">
        <w:rPr>
          <w:rFonts w:hint="eastAsia"/>
          <w:szCs w:val="24"/>
        </w:rPr>
        <w:t>一次可傳四個點進入，根據講義的做法：</w:t>
      </w:r>
    </w:p>
    <w:p w:rsidR="00603094" w:rsidRDefault="00603094" w:rsidP="0060309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591300" cy="800100"/>
            <wp:effectExtent l="19050" t="0" r="0" b="0"/>
            <wp:docPr id="2" name="圖片 1" descr="bez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ie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229" cy="80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1D" w:rsidRDefault="00F02A1D" w:rsidP="00603094">
      <w:pPr>
        <w:rPr>
          <w:szCs w:val="24"/>
        </w:rPr>
      </w:pPr>
      <w:r w:rsidRPr="00F02A1D">
        <w:rPr>
          <w:rFonts w:hint="eastAsia"/>
          <w:szCs w:val="24"/>
        </w:rPr>
        <w:t>並在每一次傳入後</w:t>
      </w:r>
      <w:r w:rsidRPr="00F02A1D">
        <w:rPr>
          <w:rFonts w:hint="eastAsia"/>
          <w:szCs w:val="24"/>
        </w:rPr>
        <w:t>plot</w:t>
      </w:r>
      <w:r w:rsidRPr="00F02A1D">
        <w:rPr>
          <w:rFonts w:hint="eastAsia"/>
          <w:szCs w:val="24"/>
        </w:rPr>
        <w:t>時使用</w:t>
      </w:r>
      <w:r w:rsidRPr="00F02A1D">
        <w:rPr>
          <w:rFonts w:hint="eastAsia"/>
          <w:szCs w:val="24"/>
        </w:rPr>
        <w:t>hold on</w:t>
      </w:r>
      <w:r>
        <w:rPr>
          <w:rFonts w:hint="eastAsia"/>
          <w:szCs w:val="24"/>
        </w:rPr>
        <w:t>，使所有點都能停留在圖上。</w:t>
      </w:r>
    </w:p>
    <w:p w:rsidR="00F02A1D" w:rsidRDefault="00F02A1D" w:rsidP="00603094">
      <w:pPr>
        <w:rPr>
          <w:rFonts w:hint="eastAsia"/>
          <w:szCs w:val="24"/>
        </w:rPr>
      </w:pPr>
    </w:p>
    <w:p w:rsidR="00FB360F" w:rsidRPr="00FB360F" w:rsidRDefault="00FB360F" w:rsidP="00603094">
      <w:pPr>
        <w:rPr>
          <w:szCs w:val="24"/>
        </w:rPr>
      </w:pPr>
      <w:r>
        <w:rPr>
          <w:rFonts w:hint="eastAsia"/>
          <w:szCs w:val="24"/>
        </w:rPr>
        <w:t>將</w:t>
      </w:r>
      <w:r>
        <w:rPr>
          <w:rFonts w:hint="eastAsia"/>
          <w:szCs w:val="24"/>
        </w:rPr>
        <w:t>Points.txt</w:t>
      </w:r>
      <w:r>
        <w:rPr>
          <w:rFonts w:hint="eastAsia"/>
          <w:szCs w:val="24"/>
        </w:rPr>
        <w:t>全部傳入後分為兩種，一種是前四點直接傳入</w:t>
      </w:r>
      <w:r>
        <w:rPr>
          <w:rFonts w:hint="eastAsia"/>
          <w:szCs w:val="24"/>
        </w:rPr>
        <w:t>bezier</w:t>
      </w:r>
      <w:r>
        <w:rPr>
          <w:rFonts w:hint="eastAsia"/>
          <w:szCs w:val="24"/>
        </w:rPr>
        <w:t>中，另一種則是減一能整除三的點，就可以將其及其後三點一起傳入</w:t>
      </w:r>
      <w:r>
        <w:rPr>
          <w:rFonts w:hint="eastAsia"/>
          <w:szCs w:val="24"/>
        </w:rPr>
        <w:t>bezier</w:t>
      </w:r>
      <w:r>
        <w:rPr>
          <w:rFonts w:hint="eastAsia"/>
          <w:szCs w:val="24"/>
        </w:rPr>
        <w:t>（因為一組曲線的最後一點會是下組曲線的第一點）。</w:t>
      </w:r>
    </w:p>
    <w:p w:rsidR="009F112F" w:rsidRDefault="009F112F">
      <w:pPr>
        <w:widowControl/>
        <w:rPr>
          <w:szCs w:val="24"/>
        </w:rPr>
      </w:pPr>
      <w:r>
        <w:rPr>
          <w:szCs w:val="24"/>
        </w:rPr>
        <w:br w:type="page"/>
      </w:r>
    </w:p>
    <w:p w:rsidR="00F02A1D" w:rsidRDefault="00603094" w:rsidP="00603094">
      <w:pPr>
        <w:rPr>
          <w:rStyle w:val="apple-converted-space"/>
          <w:rFonts w:ascii="Arial" w:hAnsi="Arial" w:cs="Arial"/>
          <w:color w:val="555555"/>
          <w:szCs w:val="24"/>
          <w:shd w:val="clear" w:color="auto" w:fill="FFFFFF"/>
        </w:rPr>
      </w:pPr>
      <w:r w:rsidRPr="00F02A1D">
        <w:rPr>
          <w:rFonts w:hint="eastAsia"/>
          <w:szCs w:val="24"/>
        </w:rPr>
        <w:lastRenderedPageBreak/>
        <w:t>(b)</w:t>
      </w:r>
      <w:r w:rsidR="00F02A1D" w:rsidRPr="00F02A1D">
        <w:rPr>
          <w:rFonts w:hint="eastAsia"/>
          <w:szCs w:val="24"/>
        </w:rPr>
        <w:t xml:space="preserve"> 4</w:t>
      </w:r>
      <w:r w:rsidR="00F02A1D" w:rsidRPr="00F02A1D">
        <w:rPr>
          <w:rFonts w:hint="eastAsia"/>
          <w:szCs w:val="24"/>
        </w:rPr>
        <w:t>倍的做法：將所有</w:t>
      </w:r>
      <w:r w:rsidR="00F02A1D" w:rsidRPr="00F02A1D">
        <w:rPr>
          <w:rFonts w:ascii="Arial" w:hAnsi="Arial" w:cs="Arial"/>
          <w:color w:val="555555"/>
          <w:szCs w:val="24"/>
          <w:shd w:val="clear" w:color="auto" w:fill="FFFFFF"/>
        </w:rPr>
        <w:t>control point </w:t>
      </w:r>
      <w:r w:rsidR="00F02A1D" w:rsidRPr="00F02A1D">
        <w:rPr>
          <w:rFonts w:ascii="Arial" w:hAnsi="Arial" w:cs="Arial"/>
          <w:color w:val="555555"/>
          <w:szCs w:val="24"/>
          <w:shd w:val="clear" w:color="auto" w:fill="FFFFFF"/>
        </w:rPr>
        <w:t>座標變成</w:t>
      </w:r>
      <w:r w:rsidR="00F02A1D" w:rsidRPr="00F02A1D">
        <w:rPr>
          <w:rFonts w:ascii="Arial" w:hAnsi="Arial" w:cs="Arial"/>
          <w:color w:val="555555"/>
          <w:szCs w:val="24"/>
          <w:shd w:val="clear" w:color="auto" w:fill="FFFFFF"/>
        </w:rPr>
        <w:t>(4x,4y)</w:t>
      </w:r>
      <w:r w:rsidR="00F02A1D" w:rsidRPr="00F02A1D">
        <w:rPr>
          <w:rStyle w:val="apple-converted-space"/>
          <w:rFonts w:ascii="Arial" w:hAnsi="Arial" w:cs="Arial"/>
          <w:color w:val="555555"/>
          <w:szCs w:val="24"/>
          <w:shd w:val="clear" w:color="auto" w:fill="FFFFFF"/>
        </w:rPr>
        <w:t> </w:t>
      </w:r>
      <w:r w:rsidR="00F02A1D">
        <w:rPr>
          <w:rStyle w:val="apple-converted-space"/>
          <w:rFonts w:ascii="Arial" w:hAnsi="Arial" w:cs="Arial" w:hint="eastAsia"/>
          <w:color w:val="555555"/>
          <w:szCs w:val="24"/>
          <w:shd w:val="clear" w:color="auto" w:fill="FFFFFF"/>
        </w:rPr>
        <w:t>傳入</w:t>
      </w:r>
      <w:r w:rsidR="00F02A1D">
        <w:rPr>
          <w:rStyle w:val="apple-converted-space"/>
          <w:rFonts w:ascii="Arial" w:hAnsi="Arial" w:cs="Arial" w:hint="eastAsia"/>
          <w:color w:val="555555"/>
          <w:szCs w:val="24"/>
          <w:shd w:val="clear" w:color="auto" w:fill="FFFFFF"/>
        </w:rPr>
        <w:t>bezier curve</w:t>
      </w:r>
      <w:r w:rsidR="00F02A1D">
        <w:rPr>
          <w:rStyle w:val="apple-converted-space"/>
          <w:rFonts w:ascii="Arial" w:hAnsi="Arial" w:cs="Arial" w:hint="eastAsia"/>
          <w:color w:val="555555"/>
          <w:szCs w:val="24"/>
          <w:shd w:val="clear" w:color="auto" w:fill="FFFFFF"/>
        </w:rPr>
        <w:t>後傳出，就能得到四倍大的兔子，而</w:t>
      </w:r>
      <w:r w:rsidR="00F02A1D">
        <w:rPr>
          <w:rStyle w:val="apple-converted-space"/>
          <w:rFonts w:ascii="Arial" w:hAnsi="Arial" w:cs="Arial" w:hint="eastAsia"/>
          <w:color w:val="555555"/>
          <w:szCs w:val="24"/>
          <w:shd w:val="clear" w:color="auto" w:fill="FFFFFF"/>
        </w:rPr>
        <w:t>NN</w:t>
      </w:r>
      <w:r w:rsidR="00F02A1D">
        <w:rPr>
          <w:rStyle w:val="apple-converted-space"/>
          <w:rFonts w:ascii="Arial" w:hAnsi="Arial" w:cs="Arial" w:hint="eastAsia"/>
          <w:color w:val="555555"/>
          <w:szCs w:val="24"/>
          <w:shd w:val="clear" w:color="auto" w:fill="FFFFFF"/>
        </w:rPr>
        <w:t>則是使用</w:t>
      </w:r>
      <w:r w:rsidR="00F02A1D">
        <w:rPr>
          <w:rStyle w:val="apple-converted-space"/>
          <w:rFonts w:ascii="Arial" w:hAnsi="Arial" w:cs="Arial" w:hint="eastAsia"/>
          <w:color w:val="555555"/>
          <w:szCs w:val="24"/>
          <w:shd w:val="clear" w:color="auto" w:fill="FFFFFF"/>
        </w:rPr>
        <w:t>hw1</w:t>
      </w:r>
      <w:r w:rsidR="00F02A1D">
        <w:rPr>
          <w:rStyle w:val="apple-converted-space"/>
          <w:rFonts w:ascii="Arial" w:hAnsi="Arial" w:cs="Arial" w:hint="eastAsia"/>
          <w:color w:val="555555"/>
          <w:szCs w:val="24"/>
          <w:shd w:val="clear" w:color="auto" w:fill="FFFFFF"/>
        </w:rPr>
        <w:t>的</w:t>
      </w:r>
      <w:r w:rsidR="00F02A1D">
        <w:rPr>
          <w:rStyle w:val="apple-converted-space"/>
          <w:rFonts w:ascii="Arial" w:hAnsi="Arial" w:cs="Arial" w:hint="eastAsia"/>
          <w:color w:val="555555"/>
          <w:szCs w:val="24"/>
          <w:shd w:val="clear" w:color="auto" w:fill="FFFFFF"/>
        </w:rPr>
        <w:t>code</w:t>
      </w:r>
      <w:r w:rsidR="00F02A1D">
        <w:rPr>
          <w:rStyle w:val="apple-converted-space"/>
          <w:rFonts w:ascii="Arial" w:hAnsi="Arial" w:cs="Arial" w:hint="eastAsia"/>
          <w:color w:val="555555"/>
          <w:szCs w:val="24"/>
          <w:shd w:val="clear" w:color="auto" w:fill="FFFFFF"/>
        </w:rPr>
        <w:t>，傳入在</w:t>
      </w:r>
      <w:r w:rsidR="00F02A1D">
        <w:rPr>
          <w:rStyle w:val="apple-converted-space"/>
          <w:rFonts w:ascii="Arial" w:hAnsi="Arial" w:cs="Arial" w:hint="eastAsia"/>
          <w:color w:val="555555"/>
          <w:szCs w:val="24"/>
          <w:shd w:val="clear" w:color="auto" w:fill="FFFFFF"/>
        </w:rPr>
        <w:t>(a)</w:t>
      </w:r>
      <w:r w:rsidR="00F02A1D">
        <w:rPr>
          <w:rStyle w:val="apple-converted-space"/>
          <w:rFonts w:ascii="Arial" w:hAnsi="Arial" w:cs="Arial" w:hint="eastAsia"/>
          <w:color w:val="555555"/>
          <w:szCs w:val="24"/>
          <w:shd w:val="clear" w:color="auto" w:fill="FFFFFF"/>
        </w:rPr>
        <w:t>中所產生的圖。比較如下：</w:t>
      </w:r>
    </w:p>
    <w:p w:rsidR="00F02A1D" w:rsidRDefault="00F02A1D" w:rsidP="00603094">
      <w:pPr>
        <w:rPr>
          <w:rStyle w:val="apple-converted-space"/>
          <w:rFonts w:ascii="Arial" w:hAnsi="Arial" w:cs="Arial"/>
          <w:color w:val="555555"/>
          <w:szCs w:val="24"/>
          <w:shd w:val="clear" w:color="auto" w:fill="FFFFFF"/>
        </w:rPr>
      </w:pPr>
    </w:p>
    <w:p w:rsidR="00F02A1D" w:rsidRDefault="00F02A1D" w:rsidP="00603094">
      <w:pPr>
        <w:rPr>
          <w:rStyle w:val="apple-converted-space"/>
          <w:rFonts w:ascii="Arial" w:hAnsi="Arial" w:cs="Arial"/>
          <w:color w:val="555555"/>
          <w:szCs w:val="24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555555"/>
          <w:szCs w:val="24"/>
          <w:shd w:val="clear" w:color="auto" w:fill="FFFFFF"/>
        </w:rPr>
        <w:t>4</w:t>
      </w:r>
      <w:r>
        <w:rPr>
          <w:rStyle w:val="apple-converted-space"/>
          <w:rFonts w:ascii="Arial" w:hAnsi="Arial" w:cs="Arial" w:hint="eastAsia"/>
          <w:color w:val="555555"/>
          <w:szCs w:val="24"/>
          <w:shd w:val="clear" w:color="auto" w:fill="FFFFFF"/>
        </w:rPr>
        <w:t>倍座標傳入：</w:t>
      </w:r>
    </w:p>
    <w:tbl>
      <w:tblPr>
        <w:tblW w:w="0" w:type="auto"/>
        <w:tblInd w:w="-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4895"/>
        <w:gridCol w:w="5674"/>
      </w:tblGrid>
      <w:tr w:rsidR="009F112F" w:rsidTr="009F112F">
        <w:trPr>
          <w:trHeight w:val="2967"/>
        </w:trPr>
        <w:tc>
          <w:tcPr>
            <w:tcW w:w="4895" w:type="dxa"/>
          </w:tcPr>
          <w:p w:rsidR="009F112F" w:rsidRPr="009F112F" w:rsidRDefault="009F112F" w:rsidP="009F112F">
            <w:pPr>
              <w:ind w:left="75"/>
              <w:rPr>
                <w:b/>
                <w:sz w:val="28"/>
                <w:szCs w:val="28"/>
              </w:rPr>
            </w:pPr>
            <w:r w:rsidRPr="009F112F">
              <w:rPr>
                <w:rFonts w:hint="eastAsia"/>
                <w:b/>
                <w:sz w:val="28"/>
                <w:szCs w:val="28"/>
              </w:rPr>
              <w:t>直接</w:t>
            </w:r>
            <w:r w:rsidRPr="009F112F">
              <w:rPr>
                <w:rFonts w:hint="eastAsia"/>
                <w:b/>
                <w:sz w:val="28"/>
                <w:szCs w:val="28"/>
              </w:rPr>
              <w:t>*4</w:t>
            </w:r>
            <w:r w:rsidRPr="009F112F">
              <w:rPr>
                <w:rFonts w:hint="eastAsia"/>
                <w:b/>
                <w:sz w:val="28"/>
                <w:szCs w:val="28"/>
              </w:rPr>
              <w:t>傳入</w:t>
            </w:r>
            <w:r w:rsidRPr="009F112F">
              <w:rPr>
                <w:rFonts w:hint="eastAsia"/>
                <w:b/>
                <w:sz w:val="28"/>
                <w:szCs w:val="28"/>
              </w:rPr>
              <w:t>Bezier Curve</w:t>
            </w:r>
            <w:r w:rsidRPr="009F112F">
              <w:rPr>
                <w:rFonts w:hint="eastAsia"/>
                <w:b/>
                <w:sz w:val="28"/>
                <w:szCs w:val="28"/>
              </w:rPr>
              <w:t>：</w:t>
            </w:r>
          </w:p>
          <w:p w:rsidR="009F112F" w:rsidRDefault="009F112F" w:rsidP="00C173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線段較為平緩，線本身也較不崎嶇，模糊地帶較少，但與原圖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無放大</w:t>
            </w:r>
            <w:r>
              <w:rPr>
                <w:rFonts w:hint="eastAsia"/>
                <w:szCs w:val="24"/>
              </w:rPr>
              <w:t>)</w:t>
            </w:r>
            <w:r>
              <w:rPr>
                <w:rFonts w:hint="eastAsia"/>
                <w:szCs w:val="24"/>
              </w:rPr>
              <w:t>比，形狀會有一些些改變，應該是因為是直接將點乘上四倍丟進</w:t>
            </w:r>
            <w:r>
              <w:rPr>
                <w:rFonts w:hint="eastAsia"/>
                <w:szCs w:val="24"/>
              </w:rPr>
              <w:t>bezier curve</w:t>
            </w:r>
            <w:r>
              <w:rPr>
                <w:rFonts w:hint="eastAsia"/>
                <w:szCs w:val="24"/>
              </w:rPr>
              <w:t>中，而不是更細切點丟入。</w:t>
            </w:r>
          </w:p>
        </w:tc>
        <w:tc>
          <w:tcPr>
            <w:tcW w:w="5674" w:type="dxa"/>
            <w:vMerge w:val="restart"/>
          </w:tcPr>
          <w:p w:rsidR="009F112F" w:rsidRDefault="009F112F" w:rsidP="00F02A1D">
            <w:pPr>
              <w:ind w:left="75"/>
              <w:rPr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>
                  <wp:extent cx="3114675" cy="2331842"/>
                  <wp:effectExtent l="285750" t="266700" r="257175" b="220858"/>
                  <wp:docPr id="14" name="圖片 2" descr="rabbit_4times_byx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bbit_4times_byx4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331842"/>
                          </a:xfrm>
                          <a:prstGeom prst="rect">
                            <a:avLst/>
                          </a:prstGeom>
                          <a:ln w="190500" cap="sq">
                            <a:solidFill>
                              <a:srgbClr val="C8C6BD"/>
                            </a:solidFill>
                            <a:prstDash val="solid"/>
                            <a:miter lim="800000"/>
                          </a:ln>
                          <a:effectLst>
                            <a:outerShdw blurRad="254000" algn="b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scene3d>
                            <a:camera prst="perspectiveFront" fov="5400000"/>
                            <a:lightRig rig="threePt" dir="t">
                              <a:rot lat="0" lon="0" rev="2100000"/>
                            </a:lightRig>
                          </a:scene3d>
                          <a:sp3d extrusionH="25400">
                            <a:bevelT w="304800" h="152400" prst="hardEdge"/>
                            <a:extrusionClr>
                              <a:srgbClr val="000000"/>
                            </a:extrusion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12F" w:rsidTr="009F112F">
        <w:trPr>
          <w:trHeight w:val="1185"/>
        </w:trPr>
        <w:tc>
          <w:tcPr>
            <w:tcW w:w="4895" w:type="dxa"/>
          </w:tcPr>
          <w:p w:rsidR="009F112F" w:rsidRDefault="009F112F" w:rsidP="00F02A1D">
            <w:pPr>
              <w:ind w:left="75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放大圖</w:t>
            </w:r>
          </w:p>
          <w:p w:rsidR="009F112F" w:rsidRPr="00C1732F" w:rsidRDefault="009F112F" w:rsidP="00F02A1D">
            <w:pPr>
              <w:ind w:left="75"/>
              <w:rPr>
                <w:b/>
                <w:szCs w:val="24"/>
              </w:rPr>
            </w:pPr>
            <w:r>
              <w:rPr>
                <w:rFonts w:hint="eastAsia"/>
                <w:b/>
                <w:noProof/>
                <w:szCs w:val="24"/>
              </w:rPr>
              <w:drawing>
                <wp:inline distT="0" distB="0" distL="0" distR="0">
                  <wp:extent cx="2928620" cy="2085975"/>
                  <wp:effectExtent l="19050" t="0" r="5080" b="0"/>
                  <wp:docPr id="16" name="圖片 15" descr="compa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are.png"/>
                          <pic:cNvPicPr/>
                        </pic:nvPicPr>
                        <pic:blipFill>
                          <a:blip r:embed="rId9"/>
                          <a:srcRect l="4442" r="515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62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4" w:type="dxa"/>
            <w:vMerge/>
          </w:tcPr>
          <w:p w:rsidR="009F112F" w:rsidRDefault="009F112F" w:rsidP="00F02A1D">
            <w:pPr>
              <w:ind w:left="75"/>
              <w:rPr>
                <w:noProof/>
                <w:szCs w:val="24"/>
              </w:rPr>
            </w:pPr>
          </w:p>
        </w:tc>
      </w:tr>
      <w:tr w:rsidR="009F112F" w:rsidTr="009F112F">
        <w:trPr>
          <w:trHeight w:val="1676"/>
        </w:trPr>
        <w:tc>
          <w:tcPr>
            <w:tcW w:w="4895" w:type="dxa"/>
          </w:tcPr>
          <w:p w:rsidR="009F112F" w:rsidRPr="009F112F" w:rsidRDefault="009F112F" w:rsidP="009F112F">
            <w:pPr>
              <w:ind w:left="75"/>
              <w:rPr>
                <w:b/>
                <w:sz w:val="28"/>
                <w:szCs w:val="28"/>
              </w:rPr>
            </w:pPr>
            <w:r w:rsidRPr="009F112F">
              <w:rPr>
                <w:rFonts w:hint="eastAsia"/>
                <w:b/>
                <w:sz w:val="28"/>
                <w:szCs w:val="28"/>
              </w:rPr>
              <w:t>NN interpolation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</w:p>
          <w:p w:rsidR="009F112F" w:rsidRDefault="009F112F" w:rsidP="00F02A1D">
            <w:pPr>
              <w:ind w:left="75"/>
              <w:rPr>
                <w:noProof/>
                <w:szCs w:val="24"/>
              </w:rPr>
            </w:pPr>
            <w:r>
              <w:rPr>
                <w:rFonts w:hint="eastAsia"/>
                <w:noProof/>
                <w:szCs w:val="24"/>
              </w:rPr>
              <w:t>線段較為鋸齒狀，而線本身崎嶇，模糊地帶較多，但與原圖比，形狀較沒有改變。</w:t>
            </w:r>
          </w:p>
        </w:tc>
        <w:tc>
          <w:tcPr>
            <w:tcW w:w="5674" w:type="dxa"/>
            <w:vMerge w:val="restart"/>
          </w:tcPr>
          <w:p w:rsidR="009F112F" w:rsidRDefault="009F112F" w:rsidP="00F02A1D">
            <w:pPr>
              <w:ind w:left="75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3266057" cy="2314575"/>
                  <wp:effectExtent l="285750" t="266700" r="258193" b="219075"/>
                  <wp:docPr id="15" name="圖片 3" descr="rabbit_4times_byN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bbit_4times_byNN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057" cy="2314575"/>
                          </a:xfrm>
                          <a:prstGeom prst="rect">
                            <a:avLst/>
                          </a:prstGeom>
                          <a:ln w="190500" cap="sq">
                            <a:solidFill>
                              <a:srgbClr val="C8C6BD"/>
                            </a:solidFill>
                            <a:prstDash val="solid"/>
                            <a:miter lim="800000"/>
                          </a:ln>
                          <a:effectLst>
                            <a:outerShdw blurRad="254000" algn="b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scene3d>
                            <a:camera prst="perspectiveFront" fov="5400000"/>
                            <a:lightRig rig="threePt" dir="t">
                              <a:rot lat="0" lon="0" rev="2100000"/>
                            </a:lightRig>
                          </a:scene3d>
                          <a:sp3d extrusionH="25400">
                            <a:bevelT w="304800" h="152400" prst="hardEdge"/>
                            <a:extrusionClr>
                              <a:srgbClr val="000000"/>
                            </a:extrusion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12F" w:rsidTr="009F112F">
        <w:trPr>
          <w:trHeight w:val="2760"/>
        </w:trPr>
        <w:tc>
          <w:tcPr>
            <w:tcW w:w="4895" w:type="dxa"/>
          </w:tcPr>
          <w:p w:rsidR="009F112F" w:rsidRDefault="009F112F" w:rsidP="009F112F">
            <w:pPr>
              <w:ind w:left="75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放大圖</w:t>
            </w:r>
          </w:p>
          <w:p w:rsidR="009F112F" w:rsidRPr="00C1732F" w:rsidRDefault="009F112F" w:rsidP="00F02A1D">
            <w:pPr>
              <w:ind w:left="75"/>
              <w:rPr>
                <w:b/>
                <w:szCs w:val="24"/>
              </w:rPr>
            </w:pPr>
            <w:r>
              <w:rPr>
                <w:rFonts w:hint="eastAsia"/>
                <w:b/>
                <w:noProof/>
                <w:szCs w:val="24"/>
              </w:rPr>
              <w:drawing>
                <wp:inline distT="0" distB="0" distL="0" distR="0">
                  <wp:extent cx="2990850" cy="2013839"/>
                  <wp:effectExtent l="19050" t="0" r="0" b="0"/>
                  <wp:docPr id="18" name="圖片 17" descr="compa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are.png"/>
                          <pic:cNvPicPr/>
                        </pic:nvPicPr>
                        <pic:blipFill>
                          <a:blip r:embed="rId9"/>
                          <a:srcRect l="535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013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4" w:type="dxa"/>
            <w:vMerge/>
          </w:tcPr>
          <w:p w:rsidR="009F112F" w:rsidRDefault="009F112F" w:rsidP="00F02A1D">
            <w:pPr>
              <w:ind w:left="75"/>
              <w:rPr>
                <w:noProof/>
                <w:szCs w:val="24"/>
              </w:rPr>
            </w:pPr>
          </w:p>
        </w:tc>
      </w:tr>
    </w:tbl>
    <w:p w:rsidR="00987CFB" w:rsidRDefault="00603094" w:rsidP="00603094">
      <w:pPr>
        <w:rPr>
          <w:szCs w:val="24"/>
        </w:rPr>
      </w:pPr>
      <w:r w:rsidRPr="00F02A1D">
        <w:rPr>
          <w:rFonts w:hint="eastAsia"/>
          <w:szCs w:val="24"/>
        </w:rPr>
        <w:tab/>
      </w:r>
    </w:p>
    <w:p w:rsidR="00987CFB" w:rsidRDefault="00987CFB">
      <w:pPr>
        <w:widowControl/>
        <w:rPr>
          <w:szCs w:val="24"/>
        </w:rPr>
      </w:pPr>
      <w:r>
        <w:rPr>
          <w:szCs w:val="24"/>
        </w:rPr>
        <w:br w:type="page"/>
      </w:r>
    </w:p>
    <w:p w:rsidR="00987CFB" w:rsidRPr="00F02A1D" w:rsidRDefault="00987CFB" w:rsidP="00987CFB">
      <w:pPr>
        <w:rPr>
          <w:sz w:val="28"/>
          <w:szCs w:val="28"/>
        </w:rPr>
      </w:pPr>
      <w:r w:rsidRPr="00F02A1D">
        <w:rPr>
          <w:rFonts w:hint="eastAsia"/>
          <w:sz w:val="28"/>
          <w:szCs w:val="28"/>
        </w:rPr>
        <w:lastRenderedPageBreak/>
        <w:t>Q</w:t>
      </w:r>
      <w:r>
        <w:rPr>
          <w:rFonts w:hint="eastAsia"/>
          <w:sz w:val="28"/>
          <w:szCs w:val="28"/>
        </w:rPr>
        <w:t>2</w:t>
      </w:r>
      <w:r w:rsidRPr="00F02A1D">
        <w:rPr>
          <w:rFonts w:hint="eastAsia"/>
          <w:sz w:val="28"/>
          <w:szCs w:val="28"/>
        </w:rPr>
        <w:t>:</w:t>
      </w:r>
    </w:p>
    <w:p w:rsidR="00603094" w:rsidRDefault="00603094" w:rsidP="00603094">
      <w:pPr>
        <w:rPr>
          <w:szCs w:val="24"/>
        </w:rPr>
      </w:pPr>
    </w:p>
    <w:p w:rsidR="00987CFB" w:rsidRPr="00987CFB" w:rsidRDefault="00987CFB" w:rsidP="00603094">
      <w:pPr>
        <w:rPr>
          <w:sz w:val="28"/>
          <w:szCs w:val="28"/>
        </w:rPr>
      </w:pPr>
      <w:r w:rsidRPr="00987CFB">
        <w:rPr>
          <w:rFonts w:hint="eastAsia"/>
          <w:sz w:val="28"/>
          <w:szCs w:val="28"/>
        </w:rPr>
        <w:t>1 iteration:</w:t>
      </w:r>
    </w:p>
    <w:p w:rsidR="00987CFB" w:rsidRDefault="00987CFB" w:rsidP="00603094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343525" cy="4000500"/>
            <wp:effectExtent l="19050" t="0" r="9525" b="0"/>
            <wp:docPr id="19" name="圖片 18" descr="1 iter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terations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FB" w:rsidRDefault="00987CFB" w:rsidP="00603094">
      <w:pPr>
        <w:rPr>
          <w:sz w:val="28"/>
          <w:szCs w:val="28"/>
        </w:rPr>
      </w:pPr>
      <w:r w:rsidRPr="00987CFB">
        <w:rPr>
          <w:rFonts w:hint="eastAsia"/>
          <w:sz w:val="28"/>
          <w:szCs w:val="28"/>
        </w:rPr>
        <w:t>5 iterations:</w:t>
      </w:r>
    </w:p>
    <w:p w:rsidR="00987CFB" w:rsidRPr="00987CFB" w:rsidRDefault="00987CFB" w:rsidP="006030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43525" cy="4000500"/>
            <wp:effectExtent l="19050" t="0" r="9525" b="0"/>
            <wp:docPr id="20" name="圖片 19" descr="5 iter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iterations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CFB" w:rsidRPr="00987CFB" w:rsidSect="0060309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1AE" w:rsidRDefault="001E51AE" w:rsidP="00603094">
      <w:r>
        <w:separator/>
      </w:r>
    </w:p>
  </w:endnote>
  <w:endnote w:type="continuationSeparator" w:id="1">
    <w:p w:rsidR="001E51AE" w:rsidRDefault="001E51AE" w:rsidP="00603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1AE" w:rsidRDefault="001E51AE" w:rsidP="00603094">
      <w:r>
        <w:separator/>
      </w:r>
    </w:p>
  </w:footnote>
  <w:footnote w:type="continuationSeparator" w:id="1">
    <w:p w:rsidR="001E51AE" w:rsidRDefault="001E51AE" w:rsidP="006030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094"/>
    <w:rsid w:val="001E51AE"/>
    <w:rsid w:val="00465D43"/>
    <w:rsid w:val="005D4060"/>
    <w:rsid w:val="00603094"/>
    <w:rsid w:val="008D55DF"/>
    <w:rsid w:val="00987CFB"/>
    <w:rsid w:val="009F112F"/>
    <w:rsid w:val="00C1732F"/>
    <w:rsid w:val="00F02A1D"/>
    <w:rsid w:val="00FB3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5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030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0309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030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0309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030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030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F02A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2014-05-26T17:30:00Z</dcterms:created>
  <dcterms:modified xsi:type="dcterms:W3CDTF">2014-05-26T18:09:00Z</dcterms:modified>
</cp:coreProperties>
</file>