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050b14"/>
          <w:sz w:val="36"/>
          <w:szCs w:val="36"/>
        </w:rPr>
        <w:t xml:space="preserve">YachtPics Portal — What’s Included</w:t>
      </w:r>
    </w:p>
    <w:p>
      <w:pPr>
        <w:spacing w:after="3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quick overview of what’s available to you in the portal.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Upload your own photos</w:t>
      </w:r>
      <w:r>
        <w:rPr>
          <w:rFonts w:ascii="Arial" w:cs="Arial" w:eastAsia="Arial" w:hAnsi="Arial"/>
          <w:sz w:val="24"/>
          <w:szCs w:val="24"/>
        </w:rPr>
        <w:t xml:space="preserve"> — drag and drop any photos into a listing, from any source. No YachtPics shoot required.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Instant slideshow links</w:t>
      </w:r>
      <w:r>
        <w:rPr>
          <w:rFonts w:ascii="Arial" w:cs="Arial" w:eastAsia="Arial" w:hAnsi="Arial"/>
          <w:sz w:val="24"/>
          <w:szCs w:val="24"/>
        </w:rPr>
        <w:t xml:space="preserve"> — every listing gets a shareable link you can forward to clients the moment photos are ready.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One-click photo downloads</w:t>
      </w:r>
      <w:r>
        <w:rPr>
          <w:rFonts w:ascii="Arial" w:cs="Arial" w:eastAsia="Arial" w:hAnsi="Arial"/>
          <w:sz w:val="24"/>
          <w:szCs w:val="24"/>
        </w:rPr>
        <w:t xml:space="preserve"> — grab all photos as a ZIP from your listings page, no waiting for thumbnails to load.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Send to client</w:t>
      </w:r>
      <w:r>
        <w:rPr>
          <w:rFonts w:ascii="Arial" w:cs="Arial" w:eastAsia="Arial" w:hAnsi="Arial"/>
          <w:sz w:val="24"/>
          <w:szCs w:val="24"/>
        </w:rPr>
        <w:t xml:space="preserve"> — email a listing directly to a client from the portal, with the slideshow link attached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Full photo gallery</w:t>
      </w:r>
      <w:r>
        <w:rPr>
          <w:rFonts w:ascii="Arial" w:cs="Arial" w:eastAsia="Arial" w:hAnsi="Arial"/>
          <w:sz w:val="24"/>
          <w:szCs w:val="24"/>
        </w:rPr>
        <w:t xml:space="preserve"> — all photos organized by category, with visibility controls so you decide what clients see.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Video support</w:t>
      </w:r>
      <w:r>
        <w:rPr>
          <w:rFonts w:ascii="Arial" w:cs="Arial" w:eastAsia="Arial" w:hAnsi="Arial"/>
          <w:sz w:val="24"/>
          <w:szCs w:val="24"/>
        </w:rPr>
        <w:t xml:space="preserve"> — add walkthrough or drone videos alongside the photos.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 storage</w:t>
      </w:r>
      <w:r>
        <w:rPr>
          <w:rFonts w:ascii="Arial" w:cs="Arial" w:eastAsia="Arial" w:hAnsi="Arial"/>
          <w:sz w:val="24"/>
          <w:szCs w:val="24"/>
        </w:rPr>
        <w:t xml:space="preserve"> — attach survey reports, spec sheets, or any listing documents.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Status tracking</w:t>
      </w:r>
      <w:r>
        <w:rPr>
          <w:rFonts w:ascii="Arial" w:cs="Arial" w:eastAsia="Arial" w:hAnsi="Arial"/>
          <w:sz w:val="24"/>
          <w:szCs w:val="24"/>
        </w:rPr>
        <w:t xml:space="preserve"> — mark listings active, sold, or archived to keep things organized.</w:t>
      </w:r>
    </w:p>
    <w:p>
      <w:pPr>
        <w:pStyle w:val="ListParagraph"/>
        <w:numPr>
          <w:ilvl w:val="0"/>
          <w:numId w:val="2"/>
        </w:numPr>
        <w:spacing w:after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Multi-listing dashboard</w:t>
      </w:r>
      <w:r>
        <w:rPr>
          <w:rFonts w:ascii="Arial" w:cs="Arial" w:eastAsia="Arial" w:hAnsi="Arial"/>
          <w:sz w:val="24"/>
          <w:szCs w:val="24"/>
        </w:rPr>
        <w:t xml:space="preserve"> — all your listings in one place, with quick access to everything.</w:t>
      </w:r>
    </w:p>
    <w:p>
      <w:pPr>
        <w:pBdr>
          <w:top w:val="single" w:color="d4a843" w:sz="6" w:space="12"/>
        </w:pBdr>
        <w:spacing w:after="0" w:before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Free vs. paid: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Photo viewing and downloads are always free. Uploading your own photos, video support, and the slideshow builder require a paid plan. All plans include a 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30-day free trial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— no credit card required to get started.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50b1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2026-05-28T17:42:54.647Z</dcterms:created>
  <dcterms:modified xsi:type="dcterms:W3CDTF">2026-05-28T17:42:54.647Z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