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C9D" w:rsidRPr="00065C9D" w:rsidRDefault="00065C9D" w:rsidP="00065C9D">
      <w:pPr>
        <w:widowControl/>
        <w:shd w:val="clear" w:color="auto" w:fill="FFFFFF"/>
        <w:rPr>
          <w:rFonts w:ascii="標楷體" w:eastAsia="標楷體" w:hAnsi="標楷體" w:cs="Arial"/>
          <w:color w:val="222222"/>
          <w:kern w:val="0"/>
          <w:szCs w:val="24"/>
        </w:rPr>
      </w:pPr>
      <w:r w:rsidRPr="00065C9D">
        <w:rPr>
          <w:rFonts w:ascii="標楷體" w:eastAsia="標楷體" w:hAnsi="標楷體" w:cs="Arial"/>
          <w:color w:val="222222"/>
          <w:kern w:val="0"/>
          <w:szCs w:val="24"/>
        </w:rPr>
        <w:t xml:space="preserve">隨堂 7. </w:t>
      </w:r>
      <w:proofErr w:type="gramStart"/>
      <w:r w:rsidRPr="007375CB">
        <w:rPr>
          <w:rFonts w:ascii="標楷體" w:eastAsia="標楷體" w:hAnsi="標楷體" w:cs="Arial"/>
          <w:color w:val="222222"/>
          <w:kern w:val="0"/>
          <w:szCs w:val="24"/>
        </w:rPr>
        <w:t>已知偉力</w:t>
      </w:r>
      <w:proofErr w:type="gramEnd"/>
      <w:r w:rsidRPr="007375CB">
        <w:rPr>
          <w:rFonts w:ascii="標楷體" w:eastAsia="標楷體" w:hAnsi="標楷體" w:cs="Arial"/>
          <w:color w:val="222222"/>
          <w:kern w:val="0"/>
          <w:szCs w:val="24"/>
        </w:rPr>
        <w:t>公司的生產函數</w:t>
      </w:r>
      <w:r w:rsidRPr="007375CB">
        <w:rPr>
          <w:rFonts w:ascii="標楷體" w:eastAsia="標楷體" w:hAnsi="標楷體" w:cs="Arial" w:hint="eastAsia"/>
          <w:color w:val="222222"/>
          <w:kern w:val="0"/>
          <w:szCs w:val="24"/>
        </w:rPr>
        <w:t>，</w:t>
      </w:r>
      <m:oMath>
        <m:r>
          <m:rPr>
            <m:sty m:val="p"/>
          </m:rPr>
          <w:rPr>
            <w:rFonts w:ascii="Cambria Math" w:eastAsia="標楷體" w:hAnsi="Cambria Math" w:cs="Arial"/>
            <w:color w:val="222222"/>
            <w:kern w:val="0"/>
            <w:szCs w:val="24"/>
          </w:rPr>
          <m:t>q=10</m:t>
        </m:r>
        <m:sSup>
          <m:sSupPr>
            <m:ctrlPr>
              <w:rPr>
                <w:rFonts w:ascii="Cambria Math" w:eastAsia="標楷體" w:hAnsi="Cambria Math" w:cs="Arial"/>
                <w:color w:val="222222"/>
                <w:kern w:val="0"/>
                <w:szCs w:val="24"/>
              </w:rPr>
            </m:ctrlPr>
          </m:sSupPr>
          <m:e>
            <m:r>
              <w:rPr>
                <w:rFonts w:ascii="Cambria Math" w:eastAsia="標楷體" w:hAnsi="Cambria Math" w:cs="Arial"/>
                <w:color w:val="222222"/>
                <w:kern w:val="0"/>
                <w:szCs w:val="24"/>
              </w:rPr>
              <m:t>L</m:t>
            </m:r>
          </m:e>
          <m:sup>
            <m:r>
              <w:rPr>
                <w:rFonts w:ascii="Cambria Math" w:eastAsia="標楷體" w:hAnsi="Cambria Math" w:cs="Arial"/>
                <w:color w:val="222222"/>
                <w:kern w:val="0"/>
                <w:szCs w:val="24"/>
              </w:rPr>
              <m:t>0.5</m:t>
            </m:r>
          </m:sup>
        </m:sSup>
        <m:sSup>
          <m:sSupPr>
            <m:ctrlPr>
              <w:rPr>
                <w:rFonts w:ascii="Cambria Math" w:eastAsia="標楷體" w:hAnsi="Cambria Math" w:cs="Arial"/>
                <w:i/>
                <w:color w:val="222222"/>
                <w:kern w:val="0"/>
                <w:szCs w:val="24"/>
              </w:rPr>
            </m:ctrlPr>
          </m:sSupPr>
          <m:e>
            <m:r>
              <w:rPr>
                <w:rFonts w:ascii="Cambria Math" w:eastAsia="標楷體" w:hAnsi="Cambria Math" w:cs="Arial"/>
                <w:color w:val="222222"/>
                <w:kern w:val="0"/>
                <w:szCs w:val="24"/>
              </w:rPr>
              <m:t>K</m:t>
            </m:r>
          </m:e>
          <m:sup>
            <m:r>
              <w:rPr>
                <w:rFonts w:ascii="Cambria Math" w:eastAsia="標楷體" w:hAnsi="Cambria Math" w:cs="Arial"/>
                <w:color w:val="222222"/>
                <w:kern w:val="0"/>
                <w:szCs w:val="24"/>
              </w:rPr>
              <m:t>0.5</m:t>
            </m:r>
          </m:sup>
        </m:sSup>
      </m:oMath>
      <w:r w:rsidRPr="007375CB">
        <w:rPr>
          <w:rFonts w:ascii="標楷體" w:eastAsia="標楷體" w:hAnsi="標楷體" w:cs="Arial" w:hint="eastAsia"/>
          <w:color w:val="222222"/>
          <w:kern w:val="0"/>
          <w:szCs w:val="24"/>
        </w:rPr>
        <w:t>，</w:t>
      </w:r>
      <w:r w:rsidRPr="00065C9D">
        <w:rPr>
          <w:rFonts w:ascii="標楷體" w:eastAsia="標楷體" w:hAnsi="標楷體" w:cs="Arial"/>
          <w:color w:val="222222"/>
          <w:kern w:val="0"/>
          <w:szCs w:val="24"/>
        </w:rPr>
        <w:t>且</w:t>
      </w:r>
      <m:oMath>
        <m:r>
          <m:rPr>
            <m:sty m:val="p"/>
          </m:rPr>
          <w:rPr>
            <w:rFonts w:ascii="Cambria Math" w:eastAsia="標楷體" w:hAnsi="Cambria Math" w:cs="Arial"/>
            <w:color w:val="222222"/>
            <w:kern w:val="0"/>
            <w:szCs w:val="24"/>
          </w:rPr>
          <m:t>w=r=10</m:t>
        </m:r>
      </m:oMath>
    </w:p>
    <w:p w:rsidR="00065C9D" w:rsidRPr="007375CB" w:rsidRDefault="00065C9D" w:rsidP="00D174EB">
      <w:pPr>
        <w:pStyle w:val="a4"/>
        <w:widowControl/>
        <w:numPr>
          <w:ilvl w:val="0"/>
          <w:numId w:val="1"/>
        </w:numPr>
        <w:shd w:val="clear" w:color="auto" w:fill="FFFFFF"/>
        <w:ind w:leftChars="0"/>
        <w:rPr>
          <w:rFonts w:ascii="標楷體" w:eastAsia="標楷體" w:hAnsi="標楷體" w:cs="Arial"/>
          <w:color w:val="222222"/>
          <w:kern w:val="0"/>
          <w:szCs w:val="24"/>
        </w:rPr>
      </w:pPr>
      <w:r w:rsidRPr="007375CB">
        <w:rPr>
          <w:rFonts w:ascii="標楷體" w:eastAsia="標楷體" w:hAnsi="標楷體" w:cs="Arial"/>
          <w:color w:val="222222"/>
          <w:kern w:val="0"/>
          <w:szCs w:val="24"/>
        </w:rPr>
        <w:t>求等成本線方程式。</w:t>
      </w:r>
    </w:p>
    <w:p w:rsidR="00065C9D" w:rsidRPr="007375CB" w:rsidRDefault="007800EA" w:rsidP="00065C9D">
      <w:pPr>
        <w:pStyle w:val="a4"/>
        <w:widowControl/>
        <w:shd w:val="clear" w:color="auto" w:fill="FFFFFF"/>
        <w:ind w:leftChars="0" w:left="435"/>
        <w:rPr>
          <w:rFonts w:ascii="標楷體" w:eastAsia="標楷體" w:hAnsi="標楷體" w:cs="Arial"/>
          <w:color w:val="222222"/>
          <w:kern w:val="0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  <m:t>C</m:t>
              </m:r>
            </m:e>
          </m:acc>
          <m:r>
            <w:rPr>
              <w:rFonts w:ascii="Cambria Math" w:eastAsia="標楷體" w:hAnsi="Cambria Math" w:cs="Arial"/>
              <w:color w:val="222222"/>
              <w:kern w:val="0"/>
              <w:szCs w:val="24"/>
            </w:rPr>
            <m:t>=</m:t>
          </m:r>
          <m:r>
            <w:rPr>
              <w:rFonts w:ascii="Cambria Math" w:eastAsia="標楷體" w:hAnsi="Cambria Math" w:cs="Arial"/>
              <w:color w:val="222222"/>
              <w:kern w:val="0"/>
              <w:szCs w:val="24"/>
            </w:rPr>
            <m:t>wL</m:t>
          </m:r>
          <m:r>
            <w:rPr>
              <w:rFonts w:ascii="Cambria Math" w:eastAsia="標楷體" w:hAnsi="Cambria Math" w:cs="Arial"/>
              <w:color w:val="222222"/>
              <w:kern w:val="0"/>
              <w:szCs w:val="24"/>
            </w:rPr>
            <m:t>+</m:t>
          </m:r>
          <m:r>
            <w:rPr>
              <w:rFonts w:ascii="Cambria Math" w:eastAsia="標楷體" w:hAnsi="Cambria Math" w:cs="Arial"/>
              <w:color w:val="222222"/>
              <w:kern w:val="0"/>
              <w:szCs w:val="24"/>
            </w:rPr>
            <m:t>rK</m:t>
          </m:r>
        </m:oMath>
      </m:oMathPara>
    </w:p>
    <w:p w:rsidR="00065C9D" w:rsidRPr="007375CB" w:rsidRDefault="007800EA" w:rsidP="00065C9D">
      <w:pPr>
        <w:pStyle w:val="a4"/>
        <w:widowControl/>
        <w:shd w:val="clear" w:color="auto" w:fill="FFFFFF"/>
        <w:ind w:leftChars="0" w:left="435"/>
        <w:rPr>
          <w:rFonts w:ascii="標楷體" w:eastAsia="標楷體" w:hAnsi="標楷體" w:cs="Arial"/>
          <w:color w:val="222222"/>
          <w:kern w:val="0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  <m:t>C</m:t>
              </m:r>
            </m:e>
          </m:acc>
          <m:r>
            <w:rPr>
              <w:rFonts w:ascii="Cambria Math" w:eastAsia="標楷體" w:hAnsi="Cambria Math" w:cs="Arial"/>
              <w:color w:val="222222"/>
              <w:kern w:val="0"/>
              <w:szCs w:val="24"/>
            </w:rPr>
            <m:t>=10</m:t>
          </m:r>
          <m:r>
            <w:rPr>
              <w:rFonts w:ascii="Cambria Math" w:eastAsia="標楷體" w:hAnsi="Cambria Math" w:cs="Arial"/>
              <w:color w:val="222222"/>
              <w:kern w:val="0"/>
              <w:szCs w:val="24"/>
            </w:rPr>
            <m:t>L</m:t>
          </m:r>
          <m:r>
            <w:rPr>
              <w:rFonts w:ascii="Cambria Math" w:eastAsia="標楷體" w:hAnsi="Cambria Math" w:cs="Arial"/>
              <w:color w:val="222222"/>
              <w:kern w:val="0"/>
              <w:szCs w:val="24"/>
            </w:rPr>
            <m:t>+10</m:t>
          </m:r>
          <m:r>
            <w:rPr>
              <w:rFonts w:ascii="Cambria Math" w:eastAsia="標楷體" w:hAnsi="Cambria Math" w:cs="Arial"/>
              <w:color w:val="222222"/>
              <w:kern w:val="0"/>
              <w:szCs w:val="24"/>
            </w:rPr>
            <m:t>K</m:t>
          </m:r>
        </m:oMath>
      </m:oMathPara>
    </w:p>
    <w:p w:rsidR="00065C9D" w:rsidRPr="007375CB" w:rsidRDefault="00065C9D" w:rsidP="00D174EB">
      <w:pPr>
        <w:pStyle w:val="a4"/>
        <w:widowControl/>
        <w:numPr>
          <w:ilvl w:val="0"/>
          <w:numId w:val="1"/>
        </w:numPr>
        <w:shd w:val="clear" w:color="auto" w:fill="FFFFFF"/>
        <w:ind w:leftChars="0"/>
        <w:rPr>
          <w:rFonts w:ascii="標楷體" w:eastAsia="標楷體" w:hAnsi="標楷體" w:cs="Arial"/>
          <w:color w:val="222222"/>
          <w:kern w:val="0"/>
          <w:szCs w:val="24"/>
        </w:rPr>
      </w:pPr>
      <w:r w:rsidRPr="007375CB">
        <w:rPr>
          <w:rFonts w:ascii="標楷體" w:eastAsia="標楷體" w:hAnsi="標楷體" w:cs="Arial"/>
          <w:color w:val="222222"/>
          <w:kern w:val="0"/>
          <w:szCs w:val="24"/>
        </w:rPr>
        <w:t>求邊際技術替代率函數。</w:t>
      </w:r>
    </w:p>
    <w:p w:rsidR="00065C9D" w:rsidRPr="007375CB" w:rsidRDefault="00065C9D" w:rsidP="00065C9D">
      <w:pPr>
        <w:pStyle w:val="a4"/>
        <w:rPr>
          <w:rFonts w:ascii="標楷體" w:eastAsia="標楷體" w:hAnsi="標楷體" w:cs="Arial"/>
          <w:color w:val="222222"/>
          <w:kern w:val="0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Arial"/>
              <w:color w:val="222222"/>
              <w:kern w:val="0"/>
              <w:szCs w:val="24"/>
            </w:rPr>
            <m:t>MRTS=</m:t>
          </m:r>
          <m:f>
            <m:fPr>
              <m:ctrlP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Arial"/>
                      <w:i/>
                      <w:color w:val="222222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MP</m:t>
                  </m:r>
                </m:e>
                <m:sub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 w:cs="Arial"/>
                      <w:i/>
                      <w:color w:val="222222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MP</m:t>
                  </m:r>
                </m:e>
                <m:sub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標楷體" w:hAnsi="Cambria Math" w:cs="Arial"/>
              <w:color w:val="222222"/>
              <w:kern w:val="0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eastAsia="標楷體" w:hAnsi="Cambria Math" w:cs="Arial"/>
                      <w:i/>
                      <w:color w:val="222222"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標楷體" w:hAnsi="Cambria Math" w:cs="Arial"/>
                          <w:i/>
                          <w:color w:val="222222"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Arial"/>
                          <w:color w:val="222222"/>
                          <w:kern w:val="0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 w:cs="Arial"/>
                          <w:color w:val="222222"/>
                          <w:kern w:val="0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="標楷體" w:hAnsi="Cambria Math" w:cs="Arial"/>
                      <w:i/>
                      <w:color w:val="222222"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K</m:t>
                  </m:r>
                </m:e>
                <m:sup>
                  <m:f>
                    <m:fPr>
                      <m:ctrlPr>
                        <w:rPr>
                          <w:rFonts w:ascii="Cambria Math" w:eastAsia="標楷體" w:hAnsi="Cambria Math" w:cs="Arial"/>
                          <w:i/>
                          <w:color w:val="222222"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Arial"/>
                          <w:color w:val="222222"/>
                          <w:kern w:val="0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 w:cs="Arial"/>
                          <w:color w:val="222222"/>
                          <w:kern w:val="0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eastAsia="標楷體" w:hAnsi="Cambria Math" w:cs="Arial"/>
                      <w:i/>
                      <w:color w:val="222222"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L</m:t>
                  </m:r>
                </m:e>
                <m:sup>
                  <m:f>
                    <m:fPr>
                      <m:ctrlPr>
                        <w:rPr>
                          <w:rFonts w:ascii="Cambria Math" w:eastAsia="標楷體" w:hAnsi="Cambria Math" w:cs="Arial"/>
                          <w:i/>
                          <w:color w:val="222222"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Arial"/>
                          <w:color w:val="222222"/>
                          <w:kern w:val="0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 w:cs="Arial"/>
                          <w:color w:val="222222"/>
                          <w:kern w:val="0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="標楷體" w:hAnsi="Cambria Math" w:cs="Arial"/>
                      <w:i/>
                      <w:color w:val="222222"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標楷體" w:hAnsi="Cambria Math" w:cs="Arial"/>
                          <w:i/>
                          <w:color w:val="222222"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Arial"/>
                          <w:color w:val="222222"/>
                          <w:kern w:val="0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 w:cs="Arial"/>
                          <w:color w:val="222222"/>
                          <w:kern w:val="0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="標楷體" w:hAnsi="Cambria Math" w:cs="Arial"/>
              <w:color w:val="222222"/>
              <w:kern w:val="0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Arial"/>
                  <w:i/>
                  <w:color w:val="222222"/>
                  <w:kern w:val="0"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  <m:t>K</m:t>
              </m:r>
            </m:num>
            <m:den>
              <m: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  <m:t>L</m:t>
              </m:r>
            </m:den>
          </m:f>
        </m:oMath>
      </m:oMathPara>
    </w:p>
    <w:p w:rsidR="00065C9D" w:rsidRPr="007375CB" w:rsidRDefault="00065C9D" w:rsidP="00065C9D">
      <w:pPr>
        <w:pStyle w:val="a4"/>
        <w:widowControl/>
        <w:numPr>
          <w:ilvl w:val="0"/>
          <w:numId w:val="1"/>
        </w:numPr>
        <w:shd w:val="clear" w:color="auto" w:fill="FFFFFF"/>
        <w:ind w:leftChars="0"/>
        <w:rPr>
          <w:rFonts w:ascii="標楷體" w:eastAsia="標楷體" w:hAnsi="標楷體" w:cs="Arial"/>
          <w:color w:val="222222"/>
          <w:kern w:val="0"/>
          <w:szCs w:val="24"/>
        </w:rPr>
      </w:pPr>
      <w:r w:rsidRPr="007375CB">
        <w:rPr>
          <w:rFonts w:ascii="標楷體" w:eastAsia="標楷體" w:hAnsi="標楷體" w:cs="Arial"/>
          <w:color w:val="222222"/>
          <w:kern w:val="0"/>
          <w:szCs w:val="24"/>
        </w:rPr>
        <w:t>等產量線會</w:t>
      </w:r>
      <w:proofErr w:type="gramStart"/>
      <w:r w:rsidRPr="007375CB">
        <w:rPr>
          <w:rFonts w:ascii="標楷體" w:eastAsia="標楷體" w:hAnsi="標楷體" w:cs="Arial"/>
          <w:color w:val="222222"/>
          <w:kern w:val="0"/>
          <w:szCs w:val="24"/>
        </w:rPr>
        <w:t>凸</w:t>
      </w:r>
      <w:proofErr w:type="gramEnd"/>
      <w:r w:rsidRPr="007375CB">
        <w:rPr>
          <w:rFonts w:ascii="標楷體" w:eastAsia="標楷體" w:hAnsi="標楷體" w:cs="Arial"/>
          <w:color w:val="222222"/>
          <w:kern w:val="0"/>
          <w:szCs w:val="24"/>
        </w:rPr>
        <w:t>向原點嗎</w:t>
      </w:r>
      <w:r w:rsidR="007375CB" w:rsidRPr="007375CB">
        <w:rPr>
          <w:rFonts w:ascii="標楷體" w:eastAsia="標楷體" w:hAnsi="標楷體" w:cs="Arial" w:hint="eastAsia"/>
          <w:color w:val="222222"/>
          <w:kern w:val="0"/>
          <w:szCs w:val="24"/>
        </w:rPr>
        <w:t>?</w:t>
      </w:r>
    </w:p>
    <w:p w:rsidR="005E1696" w:rsidRDefault="007375CB" w:rsidP="00065C9D">
      <w:pPr>
        <w:pStyle w:val="a4"/>
        <w:rPr>
          <w:rFonts w:ascii="標楷體" w:eastAsia="標楷體" w:hAnsi="標楷體" w:cs="Arial"/>
          <w:color w:val="222222"/>
          <w:kern w:val="0"/>
          <w:szCs w:val="24"/>
        </w:rPr>
      </w:pPr>
      <w:r w:rsidRPr="007375CB">
        <w:rPr>
          <w:rFonts w:ascii="標楷體" w:eastAsia="標楷體" w:hAnsi="標楷體" w:cs="Arial" w:hint="eastAsia"/>
          <w:color w:val="222222"/>
          <w:kern w:val="0"/>
          <w:szCs w:val="24"/>
        </w:rPr>
        <w:t>會，因為L↑，K↓時，MRTS</w:t>
      </w:r>
      <w:r>
        <w:rPr>
          <w:rFonts w:ascii="標楷體" w:eastAsia="標楷體" w:hAnsi="標楷體" w:cs="Arial" w:hint="eastAsia"/>
          <w:color w:val="222222"/>
          <w:kern w:val="0"/>
          <w:szCs w:val="24"/>
        </w:rPr>
        <w:t>下降，</w:t>
      </w:r>
    </w:p>
    <w:p w:rsidR="00065C9D" w:rsidRDefault="005E1696" w:rsidP="00065C9D">
      <w:pPr>
        <w:pStyle w:val="a4"/>
        <w:rPr>
          <w:rFonts w:ascii="標楷體" w:eastAsia="標楷體" w:hAnsi="標楷體" w:cs="Arial"/>
          <w:color w:val="222222"/>
          <w:kern w:val="0"/>
          <w:szCs w:val="24"/>
        </w:rPr>
      </w:pPr>
      <w:r>
        <w:rPr>
          <w:rFonts w:ascii="標楷體" w:eastAsia="標楷體" w:hAnsi="標楷體" w:cs="Arial" w:hint="eastAsia"/>
          <w:color w:val="222222"/>
          <w:kern w:val="0"/>
          <w:szCs w:val="24"/>
        </w:rPr>
        <w:t xml:space="preserve">      </w:t>
      </w:r>
      <w:r w:rsidR="004D7B45" w:rsidRPr="007375CB">
        <w:rPr>
          <w:rFonts w:ascii="標楷體" w:eastAsia="標楷體" w:hAnsi="標楷體" w:cs="Arial" w:hint="eastAsia"/>
          <w:color w:val="222222"/>
          <w:kern w:val="0"/>
          <w:szCs w:val="24"/>
        </w:rPr>
        <w:t>或L↓，K↑</w:t>
      </w:r>
      <w:r>
        <w:rPr>
          <w:rFonts w:ascii="標楷體" w:eastAsia="標楷體" w:hAnsi="標楷體" w:cs="Arial" w:hint="eastAsia"/>
          <w:color w:val="222222"/>
          <w:kern w:val="0"/>
          <w:szCs w:val="24"/>
        </w:rPr>
        <w:t>時</w:t>
      </w:r>
      <w:r w:rsidR="004D7B45">
        <w:rPr>
          <w:rFonts w:ascii="標楷體" w:eastAsia="標楷體" w:hAnsi="標楷體" w:cs="Arial" w:hint="eastAsia"/>
          <w:color w:val="222222"/>
          <w:kern w:val="0"/>
          <w:szCs w:val="24"/>
        </w:rPr>
        <w:t>，MRTS上升，</w:t>
      </w:r>
      <w:proofErr w:type="gramStart"/>
      <w:r w:rsidR="004D7B45">
        <w:rPr>
          <w:rFonts w:ascii="標楷體" w:eastAsia="標楷體" w:hAnsi="標楷體" w:cs="Arial" w:hint="eastAsia"/>
          <w:color w:val="222222"/>
          <w:kern w:val="0"/>
          <w:szCs w:val="24"/>
        </w:rPr>
        <w:t>故</w:t>
      </w:r>
      <w:r w:rsidR="007375CB">
        <w:rPr>
          <w:rFonts w:ascii="標楷體" w:eastAsia="標楷體" w:hAnsi="標楷體" w:cs="Arial" w:hint="eastAsia"/>
          <w:color w:val="222222"/>
          <w:kern w:val="0"/>
          <w:szCs w:val="24"/>
        </w:rPr>
        <w:t>等產量</w:t>
      </w:r>
      <w:proofErr w:type="gramEnd"/>
      <w:r w:rsidR="007375CB">
        <w:rPr>
          <w:rFonts w:ascii="標楷體" w:eastAsia="標楷體" w:hAnsi="標楷體" w:cs="Arial" w:hint="eastAsia"/>
          <w:color w:val="222222"/>
          <w:kern w:val="0"/>
          <w:szCs w:val="24"/>
        </w:rPr>
        <w:t>線</w:t>
      </w:r>
      <w:proofErr w:type="gramStart"/>
      <w:r>
        <w:rPr>
          <w:rFonts w:ascii="標楷體" w:eastAsia="標楷體" w:hAnsi="標楷體" w:cs="Arial" w:hint="eastAsia"/>
          <w:color w:val="222222"/>
          <w:kern w:val="0"/>
          <w:szCs w:val="24"/>
        </w:rPr>
        <w:t>凸</w:t>
      </w:r>
      <w:proofErr w:type="gramEnd"/>
      <w:r w:rsidR="007375CB">
        <w:rPr>
          <w:rFonts w:ascii="標楷體" w:eastAsia="標楷體" w:hAnsi="標楷體" w:cs="Arial" w:hint="eastAsia"/>
          <w:color w:val="222222"/>
          <w:kern w:val="0"/>
          <w:szCs w:val="24"/>
        </w:rPr>
        <w:t>向原點</w:t>
      </w:r>
    </w:p>
    <w:p w:rsidR="004D7B45" w:rsidRPr="007375CB" w:rsidRDefault="004D7B45" w:rsidP="00065C9D">
      <w:pPr>
        <w:pStyle w:val="a4"/>
        <w:rPr>
          <w:rFonts w:ascii="標楷體" w:eastAsia="標楷體" w:hAnsi="標楷體" w:cs="Arial"/>
          <w:color w:val="222222"/>
          <w:kern w:val="0"/>
          <w:szCs w:val="24"/>
        </w:rPr>
      </w:pPr>
      <w:r>
        <w:rPr>
          <w:rFonts w:ascii="標楷體" w:eastAsia="標楷體" w:hAnsi="標楷體" w:cs="Arial" w:hint="eastAsia"/>
          <w:noProof/>
          <w:color w:val="222222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107950</wp:posOffset>
                </wp:positionV>
                <wp:extent cx="228600" cy="190500"/>
                <wp:effectExtent l="0" t="0" r="19050" b="1905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78B7D7B8" id="橢圓 2" o:spid="_x0000_s1026" style="position:absolute;margin-left:146.5pt;margin-top:8.5pt;width:18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rFonts w:ascii="標楷體" w:eastAsia="標楷體" w:hAnsi="標楷體" w:cs="Arial" w:hint="eastAsia"/>
          <w:noProof/>
          <w:color w:val="222222"/>
          <w:kern w:val="0"/>
          <w:szCs w:val="24"/>
        </w:rPr>
        <w:drawing>
          <wp:inline distT="0" distB="0" distL="0" distR="0">
            <wp:extent cx="1752600" cy="14986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cture5-20-638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2450" r="66770" b="39705"/>
                    <a:stretch/>
                  </pic:blipFill>
                  <pic:spPr bwMode="auto">
                    <a:xfrm>
                      <a:off x="0" y="0"/>
                      <a:ext cx="1752600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C9D" w:rsidRPr="007375CB" w:rsidRDefault="00065C9D" w:rsidP="00065C9D">
      <w:pPr>
        <w:pStyle w:val="a4"/>
        <w:widowControl/>
        <w:numPr>
          <w:ilvl w:val="0"/>
          <w:numId w:val="1"/>
        </w:numPr>
        <w:shd w:val="clear" w:color="auto" w:fill="FFFFFF"/>
        <w:ind w:leftChars="0"/>
        <w:rPr>
          <w:rFonts w:ascii="標楷體" w:eastAsia="標楷體" w:hAnsi="標楷體" w:cs="Arial"/>
          <w:color w:val="222222"/>
          <w:kern w:val="0"/>
          <w:szCs w:val="24"/>
        </w:rPr>
      </w:pPr>
      <w:r w:rsidRPr="007375CB">
        <w:rPr>
          <w:rFonts w:ascii="標楷體" w:eastAsia="標楷體" w:hAnsi="標楷體" w:cs="Arial"/>
          <w:color w:val="222222"/>
          <w:kern w:val="0"/>
          <w:szCs w:val="24"/>
        </w:rPr>
        <w:t>求條件要素需求函數。</w:t>
      </w:r>
    </w:p>
    <w:p w:rsidR="00065C9D" w:rsidRDefault="007800EA" w:rsidP="00065C9D">
      <w:pPr>
        <w:pStyle w:val="a4"/>
        <w:rPr>
          <w:rFonts w:ascii="標楷體" w:eastAsia="標楷體" w:hAnsi="標楷體" w:cs="Arial" w:hint="eastAsia"/>
          <w:color w:val="222222"/>
          <w:kern w:val="0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="標楷體" w:hAnsi="Cambria Math" w:cs="Arial"/>
                <w:color w:val="222222"/>
                <w:kern w:val="0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Arial"/>
                    <w:color w:val="222222"/>
                    <w:kern w:val="0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標楷體" w:hAnsi="Cambria Math" w:cs="Arial"/>
                        <w:i/>
                        <w:color w:val="222222"/>
                        <w:kern w:val="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Arial"/>
                        <w:color w:val="222222"/>
                        <w:kern w:val="0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eastAsia="標楷體" w:hAnsi="Cambria Math" w:cs="Arial"/>
                        <w:color w:val="222222"/>
                        <w:kern w:val="0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="標楷體" w:hAnsi="Cambria Math" w:cs="Arial"/>
                    <w:color w:val="222222"/>
                    <w:kern w:val="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 w:cs="Arial"/>
                        <w:i/>
                        <w:color w:val="222222"/>
                        <w:kern w:val="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Arial"/>
                        <w:color w:val="222222"/>
                        <w:kern w:val="0"/>
                        <w:szCs w:val="24"/>
                      </w:rPr>
                      <m:t>10</m:t>
                    </m:r>
                  </m:num>
                  <m:den>
                    <m:r>
                      <w:rPr>
                        <w:rFonts w:ascii="Cambria Math" w:eastAsia="標楷體" w:hAnsi="Cambria Math" w:cs="Arial"/>
                        <w:color w:val="222222"/>
                        <w:kern w:val="0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eastAsia="標楷體" w:hAnsi="Cambria Math" w:cs="Arial"/>
                    <w:color w:val="222222"/>
                    <w:kern w:val="0"/>
                    <w:szCs w:val="24"/>
                  </w:rPr>
                  <m:t xml:space="preserve">              (</m:t>
                </m:r>
                <m:r>
                  <w:rPr>
                    <w:rFonts w:ascii="Cambria Math" w:eastAsia="標楷體" w:hAnsi="Cambria Math" w:cs="Arial" w:hint="eastAsia"/>
                    <w:color w:val="222222"/>
                    <w:kern w:val="0"/>
                    <w:szCs w:val="24"/>
                  </w:rPr>
                  <m:t>相切</m:t>
                </m:r>
                <m:r>
                  <w:rPr>
                    <w:rFonts w:ascii="Cambria Math" w:eastAsia="標楷體" w:hAnsi="Cambria Math" w:cs="Arial" w:hint="eastAsia"/>
                    <w:color w:val="222222"/>
                    <w:kern w:val="0"/>
                    <w:szCs w:val="24"/>
                  </w:rPr>
                  <m:t>條件</m:t>
                </m:r>
                <m:r>
                  <w:rPr>
                    <w:rFonts w:ascii="Cambria Math" w:eastAsia="標楷體" w:hAnsi="Cambria Math" w:cs="Arial" w:hint="eastAsia"/>
                    <w:color w:val="222222"/>
                    <w:kern w:val="0"/>
                    <w:szCs w:val="24"/>
                  </w:rPr>
                  <m:t>)</m:t>
                </m:r>
              </m:e>
              <m:e>
                <m:r>
                  <w:rPr>
                    <w:rFonts w:ascii="Cambria Math" w:eastAsia="標楷體" w:hAnsi="Cambria Math" w:cs="Arial"/>
                    <w:color w:val="222222"/>
                    <w:kern w:val="0"/>
                    <w:szCs w:val="24"/>
                  </w:rPr>
                  <m:t>q=10</m:t>
                </m:r>
                <m:sSup>
                  <m:sSupPr>
                    <m:ctrlPr>
                      <w:rPr>
                        <w:rFonts w:ascii="Cambria Math" w:eastAsia="標楷體" w:hAnsi="Cambria Math" w:cs="Arial"/>
                        <w:i/>
                        <w:color w:val="222222"/>
                        <w:kern w:val="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Arial"/>
                        <w:color w:val="222222"/>
                        <w:kern w:val="0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標楷體" w:hAnsi="Cambria Math" w:cs="Arial"/>
                        <w:color w:val="222222"/>
                        <w:kern w:val="0"/>
                        <w:szCs w:val="24"/>
                      </w:rPr>
                      <m:t>0.5</m:t>
                    </m:r>
                  </m:sup>
                </m:sSup>
                <m:sSup>
                  <m:sSupPr>
                    <m:ctrlPr>
                      <w:rPr>
                        <w:rFonts w:ascii="Cambria Math" w:eastAsia="標楷體" w:hAnsi="Cambria Math" w:cs="Arial"/>
                        <w:i/>
                        <w:color w:val="222222"/>
                        <w:kern w:val="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Arial"/>
                        <w:color w:val="222222"/>
                        <w:kern w:val="0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標楷體" w:hAnsi="Cambria Math" w:cs="Arial"/>
                        <w:color w:val="222222"/>
                        <w:kern w:val="0"/>
                        <w:szCs w:val="24"/>
                      </w:rPr>
                      <m:t>0.5</m:t>
                    </m:r>
                  </m:sup>
                </m:sSup>
                <m:r>
                  <w:rPr>
                    <w:rFonts w:ascii="Cambria Math" w:eastAsia="標楷體" w:hAnsi="Cambria Math" w:cs="Arial" w:hint="eastAsia"/>
                    <w:color w:val="222222"/>
                    <w:kern w:val="0"/>
                    <w:szCs w:val="24"/>
                  </w:rPr>
                  <m:t>(</m:t>
                </m:r>
                <m:r>
                  <w:rPr>
                    <w:rFonts w:ascii="Cambria Math" w:eastAsia="標楷體" w:hAnsi="Cambria Math" w:cs="Arial" w:hint="eastAsia"/>
                    <w:color w:val="222222"/>
                    <w:kern w:val="0"/>
                    <w:szCs w:val="24"/>
                  </w:rPr>
                  <m:t>限制</m:t>
                </m:r>
                <m:r>
                  <w:rPr>
                    <w:rFonts w:ascii="Cambria Math" w:eastAsia="標楷體" w:hAnsi="Cambria Math" w:cs="Arial" w:hint="eastAsia"/>
                    <w:color w:val="222222"/>
                    <w:kern w:val="0"/>
                    <w:szCs w:val="24"/>
                  </w:rPr>
                  <m:t>條件</m:t>
                </m:r>
                <m:r>
                  <w:rPr>
                    <w:rFonts w:ascii="Cambria Math" w:eastAsia="標楷體" w:hAnsi="Cambria Math" w:cs="Arial" w:hint="eastAsia"/>
                    <w:color w:val="222222"/>
                    <w:kern w:val="0"/>
                    <w:szCs w:val="24"/>
                  </w:rPr>
                  <m:t>)</m:t>
                </m:r>
              </m:e>
            </m:eqArr>
          </m:e>
        </m:d>
      </m:oMath>
      <w:r w:rsidR="00D13A2E">
        <w:rPr>
          <w:rFonts w:ascii="標楷體" w:eastAsia="標楷體" w:hAnsi="標楷體" w:cs="Arial" w:hint="eastAsia"/>
          <w:color w:val="222222"/>
          <w:kern w:val="0"/>
          <w:szCs w:val="24"/>
        </w:rPr>
        <w:t>→</w:t>
      </w:r>
      <m:oMath>
        <m:d>
          <m:dPr>
            <m:begChr m:val="{"/>
            <m:endChr m:val=""/>
            <m:ctrlPr>
              <w:rPr>
                <w:rFonts w:ascii="Cambria Math" w:eastAsia="標楷體" w:hAnsi="Cambria Math" w:cs="Arial"/>
                <w:color w:val="222222"/>
                <w:kern w:val="0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Arial"/>
                    <w:color w:val="222222"/>
                    <w:kern w:val="0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標楷體" w:hAnsi="Cambria Math" w:cs="Arial"/>
                        <w:i/>
                        <w:color w:val="222222"/>
                        <w:kern w:val="0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標楷體" w:hAnsi="Cambria Math" w:cs="Arial"/>
                            <w:i/>
                            <w:color w:val="222222"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Arial"/>
                            <w:color w:val="222222"/>
                            <w:kern w:val="0"/>
                            <w:szCs w:val="24"/>
                          </w:rPr>
                          <m:t>MP</m:t>
                        </m:r>
                      </m:e>
                      <m:sub>
                        <m:r>
                          <w:rPr>
                            <w:rFonts w:ascii="Cambria Math" w:eastAsia="標楷體" w:hAnsi="Cambria Math" w:cs="Arial"/>
                            <w:color w:val="222222"/>
                            <w:kern w:val="0"/>
                            <w:szCs w:val="24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="標楷體" w:hAnsi="Cambria Math" w:cs="Arial"/>
                        <w:color w:val="222222"/>
                        <w:kern w:val="0"/>
                        <w:szCs w:val="24"/>
                      </w:rPr>
                      <m:t>w</m:t>
                    </m:r>
                  </m:den>
                </m:f>
                <m:r>
                  <w:rPr>
                    <w:rFonts w:ascii="Cambria Math" w:eastAsia="標楷體" w:hAnsi="Cambria Math" w:cs="Arial"/>
                    <w:color w:val="222222"/>
                    <w:kern w:val="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 w:cs="Arial"/>
                        <w:i/>
                        <w:color w:val="222222"/>
                        <w:kern w:val="0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標楷體" w:hAnsi="Cambria Math" w:cs="Arial"/>
                            <w:i/>
                            <w:color w:val="222222"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Arial" w:hint="eastAsia"/>
                            <w:color w:val="222222"/>
                            <w:kern w:val="0"/>
                            <w:szCs w:val="24"/>
                          </w:rPr>
                          <m:t>MP</m:t>
                        </m:r>
                      </m:e>
                      <m:sub>
                        <m:r>
                          <w:rPr>
                            <w:rFonts w:ascii="Cambria Math" w:eastAsia="標楷體" w:hAnsi="Cambria Math" w:cs="Arial" w:hint="eastAsia"/>
                            <w:color w:val="222222"/>
                            <w:kern w:val="0"/>
                            <w:szCs w:val="24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="標楷體" w:hAnsi="Cambria Math" w:cs="Arial"/>
                        <w:color w:val="222222"/>
                        <w:kern w:val="0"/>
                        <w:szCs w:val="24"/>
                      </w:rPr>
                      <m:t>r</m:t>
                    </m:r>
                  </m:den>
                </m:f>
                <m:r>
                  <w:rPr>
                    <w:rFonts w:ascii="Cambria Math" w:eastAsia="標楷體" w:hAnsi="Cambria Math" w:cs="Arial"/>
                    <w:color w:val="222222"/>
                    <w:kern w:val="0"/>
                    <w:szCs w:val="24"/>
                  </w:rPr>
                  <m:t xml:space="preserve">        </m:t>
                </m:r>
                <m:r>
                  <w:rPr>
                    <w:rFonts w:ascii="Cambria Math" w:eastAsia="標楷體" w:hAnsi="Cambria Math" w:cs="Arial"/>
                    <w:color w:val="222222"/>
                    <w:kern w:val="0"/>
                    <w:szCs w:val="24"/>
                  </w:rPr>
                  <m:t>(</m:t>
                </m:r>
                <m:r>
                  <w:rPr>
                    <w:rFonts w:ascii="Cambria Math" w:eastAsia="標楷體" w:hAnsi="Cambria Math" w:cs="Arial" w:hint="eastAsia"/>
                    <w:color w:val="222222"/>
                    <w:kern w:val="0"/>
                    <w:szCs w:val="24"/>
                  </w:rPr>
                  <m:t>相切條件</m:t>
                </m:r>
                <m:r>
                  <w:rPr>
                    <w:rFonts w:ascii="Cambria Math" w:eastAsia="標楷體" w:hAnsi="Cambria Math" w:cs="Arial" w:hint="eastAsia"/>
                    <w:color w:val="222222"/>
                    <w:kern w:val="0"/>
                    <w:szCs w:val="24"/>
                  </w:rPr>
                  <m:t>)</m:t>
                </m:r>
              </m:e>
              <m:e>
                <m:r>
                  <w:rPr>
                    <w:rFonts w:ascii="Cambria Math" w:eastAsia="標楷體" w:hAnsi="Cambria Math" w:cs="Arial"/>
                    <w:color w:val="222222"/>
                    <w:kern w:val="0"/>
                    <w:szCs w:val="24"/>
                  </w:rPr>
                  <m:t>q=10</m:t>
                </m:r>
                <m:sSup>
                  <m:sSupPr>
                    <m:ctrlPr>
                      <w:rPr>
                        <w:rFonts w:ascii="Cambria Math" w:eastAsia="標楷體" w:hAnsi="Cambria Math" w:cs="Arial"/>
                        <w:i/>
                        <w:color w:val="222222"/>
                        <w:kern w:val="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Arial"/>
                        <w:color w:val="222222"/>
                        <w:kern w:val="0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標楷體" w:hAnsi="Cambria Math" w:cs="Arial"/>
                        <w:color w:val="222222"/>
                        <w:kern w:val="0"/>
                        <w:szCs w:val="24"/>
                      </w:rPr>
                      <m:t>0.5</m:t>
                    </m:r>
                  </m:sup>
                </m:sSup>
                <m:sSup>
                  <m:sSupPr>
                    <m:ctrlPr>
                      <w:rPr>
                        <w:rFonts w:ascii="Cambria Math" w:eastAsia="標楷體" w:hAnsi="Cambria Math" w:cs="Arial"/>
                        <w:i/>
                        <w:color w:val="222222"/>
                        <w:kern w:val="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Arial"/>
                        <w:color w:val="222222"/>
                        <w:kern w:val="0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標楷體" w:hAnsi="Cambria Math" w:cs="Arial"/>
                        <w:color w:val="222222"/>
                        <w:kern w:val="0"/>
                        <w:szCs w:val="24"/>
                      </w:rPr>
                      <m:t>0.5</m:t>
                    </m:r>
                  </m:sup>
                </m:sSup>
                <m:r>
                  <w:rPr>
                    <w:rFonts w:ascii="Cambria Math" w:eastAsia="標楷體" w:hAnsi="Cambria Math" w:cs="Arial" w:hint="eastAsia"/>
                    <w:color w:val="222222"/>
                    <w:kern w:val="0"/>
                    <w:szCs w:val="24"/>
                  </w:rPr>
                  <m:t>(</m:t>
                </m:r>
                <m:r>
                  <w:rPr>
                    <w:rFonts w:ascii="Cambria Math" w:eastAsia="標楷體" w:hAnsi="Cambria Math" w:cs="Arial" w:hint="eastAsia"/>
                    <w:color w:val="222222"/>
                    <w:kern w:val="0"/>
                    <w:szCs w:val="24"/>
                  </w:rPr>
                  <m:t>限制條件</m:t>
                </m:r>
                <m:r>
                  <w:rPr>
                    <w:rFonts w:ascii="Cambria Math" w:eastAsia="標楷體" w:hAnsi="Cambria Math" w:cs="Arial" w:hint="eastAsia"/>
                    <w:color w:val="222222"/>
                    <w:kern w:val="0"/>
                    <w:szCs w:val="24"/>
                  </w:rPr>
                  <m:t>)</m:t>
                </m:r>
              </m:e>
            </m:eqArr>
          </m:e>
        </m:d>
      </m:oMath>
    </w:p>
    <w:p w:rsidR="00D13A2E" w:rsidRPr="00D13A2E" w:rsidRDefault="00D13A2E" w:rsidP="00065C9D">
      <w:pPr>
        <w:pStyle w:val="a4"/>
        <w:rPr>
          <w:rFonts w:ascii="標楷體" w:eastAsia="標楷體" w:hAnsi="標楷體" w:cs="Arial"/>
          <w:color w:val="222222"/>
          <w:kern w:val="0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Arial"/>
                      <w:i/>
                      <w:color w:val="222222"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5L</m:t>
                  </m:r>
                </m:e>
                <m:sup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-0.5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="Arial"/>
                      <w:i/>
                      <w:color w:val="222222"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0.5</m:t>
                  </m:r>
                </m:sup>
              </m:sSup>
            </m:num>
            <m:den>
              <m: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  <m:t>10</m:t>
              </m:r>
            </m:den>
          </m:f>
          <m:r>
            <w:rPr>
              <w:rFonts w:ascii="Cambria Math" w:eastAsia="標楷體" w:hAnsi="Cambria Math" w:cs="Arial"/>
              <w:color w:val="222222"/>
              <w:kern w:val="0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Arial"/>
                  <w:i/>
                  <w:color w:val="222222"/>
                  <w:kern w:val="0"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eastAsia="標楷體" w:hAnsi="Cambria Math" w:cs="Arial"/>
                      <w:i/>
                      <w:color w:val="222222"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0.5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="Arial"/>
                      <w:i/>
                      <w:color w:val="222222"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-0.5</m:t>
                  </m:r>
                </m:sup>
              </m:sSup>
            </m:num>
            <m:den>
              <m: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  <m:t>10</m:t>
              </m:r>
            </m:den>
          </m:f>
        </m:oMath>
      </m:oMathPara>
    </w:p>
    <w:p w:rsidR="00D13A2E" w:rsidRPr="00D13A2E" w:rsidRDefault="00D13A2E" w:rsidP="00D13A2E">
      <w:pPr>
        <w:pStyle w:val="a4"/>
        <w:rPr>
          <w:rFonts w:ascii="標楷體" w:eastAsia="標楷體" w:hAnsi="標楷體" w:cs="Arial"/>
          <w:color w:val="222222"/>
          <w:kern w:val="0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Arial"/>
                  <w:i/>
                  <w:color w:val="222222"/>
                  <w:kern w:val="0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Arial"/>
                      <w:i/>
                      <w:color w:val="222222"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0.5</m:t>
                  </m:r>
                </m:sup>
              </m:sSup>
            </m:num>
            <m:den>
              <m: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="標楷體" w:hAnsi="Cambria Math" w:cs="Arial"/>
                      <w:i/>
                      <w:color w:val="222222"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0.5</m:t>
                  </m:r>
                </m:sup>
              </m:sSup>
            </m:den>
          </m:f>
          <m:r>
            <w:rPr>
              <w:rFonts w:ascii="Cambria Math" w:eastAsia="標楷體" w:hAnsi="Cambria Math" w:cs="Arial"/>
              <w:color w:val="222222"/>
              <w:kern w:val="0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Arial"/>
                  <w:i/>
                  <w:color w:val="222222"/>
                  <w:kern w:val="0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Arial"/>
                      <w:i/>
                      <w:color w:val="222222"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0.5</m:t>
                  </m:r>
                </m:sup>
              </m:sSup>
            </m:num>
            <m:den>
              <m: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="標楷體" w:hAnsi="Cambria Math" w:cs="Arial"/>
                      <w:i/>
                      <w:color w:val="222222"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="標楷體" w:hAnsi="Cambria Math" w:cs="Arial"/>
                      <w:color w:val="222222"/>
                      <w:kern w:val="0"/>
                      <w:szCs w:val="24"/>
                    </w:rPr>
                    <m:t>0.5</m:t>
                  </m:r>
                </m:sup>
              </m:sSup>
            </m:den>
          </m:f>
        </m:oMath>
      </m:oMathPara>
    </w:p>
    <w:p w:rsidR="00D13A2E" w:rsidRPr="00D13A2E" w:rsidRDefault="00D13A2E" w:rsidP="00065C9D">
      <w:pPr>
        <w:pStyle w:val="a4"/>
        <w:rPr>
          <w:rFonts w:ascii="標楷體" w:eastAsia="標楷體" w:hAnsi="標楷體" w:cs="Arial" w:hint="eastAsia"/>
          <w:color w:val="222222"/>
          <w:kern w:val="0"/>
          <w:szCs w:val="24"/>
        </w:rPr>
      </w:pPr>
      <m:oMath>
        <m:r>
          <m:rPr>
            <m:sty m:val="p"/>
          </m:rPr>
          <w:rPr>
            <w:rFonts w:ascii="Cambria Math" w:eastAsia="標楷體" w:hAnsi="Cambria Math" w:cs="Arial"/>
            <w:color w:val="222222"/>
            <w:kern w:val="0"/>
            <w:szCs w:val="24"/>
          </w:rPr>
          <m:t>K=L</m:t>
        </m:r>
      </m:oMath>
      <w:r>
        <w:rPr>
          <w:rFonts w:ascii="標楷體" w:eastAsia="標楷體" w:hAnsi="標楷體" w:cs="Arial" w:hint="eastAsia"/>
          <w:color w:val="222222"/>
          <w:kern w:val="0"/>
          <w:szCs w:val="24"/>
        </w:rPr>
        <w:t xml:space="preserve">  (帶回限制式)</w:t>
      </w:r>
    </w:p>
    <w:p w:rsidR="00D13A2E" w:rsidRPr="00BC6194" w:rsidRDefault="00D13A2E" w:rsidP="00065C9D">
      <w:pPr>
        <w:pStyle w:val="a4"/>
        <w:rPr>
          <w:rFonts w:ascii="標楷體" w:eastAsia="標楷體" w:hAnsi="標楷體" w:cs="Arial" w:hint="eastAsia"/>
          <w:color w:val="222222"/>
          <w:kern w:val="0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Arial"/>
              <w:color w:val="222222"/>
              <w:kern w:val="0"/>
              <w:szCs w:val="24"/>
            </w:rPr>
            <m:t>q=</m:t>
          </m:r>
          <m:r>
            <m:rPr>
              <m:sty m:val="p"/>
            </m:rPr>
            <w:rPr>
              <w:rFonts w:ascii="Cambria Math" w:eastAsia="標楷體" w:hAnsi="Cambria Math" w:cs="Arial"/>
              <w:color w:val="222222"/>
              <w:kern w:val="0"/>
              <w:szCs w:val="24"/>
            </w:rPr>
            <m:t>10</m:t>
          </m:r>
          <m:sSup>
            <m:sSupPr>
              <m:ctrlP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  <m:t>L</m:t>
              </m:r>
            </m:e>
            <m:sup>
              <m: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  <m:t>0.5</m:t>
              </m:r>
            </m:sup>
          </m:sSup>
          <m:sSup>
            <m:sSupPr>
              <m:ctrlPr>
                <w:rPr>
                  <w:rFonts w:ascii="Cambria Math" w:eastAsia="標楷體" w:hAnsi="Cambria Math" w:cs="Arial"/>
                  <w:i/>
                  <w:color w:val="222222"/>
                  <w:kern w:val="0"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  <m:t>L</m:t>
              </m:r>
            </m:e>
            <m:sup>
              <m: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  <m:t>0.5</m:t>
              </m:r>
            </m:sup>
          </m:sSup>
          <m:r>
            <w:rPr>
              <w:rFonts w:ascii="Cambria Math" w:eastAsia="標楷體" w:hAnsi="Cambria Math" w:cs="Arial"/>
              <w:color w:val="222222"/>
              <w:kern w:val="0"/>
              <w:szCs w:val="24"/>
            </w:rPr>
            <m:t>=10L</m:t>
          </m:r>
        </m:oMath>
      </m:oMathPara>
    </w:p>
    <w:p w:rsidR="00BC6194" w:rsidRPr="00D13A2E" w:rsidRDefault="00BC6194" w:rsidP="00065C9D">
      <w:pPr>
        <w:pStyle w:val="a4"/>
        <w:rPr>
          <w:rFonts w:ascii="標楷體" w:eastAsia="標楷體" w:hAnsi="標楷體" w:cs="Arial" w:hint="eastAsia"/>
          <w:color w:val="222222"/>
          <w:kern w:val="0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Arial"/>
              <w:color w:val="222222"/>
              <w:kern w:val="0"/>
              <w:szCs w:val="24"/>
            </w:rPr>
            <m:t>L=0.1q→K=0.1q</m:t>
          </m:r>
        </m:oMath>
      </m:oMathPara>
    </w:p>
    <w:p w:rsidR="00065C9D" w:rsidRPr="007375CB" w:rsidRDefault="00065C9D" w:rsidP="00065C9D">
      <w:pPr>
        <w:pStyle w:val="a4"/>
        <w:widowControl/>
        <w:numPr>
          <w:ilvl w:val="0"/>
          <w:numId w:val="1"/>
        </w:numPr>
        <w:shd w:val="clear" w:color="auto" w:fill="FFFFFF"/>
        <w:ind w:leftChars="0"/>
        <w:rPr>
          <w:rFonts w:ascii="標楷體" w:eastAsia="標楷體" w:hAnsi="標楷體" w:cs="Arial"/>
          <w:color w:val="222222"/>
          <w:kern w:val="0"/>
          <w:szCs w:val="24"/>
        </w:rPr>
      </w:pPr>
      <w:r w:rsidRPr="007375CB">
        <w:rPr>
          <w:rFonts w:ascii="標楷體" w:eastAsia="標楷體" w:hAnsi="標楷體" w:cs="Arial"/>
          <w:color w:val="222222"/>
          <w:kern w:val="0"/>
          <w:szCs w:val="24"/>
        </w:rPr>
        <w:t>求總成本、平均成本與邊際成本函數。</w:t>
      </w:r>
    </w:p>
    <w:p w:rsidR="00065C9D" w:rsidRPr="00490A0E" w:rsidRDefault="00490A0E" w:rsidP="00065C9D">
      <w:pPr>
        <w:pStyle w:val="a4"/>
        <w:rPr>
          <w:rFonts w:ascii="標楷體" w:eastAsia="標楷體" w:hAnsi="標楷體" w:cs="Arial"/>
          <w:color w:val="222222"/>
          <w:kern w:val="0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Arial"/>
              <w:color w:val="222222"/>
              <w:kern w:val="0"/>
              <w:szCs w:val="24"/>
            </w:rPr>
            <m:t>LTC=10</m:t>
          </m:r>
          <m:r>
            <w:rPr>
              <w:rFonts w:ascii="Cambria Math" w:eastAsia="標楷體" w:hAnsi="Cambria Math" w:cs="Arial"/>
              <w:color w:val="222222"/>
              <w:kern w:val="0"/>
              <w:szCs w:val="24"/>
            </w:rPr>
            <m:t>×0.1q+10×0.1q=2q</m:t>
          </m:r>
        </m:oMath>
      </m:oMathPara>
    </w:p>
    <w:p w:rsidR="00490A0E" w:rsidRPr="00490A0E" w:rsidRDefault="00490A0E" w:rsidP="00065C9D">
      <w:pPr>
        <w:pStyle w:val="a4"/>
        <w:rPr>
          <w:rFonts w:ascii="標楷體" w:eastAsia="標楷體" w:hAnsi="標楷體" w:cs="Arial"/>
          <w:color w:val="222222"/>
          <w:kern w:val="0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Arial"/>
              <w:color w:val="222222"/>
              <w:kern w:val="0"/>
              <w:szCs w:val="24"/>
            </w:rPr>
            <m:t>LAC=</m:t>
          </m:r>
          <m:f>
            <m:fPr>
              <m:ctrlP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  <m:t>2q</m:t>
              </m:r>
            </m:num>
            <m:den>
              <m: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  <m:t>q</m:t>
              </m:r>
            </m:den>
          </m:f>
          <m:r>
            <w:rPr>
              <w:rFonts w:ascii="Cambria Math" w:eastAsia="標楷體" w:hAnsi="Cambria Math" w:cs="Arial"/>
              <w:color w:val="222222"/>
              <w:kern w:val="0"/>
              <w:szCs w:val="24"/>
            </w:rPr>
            <m:t>=2</m:t>
          </m:r>
        </m:oMath>
      </m:oMathPara>
    </w:p>
    <w:p w:rsidR="00490A0E" w:rsidRPr="00490A0E" w:rsidRDefault="00490A0E" w:rsidP="00065C9D">
      <w:pPr>
        <w:pStyle w:val="a4"/>
        <w:rPr>
          <w:rFonts w:ascii="標楷體" w:eastAsia="標楷體" w:hAnsi="標楷體" w:cs="Arial" w:hint="eastAsia"/>
          <w:color w:val="222222"/>
          <w:kern w:val="0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Arial"/>
              <w:color w:val="222222"/>
              <w:kern w:val="0"/>
              <w:szCs w:val="24"/>
            </w:rPr>
            <m:t>LMC=</m:t>
          </m:r>
          <m:f>
            <m:fPr>
              <m:ctrlP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  <m:t>dLTC</m:t>
              </m:r>
            </m:num>
            <m:den>
              <m:r>
                <w:rPr>
                  <w:rFonts w:ascii="Cambria Math" w:eastAsia="標楷體" w:hAnsi="Cambria Math" w:cs="Arial"/>
                  <w:color w:val="222222"/>
                  <w:kern w:val="0"/>
                  <w:szCs w:val="24"/>
                </w:rPr>
                <m:t>dq</m:t>
              </m:r>
            </m:den>
          </m:f>
          <m:r>
            <w:rPr>
              <w:rFonts w:ascii="Cambria Math" w:eastAsia="標楷體" w:hAnsi="Cambria Math" w:cs="Arial"/>
              <w:color w:val="222222"/>
              <w:kern w:val="0"/>
              <w:szCs w:val="24"/>
            </w:rPr>
            <m:t>=2</m:t>
          </m:r>
        </m:oMath>
      </m:oMathPara>
    </w:p>
    <w:p w:rsidR="00FC4B3C" w:rsidRPr="007375CB" w:rsidRDefault="00065C9D" w:rsidP="00065C9D">
      <w:pPr>
        <w:pStyle w:val="a4"/>
        <w:widowControl/>
        <w:numPr>
          <w:ilvl w:val="0"/>
          <w:numId w:val="1"/>
        </w:numPr>
        <w:shd w:val="clear" w:color="auto" w:fill="FFFFFF"/>
        <w:ind w:leftChars="0"/>
        <w:rPr>
          <w:rFonts w:ascii="標楷體" w:eastAsia="標楷體" w:hAnsi="標楷體" w:cs="Arial"/>
          <w:color w:val="222222"/>
          <w:kern w:val="0"/>
          <w:szCs w:val="24"/>
        </w:rPr>
      </w:pPr>
      <w:r w:rsidRPr="007375CB">
        <w:rPr>
          <w:rFonts w:ascii="標楷體" w:eastAsia="標楷體" w:hAnsi="標楷體" w:cs="Arial"/>
          <w:color w:val="222222"/>
          <w:kern w:val="0"/>
          <w:szCs w:val="24"/>
        </w:rPr>
        <w:t>生產 10 單位的最低成本為多少?</w:t>
      </w:r>
    </w:p>
    <w:p w:rsidR="00065C9D" w:rsidRPr="00490A0E" w:rsidRDefault="00490A0E" w:rsidP="00065C9D">
      <w:pPr>
        <w:pStyle w:val="a4"/>
        <w:rPr>
          <w:rFonts w:ascii="Arial" w:eastAsia="新細明體" w:hAnsi="Arial" w:cs="Arial"/>
          <w:color w:val="222222"/>
          <w:kern w:val="0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新細明體" w:hAnsi="Cambria Math" w:cs="Arial"/>
              <w:color w:val="222222"/>
              <w:kern w:val="0"/>
              <w:szCs w:val="24"/>
            </w:rPr>
            <m:t>LTC</m:t>
          </m:r>
          <m:d>
            <m:dPr>
              <m:ctrlPr>
                <w:rPr>
                  <w:rFonts w:ascii="Cambria Math" w:eastAsia="新細明體" w:hAnsi="Cambria Math" w:cs="Arial"/>
                  <w:color w:val="222222"/>
                  <w:kern w:val="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新細明體" w:hAnsi="Cambria Math" w:cs="Arial"/>
                  <w:color w:val="222222"/>
                  <w:kern w:val="0"/>
                  <w:szCs w:val="24"/>
                </w:rPr>
                <m:t>10</m:t>
              </m:r>
            </m:e>
          </m:d>
          <m:r>
            <m:rPr>
              <m:sty m:val="p"/>
            </m:rPr>
            <w:rPr>
              <w:rFonts w:ascii="Cambria Math" w:eastAsia="新細明體" w:hAnsi="Cambria Math" w:cs="Arial"/>
              <w:color w:val="222222"/>
              <w:kern w:val="0"/>
              <w:szCs w:val="24"/>
            </w:rPr>
            <m:t>=2×10=20</m:t>
          </m:r>
        </m:oMath>
      </m:oMathPara>
      <w:bookmarkStart w:id="0" w:name="_GoBack"/>
      <w:bookmarkEnd w:id="0"/>
    </w:p>
    <w:sectPr w:rsidR="00065C9D" w:rsidRPr="00490A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751DB"/>
    <w:multiLevelType w:val="hybridMultilevel"/>
    <w:tmpl w:val="109458EA"/>
    <w:lvl w:ilvl="0" w:tplc="34DAF358">
      <w:start w:val="1"/>
      <w:numFmt w:val="upperLetter"/>
      <w:lvlText w:val="(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750"/>
    <w:rsid w:val="00065C9D"/>
    <w:rsid w:val="00146750"/>
    <w:rsid w:val="00490A0E"/>
    <w:rsid w:val="004D7B45"/>
    <w:rsid w:val="005E1696"/>
    <w:rsid w:val="007375CB"/>
    <w:rsid w:val="00BC6194"/>
    <w:rsid w:val="00D13A2E"/>
    <w:rsid w:val="00E16828"/>
    <w:rsid w:val="00FC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5C9D"/>
    <w:rPr>
      <w:color w:val="808080"/>
    </w:rPr>
  </w:style>
  <w:style w:type="paragraph" w:styleId="a4">
    <w:name w:val="List Paragraph"/>
    <w:basedOn w:val="a"/>
    <w:uiPriority w:val="34"/>
    <w:qFormat/>
    <w:rsid w:val="00065C9D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D13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13A2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5C9D"/>
    <w:rPr>
      <w:color w:val="808080"/>
    </w:rPr>
  </w:style>
  <w:style w:type="paragraph" w:styleId="a4">
    <w:name w:val="List Paragraph"/>
    <w:basedOn w:val="a"/>
    <w:uiPriority w:val="34"/>
    <w:qFormat/>
    <w:rsid w:val="00065C9D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D13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13A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1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05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6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2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67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07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74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</dc:creator>
  <cp:keywords/>
  <dc:description/>
  <cp:lastModifiedBy>ASUS</cp:lastModifiedBy>
  <cp:revision>11</cp:revision>
  <dcterms:created xsi:type="dcterms:W3CDTF">2020-03-26T07:05:00Z</dcterms:created>
  <dcterms:modified xsi:type="dcterms:W3CDTF">2020-04-05T06:22:00Z</dcterms:modified>
</cp:coreProperties>
</file>