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5EBE" w14:textId="77777777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 w:hint="eastAsia"/>
        </w:rPr>
      </w:pPr>
      <w:r w:rsidRPr="006221F8">
        <w:rPr>
          <w:rFonts w:ascii="標楷體" w:eastAsia="標楷體" w:hAnsi="標楷體" w:hint="eastAsia"/>
        </w:rPr>
        <w:t>隨堂練習 1: 完全競爭市場短期均衡</w:t>
      </w:r>
    </w:p>
    <w:p w14:paraId="2204C9BA" w14:textId="3C453385" w:rsidR="00CE3460" w:rsidRPr="006221F8" w:rsidRDefault="005567C8" w:rsidP="005567C8">
      <w:pPr>
        <w:pStyle w:val="Default"/>
        <w:spacing w:line="276" w:lineRule="auto"/>
        <w:rPr>
          <w:rFonts w:ascii="標楷體" w:eastAsia="標楷體" w:hAnsi="標楷體" w:hint="eastAsia"/>
        </w:rPr>
      </w:pPr>
      <w:r w:rsidRPr="006221F8">
        <w:rPr>
          <w:rFonts w:ascii="標楷體" w:eastAsia="標楷體" w:hAnsi="標楷體" w:hint="eastAsia"/>
        </w:rPr>
        <w:t>假設空白光碟製造產業為一完全競爭市場，而甲廠商為該產業 40 家廠商中的一家，光碟製造商所面對的消費者需求函數為</w:t>
      </w:r>
      <w:r w:rsidR="00767412" w:rsidRPr="006221F8">
        <w:rPr>
          <w:rFonts w:ascii="標楷體" w:eastAsia="標楷體" w:hAnsi="標楷體" w:hint="eastAsia"/>
        </w:rPr>
        <w:t>：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=2000-10P</m:t>
        </m:r>
      </m:oMath>
    </w:p>
    <w:p w14:paraId="6F4FB7DC" w14:textId="60B93E89" w:rsidR="005567C8" w:rsidRPr="006221F8" w:rsidRDefault="005567C8" w:rsidP="00CE3460">
      <w:pPr>
        <w:pStyle w:val="Default"/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假設產業中的製造商技術水準均相同，短期生產</w:t>
      </w:r>
      <w:proofErr w:type="gramStart"/>
      <w:r w:rsidRPr="006221F8">
        <w:rPr>
          <w:rFonts w:ascii="標楷體" w:eastAsia="標楷體" w:hAnsi="標楷體" w:hint="eastAsia"/>
        </w:rPr>
        <w:t>成本均為</w:t>
      </w:r>
      <w:proofErr w:type="gramEnd"/>
      <w:r w:rsidRPr="006221F8">
        <w:rPr>
          <w:rFonts w:ascii="標楷體" w:eastAsia="標楷體" w:hAnsi="標楷體" w:hint="eastAsia"/>
        </w:rPr>
        <w:t>：</w:t>
      </w:r>
      <m:oMath>
        <m:r>
          <m:rPr>
            <m:sty m:val="p"/>
          </m:rPr>
          <w:rPr>
            <w:rFonts w:ascii="Cambria Math" w:eastAsia="標楷體" w:hAnsi="Cambria Math"/>
          </w:rPr>
          <m:t>STC=</m:t>
        </m:r>
        <m:sSubSup>
          <m:sSubSupPr>
            <m:ctrlPr>
              <w:rPr>
                <w:rFonts w:ascii="Cambria Math" w:eastAsia="標楷體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標楷體" w:hAnsi="Cambria Math"/>
          </w:rPr>
          <m:t>+50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+100</m:t>
        </m:r>
      </m:oMath>
    </w:p>
    <w:p w14:paraId="1F39E0A9" w14:textId="77777777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請問</w:t>
      </w:r>
    </w:p>
    <w:p w14:paraId="32670A77" w14:textId="351B6274" w:rsidR="005567C8" w:rsidRPr="006221F8" w:rsidRDefault="005567C8" w:rsidP="005567C8">
      <w:pPr>
        <w:pStyle w:val="Default"/>
        <w:numPr>
          <w:ilvl w:val="0"/>
          <w:numId w:val="10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 xml:space="preserve">廠商短期供給 </w:t>
      </w:r>
    </w:p>
    <w:p w14:paraId="7BA3A828" w14:textId="15135424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trike/>
            </w:rPr>
            <m:t>P&gt;AVC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的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MC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曲線</m:t>
          </m:r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產出決策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關門決策</m:t>
                  </m:r>
                </m:e>
              </m:eqArr>
            </m:e>
          </m:d>
        </m:oMath>
      </m:oMathPara>
    </w:p>
    <w:p w14:paraId="66673214" w14:textId="5ABCBF6A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MC=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dSTC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dq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/>
            </w:rPr>
            <m:t>AVC=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TVC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</m:oMath>
      </m:oMathPara>
    </w:p>
    <w:p w14:paraId="09A4FCD7" w14:textId="2F09800F" w:rsid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  <w:color w:val="FF0000"/>
          <w:u w:val="wave" w:color="FF0000"/>
        </w:rPr>
      </w:pPr>
      <m:oMath>
        <m:r>
          <w:rPr>
            <w:rFonts w:ascii="Cambria Math" w:eastAsia="標楷體" w:hAnsi="Cambria Math" w:hint="eastAsia"/>
          </w:rPr>
          <m:t>P(=MC)&gt;AVC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  <m:r>
          <m:rPr>
            <m:sty m:val="p"/>
          </m:rPr>
          <w:rPr>
            <w:rFonts w:ascii="Cambria Math" w:eastAsia="標楷體" w:hAnsi="Cambria Math" w:hint="eastAsia"/>
          </w:rPr>
          <m:t>MC&gt;AVC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</m:oMath>
      <w:r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u w:val="wave" w:color="FF0000"/>
          </w:rPr>
          <m:t>2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+50</m:t>
        </m:r>
        <m:r>
          <m:rPr>
            <m:sty m:val="p"/>
          </m:rPr>
          <w:rPr>
            <w:rFonts w:ascii="Cambria Math" w:eastAsia="標楷體" w:hAnsi="Cambria Math" w:hint="eastAsia"/>
            <w:u w:val="wave" w:color="FF0000"/>
          </w:rPr>
          <m:t>&gt;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+5</m:t>
        </m:r>
        <m:r>
          <m:rPr>
            <m:sty m:val="p"/>
          </m:rPr>
          <w:rPr>
            <w:rFonts w:ascii="Cambria Math" w:eastAsia="標楷體" w:hAnsi="Cambria Math"/>
            <w:u w:val="wave" w:color="FF0000"/>
          </w:rPr>
          <m:t>0</m:t>
        </m:r>
      </m:oMath>
      <w:r>
        <w:rPr>
          <w:rFonts w:ascii="標楷體" w:eastAsia="標楷體" w:hAnsi="標楷體" w:hint="eastAsia"/>
          <w:u w:val="wave" w:color="FF0000"/>
        </w:rPr>
        <w:t xml:space="preserve"> </w:t>
      </w:r>
      <w:r w:rsidRPr="006221F8">
        <w:rPr>
          <w:rFonts w:ascii="標楷體" w:eastAsia="標楷體" w:hAnsi="標楷體" w:hint="eastAsia"/>
          <w:color w:val="FF0000"/>
          <w:u w:val="wave" w:color="FF0000"/>
        </w:rPr>
        <w:t>(恆成立)</w:t>
      </w:r>
    </w:p>
    <w:p w14:paraId="76D280AF" w14:textId="102AB28B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P=</m:t>
          </m:r>
          <m:r>
            <m:rPr>
              <m:sty m:val="p"/>
            </m:rPr>
            <w:rPr>
              <w:rFonts w:ascii="Cambria Math" w:eastAsia="標楷體" w:hAnsi="Cambria Math"/>
            </w:rPr>
            <m:t>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+50</m:t>
          </m:r>
        </m:oMath>
      </m:oMathPara>
    </w:p>
    <w:p w14:paraId="51103C16" w14:textId="0C9EE015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50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標楷體" w:hAnsi="Cambria Math" w:hint="eastAsia"/>
            </w:rPr>
            <m:t>25</m:t>
          </m:r>
        </m:oMath>
      </m:oMathPara>
    </w:p>
    <w:p w14:paraId="049A3AE8" w14:textId="77777777" w:rsidR="005567C8" w:rsidRPr="006221F8" w:rsidRDefault="005567C8" w:rsidP="005567C8">
      <w:pPr>
        <w:pStyle w:val="Default"/>
        <w:numPr>
          <w:ilvl w:val="0"/>
          <w:numId w:val="10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市場供給</w:t>
      </w:r>
    </w:p>
    <w:p w14:paraId="09B4DE28" w14:textId="406D9B68" w:rsidR="00CE3460" w:rsidRPr="006221F8" w:rsidRDefault="00CE3460" w:rsidP="00CE3460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m:t>=40×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-25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=20P-1000</m:t>
          </m:r>
        </m:oMath>
      </m:oMathPara>
    </w:p>
    <w:p w14:paraId="43A0F289" w14:textId="77516C4E" w:rsidR="005567C8" w:rsidRPr="006221F8" w:rsidRDefault="005567C8" w:rsidP="005567C8">
      <w:pPr>
        <w:pStyle w:val="Default"/>
        <w:numPr>
          <w:ilvl w:val="0"/>
          <w:numId w:val="10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市場均衡價格與數量</w:t>
      </w:r>
    </w:p>
    <w:p w14:paraId="303424E2" w14:textId="51439B16" w:rsidR="00CE3460" w:rsidRPr="006221F8" w:rsidRDefault="00CE3460" w:rsidP="00CE3460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</m:oMath>
      </m:oMathPara>
    </w:p>
    <w:p w14:paraId="020364C0" w14:textId="4E43BB66" w:rsidR="00CE3460" w:rsidRPr="006221F8" w:rsidRDefault="006221F8" w:rsidP="00CE3460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⟹2000-10P=20P-1000</m:t>
          </m:r>
        </m:oMath>
      </m:oMathPara>
    </w:p>
    <w:p w14:paraId="660099B3" w14:textId="629072A6" w:rsidR="00CE3460" w:rsidRPr="006221F8" w:rsidRDefault="006221F8" w:rsidP="00CE3460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⟹30P=3000</m:t>
          </m:r>
        </m:oMath>
      </m:oMathPara>
    </w:p>
    <w:p w14:paraId="241C17CD" w14:textId="5D2DF192" w:rsidR="00CE3460" w:rsidRPr="006221F8" w:rsidRDefault="006221F8" w:rsidP="00CE3460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=100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1000</m:t>
          </m:r>
        </m:oMath>
      </m:oMathPara>
    </w:p>
    <w:p w14:paraId="16F2A4FC" w14:textId="7ABB54B5" w:rsidR="00CF4953" w:rsidRPr="006221F8" w:rsidRDefault="005567C8" w:rsidP="005567C8">
      <w:pPr>
        <w:pStyle w:val="Default"/>
        <w:numPr>
          <w:ilvl w:val="0"/>
          <w:numId w:val="10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廠商</w:t>
      </w:r>
      <w:proofErr w:type="gramStart"/>
      <w:r w:rsidRPr="006221F8">
        <w:rPr>
          <w:rFonts w:ascii="標楷體" w:eastAsia="標楷體" w:hAnsi="標楷體" w:hint="eastAsia"/>
        </w:rPr>
        <w:t>最</w:t>
      </w:r>
      <w:proofErr w:type="gramEnd"/>
      <w:r w:rsidRPr="006221F8">
        <w:rPr>
          <w:rFonts w:ascii="標楷體" w:eastAsia="標楷體" w:hAnsi="標楷體" w:hint="eastAsia"/>
        </w:rPr>
        <w:t>適數量與利潤</w:t>
      </w:r>
    </w:p>
    <w:p w14:paraId="3CE48D28" w14:textId="2134EB23" w:rsidR="005567C8" w:rsidRPr="006221F8" w:rsidRDefault="00CE3460" w:rsidP="005567C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-25=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-25=25</m:t>
          </m:r>
        </m:oMath>
      </m:oMathPara>
    </w:p>
    <w:p w14:paraId="7FF1E32A" w14:textId="76AD097D" w:rsidR="00CE3460" w:rsidRPr="006221F8" w:rsidRDefault="00CE3460" w:rsidP="005567C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=TR-TC=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100×25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+50×25+100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=2500-1975=525</m:t>
          </m:r>
        </m:oMath>
      </m:oMathPara>
    </w:p>
    <w:p w14:paraId="05EEB115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3CDEEBCC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1D78D3CF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3CCF1814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563220C8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63738834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5ECD092F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4CA68273" w14:textId="623D254E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  <w:r w:rsidRPr="006221F8">
        <w:rPr>
          <w:rFonts w:ascii="標楷體" w:eastAsia="標楷體" w:hAnsi="標楷體" w:cs="Times New Roman" w:hint="eastAsia"/>
        </w:rPr>
        <w:t>隨堂練習 2: 呈上題，市場需求增加對短期均衡的影響隨著燒錄機</w:t>
      </w:r>
      <w:proofErr w:type="gramStart"/>
      <w:r w:rsidRPr="006221F8">
        <w:rPr>
          <w:rFonts w:ascii="標楷體" w:eastAsia="標楷體" w:hAnsi="標楷體" w:cs="Times New Roman" w:hint="eastAsia"/>
        </w:rPr>
        <w:t>普及，</w:t>
      </w:r>
      <w:proofErr w:type="gramEnd"/>
      <w:r w:rsidRPr="006221F8">
        <w:rPr>
          <w:rFonts w:ascii="標楷體" w:eastAsia="標楷體" w:hAnsi="標楷體" w:cs="Times New Roman" w:hint="eastAsia"/>
        </w:rPr>
        <w:t>光碟逐漸取代傳統軟碟，廠商面對市場需求增加為：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d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=3500-10P</m:t>
        </m:r>
      </m:oMath>
    </w:p>
    <w:p w14:paraId="71EBE10F" w14:textId="77777777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  <w:r w:rsidRPr="006221F8">
        <w:rPr>
          <w:rFonts w:ascii="標楷體" w:eastAsia="標楷體" w:hAnsi="標楷體" w:cs="Times New Roman" w:hint="eastAsia"/>
        </w:rPr>
        <w:t>請問</w:t>
      </w:r>
    </w:p>
    <w:p w14:paraId="39EDF0E6" w14:textId="77777777" w:rsidR="006221F8" w:rsidRPr="006221F8" w:rsidRDefault="006221F8" w:rsidP="006221F8">
      <w:pPr>
        <w:pStyle w:val="Default"/>
        <w:numPr>
          <w:ilvl w:val="0"/>
          <w:numId w:val="14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 xml:space="preserve">廠商短期供給 </w:t>
      </w:r>
    </w:p>
    <w:p w14:paraId="783F7780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trike/>
            </w:rPr>
            <m:t>P&gt;AVC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的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MC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曲線</m:t>
          </m:r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產出決策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關門決策</m:t>
                  </m:r>
                </m:e>
              </m:eqArr>
            </m:e>
          </m:d>
        </m:oMath>
      </m:oMathPara>
    </w:p>
    <w:p w14:paraId="35D8626F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MC=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dSTC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dq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/>
            </w:rPr>
            <m:t>AVC=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TVC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</m:oMath>
      </m:oMathPara>
    </w:p>
    <w:p w14:paraId="49451CC2" w14:textId="77777777" w:rsid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  <w:color w:val="FF0000"/>
          <w:u w:val="wave" w:color="FF0000"/>
        </w:rPr>
      </w:pPr>
      <m:oMath>
        <m:r>
          <w:rPr>
            <w:rFonts w:ascii="Cambria Math" w:eastAsia="標楷體" w:hAnsi="Cambria Math" w:hint="eastAsia"/>
          </w:rPr>
          <m:t>P(=MC)&gt;AVC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  <m:r>
          <m:rPr>
            <m:sty m:val="p"/>
          </m:rPr>
          <w:rPr>
            <w:rFonts w:ascii="Cambria Math" w:eastAsia="標楷體" w:hAnsi="Cambria Math" w:hint="eastAsia"/>
          </w:rPr>
          <m:t>MC&gt;AVC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</m:oMath>
      <w:r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u w:val="wave" w:color="FF0000"/>
          </w:rPr>
          <m:t>2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+50</m:t>
        </m:r>
        <m:r>
          <m:rPr>
            <m:sty m:val="p"/>
          </m:rPr>
          <w:rPr>
            <w:rFonts w:ascii="Cambria Math" w:eastAsia="標楷體" w:hAnsi="Cambria Math" w:hint="eastAsia"/>
            <w:u w:val="wave" w:color="FF0000"/>
          </w:rPr>
          <m:t>&gt;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+5</m:t>
        </m:r>
        <m:r>
          <m:rPr>
            <m:sty m:val="p"/>
          </m:rPr>
          <w:rPr>
            <w:rFonts w:ascii="Cambria Math" w:eastAsia="標楷體" w:hAnsi="Cambria Math"/>
            <w:u w:val="wave" w:color="FF0000"/>
          </w:rPr>
          <m:t>0</m:t>
        </m:r>
      </m:oMath>
      <w:r>
        <w:rPr>
          <w:rFonts w:ascii="標楷體" w:eastAsia="標楷體" w:hAnsi="標楷體" w:hint="eastAsia"/>
          <w:u w:val="wave" w:color="FF0000"/>
        </w:rPr>
        <w:t xml:space="preserve"> </w:t>
      </w:r>
      <w:r w:rsidRPr="006221F8">
        <w:rPr>
          <w:rFonts w:ascii="標楷體" w:eastAsia="標楷體" w:hAnsi="標楷體" w:hint="eastAsia"/>
          <w:color w:val="FF0000"/>
          <w:u w:val="wave" w:color="FF0000"/>
        </w:rPr>
        <w:t>(恆成立)</w:t>
      </w:r>
    </w:p>
    <w:p w14:paraId="7B6D0F8C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P=</m:t>
          </m:r>
          <m:r>
            <m:rPr>
              <m:sty m:val="p"/>
            </m:rPr>
            <w:rPr>
              <w:rFonts w:ascii="Cambria Math" w:eastAsia="標楷體" w:hAnsi="Cambria Math"/>
            </w:rPr>
            <m:t>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+50</m:t>
          </m:r>
        </m:oMath>
      </m:oMathPara>
    </w:p>
    <w:p w14:paraId="21FA5C3B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50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Cambria Math" w:eastAsia="MS Gothic" w:hAnsi="Cambria Math" w:cs="MS Gothic" w:hint="eastAsia"/>
            </w:rPr>
            <m:t>-</m:t>
          </m:r>
          <m:r>
            <w:rPr>
              <w:rFonts w:ascii="Cambria Math" w:eastAsia="標楷體" w:hAnsi="Cambria Math" w:hint="eastAsia"/>
            </w:rPr>
            <m:t>25</m:t>
          </m:r>
        </m:oMath>
      </m:oMathPara>
    </w:p>
    <w:p w14:paraId="1CB10C57" w14:textId="77777777" w:rsidR="006221F8" w:rsidRPr="006221F8" w:rsidRDefault="006221F8" w:rsidP="006221F8">
      <w:pPr>
        <w:pStyle w:val="Default"/>
        <w:numPr>
          <w:ilvl w:val="0"/>
          <w:numId w:val="14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市場供給</w:t>
      </w:r>
    </w:p>
    <w:p w14:paraId="4F333554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m:t>=40×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-25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=20P-1000</m:t>
          </m:r>
        </m:oMath>
      </m:oMathPara>
    </w:p>
    <w:p w14:paraId="7A91BB8B" w14:textId="77777777" w:rsidR="006221F8" w:rsidRPr="006221F8" w:rsidRDefault="006221F8" w:rsidP="006221F8">
      <w:pPr>
        <w:pStyle w:val="Default"/>
        <w:numPr>
          <w:ilvl w:val="0"/>
          <w:numId w:val="14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市場均衡價格與數量</w:t>
      </w:r>
    </w:p>
    <w:p w14:paraId="43D4B024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</m:oMath>
      </m:oMathPara>
    </w:p>
    <w:p w14:paraId="51763D9A" w14:textId="3C3FCB0E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3500-10P</m:t>
          </m:r>
          <m:r>
            <m:rPr>
              <m:sty m:val="p"/>
            </m:rPr>
            <w:rPr>
              <w:rFonts w:ascii="Cambria Math" w:eastAsia="標楷體" w:hAnsi="Cambria Math"/>
            </w:rPr>
            <m:t>=20P-1000</m:t>
          </m:r>
        </m:oMath>
      </m:oMathPara>
    </w:p>
    <w:p w14:paraId="402625B2" w14:textId="2A03B612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⟹30P=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45</m:t>
          </m:r>
          <m:r>
            <m:rPr>
              <m:sty m:val="p"/>
            </m:rPr>
            <w:rPr>
              <w:rFonts w:ascii="Cambria Math" w:eastAsia="標楷體" w:hAnsi="Cambria Math"/>
            </w:rPr>
            <m:t>00</m:t>
          </m:r>
        </m:oMath>
      </m:oMathPara>
    </w:p>
    <w:p w14:paraId="1280F4F5" w14:textId="3B0955BE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150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2000</m:t>
          </m:r>
        </m:oMath>
      </m:oMathPara>
    </w:p>
    <w:p w14:paraId="784225EE" w14:textId="77777777" w:rsidR="006221F8" w:rsidRPr="006221F8" w:rsidRDefault="006221F8" w:rsidP="006221F8">
      <w:pPr>
        <w:pStyle w:val="Default"/>
        <w:numPr>
          <w:ilvl w:val="0"/>
          <w:numId w:val="14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廠商</w:t>
      </w:r>
      <w:proofErr w:type="gramStart"/>
      <w:r w:rsidRPr="006221F8">
        <w:rPr>
          <w:rFonts w:ascii="標楷體" w:eastAsia="標楷體" w:hAnsi="標楷體" w:hint="eastAsia"/>
        </w:rPr>
        <w:t>最</w:t>
      </w:r>
      <w:proofErr w:type="gramEnd"/>
      <w:r w:rsidRPr="006221F8">
        <w:rPr>
          <w:rFonts w:ascii="標楷體" w:eastAsia="標楷體" w:hAnsi="標楷體" w:hint="eastAsia"/>
        </w:rPr>
        <w:t>適數量與利潤</w:t>
      </w:r>
    </w:p>
    <w:p w14:paraId="1CB60DE1" w14:textId="34E7577F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-25=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5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-25=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50</m:t>
          </m:r>
        </m:oMath>
      </m:oMathPara>
    </w:p>
    <w:p w14:paraId="0F3F324E" w14:textId="20BD9390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=TR-TC=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5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0×5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+50×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+100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7500</m:t>
          </m:r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5100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2400</m:t>
          </m:r>
        </m:oMath>
      </m:oMathPara>
    </w:p>
    <w:p w14:paraId="6F3855C2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0A59CB84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2ABBE66A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1904674A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3C70CB99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7462A26E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676FED3D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668613E5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28A4379E" w14:textId="77777777" w:rsidR="006221F8" w:rsidRDefault="006221F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</w:p>
    <w:p w14:paraId="0622D1A9" w14:textId="40B631E0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  <w:r w:rsidRPr="006221F8">
        <w:rPr>
          <w:rFonts w:ascii="標楷體" w:eastAsia="標楷體" w:hAnsi="標楷體" w:cs="Times New Roman" w:hint="eastAsia"/>
        </w:rPr>
        <w:t>隨堂練習 3: 呈上題，要素成本提升對短期均衡的影響在制止一場工會醞釀發動的罷工後，產業內所有廠商均同意調高工資成本，但這也使得廠商生產成本上升，因此廠商面對的生產成本增加為：</w:t>
      </w:r>
      <m:oMath>
        <m:r>
          <m:rPr>
            <m:sty m:val="p"/>
          </m:rPr>
          <w:rPr>
            <w:rFonts w:ascii="Cambria Math" w:eastAsia="標楷體" w:hAnsi="Cambria Math"/>
          </w:rPr>
          <m:t>STC=</m:t>
        </m:r>
        <m:sSubSup>
          <m:sSubSupPr>
            <m:ctrlPr>
              <w:rPr>
                <w:rFonts w:ascii="Cambria Math" w:eastAsia="標楷體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標楷體" w:hAnsi="Cambria Math"/>
          </w:rPr>
          <m:t>+80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+300</m:t>
        </m:r>
      </m:oMath>
    </w:p>
    <w:p w14:paraId="75C02ABB" w14:textId="77777777" w:rsidR="005567C8" w:rsidRPr="006221F8" w:rsidRDefault="005567C8" w:rsidP="005567C8">
      <w:pPr>
        <w:pStyle w:val="Default"/>
        <w:spacing w:line="276" w:lineRule="auto"/>
        <w:rPr>
          <w:rFonts w:ascii="標楷體" w:eastAsia="標楷體" w:hAnsi="標楷體" w:cs="Times New Roman"/>
        </w:rPr>
      </w:pPr>
      <w:r w:rsidRPr="006221F8">
        <w:rPr>
          <w:rFonts w:ascii="標楷體" w:eastAsia="標楷體" w:hAnsi="標楷體" w:cs="Times New Roman" w:hint="eastAsia"/>
        </w:rPr>
        <w:t>請問</w:t>
      </w:r>
    </w:p>
    <w:p w14:paraId="6D02B99D" w14:textId="77777777" w:rsidR="006221F8" w:rsidRPr="006221F8" w:rsidRDefault="006221F8" w:rsidP="006221F8">
      <w:pPr>
        <w:pStyle w:val="Default"/>
        <w:numPr>
          <w:ilvl w:val="0"/>
          <w:numId w:val="15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 xml:space="preserve">廠商短期供給 </w:t>
      </w:r>
    </w:p>
    <w:p w14:paraId="1C97B246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trike/>
            </w:rPr>
            <m:t>P&gt;AVC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的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MC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曲線</m:t>
          </m:r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產出決策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關門決策</m:t>
                  </m:r>
                </m:e>
              </m:eqArr>
            </m:e>
          </m:d>
        </m:oMath>
      </m:oMathPara>
    </w:p>
    <w:p w14:paraId="029EF330" w14:textId="0A975E4C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MC=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dSTC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dq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8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/>
            </w:rPr>
            <m:t>AVC=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TVC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8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</m:oMath>
      </m:oMathPara>
    </w:p>
    <w:p w14:paraId="26E41E0E" w14:textId="259CC9E0" w:rsid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  <w:color w:val="FF0000"/>
          <w:u w:val="wave" w:color="FF0000"/>
        </w:rPr>
      </w:pPr>
      <m:oMath>
        <m:r>
          <w:rPr>
            <w:rFonts w:ascii="Cambria Math" w:eastAsia="標楷體" w:hAnsi="Cambria Math" w:hint="eastAsia"/>
          </w:rPr>
          <m:t>P(=MC)&gt;AVC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  <m:r>
          <m:rPr>
            <m:sty m:val="p"/>
          </m:rPr>
          <w:rPr>
            <w:rFonts w:ascii="Cambria Math" w:eastAsia="標楷體" w:hAnsi="Cambria Math" w:hint="eastAsia"/>
          </w:rPr>
          <m:t>MC&gt;AVC</m:t>
        </m:r>
        <m:r>
          <m:rPr>
            <m:sty m:val="p"/>
          </m:rPr>
          <w:rPr>
            <w:rFonts w:ascii="Cambria Math" w:eastAsia="標楷體" w:hAnsi="Cambria Math"/>
          </w:rPr>
          <m:t>⟹</m:t>
        </m:r>
      </m:oMath>
      <w:r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u w:val="wave" w:color="FF0000"/>
          </w:rPr>
          <m:t>2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</m:t>
        </m:r>
        <m:r>
          <m:rPr>
            <m:sty m:val="p"/>
          </m:rPr>
          <w:rPr>
            <w:rFonts w:ascii="Cambria Math" w:eastAsia="標楷體" w:hAnsi="Cambria Math" w:hint="eastAsia"/>
            <w:u w:val="wave" w:color="FF0000"/>
          </w:rPr>
          <m:t>8</m:t>
        </m:r>
        <m:r>
          <m:rPr>
            <m:sty m:val="p"/>
          </m:rPr>
          <w:rPr>
            <w:rFonts w:ascii="Cambria Math" w:eastAsia="標楷體" w:hAnsi="Cambria Math"/>
            <w:u w:val="wave" w:color="FF0000"/>
          </w:rPr>
          <m:t>0</m:t>
        </m:r>
        <m:r>
          <m:rPr>
            <m:sty m:val="p"/>
          </m:rPr>
          <w:rPr>
            <w:rFonts w:ascii="Cambria Math" w:eastAsia="標楷體" w:hAnsi="Cambria Math" w:hint="eastAsia"/>
            <w:u w:val="wave" w:color="FF0000"/>
          </w:rPr>
          <m:t>&gt;</m:t>
        </m:r>
        <m:sSub>
          <m:sSubPr>
            <m:ctrlPr>
              <w:rPr>
                <w:rFonts w:ascii="Cambria Math" w:eastAsia="標楷體" w:hAnsi="Cambria Math"/>
                <w:u w:val="wave" w:color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u w:val="wave" w:color="FF000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u w:val="wave" w:color="FF0000"/>
          </w:rPr>
          <m:t>+</m:t>
        </m:r>
        <m:r>
          <m:rPr>
            <m:sty m:val="p"/>
          </m:rPr>
          <w:rPr>
            <w:rFonts w:ascii="Cambria Math" w:eastAsia="標楷體" w:hAnsi="Cambria Math" w:hint="eastAsia"/>
            <w:u w:val="wave" w:color="FF0000"/>
          </w:rPr>
          <m:t>8</m:t>
        </m:r>
        <m:r>
          <m:rPr>
            <m:sty m:val="p"/>
          </m:rPr>
          <w:rPr>
            <w:rFonts w:ascii="Cambria Math" w:eastAsia="標楷體" w:hAnsi="Cambria Math"/>
            <w:u w:val="wave" w:color="FF0000"/>
          </w:rPr>
          <m:t>0</m:t>
        </m:r>
      </m:oMath>
      <w:r>
        <w:rPr>
          <w:rFonts w:ascii="標楷體" w:eastAsia="標楷體" w:hAnsi="標楷體" w:hint="eastAsia"/>
          <w:u w:val="wave" w:color="FF0000"/>
        </w:rPr>
        <w:t xml:space="preserve"> </w:t>
      </w:r>
      <w:r w:rsidRPr="006221F8">
        <w:rPr>
          <w:rFonts w:ascii="標楷體" w:eastAsia="標楷體" w:hAnsi="標楷體" w:hint="eastAsia"/>
          <w:color w:val="FF0000"/>
          <w:u w:val="wave" w:color="FF0000"/>
        </w:rPr>
        <w:t>(恆成立)</w:t>
      </w:r>
    </w:p>
    <w:p w14:paraId="1861B99C" w14:textId="3B3CF14B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P=</m:t>
          </m:r>
          <m:r>
            <m:rPr>
              <m:sty m:val="p"/>
            </m:rPr>
            <w:rPr>
              <w:rFonts w:ascii="Cambria Math" w:eastAsia="標楷體" w:hAnsi="Cambria Math"/>
            </w:rPr>
            <m:t>2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8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</m:oMath>
      </m:oMathPara>
    </w:p>
    <w:p w14:paraId="781A5AD4" w14:textId="6B540F95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8</m:t>
              </m:r>
              <m:r>
                <w:rPr>
                  <w:rFonts w:ascii="Cambria Math" w:eastAsia="標楷體" w:hAnsi="Cambria Math" w:hint="eastAsia"/>
                </w:rPr>
                <m:t>0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P</m:t>
              </m:r>
              <m:ctrlPr>
                <w:rPr>
                  <w:rFonts w:ascii="Cambria Math" w:eastAsia="標楷體" w:hAnsi="Cambria Math" w:hint="eastAsia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  <m:r>
            <w:rPr>
              <w:rFonts w:ascii="Cambria Math" w:eastAsia="MS Gothic" w:hAnsi="Cambria Math" w:cs="MS Gothic" w:hint="eastAsia"/>
            </w:rPr>
            <m:t>-</m:t>
          </m:r>
          <m:r>
            <w:rPr>
              <w:rFonts w:ascii="Cambria Math" w:eastAsia="標楷體" w:hAnsi="Cambria Math" w:hint="eastAsia"/>
            </w:rPr>
            <m:t>40</m:t>
          </m:r>
        </m:oMath>
      </m:oMathPara>
    </w:p>
    <w:p w14:paraId="261B69F5" w14:textId="77777777" w:rsidR="006221F8" w:rsidRPr="006221F8" w:rsidRDefault="006221F8" w:rsidP="006221F8">
      <w:pPr>
        <w:pStyle w:val="Default"/>
        <w:numPr>
          <w:ilvl w:val="0"/>
          <w:numId w:val="15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市場供給</w:t>
      </w:r>
    </w:p>
    <w:p w14:paraId="04BCA80F" w14:textId="0D3DF9E6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m:t>=40×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40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=20P-1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6</m:t>
          </m:r>
          <m:r>
            <m:rPr>
              <m:sty m:val="p"/>
            </m:rPr>
            <w:rPr>
              <w:rFonts w:ascii="Cambria Math" w:eastAsia="標楷體" w:hAnsi="Cambria Math"/>
            </w:rPr>
            <m:t>00</m:t>
          </m:r>
        </m:oMath>
      </m:oMathPara>
    </w:p>
    <w:p w14:paraId="548808F0" w14:textId="77777777" w:rsidR="006221F8" w:rsidRPr="006221F8" w:rsidRDefault="006221F8" w:rsidP="006221F8">
      <w:pPr>
        <w:pStyle w:val="Default"/>
        <w:numPr>
          <w:ilvl w:val="0"/>
          <w:numId w:val="15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市場均衡價格與數量</w:t>
      </w:r>
    </w:p>
    <w:p w14:paraId="01CBAF97" w14:textId="77777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sup>
          </m:sSup>
        </m:oMath>
      </m:oMathPara>
    </w:p>
    <w:p w14:paraId="7E1BE382" w14:textId="1FBA8777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⟹2000-10P=20P-1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6</m:t>
          </m:r>
          <m:r>
            <m:rPr>
              <m:sty m:val="p"/>
            </m:rPr>
            <w:rPr>
              <w:rFonts w:ascii="Cambria Math" w:eastAsia="標楷體" w:hAnsi="Cambria Math"/>
            </w:rPr>
            <m:t>00</m:t>
          </m:r>
        </m:oMath>
      </m:oMathPara>
    </w:p>
    <w:p w14:paraId="0EF3E027" w14:textId="2231DCD4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⟹30P=3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6</m:t>
          </m:r>
          <m:r>
            <m:rPr>
              <m:sty m:val="p"/>
            </m:rPr>
            <w:rPr>
              <w:rFonts w:ascii="Cambria Math" w:eastAsia="標楷體" w:hAnsi="Cambria Math"/>
            </w:rPr>
            <m:t>00</m:t>
          </m:r>
        </m:oMath>
      </m:oMathPara>
    </w:p>
    <w:p w14:paraId="3CEAEE31" w14:textId="54A96759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⟹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2</m:t>
          </m:r>
          <m:r>
            <m:rPr>
              <m:sty m:val="p"/>
            </m:rPr>
            <w:rPr>
              <w:rFonts w:ascii="Cambria Math" w:eastAsia="標楷體" w:hAnsi="Cambria Math"/>
            </w:rPr>
            <m:t>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，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8</m:t>
          </m:r>
          <m:r>
            <m:rPr>
              <m:sty m:val="p"/>
            </m:rPr>
            <w:rPr>
              <w:rFonts w:ascii="Cambria Math" w:eastAsia="標楷體" w:hAnsi="Cambria Math"/>
            </w:rPr>
            <m:t>00</m:t>
          </m:r>
        </m:oMath>
      </m:oMathPara>
    </w:p>
    <w:p w14:paraId="1BC0A638" w14:textId="77777777" w:rsidR="006221F8" w:rsidRPr="006221F8" w:rsidRDefault="006221F8" w:rsidP="006221F8">
      <w:pPr>
        <w:pStyle w:val="Default"/>
        <w:numPr>
          <w:ilvl w:val="0"/>
          <w:numId w:val="15"/>
        </w:numPr>
        <w:spacing w:line="276" w:lineRule="auto"/>
        <w:rPr>
          <w:rFonts w:ascii="標楷體" w:eastAsia="標楷體" w:hAnsi="標楷體"/>
        </w:rPr>
      </w:pPr>
      <w:r w:rsidRPr="006221F8">
        <w:rPr>
          <w:rFonts w:ascii="標楷體" w:eastAsia="標楷體" w:hAnsi="標楷體" w:hint="eastAsia"/>
        </w:rPr>
        <w:t>廠商</w:t>
      </w:r>
      <w:proofErr w:type="gramStart"/>
      <w:r w:rsidRPr="006221F8">
        <w:rPr>
          <w:rFonts w:ascii="標楷體" w:eastAsia="標楷體" w:hAnsi="標楷體" w:hint="eastAsia"/>
        </w:rPr>
        <w:t>最</w:t>
      </w:r>
      <w:proofErr w:type="gramEnd"/>
      <w:r w:rsidRPr="006221F8">
        <w:rPr>
          <w:rFonts w:ascii="標楷體" w:eastAsia="標楷體" w:hAnsi="標楷體" w:hint="eastAsia"/>
        </w:rPr>
        <w:t>適數量與利潤</w:t>
      </w:r>
    </w:p>
    <w:p w14:paraId="48B572B5" w14:textId="0299A6D0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q</m:t>
              </m:r>
            </m:e>
            <m:sub>
              <m:r>
                <m:rPr>
                  <m:scr m:val="script"/>
                  <m:sty m:val="p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-25=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40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20</m:t>
          </m:r>
        </m:oMath>
      </m:oMathPara>
    </w:p>
    <w:p w14:paraId="73FE64B7" w14:textId="7A463C3A" w:rsidR="006221F8" w:rsidRPr="006221F8" w:rsidRDefault="006221F8" w:rsidP="006221F8">
      <w:pPr>
        <w:pStyle w:val="Default"/>
        <w:spacing w:line="276" w:lineRule="auto"/>
        <w:ind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=TR-TC=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0×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20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+50×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20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+100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2400</m:t>
          </m:r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1500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900</m:t>
          </m:r>
        </m:oMath>
      </m:oMathPara>
    </w:p>
    <w:p w14:paraId="2E585C76" w14:textId="19765E0C" w:rsidR="005567C8" w:rsidRPr="006221F8" w:rsidRDefault="005567C8" w:rsidP="006221F8">
      <w:pPr>
        <w:pStyle w:val="Default"/>
        <w:spacing w:line="276" w:lineRule="auto"/>
        <w:ind w:left="360"/>
        <w:rPr>
          <w:rFonts w:ascii="標楷體" w:eastAsia="標楷體" w:hAnsi="標楷體" w:cs="Times New Roman" w:hint="eastAsia"/>
        </w:rPr>
      </w:pPr>
    </w:p>
    <w:sectPr w:rsidR="005567C8" w:rsidRPr="006221F8" w:rsidSect="00CE346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735"/>
    <w:multiLevelType w:val="hybridMultilevel"/>
    <w:tmpl w:val="8A7C4A04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C0A90"/>
    <w:multiLevelType w:val="hybridMultilevel"/>
    <w:tmpl w:val="DE108B82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6C7E55"/>
    <w:multiLevelType w:val="hybridMultilevel"/>
    <w:tmpl w:val="C5CEF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1197D"/>
    <w:multiLevelType w:val="hybridMultilevel"/>
    <w:tmpl w:val="0D1A1DEE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1723BF"/>
    <w:multiLevelType w:val="hybridMultilevel"/>
    <w:tmpl w:val="0532B0BE"/>
    <w:lvl w:ilvl="0" w:tplc="6472DCEE">
      <w:start w:val="1"/>
      <w:numFmt w:val="decimal"/>
      <w:lvlText w:val="(%1)."/>
      <w:lvlJc w:val="left"/>
      <w:pPr>
        <w:ind w:left="9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B465EA"/>
    <w:multiLevelType w:val="hybridMultilevel"/>
    <w:tmpl w:val="2FE00124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8C522A"/>
    <w:multiLevelType w:val="hybridMultilevel"/>
    <w:tmpl w:val="A4FA89DE"/>
    <w:lvl w:ilvl="0" w:tplc="5BA2E62C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A2797"/>
    <w:multiLevelType w:val="hybridMultilevel"/>
    <w:tmpl w:val="601690BE"/>
    <w:lvl w:ilvl="0" w:tplc="D86C31AE">
      <w:start w:val="1"/>
      <w:numFmt w:val="upp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E47275"/>
    <w:multiLevelType w:val="hybridMultilevel"/>
    <w:tmpl w:val="8A9887D0"/>
    <w:lvl w:ilvl="0" w:tplc="0409000B">
      <w:start w:val="1"/>
      <w:numFmt w:val="bullet"/>
      <w:lvlText w:val=""/>
      <w:lvlJc w:val="left"/>
      <w:pPr>
        <w:ind w:left="9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5511B77"/>
    <w:multiLevelType w:val="hybridMultilevel"/>
    <w:tmpl w:val="C5024F0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9D5BEB"/>
    <w:multiLevelType w:val="hybridMultilevel"/>
    <w:tmpl w:val="DE108B82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02736F"/>
    <w:multiLevelType w:val="hybridMultilevel"/>
    <w:tmpl w:val="E1DEC28E"/>
    <w:lvl w:ilvl="0" w:tplc="5BA2E62C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D77616"/>
    <w:multiLevelType w:val="hybridMultilevel"/>
    <w:tmpl w:val="20D61CA6"/>
    <w:lvl w:ilvl="0" w:tplc="7DC0B384">
      <w:start w:val="1"/>
      <w:numFmt w:val="upperLetter"/>
      <w:lvlText w:val="(%1)"/>
      <w:lvlJc w:val="left"/>
      <w:pPr>
        <w:ind w:left="360" w:hanging="360"/>
      </w:pPr>
      <w:rPr>
        <w:rFonts w:ascii="Cambria Math" w:hAnsi="Cambria Math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333963"/>
    <w:multiLevelType w:val="hybridMultilevel"/>
    <w:tmpl w:val="9DD818C8"/>
    <w:lvl w:ilvl="0" w:tplc="A7F62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4751DB"/>
    <w:multiLevelType w:val="hybridMultilevel"/>
    <w:tmpl w:val="109458EA"/>
    <w:lvl w:ilvl="0" w:tplc="34DAF358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1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750"/>
    <w:rsid w:val="00065C9D"/>
    <w:rsid w:val="00146750"/>
    <w:rsid w:val="003B240E"/>
    <w:rsid w:val="00453686"/>
    <w:rsid w:val="00490A0E"/>
    <w:rsid w:val="004D7B45"/>
    <w:rsid w:val="005567C8"/>
    <w:rsid w:val="005E1696"/>
    <w:rsid w:val="006221F8"/>
    <w:rsid w:val="006A0EE0"/>
    <w:rsid w:val="007375CB"/>
    <w:rsid w:val="00767412"/>
    <w:rsid w:val="007800EA"/>
    <w:rsid w:val="007A3A80"/>
    <w:rsid w:val="00821C74"/>
    <w:rsid w:val="008E2684"/>
    <w:rsid w:val="008F4401"/>
    <w:rsid w:val="00B4181D"/>
    <w:rsid w:val="00BC6194"/>
    <w:rsid w:val="00C87009"/>
    <w:rsid w:val="00CA0A02"/>
    <w:rsid w:val="00CE3460"/>
    <w:rsid w:val="00CF4953"/>
    <w:rsid w:val="00D00B1D"/>
    <w:rsid w:val="00D13A2E"/>
    <w:rsid w:val="00D85B1B"/>
    <w:rsid w:val="00DB7945"/>
    <w:rsid w:val="00E16828"/>
    <w:rsid w:val="00E72DBC"/>
    <w:rsid w:val="00F34766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BB0"/>
  <w15:docId w15:val="{8E2857A1-FF3B-4912-8181-E039628B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D"/>
    <w:rPr>
      <w:color w:val="808080"/>
    </w:rPr>
  </w:style>
  <w:style w:type="paragraph" w:styleId="a4">
    <w:name w:val="List Paragraph"/>
    <w:basedOn w:val="a"/>
    <w:uiPriority w:val="34"/>
    <w:qFormat/>
    <w:rsid w:val="00065C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13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A2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00B1D"/>
    <w:pPr>
      <w:widowControl w:val="0"/>
      <w:autoSpaceDE w:val="0"/>
      <w:autoSpaceDN w:val="0"/>
      <w:adjustRightInd w:val="0"/>
    </w:pPr>
    <w:rPr>
      <w:rFonts w:ascii="新細明體" w:hAnsi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張雅筑</cp:lastModifiedBy>
  <cp:revision>3</cp:revision>
  <cp:lastPrinted>2020-04-19T05:41:00Z</cp:lastPrinted>
  <dcterms:created xsi:type="dcterms:W3CDTF">2020-04-19T05:46:00Z</dcterms:created>
  <dcterms:modified xsi:type="dcterms:W3CDTF">2020-04-19T06:11:00Z</dcterms:modified>
</cp:coreProperties>
</file>