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DC82" w14:textId="77777777" w:rsidR="00A73BA7" w:rsidRDefault="00000000">
      <w:pPr>
        <w:spacing w:before="800" w:after="200"/>
        <w:jc w:val="center"/>
      </w:pPr>
      <w:r>
        <w:rPr>
          <w:b/>
          <w:bCs/>
          <w:color w:val="2563EB"/>
          <w:sz w:val="52"/>
          <w:szCs w:val="52"/>
        </w:rPr>
        <w:t>TCS — TECHNICAL CAPABILITY SYSTEM</w:t>
      </w:r>
    </w:p>
    <w:p w14:paraId="543D1B73" w14:textId="77777777" w:rsidR="00A73BA7" w:rsidRDefault="00000000">
      <w:pPr>
        <w:spacing w:after="200"/>
        <w:jc w:val="center"/>
      </w:pPr>
      <w:r>
        <w:rPr>
          <w:color w:val="64748B"/>
          <w:sz w:val="28"/>
          <w:szCs w:val="28"/>
        </w:rPr>
        <w:t>Project Summary · ROI Analysis · AI-Assisted Development</w:t>
      </w:r>
    </w:p>
    <w:p w14:paraId="4752FBC5" w14:textId="297272A4" w:rsidR="00A73BA7" w:rsidRDefault="00000000">
      <w:pPr>
        <w:spacing w:after="800"/>
        <w:jc w:val="center"/>
      </w:pPr>
      <w:r>
        <w:rPr>
          <w:i/>
          <w:iCs/>
          <w:color w:val="64748B"/>
        </w:rPr>
        <w:t>Samsung</w:t>
      </w:r>
      <w:r w:rsidR="00594F4E">
        <w:rPr>
          <w:i/>
          <w:iCs/>
          <w:color w:val="64748B"/>
        </w:rPr>
        <w:t xml:space="preserve"> Customer</w:t>
      </w:r>
      <w:r>
        <w:rPr>
          <w:i/>
          <w:iCs/>
          <w:color w:val="64748B"/>
        </w:rPr>
        <w:t xml:space="preserve"> Service Operations · February 2026</w:t>
      </w:r>
    </w:p>
    <w:p w14:paraId="55918B1C" w14:textId="77777777" w:rsidR="00A73BA7" w:rsidRDefault="00000000">
      <w:pPr>
        <w:spacing w:after="1200"/>
        <w:jc w:val="center"/>
      </w:pPr>
      <w:r>
        <w:rPr>
          <w:b/>
          <w:bCs/>
          <w:i/>
          <w:iCs/>
          <w:color w:val="2563EB"/>
          <w:sz w:val="28"/>
          <w:szCs w:val="28"/>
        </w:rPr>
        <w:t>"Earn Your Tier • Own Your Title"</w:t>
      </w:r>
    </w:p>
    <w:p w14:paraId="4B928325" w14:textId="77777777" w:rsidR="00A73BA7" w:rsidRDefault="00000000">
      <w:r>
        <w:br w:type="page"/>
      </w:r>
    </w:p>
    <w:p w14:paraId="4EBDF157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1. Executive Summary</w:t>
      </w:r>
    </w:p>
    <w:p w14:paraId="67E07AB5" w14:textId="77777777" w:rsidR="00A73BA7" w:rsidRDefault="00000000">
      <w:pPr>
        <w:spacing w:after="160"/>
      </w:pPr>
      <w:r>
        <w:rPr>
          <w:color w:val="0F172A"/>
        </w:rPr>
        <w:t>The Technical Capability System (TCS) is a Samsung-internal web application designed to transparently measure, rank, and reward field service engineers. Built entirely with modern web technologies and AI-assisted development, TCS replaces subjective manual evaluations with a data-driven, gamified performance framework.</w:t>
      </w:r>
    </w:p>
    <w:p w14:paraId="29D0655F" w14:textId="77777777" w:rsidR="00A73BA7" w:rsidRDefault="00000000">
      <w:pPr>
        <w:spacing w:after="160"/>
      </w:pPr>
      <w:r>
        <w:rPr>
          <w:color w:val="0F172A"/>
        </w:rPr>
        <w:t>In under 30 days of development — using AI as a co-developer — a full-featured production application was delivered at near-zero cost, demonstrating the transformative power of AI-augmented engineering.</w:t>
      </w:r>
    </w:p>
    <w:p w14:paraId="3ACDAB67" w14:textId="77777777" w:rsidR="00A73BA7" w:rsidRDefault="00000000">
      <w:r>
        <w:br w:type="page"/>
      </w:r>
    </w:p>
    <w:p w14:paraId="7F35699A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2. The Problem We Solved</w:t>
      </w:r>
    </w:p>
    <w:p w14:paraId="3F213B52" w14:textId="77777777" w:rsidR="00A73BA7" w:rsidRDefault="00000000">
      <w:pPr>
        <w:pStyle w:val="Heading2"/>
        <w:spacing w:before="300" w:after="150"/>
      </w:pPr>
      <w:r>
        <w:t>Before TCS</w:t>
      </w:r>
    </w:p>
    <w:p w14:paraId="78ED94B9" w14:textId="77777777" w:rsidR="00A73BA7" w:rsidRDefault="00000000">
      <w:pPr>
        <w:spacing w:after="100"/>
        <w:ind w:left="400"/>
      </w:pPr>
      <w:r>
        <w:rPr>
          <w:color w:val="0F172A"/>
        </w:rPr>
        <w:t>• Engineer performance was evaluated subjectively with no standardized scoring</w:t>
      </w:r>
    </w:p>
    <w:p w14:paraId="4D6F788A" w14:textId="77777777" w:rsidR="00A73BA7" w:rsidRDefault="00000000">
      <w:pPr>
        <w:spacing w:after="100"/>
        <w:ind w:left="400"/>
      </w:pPr>
      <w:r>
        <w:rPr>
          <w:color w:val="0F172A"/>
        </w:rPr>
        <w:t>• No transparent ranking system — engineers had no visibility into how they compared</w:t>
      </w:r>
    </w:p>
    <w:p w14:paraId="48701F5F" w14:textId="77777777" w:rsidR="00A73BA7" w:rsidRDefault="00000000">
      <w:pPr>
        <w:spacing w:after="100"/>
        <w:ind w:left="400"/>
      </w:pPr>
      <w:r>
        <w:rPr>
          <w:color w:val="0F172A"/>
        </w:rPr>
        <w:t>• No gamification or motivation structure tied to measurable KPIs</w:t>
      </w:r>
    </w:p>
    <w:p w14:paraId="1070662B" w14:textId="77777777" w:rsidR="00A73BA7" w:rsidRDefault="00000000">
      <w:pPr>
        <w:spacing w:after="100"/>
        <w:ind w:left="400"/>
      </w:pPr>
      <w:r>
        <w:rPr>
          <w:color w:val="0F172A"/>
        </w:rPr>
        <w:t>• Manual, spreadsheet-based data management — error-prone and time-consuming</w:t>
      </w:r>
    </w:p>
    <w:p w14:paraId="430C2D41" w14:textId="77777777" w:rsidR="00A73BA7" w:rsidRDefault="00000000">
      <w:pPr>
        <w:spacing w:after="100"/>
        <w:ind w:left="400"/>
      </w:pPr>
      <w:r>
        <w:rPr>
          <w:color w:val="0F172A"/>
        </w:rPr>
        <w:t>• No self-service portal for engineers to track their own progress</w:t>
      </w:r>
    </w:p>
    <w:p w14:paraId="4530E1D7" w14:textId="77777777" w:rsidR="00A73BA7" w:rsidRDefault="00000000">
      <w:pPr>
        <w:spacing w:after="100"/>
        <w:ind w:left="400"/>
      </w:pPr>
      <w:r>
        <w:rPr>
          <w:color w:val="0F172A"/>
        </w:rPr>
        <w:t>• Admin work was fragmented across multiple tools with no central hub</w:t>
      </w:r>
    </w:p>
    <w:p w14:paraId="7F54DD07" w14:textId="77777777" w:rsidR="00A73BA7" w:rsidRDefault="00000000">
      <w:r>
        <w:br w:type="page"/>
      </w:r>
    </w:p>
    <w:p w14:paraId="75B05345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3. The Solution — What TCS Does</w:t>
      </w:r>
    </w:p>
    <w:p w14:paraId="0877767B" w14:textId="77777777" w:rsidR="00A73BA7" w:rsidRDefault="00000000">
      <w:pPr>
        <w:pStyle w:val="Heading2"/>
        <w:spacing w:before="300" w:after="150"/>
      </w:pPr>
      <w:r>
        <w:t>Core Features</w:t>
      </w:r>
    </w:p>
    <w:p w14:paraId="6A08FC43" w14:textId="77777777" w:rsidR="00A73BA7" w:rsidRDefault="00000000">
      <w:pPr>
        <w:pStyle w:val="Heading3"/>
        <w:spacing w:before="200" w:after="100"/>
      </w:pPr>
      <w:r>
        <w:t>🏆 Hall of Fame (Public Leaderboard)</w:t>
      </w:r>
    </w:p>
    <w:p w14:paraId="75C27D4A" w14:textId="77777777" w:rsidR="00A73BA7" w:rsidRDefault="00000000">
      <w:pPr>
        <w:spacing w:after="100"/>
        <w:ind w:left="400"/>
      </w:pPr>
      <w:r>
        <w:rPr>
          <w:color w:val="0F172A"/>
        </w:rPr>
        <w:t>• Monthly &amp; quarterly engineer rankings visible to all</w:t>
      </w:r>
    </w:p>
    <w:p w14:paraId="414D6FC0" w14:textId="77777777" w:rsidR="00A73BA7" w:rsidRDefault="00000000">
      <w:pPr>
        <w:spacing w:after="100"/>
        <w:ind w:left="400"/>
      </w:pPr>
      <w:r>
        <w:rPr>
          <w:color w:val="0F172A"/>
        </w:rPr>
        <w:t>• Top 10 showcased with tier logos, TCS scores, and photos</w:t>
      </w:r>
    </w:p>
    <w:p w14:paraId="52C4F9EE" w14:textId="77777777" w:rsidR="00A73BA7" w:rsidRDefault="00000000">
      <w:pPr>
        <w:spacing w:after="100"/>
        <w:ind w:left="400"/>
      </w:pPr>
      <w:r>
        <w:rPr>
          <w:color w:val="0F172A"/>
        </w:rPr>
        <w:t>• Drives healthy competition and peer recognition</w:t>
      </w:r>
    </w:p>
    <w:p w14:paraId="69B50FDA" w14:textId="77777777" w:rsidR="00A73BA7" w:rsidRDefault="00000000">
      <w:pPr>
        <w:pStyle w:val="Heading3"/>
        <w:spacing w:before="200" w:after="100"/>
      </w:pPr>
      <w:r>
        <w:t>🔍 Engineer Self-Lookup</w:t>
      </w:r>
    </w:p>
    <w:p w14:paraId="622E09B7" w14:textId="77777777" w:rsidR="00A73BA7" w:rsidRDefault="00000000">
      <w:pPr>
        <w:spacing w:after="100"/>
        <w:ind w:left="400"/>
      </w:pPr>
      <w:r>
        <w:rPr>
          <w:color w:val="0F172A"/>
        </w:rPr>
        <w:t>• Engineers search by their unique code to view their full profile</w:t>
      </w:r>
    </w:p>
    <w:p w14:paraId="1B37A46C" w14:textId="77777777" w:rsidR="00A73BA7" w:rsidRDefault="00000000">
      <w:pPr>
        <w:spacing w:after="100"/>
        <w:ind w:left="400"/>
      </w:pPr>
      <w:r>
        <w:rPr>
          <w:color w:val="0F172A"/>
        </w:rPr>
        <w:t>• Monthly &amp; quarterly view with score breakdown (KPIs, DRNPS, Exam)</w:t>
      </w:r>
    </w:p>
    <w:p w14:paraId="40AB8F23" w14:textId="77777777" w:rsidR="00A73BA7" w:rsidRDefault="00000000">
      <w:pPr>
        <w:spacing w:after="100"/>
        <w:ind w:left="400"/>
      </w:pPr>
      <w:r>
        <w:rPr>
          <w:color w:val="0F172A"/>
        </w:rPr>
        <w:t>• Historical performance timeline across all recorded months</w:t>
      </w:r>
    </w:p>
    <w:p w14:paraId="109F0BA2" w14:textId="77777777" w:rsidR="00A73BA7" w:rsidRDefault="00000000">
      <w:pPr>
        <w:pStyle w:val="Heading3"/>
        <w:spacing w:before="200" w:after="100"/>
      </w:pPr>
      <w:r>
        <w:t>📊 4-Tier Scoring System (0–100)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1BA5B5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08DF821" w14:textId="77777777" w:rsidR="00A73BA7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500" w:type="pct"/>
            <w:shd w:val="clear" w:color="EFF6FF" w:fill="auto"/>
          </w:tcPr>
          <w:p w14:paraId="2174DF42" w14:textId="77777777" w:rsidR="00A73BA7" w:rsidRDefault="00000000">
            <w:r>
              <w:rPr>
                <w:sz w:val="20"/>
                <w:szCs w:val="20"/>
              </w:rPr>
              <w:t>Weight &amp; Description</w:t>
            </w:r>
          </w:p>
        </w:tc>
      </w:tr>
      <w:tr w:rsidR="00A73BA7" w14:paraId="2899494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F33B6FF" w14:textId="77777777" w:rsidR="00A73BA7" w:rsidRDefault="00000000">
            <w:r>
              <w:rPr>
                <w:b/>
                <w:bCs/>
                <w:sz w:val="20"/>
                <w:szCs w:val="20"/>
              </w:rPr>
              <w:t>KPIs (8 metrics)</w:t>
            </w:r>
          </w:p>
        </w:tc>
        <w:tc>
          <w:tcPr>
            <w:tcW w:w="3500" w:type="pct"/>
          </w:tcPr>
          <w:p w14:paraId="3E00325F" w14:textId="77777777" w:rsidR="00A73BA7" w:rsidRDefault="00000000">
            <w:r>
              <w:rPr>
                <w:sz w:val="20"/>
                <w:szCs w:val="20"/>
              </w:rPr>
              <w:t>50% — REDO ratio, IQC skip, OQC pass, training, maintenance, core parts PBA/Octa, multi-parts</w:t>
            </w:r>
          </w:p>
        </w:tc>
      </w:tr>
      <w:tr w:rsidR="00A73BA7" w14:paraId="261915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1B9C9EFB" w14:textId="77777777" w:rsidR="00A73BA7" w:rsidRDefault="00000000">
            <w:r>
              <w:rPr>
                <w:b/>
                <w:bCs/>
                <w:sz w:val="20"/>
                <w:szCs w:val="20"/>
              </w:rPr>
              <w:t>DRNPS</w:t>
            </w:r>
          </w:p>
        </w:tc>
        <w:tc>
          <w:tcPr>
            <w:tcW w:w="3500" w:type="pct"/>
            <w:shd w:val="clear" w:color="EFF6FF" w:fill="auto"/>
          </w:tcPr>
          <w:p w14:paraId="628BBE86" w14:textId="77777777" w:rsidR="00A73BA7" w:rsidRDefault="00000000">
            <w:r>
              <w:rPr>
                <w:sz w:val="20"/>
                <w:szCs w:val="20"/>
              </w:rPr>
              <w:t>30% — Customer satisfaction: (((Promoters − Detractors) × 10) + 100) ÷ 2</w:t>
            </w:r>
          </w:p>
        </w:tc>
      </w:tr>
      <w:tr w:rsidR="00A73BA7" w14:paraId="047AC3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B5A2B16" w14:textId="77777777" w:rsidR="00A73BA7" w:rsidRDefault="00000000">
            <w:r>
              <w:rPr>
                <w:b/>
                <w:bCs/>
                <w:sz w:val="20"/>
                <w:szCs w:val="20"/>
              </w:rPr>
              <w:t>Exam Score</w:t>
            </w:r>
          </w:p>
        </w:tc>
        <w:tc>
          <w:tcPr>
            <w:tcW w:w="3500" w:type="pct"/>
          </w:tcPr>
          <w:p w14:paraId="3D33BA31" w14:textId="77777777" w:rsidR="00A73BA7" w:rsidRDefault="00000000">
            <w:r>
              <w:rPr>
                <w:sz w:val="20"/>
                <w:szCs w:val="20"/>
              </w:rPr>
              <w:t>20% — Monthly technical knowledge test (0–100 pts)</w:t>
            </w:r>
          </w:p>
        </w:tc>
      </w:tr>
    </w:tbl>
    <w:p w14:paraId="74A79CA3" w14:textId="77777777" w:rsidR="00A73BA7" w:rsidRDefault="00A73BA7">
      <w:pPr>
        <w:spacing w:after="200"/>
      </w:pPr>
    </w:p>
    <w:p w14:paraId="5D30FEF7" w14:textId="77777777" w:rsidR="00A73BA7" w:rsidRDefault="00000000">
      <w:pPr>
        <w:pStyle w:val="Heading3"/>
        <w:spacing w:before="200" w:after="100"/>
      </w:pPr>
      <w:r>
        <w:t>🎖️ Tier Badge System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4B818E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3BB23D58" w14:textId="77777777" w:rsidR="00A73BA7" w:rsidRDefault="00000000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3500" w:type="pct"/>
            <w:shd w:val="clear" w:color="EFF6FF" w:fill="auto"/>
          </w:tcPr>
          <w:p w14:paraId="3FE83D39" w14:textId="77777777" w:rsidR="00A73BA7" w:rsidRDefault="00000000">
            <w:r>
              <w:rPr>
                <w:sz w:val="20"/>
                <w:szCs w:val="20"/>
              </w:rPr>
              <w:t>Score Range</w:t>
            </w:r>
          </w:p>
        </w:tc>
      </w:tr>
      <w:tr w:rsidR="00A73BA7" w14:paraId="7C0C02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453C334" w14:textId="77777777" w:rsidR="00A73BA7" w:rsidRDefault="00000000">
            <w:r>
              <w:rPr>
                <w:b/>
                <w:bCs/>
                <w:sz w:val="20"/>
                <w:szCs w:val="20"/>
              </w:rPr>
              <w:t>🥉 Bronze</w:t>
            </w:r>
          </w:p>
        </w:tc>
        <w:tc>
          <w:tcPr>
            <w:tcW w:w="3500" w:type="pct"/>
          </w:tcPr>
          <w:p w14:paraId="5C747DD4" w14:textId="77777777" w:rsidR="00A73BA7" w:rsidRDefault="00000000">
            <w:r>
              <w:rPr>
                <w:sz w:val="20"/>
                <w:szCs w:val="20"/>
              </w:rPr>
              <w:t>0 – 49 pts</w:t>
            </w:r>
          </w:p>
        </w:tc>
      </w:tr>
      <w:tr w:rsidR="00A73BA7" w14:paraId="0FAFFDA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3DB56A2" w14:textId="77777777" w:rsidR="00A73BA7" w:rsidRDefault="00000000">
            <w:r>
              <w:rPr>
                <w:b/>
                <w:bCs/>
                <w:sz w:val="20"/>
                <w:szCs w:val="20"/>
              </w:rPr>
              <w:t>🥈 Silver</w:t>
            </w:r>
          </w:p>
        </w:tc>
        <w:tc>
          <w:tcPr>
            <w:tcW w:w="3500" w:type="pct"/>
            <w:shd w:val="clear" w:color="EFF6FF" w:fill="auto"/>
          </w:tcPr>
          <w:p w14:paraId="40978401" w14:textId="77777777" w:rsidR="00A73BA7" w:rsidRDefault="00000000">
            <w:r>
              <w:rPr>
                <w:sz w:val="20"/>
                <w:szCs w:val="20"/>
              </w:rPr>
              <w:t>50 – 59 pts</w:t>
            </w:r>
          </w:p>
        </w:tc>
      </w:tr>
      <w:tr w:rsidR="00A73BA7" w14:paraId="71D11A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DA27044" w14:textId="77777777" w:rsidR="00A73BA7" w:rsidRDefault="00000000">
            <w:r>
              <w:rPr>
                <w:b/>
                <w:bCs/>
                <w:sz w:val="20"/>
                <w:szCs w:val="20"/>
              </w:rPr>
              <w:t>🥇 Gold</w:t>
            </w:r>
          </w:p>
        </w:tc>
        <w:tc>
          <w:tcPr>
            <w:tcW w:w="3500" w:type="pct"/>
          </w:tcPr>
          <w:p w14:paraId="0BB9CBEE" w14:textId="77777777" w:rsidR="00A73BA7" w:rsidRDefault="00000000">
            <w:r>
              <w:rPr>
                <w:sz w:val="20"/>
                <w:szCs w:val="20"/>
              </w:rPr>
              <w:t>60 – 69 pts</w:t>
            </w:r>
          </w:p>
        </w:tc>
      </w:tr>
      <w:tr w:rsidR="00A73BA7" w14:paraId="10F8C4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DE87983" w14:textId="77777777" w:rsidR="00A73BA7" w:rsidRDefault="00000000">
            <w:r>
              <w:rPr>
                <w:b/>
                <w:bCs/>
                <w:sz w:val="20"/>
                <w:szCs w:val="20"/>
              </w:rPr>
              <w:t>💎 Platinum</w:t>
            </w:r>
          </w:p>
        </w:tc>
        <w:tc>
          <w:tcPr>
            <w:tcW w:w="3500" w:type="pct"/>
            <w:shd w:val="clear" w:color="EFF6FF" w:fill="auto"/>
          </w:tcPr>
          <w:p w14:paraId="5A8A9165" w14:textId="77777777" w:rsidR="00A73BA7" w:rsidRDefault="00000000">
            <w:r>
              <w:rPr>
                <w:sz w:val="20"/>
                <w:szCs w:val="20"/>
              </w:rPr>
              <w:t>70 – 79 pts</w:t>
            </w:r>
          </w:p>
        </w:tc>
      </w:tr>
      <w:tr w:rsidR="00A73BA7" w14:paraId="3B14D5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2A2E901" w14:textId="77777777" w:rsidR="00A73BA7" w:rsidRDefault="00000000">
            <w:r>
              <w:rPr>
                <w:b/>
                <w:bCs/>
                <w:sz w:val="20"/>
                <w:szCs w:val="20"/>
              </w:rPr>
              <w:t>💠 Diamond</w:t>
            </w:r>
          </w:p>
        </w:tc>
        <w:tc>
          <w:tcPr>
            <w:tcW w:w="3500" w:type="pct"/>
          </w:tcPr>
          <w:p w14:paraId="2ED1A0DC" w14:textId="77777777" w:rsidR="00A73BA7" w:rsidRDefault="00000000">
            <w:r>
              <w:rPr>
                <w:sz w:val="20"/>
                <w:szCs w:val="20"/>
              </w:rPr>
              <w:t>80 – 89 pts</w:t>
            </w:r>
          </w:p>
        </w:tc>
      </w:tr>
      <w:tr w:rsidR="00A73BA7" w14:paraId="53034E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293EA90C" w14:textId="77777777" w:rsidR="00A73BA7" w:rsidRDefault="00000000">
            <w:r>
              <w:rPr>
                <w:b/>
                <w:bCs/>
                <w:sz w:val="20"/>
                <w:szCs w:val="20"/>
              </w:rPr>
              <w:t>👑 Masters</w:t>
            </w:r>
          </w:p>
        </w:tc>
        <w:tc>
          <w:tcPr>
            <w:tcW w:w="3500" w:type="pct"/>
            <w:shd w:val="clear" w:color="EFF6FF" w:fill="auto"/>
          </w:tcPr>
          <w:p w14:paraId="63E7E9DA" w14:textId="77777777" w:rsidR="00A73BA7" w:rsidRDefault="00000000">
            <w:r>
              <w:rPr>
                <w:sz w:val="20"/>
                <w:szCs w:val="20"/>
              </w:rPr>
              <w:t>90 – 100 pts</w:t>
            </w:r>
          </w:p>
        </w:tc>
      </w:tr>
    </w:tbl>
    <w:p w14:paraId="40F0ED92" w14:textId="77777777" w:rsidR="00A73BA7" w:rsidRDefault="00A73BA7">
      <w:pPr>
        <w:spacing w:after="200"/>
      </w:pPr>
    </w:p>
    <w:p w14:paraId="75D6E15D" w14:textId="77777777" w:rsidR="00A73BA7" w:rsidRDefault="00000000">
      <w:pPr>
        <w:pStyle w:val="Heading3"/>
        <w:spacing w:before="200" w:after="100"/>
      </w:pPr>
      <w:r>
        <w:t>🛡️ Admin Portal</w:t>
      </w:r>
    </w:p>
    <w:p w14:paraId="4F909921" w14:textId="77777777" w:rsidR="00A73BA7" w:rsidRDefault="00000000">
      <w:pPr>
        <w:spacing w:after="100"/>
        <w:ind w:left="400"/>
      </w:pPr>
      <w:r>
        <w:rPr>
          <w:color w:val="0F172A"/>
        </w:rPr>
        <w:t>• Secure login for administrators</w:t>
      </w:r>
    </w:p>
    <w:p w14:paraId="794F7A00" w14:textId="77777777" w:rsidR="00A73BA7" w:rsidRDefault="00000000">
      <w:pPr>
        <w:spacing w:after="100"/>
        <w:ind w:left="400"/>
      </w:pPr>
      <w:r>
        <w:rPr>
          <w:color w:val="0F172A"/>
        </w:rPr>
        <w:t>• CSV bulk upload for monthly data ingestion</w:t>
      </w:r>
    </w:p>
    <w:p w14:paraId="79084B3B" w14:textId="77777777" w:rsidR="00A73BA7" w:rsidRDefault="00000000">
      <w:pPr>
        <w:spacing w:after="100"/>
        <w:ind w:left="400"/>
      </w:pPr>
      <w:r>
        <w:rPr>
          <w:color w:val="0F172A"/>
        </w:rPr>
        <w:t>• Engineer profile management (add, edit, archive, restore)</w:t>
      </w:r>
    </w:p>
    <w:p w14:paraId="4E3B12BD" w14:textId="77777777" w:rsidR="00A73BA7" w:rsidRDefault="00000000">
      <w:pPr>
        <w:spacing w:after="100"/>
        <w:ind w:left="400"/>
      </w:pPr>
      <w:r>
        <w:rPr>
          <w:color w:val="0F172A"/>
        </w:rPr>
        <w:t>• Photo management via Firebase Storage</w:t>
      </w:r>
    </w:p>
    <w:p w14:paraId="4B4AC3B0" w14:textId="77777777" w:rsidR="00A73BA7" w:rsidRDefault="00000000">
      <w:pPr>
        <w:spacing w:after="100"/>
        <w:ind w:left="400"/>
      </w:pPr>
      <w:r>
        <w:rPr>
          <w:color w:val="0F172A"/>
        </w:rPr>
        <w:t>• Live analytics dashboard — visit counts, session durations, daily hits</w:t>
      </w:r>
    </w:p>
    <w:p w14:paraId="0E42076A" w14:textId="77777777" w:rsidR="00A73BA7" w:rsidRDefault="00000000">
      <w:pPr>
        <w:pStyle w:val="Heading3"/>
        <w:spacing w:before="200" w:after="100"/>
      </w:pPr>
      <w:r>
        <w:t>💬 Feedback System</w:t>
      </w:r>
    </w:p>
    <w:p w14:paraId="16232422" w14:textId="77777777" w:rsidR="00A73BA7" w:rsidRDefault="00000000">
      <w:pPr>
        <w:spacing w:after="100"/>
        <w:ind w:left="400"/>
      </w:pPr>
      <w:r>
        <w:rPr>
          <w:color w:val="0F172A"/>
        </w:rPr>
        <w:t>• Engineers can submit rated feedback stored in Firebase</w:t>
      </w:r>
    </w:p>
    <w:p w14:paraId="5D2DEFC9" w14:textId="77777777" w:rsidR="00A73BA7" w:rsidRDefault="00000000">
      <w:pPr>
        <w:spacing w:after="100"/>
        <w:ind w:left="400"/>
      </w:pPr>
      <w:r>
        <w:rPr>
          <w:color w:val="0F172A"/>
        </w:rPr>
        <w:t>• Creates a continuous improvement loop for the TCS system itself</w:t>
      </w:r>
    </w:p>
    <w:p w14:paraId="4654DE24" w14:textId="77777777" w:rsidR="00A73BA7" w:rsidRDefault="00000000">
      <w:r>
        <w:br w:type="page"/>
      </w:r>
    </w:p>
    <w:p w14:paraId="40DAE90A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4. Technology Stack &amp;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046187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292AF5EF" w14:textId="77777777" w:rsidR="00A73BA7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500" w:type="pct"/>
            <w:shd w:val="clear" w:color="EFF6FF" w:fill="auto"/>
          </w:tcPr>
          <w:p w14:paraId="7029885F" w14:textId="77777777" w:rsidR="00A73BA7" w:rsidRDefault="00000000">
            <w:r>
              <w:rPr>
                <w:sz w:val="20"/>
                <w:szCs w:val="20"/>
              </w:rPr>
              <w:t>Technology</w:t>
            </w:r>
          </w:p>
        </w:tc>
      </w:tr>
      <w:tr w:rsidR="00A73BA7" w14:paraId="6D0505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C9204ED" w14:textId="77777777" w:rsidR="00A73BA7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500" w:type="pct"/>
          </w:tcPr>
          <w:p w14:paraId="78D3B649" w14:textId="77777777" w:rsidR="00A73BA7" w:rsidRDefault="00000000">
            <w:r>
              <w:rPr>
                <w:sz w:val="20"/>
                <w:szCs w:val="20"/>
              </w:rPr>
              <w:t>Next.js 16 (React) + Tailwind CSS</w:t>
            </w:r>
          </w:p>
        </w:tc>
      </w:tr>
      <w:tr w:rsidR="00A73BA7" w14:paraId="152D1E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74B3F0BB" w14:textId="77777777" w:rsidR="00A73BA7" w:rsidRDefault="00000000">
            <w:r>
              <w:rPr>
                <w:b/>
                <w:bCs/>
                <w:sz w:val="20"/>
                <w:szCs w:val="20"/>
              </w:rPr>
              <w:t>Backend / Database</w:t>
            </w:r>
          </w:p>
        </w:tc>
        <w:tc>
          <w:tcPr>
            <w:tcW w:w="3500" w:type="pct"/>
            <w:shd w:val="clear" w:color="EFF6FF" w:fill="auto"/>
          </w:tcPr>
          <w:p w14:paraId="36271A6A" w14:textId="77777777" w:rsidR="00A73BA7" w:rsidRDefault="00000000">
            <w:r>
              <w:rPr>
                <w:sz w:val="20"/>
                <w:szCs w:val="20"/>
              </w:rPr>
              <w:t>Firebase Firestore (NoSQL, real-time)</w:t>
            </w:r>
          </w:p>
        </w:tc>
      </w:tr>
      <w:tr w:rsidR="00A73BA7" w14:paraId="29D4A0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EF0B9AD" w14:textId="77777777" w:rsidR="00A73BA7" w:rsidRDefault="00000000"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3500" w:type="pct"/>
          </w:tcPr>
          <w:p w14:paraId="74102126" w14:textId="77777777" w:rsidR="00A73BA7" w:rsidRDefault="00000000">
            <w:r>
              <w:rPr>
                <w:sz w:val="20"/>
                <w:szCs w:val="20"/>
              </w:rPr>
              <w:t>Firebase Storage (photos, tier logos)</w:t>
            </w:r>
          </w:p>
        </w:tc>
      </w:tr>
      <w:tr w:rsidR="00A73BA7" w14:paraId="015BF7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5D0BCB56" w14:textId="77777777" w:rsidR="00A73BA7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500" w:type="pct"/>
            <w:shd w:val="clear" w:color="EFF6FF" w:fill="auto"/>
          </w:tcPr>
          <w:p w14:paraId="2884952F" w14:textId="77777777" w:rsidR="00A73BA7" w:rsidRDefault="00000000">
            <w:r>
              <w:rPr>
                <w:sz w:val="20"/>
                <w:szCs w:val="20"/>
              </w:rPr>
              <w:t>Custom admin auth via Firestore admins collection</w:t>
            </w:r>
          </w:p>
        </w:tc>
      </w:tr>
      <w:tr w:rsidR="00A73BA7" w14:paraId="3403EE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0450BBC" w14:textId="77777777" w:rsidR="00A73BA7" w:rsidRDefault="00000000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3500" w:type="pct"/>
          </w:tcPr>
          <w:p w14:paraId="33E003F0" w14:textId="77777777" w:rsidR="00A73BA7" w:rsidRDefault="00000000">
            <w:r>
              <w:rPr>
                <w:sz w:val="20"/>
                <w:szCs w:val="20"/>
              </w:rPr>
              <w:t>Custom Firestore-backed session &amp; visit tracker</w:t>
            </w:r>
          </w:p>
        </w:tc>
      </w:tr>
      <w:tr w:rsidR="00A73BA7" w14:paraId="28B80E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15F19A52" w14:textId="77777777" w:rsidR="00A73BA7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3500" w:type="pct"/>
            <w:shd w:val="clear" w:color="EFF6FF" w:fill="auto"/>
          </w:tcPr>
          <w:p w14:paraId="70B9F34F" w14:textId="77777777" w:rsidR="00A73BA7" w:rsidRDefault="00000000">
            <w:r>
              <w:rPr>
                <w:sz w:val="20"/>
                <w:szCs w:val="20"/>
              </w:rPr>
              <w:t>Firebase Hosting / Vercel (zero-config CI/CD)</w:t>
            </w:r>
          </w:p>
        </w:tc>
      </w:tr>
      <w:tr w:rsidR="00A73BA7" w14:paraId="47D26F2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80CF35C" w14:textId="77777777" w:rsidR="00A73BA7" w:rsidRDefault="00000000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3500" w:type="pct"/>
          </w:tcPr>
          <w:p w14:paraId="63E0F2E0" w14:textId="77777777" w:rsidR="00A73BA7" w:rsidRDefault="00000000">
            <w:r>
              <w:rPr>
                <w:sz w:val="20"/>
                <w:szCs w:val="20"/>
              </w:rPr>
              <w:t>Next.js metadata API, robots.txt, sitemap.xml</w:t>
            </w:r>
          </w:p>
        </w:tc>
      </w:tr>
      <w:tr w:rsidR="00A73BA7" w14:paraId="555543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6EFE83E7" w14:textId="77777777" w:rsidR="00A73BA7" w:rsidRDefault="00000000">
            <w:r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3500" w:type="pct"/>
            <w:shd w:val="clear" w:color="EFF6FF" w:fill="auto"/>
          </w:tcPr>
          <w:p w14:paraId="35172E3A" w14:textId="77777777" w:rsidR="00A73BA7" w:rsidRDefault="00000000">
            <w:r>
              <w:rPr>
                <w:sz w:val="20"/>
                <w:szCs w:val="20"/>
              </w:rPr>
              <w:t>AI-assisted (Antigravity / Google DeepMind)</w:t>
            </w:r>
          </w:p>
        </w:tc>
      </w:tr>
    </w:tbl>
    <w:p w14:paraId="431AF725" w14:textId="77777777" w:rsidR="00A73BA7" w:rsidRDefault="00A73BA7">
      <w:pPr>
        <w:spacing w:after="200"/>
      </w:pPr>
    </w:p>
    <w:p w14:paraId="7C881470" w14:textId="77777777" w:rsidR="00A73BA7" w:rsidRDefault="00000000">
      <w:r>
        <w:br w:type="page"/>
      </w:r>
    </w:p>
    <w:p w14:paraId="0B851044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5. How AI Transformed Development</w:t>
      </w:r>
    </w:p>
    <w:p w14:paraId="0ACDB2AF" w14:textId="77777777" w:rsidR="00A73BA7" w:rsidRDefault="00000000">
      <w:pPr>
        <w:spacing w:after="160"/>
      </w:pPr>
      <w:r>
        <w:rPr>
          <w:color w:val="0F172A"/>
        </w:rPr>
        <w:t>This project represents a new model of software development: one human with domain knowledge + AI as a full-stack pair programmer. Here is how AI accelerated every phase:</w:t>
      </w:r>
    </w:p>
    <w:p w14:paraId="104C9CF9" w14:textId="77777777" w:rsidR="00A73BA7" w:rsidRDefault="00000000">
      <w:pPr>
        <w:pStyle w:val="Heading2"/>
        <w:spacing w:before="300" w:after="150"/>
      </w:pPr>
      <w:r>
        <w:t>Development Speed</w:t>
      </w:r>
    </w:p>
    <w:p w14:paraId="662EB52D" w14:textId="77777777" w:rsidR="00A73BA7" w:rsidRDefault="00000000">
      <w:pPr>
        <w:spacing w:after="100"/>
        <w:ind w:left="400"/>
      </w:pPr>
      <w:r>
        <w:rPr>
          <w:color w:val="0F172A"/>
        </w:rPr>
        <w:t>• Full application built in days, not months</w:t>
      </w:r>
    </w:p>
    <w:p w14:paraId="28E96C72" w14:textId="77777777" w:rsidR="00A73BA7" w:rsidRDefault="00000000">
      <w:pPr>
        <w:spacing w:after="100"/>
        <w:ind w:left="400"/>
      </w:pPr>
      <w:r>
        <w:rPr>
          <w:color w:val="0F172A"/>
        </w:rPr>
        <w:t>• Real-time bug diagnosis and fixing (JSX parse errors, runtime crashes, hydration mismatches)</w:t>
      </w:r>
    </w:p>
    <w:p w14:paraId="1DF216E0" w14:textId="77777777" w:rsidR="00A73BA7" w:rsidRDefault="00000000">
      <w:pPr>
        <w:spacing w:after="100"/>
        <w:ind w:left="400"/>
      </w:pPr>
      <w:r>
        <w:rPr>
          <w:color w:val="0F172A"/>
        </w:rPr>
        <w:t>• Instant implementation of complex features (scoring algorithms, CSV parsers, ranking logic)</w:t>
      </w:r>
    </w:p>
    <w:p w14:paraId="6B645176" w14:textId="77777777" w:rsidR="00A73BA7" w:rsidRDefault="00000000">
      <w:pPr>
        <w:pStyle w:val="Heading2"/>
        <w:spacing w:before="300" w:after="150"/>
      </w:pPr>
      <w:r>
        <w:t>Design &amp; UX</w:t>
      </w:r>
    </w:p>
    <w:p w14:paraId="0295FDA7" w14:textId="77777777" w:rsidR="00A73BA7" w:rsidRDefault="00000000">
      <w:pPr>
        <w:spacing w:after="100"/>
        <w:ind w:left="400"/>
      </w:pPr>
      <w:r>
        <w:rPr>
          <w:color w:val="0F172A"/>
        </w:rPr>
        <w:t>• Premium dark-mode UI designed from scratch — glassmorphism, animations, tier badges</w:t>
      </w:r>
    </w:p>
    <w:p w14:paraId="4F30A4CB" w14:textId="77777777" w:rsidR="00A73BA7" w:rsidRDefault="00000000">
      <w:pPr>
        <w:spacing w:after="100"/>
        <w:ind w:left="400"/>
      </w:pPr>
      <w:r>
        <w:rPr>
          <w:color w:val="0F172A"/>
        </w:rPr>
        <w:t>• Responsive layout for desktop and mobile without manual CSS debugging</w:t>
      </w:r>
    </w:p>
    <w:p w14:paraId="182ED146" w14:textId="77777777" w:rsidR="00A73BA7" w:rsidRDefault="00000000">
      <w:pPr>
        <w:spacing w:after="100"/>
        <w:ind w:left="400"/>
      </w:pPr>
      <w:r>
        <w:rPr>
          <w:color w:val="0F172A"/>
        </w:rPr>
        <w:t>• Symmetric header, accessible color schemes, readable typography</w:t>
      </w:r>
    </w:p>
    <w:p w14:paraId="571F2685" w14:textId="77777777" w:rsidR="00A73BA7" w:rsidRDefault="00000000">
      <w:pPr>
        <w:pStyle w:val="Heading2"/>
        <w:spacing w:before="300" w:after="150"/>
      </w:pPr>
      <w:r>
        <w:t>Architecture Decisions</w:t>
      </w:r>
    </w:p>
    <w:p w14:paraId="6115B014" w14:textId="77777777" w:rsidR="00A73BA7" w:rsidRDefault="00000000">
      <w:pPr>
        <w:spacing w:after="100"/>
        <w:ind w:left="400"/>
      </w:pPr>
      <w:r>
        <w:rPr>
          <w:color w:val="0F172A"/>
        </w:rPr>
        <w:t>• Firebase chosen over custom backend — zero server management, free tier sufficient</w:t>
      </w:r>
    </w:p>
    <w:p w14:paraId="1810E176" w14:textId="77777777" w:rsidR="00A73BA7" w:rsidRDefault="00000000">
      <w:pPr>
        <w:spacing w:after="100"/>
        <w:ind w:left="400"/>
      </w:pPr>
      <w:r>
        <w:rPr>
          <w:color w:val="0F172A"/>
        </w:rPr>
        <w:t>• Analytics model designed and implemented in one session</w:t>
      </w:r>
    </w:p>
    <w:p w14:paraId="5AA61873" w14:textId="77777777" w:rsidR="00A73BA7" w:rsidRDefault="00000000">
      <w:pPr>
        <w:spacing w:after="100"/>
        <w:ind w:left="400"/>
      </w:pPr>
      <w:r>
        <w:rPr>
          <w:color w:val="0F172A"/>
        </w:rPr>
        <w:t>• SEO meta tags, OG data, robots.txt and sitemap generated automatically</w:t>
      </w:r>
    </w:p>
    <w:p w14:paraId="3104D08A" w14:textId="77777777" w:rsidR="00A73BA7" w:rsidRDefault="00000000">
      <w:pPr>
        <w:pStyle w:val="Heading2"/>
        <w:spacing w:before="300" w:after="150"/>
      </w:pPr>
      <w:r>
        <w:t>Knowledge Transfer</w:t>
      </w:r>
    </w:p>
    <w:p w14:paraId="20C11307" w14:textId="77777777" w:rsidR="00A73BA7" w:rsidRDefault="00000000">
      <w:pPr>
        <w:spacing w:after="100"/>
        <w:ind w:left="400"/>
      </w:pPr>
      <w:r>
        <w:rPr>
          <w:color w:val="0F172A"/>
        </w:rPr>
        <w:t>• AI explained every decision — the human always understood the "why"</w:t>
      </w:r>
    </w:p>
    <w:p w14:paraId="6DC2E797" w14:textId="77777777" w:rsidR="00A73BA7" w:rsidRDefault="00000000">
      <w:pPr>
        <w:spacing w:after="100"/>
        <w:ind w:left="400"/>
      </w:pPr>
      <w:r>
        <w:rPr>
          <w:color w:val="0F172A"/>
        </w:rPr>
        <w:t>• Suggested and implemented features the team had not yet considered (analytics, tier logo overlays, quarterly HOF)</w:t>
      </w:r>
    </w:p>
    <w:p w14:paraId="693B8E14" w14:textId="77777777" w:rsidR="00A73BA7" w:rsidRDefault="00000000">
      <w:r>
        <w:br w:type="page"/>
      </w:r>
    </w:p>
    <w:p w14:paraId="2CC689C8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6. Return on Investment (ROI) Analysis</w:t>
      </w:r>
    </w:p>
    <w:p w14:paraId="57A08270" w14:textId="77777777" w:rsidR="00A73BA7" w:rsidRDefault="00000000">
      <w:pPr>
        <w:pStyle w:val="Heading2"/>
        <w:spacing w:before="300" w:after="150"/>
      </w:pPr>
      <w:r>
        <w:t>Cost to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73BA7" w14:paraId="359460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3B8F926" w14:textId="77777777" w:rsidR="00A73BA7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00" w:type="pct"/>
            <w:shd w:val="clear" w:color="EFF6FF" w:fill="auto"/>
          </w:tcPr>
          <w:p w14:paraId="2A3B0750" w14:textId="77777777" w:rsidR="00A73BA7" w:rsidRDefault="00000000">
            <w:r>
              <w:rPr>
                <w:sz w:val="20"/>
                <w:szCs w:val="20"/>
              </w:rPr>
              <w:t>Cost (EGP / USD)</w:t>
            </w:r>
          </w:p>
        </w:tc>
      </w:tr>
      <w:tr w:rsidR="00A73BA7" w14:paraId="04CD18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837AFB2" w14:textId="77777777" w:rsidR="00A73BA7" w:rsidRDefault="00000000">
            <w:r>
              <w:rPr>
                <w:b/>
                <w:bCs/>
                <w:sz w:val="20"/>
                <w:szCs w:val="20"/>
              </w:rPr>
              <w:t>Traditional agency development (est. 3–6 months)</w:t>
            </w:r>
          </w:p>
        </w:tc>
        <w:tc>
          <w:tcPr>
            <w:tcW w:w="3500" w:type="pct"/>
          </w:tcPr>
          <w:p w14:paraId="2B5C08DF" w14:textId="77777777" w:rsidR="00A73BA7" w:rsidRDefault="00000000">
            <w:r>
              <w:rPr>
                <w:sz w:val="20"/>
                <w:szCs w:val="20"/>
              </w:rPr>
              <w:t>150,000–400,000 EGP</w:t>
            </w:r>
          </w:p>
        </w:tc>
      </w:tr>
      <w:tr w:rsidR="00A73BA7" w14:paraId="5DED44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B27FC6E" w14:textId="77777777" w:rsidR="00A73BA7" w:rsidRDefault="00000000">
            <w:r>
              <w:rPr>
                <w:b/>
                <w:bCs/>
                <w:sz w:val="20"/>
                <w:szCs w:val="20"/>
              </w:rPr>
              <w:t>Freelance team equivalent</w:t>
            </w:r>
          </w:p>
        </w:tc>
        <w:tc>
          <w:tcPr>
            <w:tcW w:w="3500" w:type="pct"/>
            <w:shd w:val="clear" w:color="EFF6FF" w:fill="auto"/>
          </w:tcPr>
          <w:p w14:paraId="580BF61B" w14:textId="77777777" w:rsidR="00A73BA7" w:rsidRDefault="00000000">
            <w:r>
              <w:rPr>
                <w:sz w:val="20"/>
                <w:szCs w:val="20"/>
              </w:rPr>
              <w:t>50,000–150,000 EGP</w:t>
            </w:r>
          </w:p>
        </w:tc>
      </w:tr>
      <w:tr w:rsidR="00A73BA7" w14:paraId="26451F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25A4833" w14:textId="77777777" w:rsidR="00A73BA7" w:rsidRDefault="00000000">
            <w:r>
              <w:rPr>
                <w:b/>
                <w:bCs/>
                <w:sz w:val="20"/>
                <w:szCs w:val="20"/>
              </w:rPr>
              <w:t>TCS actual development cost (AI-assisted)</w:t>
            </w:r>
          </w:p>
        </w:tc>
        <w:tc>
          <w:tcPr>
            <w:tcW w:w="3500" w:type="pct"/>
          </w:tcPr>
          <w:p w14:paraId="0C90B38F" w14:textId="77777777" w:rsidR="00A73BA7" w:rsidRDefault="00000000">
            <w:r>
              <w:rPr>
                <w:sz w:val="20"/>
                <w:szCs w:val="20"/>
              </w:rPr>
              <w:t>~0 EGP (internal time only)</w:t>
            </w:r>
          </w:p>
        </w:tc>
      </w:tr>
      <w:tr w:rsidR="00A73BA7" w14:paraId="71FC54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FF6FF" w:fill="auto"/>
          </w:tcPr>
          <w:p w14:paraId="44C83F4E" w14:textId="77777777" w:rsidR="00A73BA7" w:rsidRDefault="00000000">
            <w:r>
              <w:rPr>
                <w:b/>
                <w:bCs/>
                <w:sz w:val="20"/>
                <w:szCs w:val="20"/>
              </w:rPr>
              <w:t>Hosting (Firebase + Vercel free tier)</w:t>
            </w:r>
          </w:p>
        </w:tc>
        <w:tc>
          <w:tcPr>
            <w:tcW w:w="3500" w:type="pct"/>
            <w:shd w:val="clear" w:color="EFF6FF" w:fill="auto"/>
          </w:tcPr>
          <w:p w14:paraId="51317903" w14:textId="77777777" w:rsidR="00A73BA7" w:rsidRDefault="00000000">
            <w:r>
              <w:rPr>
                <w:sz w:val="20"/>
                <w:szCs w:val="20"/>
              </w:rPr>
              <w:t>0 EGP / month</w:t>
            </w:r>
          </w:p>
        </w:tc>
      </w:tr>
      <w:tr w:rsidR="00A73BA7" w14:paraId="580357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845D8ED" w14:textId="77777777" w:rsidR="00A73BA7" w:rsidRDefault="00000000">
            <w:r>
              <w:rPr>
                <w:b/>
                <w:bCs/>
                <w:sz w:val="20"/>
                <w:szCs w:val="20"/>
              </w:rPr>
              <w:t>Infrastructure cost at scale (Firebase Blaze plan)</w:t>
            </w:r>
          </w:p>
        </w:tc>
        <w:tc>
          <w:tcPr>
            <w:tcW w:w="3500" w:type="pct"/>
          </w:tcPr>
          <w:p w14:paraId="2AA00598" w14:textId="77777777" w:rsidR="00A73BA7" w:rsidRDefault="00000000">
            <w:r>
              <w:rPr>
                <w:sz w:val="20"/>
                <w:szCs w:val="20"/>
              </w:rPr>
              <w:t>&lt;500 EGP / month</w:t>
            </w:r>
          </w:p>
        </w:tc>
      </w:tr>
    </w:tbl>
    <w:p w14:paraId="1347A8A6" w14:textId="77777777" w:rsidR="00A73BA7" w:rsidRDefault="00A73BA7">
      <w:pPr>
        <w:spacing w:after="200"/>
      </w:pPr>
    </w:p>
    <w:p w14:paraId="3F1D9423" w14:textId="77777777" w:rsidR="00A73BA7" w:rsidRDefault="00000000">
      <w:pPr>
        <w:pStyle w:val="Heading2"/>
        <w:spacing w:before="300" w:after="150"/>
      </w:pPr>
      <w:r>
        <w:t>Value Created</w:t>
      </w:r>
    </w:p>
    <w:p w14:paraId="6CC8E684" w14:textId="77777777" w:rsidR="00A73BA7" w:rsidRDefault="00000000">
      <w:pPr>
        <w:spacing w:after="100"/>
        <w:ind w:left="400"/>
      </w:pPr>
      <w:r>
        <w:rPr>
          <w:color w:val="0F172A"/>
        </w:rPr>
        <w:t>• Eliminated manual performance tracking — estimated 10–15 admin hours saved per month</w:t>
      </w:r>
    </w:p>
    <w:p w14:paraId="7240540E" w14:textId="77777777" w:rsidR="00A73BA7" w:rsidRDefault="00000000">
      <w:pPr>
        <w:spacing w:after="100"/>
        <w:ind w:left="400"/>
      </w:pPr>
      <w:r>
        <w:rPr>
          <w:color w:val="0F172A"/>
        </w:rPr>
        <w:t>• Transparent ranking motivates engineers to improve KPIs → directly impacts revenue</w:t>
      </w:r>
    </w:p>
    <w:p w14:paraId="28E591E7" w14:textId="4A4CED49" w:rsidR="00A73BA7" w:rsidRDefault="00000000">
      <w:pPr>
        <w:spacing w:after="100"/>
        <w:ind w:left="400"/>
      </w:pPr>
      <w:r>
        <w:rPr>
          <w:color w:val="0F172A"/>
        </w:rPr>
        <w:t xml:space="preserve">• </w:t>
      </w:r>
      <w:r w:rsidR="00946A66">
        <w:rPr>
          <w:color w:val="0F172A"/>
        </w:rPr>
        <w:t>&lt;</w:t>
      </w:r>
      <w:r>
        <w:rPr>
          <w:color w:val="0F172A"/>
        </w:rPr>
        <w:t xml:space="preserve">1% improvement in </w:t>
      </w:r>
      <w:r w:rsidR="00946A66">
        <w:rPr>
          <w:color w:val="0F172A"/>
        </w:rPr>
        <w:t>core Parts</w:t>
      </w:r>
      <w:r>
        <w:rPr>
          <w:color w:val="0F172A"/>
        </w:rPr>
        <w:t xml:space="preserve"> ratio across a team of </w:t>
      </w:r>
      <w:r w:rsidR="00946A66">
        <w:rPr>
          <w:color w:val="0F172A"/>
        </w:rPr>
        <w:t>100</w:t>
      </w:r>
      <w:r>
        <w:rPr>
          <w:color w:val="0F172A"/>
        </w:rPr>
        <w:t xml:space="preserve"> engineers = significant parts cost savings</w:t>
      </w:r>
    </w:p>
    <w:p w14:paraId="0A1B054A" w14:textId="77777777" w:rsidR="00A73BA7" w:rsidRDefault="00000000">
      <w:pPr>
        <w:spacing w:after="100"/>
        <w:ind w:left="400"/>
      </w:pPr>
      <w:r>
        <w:rPr>
          <w:color w:val="0F172A"/>
        </w:rPr>
        <w:t>• Higher DRNPS → better customer satisfaction → retention and upsell opportunities</w:t>
      </w:r>
    </w:p>
    <w:p w14:paraId="49A6AE77" w14:textId="77777777" w:rsidR="00A73BA7" w:rsidRDefault="00000000">
      <w:pPr>
        <w:spacing w:after="100"/>
        <w:ind w:left="400"/>
      </w:pPr>
      <w:r>
        <w:rPr>
          <w:color w:val="0F172A"/>
        </w:rPr>
        <w:t>• Centralized data gives management real-time visibility — eliminates reporting lag</w:t>
      </w:r>
    </w:p>
    <w:p w14:paraId="1A7FE91E" w14:textId="77777777" w:rsidR="00A73BA7" w:rsidRDefault="00000000">
      <w:pPr>
        <w:pStyle w:val="Heading2"/>
        <w:spacing w:before="300" w:after="150"/>
      </w:pPr>
      <w:r>
        <w:t>Strategic Value</w:t>
      </w:r>
    </w:p>
    <w:p w14:paraId="381EEE3A" w14:textId="77777777" w:rsidR="00A73BA7" w:rsidRDefault="00000000">
      <w:pPr>
        <w:spacing w:after="100"/>
        <w:ind w:left="400"/>
      </w:pPr>
      <w:r>
        <w:rPr>
          <w:color w:val="0F172A"/>
        </w:rPr>
        <w:t>• Replicable across any Samsung service region globally</w:t>
      </w:r>
    </w:p>
    <w:p w14:paraId="15A6081B" w14:textId="77777777" w:rsidR="00A73BA7" w:rsidRDefault="00000000">
      <w:pPr>
        <w:spacing w:after="100"/>
        <w:ind w:left="400"/>
      </w:pPr>
      <w:r>
        <w:rPr>
          <w:color w:val="0F172A"/>
        </w:rPr>
        <w:t>• Data asset grows every month — historical trends enable predictive management</w:t>
      </w:r>
    </w:p>
    <w:p w14:paraId="1D91AFE7" w14:textId="77777777" w:rsidR="00A73BA7" w:rsidRDefault="00000000">
      <w:pPr>
        <w:spacing w:after="100"/>
        <w:ind w:left="400"/>
      </w:pPr>
      <w:r>
        <w:rPr>
          <w:color w:val="0F172A"/>
        </w:rPr>
        <w:t>• Gamification culture attracts ambition and retains top engineers</w:t>
      </w:r>
    </w:p>
    <w:p w14:paraId="7915FE51" w14:textId="77777777" w:rsidR="00A73BA7" w:rsidRDefault="00000000">
      <w:pPr>
        <w:spacing w:after="100"/>
        <w:ind w:left="400"/>
      </w:pPr>
      <w:r>
        <w:rPr>
          <w:color w:val="0F172A"/>
        </w:rPr>
        <w:t>• Proof of concept for AI-assisted internal tooling at Samsung</w:t>
      </w:r>
    </w:p>
    <w:p w14:paraId="5BCA5B9D" w14:textId="77777777" w:rsidR="00A73BA7" w:rsidRDefault="00000000">
      <w:pPr>
        <w:pStyle w:val="Heading2"/>
        <w:spacing w:before="300" w:after="150"/>
      </w:pPr>
      <w:r>
        <w:t>ROI Estimate</w:t>
      </w:r>
    </w:p>
    <w:p w14:paraId="7D298F57" w14:textId="5A76F9C9" w:rsidR="00A73BA7" w:rsidRDefault="00000000">
      <w:pPr>
        <w:spacing w:after="160"/>
      </w:pPr>
      <w:r>
        <w:rPr>
          <w:color w:val="0F172A"/>
        </w:rPr>
        <w:t xml:space="preserve">Assuming </w:t>
      </w:r>
      <w:r w:rsidR="00946A66">
        <w:rPr>
          <w:color w:val="0F172A"/>
        </w:rPr>
        <w:t>100</w:t>
      </w:r>
      <w:r>
        <w:rPr>
          <w:color w:val="0F172A"/>
        </w:rPr>
        <w:t xml:space="preserve"> engineers</w:t>
      </w:r>
      <w:r w:rsidR="00946A66">
        <w:rPr>
          <w:color w:val="0F172A"/>
        </w:rPr>
        <w:t xml:space="preserve"> and</w:t>
      </w:r>
      <w:r>
        <w:rPr>
          <w:color w:val="0F172A"/>
        </w:rPr>
        <w:t xml:space="preserve"> conservative </w:t>
      </w:r>
      <w:r w:rsidR="00946A66">
        <w:rPr>
          <w:color w:val="0F172A"/>
        </w:rPr>
        <w:t>6</w:t>
      </w:r>
      <w:r>
        <w:rPr>
          <w:color w:val="0F172A"/>
        </w:rPr>
        <w:t>% KPI improvement:</w:t>
      </w:r>
    </w:p>
    <w:p w14:paraId="3E6CFFBB" w14:textId="77777777" w:rsidR="00A73BA7" w:rsidRDefault="00000000">
      <w:pPr>
        <w:spacing w:after="160"/>
      </w:pPr>
      <w:r>
        <w:rPr>
          <w:b/>
          <w:bCs/>
          <w:color w:val="2563EB"/>
        </w:rPr>
        <w:t>Conservative 12-month ROI: 10x–30x against AI + hosting cost.</w:t>
      </w:r>
    </w:p>
    <w:p w14:paraId="769B7DF9" w14:textId="77777777" w:rsidR="00A73BA7" w:rsidRDefault="00000000">
      <w:r>
        <w:br w:type="page"/>
      </w:r>
    </w:p>
    <w:p w14:paraId="463CBFE1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7. What We Are Seeking — Future Roadmap</w:t>
      </w:r>
    </w:p>
    <w:p w14:paraId="2399EF7C" w14:textId="77777777" w:rsidR="00A73BA7" w:rsidRDefault="00000000">
      <w:pPr>
        <w:spacing w:after="100"/>
        <w:ind w:left="400"/>
      </w:pPr>
      <w:r>
        <w:rPr>
          <w:color w:val="0F172A"/>
        </w:rPr>
        <w:t>• Mobile app version (React Native) for engineers on the floor</w:t>
      </w:r>
    </w:p>
    <w:p w14:paraId="63852C3B" w14:textId="77777777" w:rsidR="00A73BA7" w:rsidRDefault="00000000">
      <w:pPr>
        <w:spacing w:after="100"/>
        <w:ind w:left="400"/>
        <w:rPr>
          <w:color w:val="0F172A"/>
        </w:rPr>
      </w:pPr>
      <w:r>
        <w:rPr>
          <w:color w:val="0F172A"/>
        </w:rPr>
        <w:t>• Manager-facing analytics dashboard with trend charts and cohort analysis</w:t>
      </w:r>
    </w:p>
    <w:p w14:paraId="14E54475" w14:textId="77777777" w:rsidR="002B629E" w:rsidRDefault="002B629E" w:rsidP="002B629E">
      <w:pPr>
        <w:spacing w:after="100"/>
        <w:ind w:left="400"/>
      </w:pPr>
      <w:r>
        <w:rPr>
          <w:color w:val="0F172A"/>
        </w:rPr>
        <w:t>• Upscale for L3 engineers with assistance from SEEG-P</w:t>
      </w:r>
    </w:p>
    <w:p w14:paraId="432F9EA0" w14:textId="5A655380" w:rsidR="002B629E" w:rsidRPr="002B629E" w:rsidRDefault="002B629E" w:rsidP="002B629E">
      <w:pPr>
        <w:spacing w:after="100"/>
        <w:ind w:left="400"/>
        <w:rPr>
          <w:color w:val="0F172A"/>
        </w:rPr>
      </w:pPr>
      <w:r>
        <w:rPr>
          <w:color w:val="0F172A"/>
        </w:rPr>
        <w:t>• Open the door for Engineer innovation</w:t>
      </w:r>
    </w:p>
    <w:p w14:paraId="06FEB884" w14:textId="77777777" w:rsidR="00A73BA7" w:rsidRDefault="00000000">
      <w:pPr>
        <w:spacing w:after="100"/>
        <w:ind w:left="400"/>
      </w:pPr>
      <w:r>
        <w:rPr>
          <w:color w:val="0F172A"/>
        </w:rPr>
        <w:t>• Automated monthly data ingestion from Samsung internal systems (ERP/SAP)</w:t>
      </w:r>
    </w:p>
    <w:p w14:paraId="74F954B3" w14:textId="77777777" w:rsidR="00A73BA7" w:rsidRDefault="00000000">
      <w:pPr>
        <w:spacing w:after="100"/>
        <w:ind w:left="400"/>
      </w:pPr>
      <w:r>
        <w:rPr>
          <w:color w:val="0F172A"/>
        </w:rPr>
        <w:t>• Push notifications for tier promotions and rank changes</w:t>
      </w:r>
    </w:p>
    <w:p w14:paraId="1C335270" w14:textId="705F4BC2" w:rsidR="00A73BA7" w:rsidRDefault="00000000">
      <w:pPr>
        <w:spacing w:after="100"/>
        <w:ind w:left="400"/>
      </w:pPr>
      <w:r>
        <w:rPr>
          <w:color w:val="0F172A"/>
        </w:rPr>
        <w:t xml:space="preserve">• Multi-region deployment — </w:t>
      </w:r>
      <w:r w:rsidR="00946A66">
        <w:rPr>
          <w:color w:val="0F172A"/>
        </w:rPr>
        <w:t>Across all MENA</w:t>
      </w:r>
      <w:r>
        <w:rPr>
          <w:color w:val="0F172A"/>
        </w:rPr>
        <w:t>, and beyond</w:t>
      </w:r>
    </w:p>
    <w:p w14:paraId="77EE4C74" w14:textId="77777777" w:rsidR="00A73BA7" w:rsidRDefault="00000000">
      <w:pPr>
        <w:spacing w:after="100"/>
        <w:ind w:left="400"/>
      </w:pPr>
      <w:r>
        <w:rPr>
          <w:color w:val="0F172A"/>
        </w:rPr>
        <w:t>• AI-powered performance coaching suggestions per engineer</w:t>
      </w:r>
    </w:p>
    <w:p w14:paraId="29BA2A8B" w14:textId="202406F4" w:rsidR="002B629E" w:rsidRDefault="00000000" w:rsidP="002B629E">
      <w:pPr>
        <w:spacing w:after="100"/>
        <w:ind w:left="400"/>
        <w:rPr>
          <w:color w:val="0F172A"/>
        </w:rPr>
      </w:pPr>
      <w:r>
        <w:rPr>
          <w:color w:val="0F172A"/>
        </w:rPr>
        <w:t>• Certificate generation — auto-issued PDF certificates per tier achieved</w:t>
      </w:r>
    </w:p>
    <w:p w14:paraId="1E99EE79" w14:textId="77777777" w:rsidR="002B629E" w:rsidRPr="002B629E" w:rsidRDefault="002B629E" w:rsidP="002B629E">
      <w:pPr>
        <w:spacing w:after="100"/>
        <w:rPr>
          <w:color w:val="0F172A"/>
        </w:rPr>
      </w:pPr>
    </w:p>
    <w:p w14:paraId="442764D1" w14:textId="77777777" w:rsidR="00A73BA7" w:rsidRDefault="00000000">
      <w:r>
        <w:br w:type="page"/>
      </w:r>
    </w:p>
    <w:p w14:paraId="36537B32" w14:textId="77777777" w:rsidR="00A73BA7" w:rsidRDefault="00000000">
      <w:pPr>
        <w:pStyle w:val="Heading1"/>
        <w:spacing w:before="400" w:after="200"/>
        <w:rPr>
          <w:b/>
          <w:bCs/>
          <w:color w:val="2563EB"/>
        </w:rPr>
      </w:pPr>
      <w:r>
        <w:lastRenderedPageBreak/>
        <w:t>8. Conclusion</w:t>
      </w:r>
    </w:p>
    <w:p w14:paraId="3BA9FBC4" w14:textId="77777777" w:rsidR="00A73BA7" w:rsidRDefault="00000000">
      <w:pPr>
        <w:spacing w:after="160"/>
      </w:pPr>
      <w:r>
        <w:rPr>
          <w:color w:val="0F172A"/>
        </w:rPr>
        <w:t>TCS is more than a leaderboard. It is a cultural shift — from ambiguity to accountability, from guesswork to gamification, from spreadsheets to a living, breathing performance ecosystem.</w:t>
      </w:r>
    </w:p>
    <w:p w14:paraId="032C5670" w14:textId="77777777" w:rsidR="00A73BA7" w:rsidRDefault="00000000">
      <w:pPr>
        <w:spacing w:after="160"/>
      </w:pPr>
      <w:r>
        <w:rPr>
          <w:color w:val="0F172A"/>
        </w:rPr>
        <w:t>What took one individual with an AI partner a matter of days to build would have taken a traditional team months and cost hundreds of thousands of Egyptian pounds. The result is a production-grade application serving real engineers, tracked in real-time, with real business impact.</w:t>
      </w:r>
    </w:p>
    <w:p w14:paraId="56FCBE0F" w14:textId="77777777" w:rsidR="00A73BA7" w:rsidRDefault="00000000">
      <w:pPr>
        <w:spacing w:after="160"/>
      </w:pPr>
      <w:r>
        <w:rPr>
          <w:b/>
          <w:bCs/>
          <w:color w:val="2563EB"/>
        </w:rPr>
        <w:t>"Earn Your Tier • Own Your Title" is not just a slogan. It is a new standard for how Samsung engineers are seen, measured, and celebrated.</w:t>
      </w:r>
    </w:p>
    <w:p w14:paraId="39142835" w14:textId="37BDC2D6" w:rsidR="00A73BA7" w:rsidRDefault="00000000"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— Documented with pride, February 2026 · Samsung </w:t>
      </w:r>
      <w:r w:rsidR="00594F4E">
        <w:rPr>
          <w:i/>
          <w:iCs/>
          <w:color w:val="64748B"/>
          <w:sz w:val="20"/>
          <w:szCs w:val="20"/>
        </w:rPr>
        <w:t xml:space="preserve">Customer </w:t>
      </w:r>
      <w:r>
        <w:rPr>
          <w:i/>
          <w:iCs/>
          <w:color w:val="64748B"/>
          <w:sz w:val="20"/>
          <w:szCs w:val="20"/>
        </w:rPr>
        <w:t>Service Operations</w:t>
      </w:r>
    </w:p>
    <w:sectPr w:rsidR="00A73B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74F6"/>
    <w:multiLevelType w:val="hybridMultilevel"/>
    <w:tmpl w:val="96BC17AA"/>
    <w:lvl w:ilvl="0" w:tplc="282ECA1E">
      <w:start w:val="1"/>
      <w:numFmt w:val="bullet"/>
      <w:lvlText w:val="●"/>
      <w:lvlJc w:val="left"/>
      <w:pPr>
        <w:ind w:left="720" w:hanging="360"/>
      </w:pPr>
    </w:lvl>
    <w:lvl w:ilvl="1" w:tplc="5F5CA914">
      <w:start w:val="1"/>
      <w:numFmt w:val="bullet"/>
      <w:lvlText w:val="○"/>
      <w:lvlJc w:val="left"/>
      <w:pPr>
        <w:ind w:left="1440" w:hanging="360"/>
      </w:pPr>
    </w:lvl>
    <w:lvl w:ilvl="2" w:tplc="F6909BA2">
      <w:start w:val="1"/>
      <w:numFmt w:val="bullet"/>
      <w:lvlText w:val="■"/>
      <w:lvlJc w:val="left"/>
      <w:pPr>
        <w:ind w:left="2160" w:hanging="360"/>
      </w:pPr>
    </w:lvl>
    <w:lvl w:ilvl="3" w:tplc="12EE93CC">
      <w:start w:val="1"/>
      <w:numFmt w:val="bullet"/>
      <w:lvlText w:val="●"/>
      <w:lvlJc w:val="left"/>
      <w:pPr>
        <w:ind w:left="2880" w:hanging="360"/>
      </w:pPr>
    </w:lvl>
    <w:lvl w:ilvl="4" w:tplc="7D4AEA00">
      <w:start w:val="1"/>
      <w:numFmt w:val="bullet"/>
      <w:lvlText w:val="○"/>
      <w:lvlJc w:val="left"/>
      <w:pPr>
        <w:ind w:left="3600" w:hanging="360"/>
      </w:pPr>
    </w:lvl>
    <w:lvl w:ilvl="5" w:tplc="B27E3960">
      <w:start w:val="1"/>
      <w:numFmt w:val="bullet"/>
      <w:lvlText w:val="■"/>
      <w:lvlJc w:val="left"/>
      <w:pPr>
        <w:ind w:left="4320" w:hanging="360"/>
      </w:pPr>
    </w:lvl>
    <w:lvl w:ilvl="6" w:tplc="9954B57E">
      <w:start w:val="1"/>
      <w:numFmt w:val="bullet"/>
      <w:lvlText w:val="●"/>
      <w:lvlJc w:val="left"/>
      <w:pPr>
        <w:ind w:left="5040" w:hanging="360"/>
      </w:pPr>
    </w:lvl>
    <w:lvl w:ilvl="7" w:tplc="2F44D0C6">
      <w:start w:val="1"/>
      <w:numFmt w:val="bullet"/>
      <w:lvlText w:val="●"/>
      <w:lvlJc w:val="left"/>
      <w:pPr>
        <w:ind w:left="5760" w:hanging="360"/>
      </w:pPr>
    </w:lvl>
    <w:lvl w:ilvl="8" w:tplc="BCD612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B363C"/>
    <w:multiLevelType w:val="hybridMultilevel"/>
    <w:tmpl w:val="AF802D1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1408190002">
    <w:abstractNumId w:val="0"/>
    <w:lvlOverride w:ilvl="0">
      <w:startOverride w:val="1"/>
    </w:lvlOverride>
  </w:num>
  <w:num w:numId="2" w16cid:durableId="14971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BA7"/>
    <w:rsid w:val="002B629E"/>
    <w:rsid w:val="00594F4E"/>
    <w:rsid w:val="007D27BE"/>
    <w:rsid w:val="00946A66"/>
    <w:rsid w:val="00A7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EC9C"/>
  <w15:docId w15:val="{BEF83AE8-A409-4B43-A9F9-1DD1B61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Fawzy Maher</cp:lastModifiedBy>
  <cp:revision>4</cp:revision>
  <dcterms:created xsi:type="dcterms:W3CDTF">2026-02-28T00:41:00Z</dcterms:created>
  <dcterms:modified xsi:type="dcterms:W3CDTF">2026-02-28T01:00:00Z</dcterms:modified>
</cp:coreProperties>
</file>