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31FD" w14:textId="77777777" w:rsidR="008C2300" w:rsidRPr="008C2300" w:rsidRDefault="008C2300" w:rsidP="008C2300">
      <w:pPr>
        <w:rPr>
          <w:b/>
          <w:bCs/>
        </w:rPr>
      </w:pPr>
      <w:r w:rsidRPr="008C2300">
        <w:rPr>
          <w:b/>
          <w:bCs/>
        </w:rPr>
        <w:t>SAADET’İN ŞEHİRCİLİK VİZYONU</w:t>
      </w:r>
    </w:p>
    <w:p w14:paraId="280295C5" w14:textId="5D562E4B" w:rsidR="008C2300" w:rsidRPr="008C2300" w:rsidRDefault="008C2300" w:rsidP="008C2300">
      <w:r>
        <w:rPr>
          <w:b/>
          <w:bCs/>
        </w:rPr>
        <w:t xml:space="preserve"> </w:t>
      </w:r>
    </w:p>
    <w:p w14:paraId="06387EC3" w14:textId="77777777" w:rsidR="008C2300" w:rsidRPr="008C2300" w:rsidRDefault="008C2300" w:rsidP="008C2300">
      <w:pPr>
        <w:rPr>
          <w:b/>
          <w:bCs/>
        </w:rPr>
      </w:pPr>
      <w:r w:rsidRPr="008C2300">
        <w:rPr>
          <w:b/>
          <w:bCs/>
        </w:rPr>
        <w:t>1) KAVRAMSAL TANIM (Derin Açıklama)</w:t>
      </w:r>
    </w:p>
    <w:p w14:paraId="4063AA4C" w14:textId="77777777" w:rsidR="008C2300" w:rsidRPr="008C2300" w:rsidRDefault="008C2300" w:rsidP="008C2300">
      <w:r w:rsidRPr="008C2300">
        <w:t xml:space="preserve">Saadet’in şehircilik vizyonu; şehri </w:t>
      </w:r>
      <w:r w:rsidRPr="008C2300">
        <w:rPr>
          <w:b/>
          <w:bCs/>
        </w:rPr>
        <w:t>rant üretim alanı</w:t>
      </w:r>
      <w:r w:rsidRPr="008C2300">
        <w:t xml:space="preserve"> olmaktan çıkarıp </w:t>
      </w:r>
      <w:r w:rsidRPr="008C2300">
        <w:rPr>
          <w:b/>
          <w:bCs/>
        </w:rPr>
        <w:t>insan onurunu koruyan yaşam mekânı</w:t>
      </w:r>
      <w:r w:rsidRPr="008C2300">
        <w:t xml:space="preserve"> hâline getirmeyi hedefler. Bu vizyonda şehir; yalnızca binaların, yolların ve metrekarelerin toplamı değil; </w:t>
      </w:r>
      <w:r w:rsidRPr="008C2300">
        <w:rPr>
          <w:b/>
          <w:bCs/>
        </w:rPr>
        <w:t>adaletin, güvenin ve ortak hayatın</w:t>
      </w:r>
      <w:r w:rsidRPr="008C2300">
        <w:t xml:space="preserve"> kurulduğu bir bütündür. Şehircilik; barınma hakkı, ulaşımda zaman adaleti, yeşil alan ve çocuk hakkı, engelli–yaşlı erişimi, deprem güvenliği ve şeffaf yerel yönetim ilkelerinin </w:t>
      </w:r>
      <w:r w:rsidRPr="008C2300">
        <w:rPr>
          <w:b/>
          <w:bCs/>
        </w:rPr>
        <w:t>tek bir adalet omurgasında</w:t>
      </w:r>
      <w:r w:rsidRPr="008C2300">
        <w:t xml:space="preserve"> birleşmesidir.</w:t>
      </w:r>
    </w:p>
    <w:p w14:paraId="4A890CEF" w14:textId="77777777" w:rsidR="008C2300" w:rsidRPr="008C2300" w:rsidRDefault="008C2300" w:rsidP="008C2300">
      <w:r w:rsidRPr="008C2300">
        <w:t xml:space="preserve">Bu yaklaşımda planlama; kısa vadeli kazançların değil, </w:t>
      </w:r>
      <w:r w:rsidRPr="008C2300">
        <w:rPr>
          <w:b/>
          <w:bCs/>
        </w:rPr>
        <w:t>nesiller arası sorumluluğun</w:t>
      </w:r>
      <w:r w:rsidRPr="008C2300">
        <w:t xml:space="preserve"> gereğidir. Şehir, bugünün ihtiyaçlarını karşılarken yarının haklarını gasp etmemelidir. Saadet, şehircilikte “önce insan, önce can, önce adalet” ilkesini esas alır; teknik çözümleri ahlaki bir çerçeveyle tamamlar. Çünkü teknik doğru olabilir; fakat adalet yoksa şehir yine adaletsiz olur.</w:t>
      </w:r>
    </w:p>
    <w:p w14:paraId="06C2192D" w14:textId="77777777" w:rsidR="008C2300" w:rsidRPr="008C2300" w:rsidRDefault="008C2300" w:rsidP="008C2300">
      <w:pPr>
        <w:rPr>
          <w:b/>
          <w:bCs/>
        </w:rPr>
      </w:pPr>
      <w:r w:rsidRPr="008C2300">
        <w:rPr>
          <w:b/>
          <w:bCs/>
        </w:rPr>
        <w:t>2) VİZYONUN TEMEL İLKELERİ (Bütüncül Çerçeve)</w:t>
      </w:r>
    </w:p>
    <w:p w14:paraId="5F4C797C" w14:textId="77777777" w:rsidR="008C2300" w:rsidRPr="008C2300" w:rsidRDefault="008C2300" w:rsidP="008C2300">
      <w:r w:rsidRPr="008C2300">
        <w:rPr>
          <w:rFonts w:ascii="Segoe UI Emoji" w:hAnsi="Segoe UI Emoji" w:cs="Segoe UI Emoji"/>
          <w:b/>
          <w:bCs/>
        </w:rPr>
        <w:t>🔹</w:t>
      </w:r>
      <w:r w:rsidRPr="008C2300">
        <w:rPr>
          <w:b/>
          <w:bCs/>
        </w:rPr>
        <w:t xml:space="preserve"> İnsan Merkezlilik:</w:t>
      </w:r>
      <w:r w:rsidRPr="008C2300">
        <w:t xml:space="preserve"> Şehir planı, en kırılganı (çocuk, yaşlı, engelli) merkeze alır.</w:t>
      </w:r>
      <w:r w:rsidRPr="008C2300">
        <w:br/>
      </w:r>
      <w:r w:rsidRPr="008C2300">
        <w:rPr>
          <w:rFonts w:ascii="Segoe UI Emoji" w:hAnsi="Segoe UI Emoji" w:cs="Segoe UI Emoji"/>
          <w:b/>
          <w:bCs/>
        </w:rPr>
        <w:t>🔹</w:t>
      </w:r>
      <w:r w:rsidRPr="008C2300">
        <w:rPr>
          <w:b/>
          <w:bCs/>
        </w:rPr>
        <w:t xml:space="preserve"> Barınma Hakkı:</w:t>
      </w:r>
      <w:r w:rsidRPr="008C2300">
        <w:t xml:space="preserve"> Konut bir meta değil, haktır; sosyal konut ve kira denetimi esastır.</w:t>
      </w:r>
      <w:r w:rsidRPr="008C2300">
        <w:br/>
      </w:r>
      <w:r w:rsidRPr="008C2300">
        <w:rPr>
          <w:rFonts w:ascii="Segoe UI Emoji" w:hAnsi="Segoe UI Emoji" w:cs="Segoe UI Emoji"/>
          <w:b/>
          <w:bCs/>
        </w:rPr>
        <w:t>🔹</w:t>
      </w:r>
      <w:r w:rsidRPr="008C2300">
        <w:rPr>
          <w:b/>
          <w:bCs/>
        </w:rPr>
        <w:t xml:space="preserve"> Zaman Adaleti:</w:t>
      </w:r>
      <w:r w:rsidRPr="008C2300">
        <w:t xml:space="preserve"> Ulaşımda kayıp zaman, hayattan çalınan zamandır; toplu taşıma önceliklidir.</w:t>
      </w:r>
      <w:r w:rsidRPr="008C2300">
        <w:br/>
      </w:r>
      <w:r w:rsidRPr="008C2300">
        <w:rPr>
          <w:rFonts w:ascii="Segoe UI Emoji" w:hAnsi="Segoe UI Emoji" w:cs="Segoe UI Emoji"/>
          <w:b/>
          <w:bCs/>
        </w:rPr>
        <w:t>🔹</w:t>
      </w:r>
      <w:r w:rsidRPr="008C2300">
        <w:rPr>
          <w:b/>
          <w:bCs/>
        </w:rPr>
        <w:t xml:space="preserve"> Can Güvenliği:</w:t>
      </w:r>
      <w:r w:rsidRPr="008C2300">
        <w:t xml:space="preserve"> Deprem kader değil; ihmal öldürür. Yerinde, adil ve güvenli dönüşüm şarttır.</w:t>
      </w:r>
      <w:r w:rsidRPr="008C2300">
        <w:br/>
      </w:r>
      <w:r w:rsidRPr="008C2300">
        <w:rPr>
          <w:rFonts w:ascii="Segoe UI Emoji" w:hAnsi="Segoe UI Emoji" w:cs="Segoe UI Emoji"/>
          <w:b/>
          <w:bCs/>
        </w:rPr>
        <w:t>🔹</w:t>
      </w:r>
      <w:r w:rsidRPr="008C2300">
        <w:rPr>
          <w:b/>
          <w:bCs/>
        </w:rPr>
        <w:t xml:space="preserve"> Yeşil ve Sağlıklı Şehir:</w:t>
      </w:r>
      <w:r w:rsidRPr="008C2300">
        <w:t xml:space="preserve"> Parklar, oyun alanları ve yeşil koridorlar lüks değil, zorunluluktur.</w:t>
      </w:r>
      <w:r w:rsidRPr="008C2300">
        <w:br/>
      </w:r>
      <w:r w:rsidRPr="008C2300">
        <w:rPr>
          <w:rFonts w:ascii="Segoe UI Emoji" w:hAnsi="Segoe UI Emoji" w:cs="Segoe UI Emoji"/>
          <w:b/>
          <w:bCs/>
        </w:rPr>
        <w:t>🔹</w:t>
      </w:r>
      <w:r w:rsidRPr="008C2300">
        <w:rPr>
          <w:b/>
          <w:bCs/>
        </w:rPr>
        <w:t xml:space="preserve"> Erişilebilirlik:</w:t>
      </w:r>
      <w:r w:rsidRPr="008C2300">
        <w:t xml:space="preserve"> Şehir herkes içindir; erişilemeyen şehir adil değildir.</w:t>
      </w:r>
      <w:r w:rsidRPr="008C2300">
        <w:br/>
      </w:r>
      <w:r w:rsidRPr="008C2300">
        <w:rPr>
          <w:rFonts w:ascii="Segoe UI Emoji" w:hAnsi="Segoe UI Emoji" w:cs="Segoe UI Emoji"/>
          <w:b/>
          <w:bCs/>
        </w:rPr>
        <w:t>🔹</w:t>
      </w:r>
      <w:r w:rsidRPr="008C2300">
        <w:rPr>
          <w:b/>
          <w:bCs/>
        </w:rPr>
        <w:t xml:space="preserve"> Şeffaflık ve Katılım:</w:t>
      </w:r>
      <w:r w:rsidRPr="008C2300">
        <w:t xml:space="preserve"> Açık bütçe, hesap verebilirlik ve mahalle meclisleriyle ortak akıl.</w:t>
      </w:r>
      <w:r w:rsidRPr="008C2300">
        <w:br/>
      </w:r>
      <w:r w:rsidRPr="008C2300">
        <w:rPr>
          <w:rFonts w:ascii="Segoe UI Emoji" w:hAnsi="Segoe UI Emoji" w:cs="Segoe UI Emoji"/>
          <w:b/>
          <w:bCs/>
        </w:rPr>
        <w:t>🔹</w:t>
      </w:r>
      <w:r w:rsidRPr="008C2300">
        <w:rPr>
          <w:b/>
          <w:bCs/>
        </w:rPr>
        <w:t xml:space="preserve"> Eşit Hizmet:</w:t>
      </w:r>
      <w:r w:rsidRPr="008C2300">
        <w:t xml:space="preserve"> Mahalleye göre adalet olmaz; ihtiyaca göre hakkaniyet vardır.</w:t>
      </w:r>
    </w:p>
    <w:p w14:paraId="13DD7559" w14:textId="77777777" w:rsidR="008C2300" w:rsidRPr="008C2300" w:rsidRDefault="008C2300" w:rsidP="008C2300">
      <w:pPr>
        <w:rPr>
          <w:b/>
          <w:bCs/>
        </w:rPr>
      </w:pPr>
      <w:r w:rsidRPr="008C2300">
        <w:rPr>
          <w:b/>
          <w:bCs/>
        </w:rPr>
        <w:t>3) SAHA ANALİZİ (Toplumsal Karşılık)</w:t>
      </w:r>
    </w:p>
    <w:p w14:paraId="31EB8F01" w14:textId="77777777" w:rsidR="008C2300" w:rsidRPr="008C2300" w:rsidRDefault="008C2300" w:rsidP="008C2300">
      <w:r w:rsidRPr="008C2300">
        <w:t xml:space="preserve">Sahada vatandaşın şehirden beklentisi nettir: </w:t>
      </w:r>
      <w:r w:rsidRPr="008C2300">
        <w:rPr>
          <w:b/>
          <w:bCs/>
        </w:rPr>
        <w:t>“Yaşanabilirlik.”</w:t>
      </w:r>
      <w:r w:rsidRPr="008C2300">
        <w:t xml:space="preserve"> İnsanlar dev projelerden önce; güvenli ev, makul kira, kısa yolculuk, temiz çevre ve söz hakkı ister. Saadet’in şehircilik vizyonu, bu beklentiyi teknik çözümlerle değil; </w:t>
      </w:r>
      <w:r w:rsidRPr="008C2300">
        <w:rPr>
          <w:b/>
          <w:bCs/>
        </w:rPr>
        <w:t>adalet temelli bir yönetişimle</w:t>
      </w:r>
      <w:r w:rsidRPr="008C2300">
        <w:t xml:space="preserve"> karşılar. Vatandaş, şehrin kendisi için kurulduğunu hissettiğinde; aidiyet, güven ve sahiplenme artar.</w:t>
      </w:r>
    </w:p>
    <w:p w14:paraId="34D9F1A1" w14:textId="77777777" w:rsidR="008C2300" w:rsidRPr="008C2300" w:rsidRDefault="008C2300" w:rsidP="008C2300">
      <w:pPr>
        <w:rPr>
          <w:b/>
          <w:bCs/>
        </w:rPr>
      </w:pPr>
      <w:r w:rsidRPr="008C2300">
        <w:rPr>
          <w:b/>
          <w:bCs/>
        </w:rPr>
        <w:t>4) SİYASİ İLETİŞİM ÇERÇEVESİ (Güçlü Söylem)</w:t>
      </w:r>
    </w:p>
    <w:p w14:paraId="28178648" w14:textId="77777777" w:rsidR="008C2300" w:rsidRPr="008C2300" w:rsidRDefault="008C2300" w:rsidP="008C2300">
      <w:r w:rsidRPr="008C2300">
        <w:rPr>
          <w:b/>
          <w:bCs/>
        </w:rPr>
        <w:lastRenderedPageBreak/>
        <w:t>Ana Mesaj:</w:t>
      </w:r>
      <w:r w:rsidRPr="008C2300">
        <w:t xml:space="preserve"> Şehir adaletle kurulur, insanla yaşar.</w:t>
      </w:r>
      <w:r w:rsidRPr="008C2300">
        <w:br/>
      </w:r>
      <w:r w:rsidRPr="008C2300">
        <w:rPr>
          <w:b/>
          <w:bCs/>
        </w:rPr>
        <w:t>Çatışma Mesajı:</w:t>
      </w:r>
      <w:r w:rsidRPr="008C2300">
        <w:t xml:space="preserve"> Rantla büyüyen şehir, adaletsizlik üretir.</w:t>
      </w:r>
      <w:r w:rsidRPr="008C2300">
        <w:br/>
      </w:r>
      <w:r w:rsidRPr="008C2300">
        <w:rPr>
          <w:b/>
          <w:bCs/>
        </w:rPr>
        <w:t>Kimlik Mesajı:</w:t>
      </w:r>
      <w:r w:rsidRPr="008C2300">
        <w:t xml:space="preserve"> Saadet Partisi, şehirleri masa başında değil; </w:t>
      </w:r>
      <w:r w:rsidRPr="008C2300">
        <w:rPr>
          <w:b/>
          <w:bCs/>
        </w:rPr>
        <w:t>insanla birlikte</w:t>
      </w:r>
      <w:r w:rsidRPr="008C2300">
        <w:t xml:space="preserve"> kuran anlayışın temsilcisidir.</w:t>
      </w:r>
    </w:p>
    <w:p w14:paraId="29873500" w14:textId="77777777" w:rsidR="008C2300" w:rsidRPr="008C2300" w:rsidRDefault="008C2300" w:rsidP="008C2300">
      <w:r w:rsidRPr="008C2300">
        <w:rPr>
          <w:b/>
          <w:bCs/>
        </w:rPr>
        <w:t>Güçlü söylem kalıpları:</w:t>
      </w:r>
    </w:p>
    <w:p w14:paraId="4309075C" w14:textId="77777777" w:rsidR="008C2300" w:rsidRPr="008C2300" w:rsidRDefault="008C2300" w:rsidP="008C2300">
      <w:pPr>
        <w:numPr>
          <w:ilvl w:val="0"/>
          <w:numId w:val="1"/>
        </w:numPr>
      </w:pPr>
      <w:r w:rsidRPr="008C2300">
        <w:t>“Şehir rant için değil, insan için.”</w:t>
      </w:r>
    </w:p>
    <w:p w14:paraId="4C6C1D67" w14:textId="77777777" w:rsidR="008C2300" w:rsidRPr="008C2300" w:rsidRDefault="008C2300" w:rsidP="008C2300">
      <w:pPr>
        <w:numPr>
          <w:ilvl w:val="0"/>
          <w:numId w:val="1"/>
        </w:numPr>
      </w:pPr>
      <w:r w:rsidRPr="008C2300">
        <w:t>“Önce can, sonra beton.”</w:t>
      </w:r>
    </w:p>
    <w:p w14:paraId="6AB0CF1C" w14:textId="77777777" w:rsidR="008C2300" w:rsidRPr="008C2300" w:rsidRDefault="008C2300" w:rsidP="008C2300">
      <w:pPr>
        <w:numPr>
          <w:ilvl w:val="0"/>
          <w:numId w:val="1"/>
        </w:numPr>
      </w:pPr>
      <w:r w:rsidRPr="008C2300">
        <w:t>“Erişilebilir şehir, adil şehir.”</w:t>
      </w:r>
    </w:p>
    <w:p w14:paraId="1C064515" w14:textId="77777777" w:rsidR="008C2300" w:rsidRPr="008C2300" w:rsidRDefault="008C2300" w:rsidP="008C2300">
      <w:pPr>
        <w:numPr>
          <w:ilvl w:val="0"/>
          <w:numId w:val="1"/>
        </w:numPr>
      </w:pPr>
      <w:r w:rsidRPr="008C2300">
        <w:t>“Açık belediye, güçlü şehir.”</w:t>
      </w:r>
    </w:p>
    <w:p w14:paraId="3794FD4A" w14:textId="77777777" w:rsidR="008C2300" w:rsidRPr="008C2300" w:rsidRDefault="008C2300" w:rsidP="008C2300">
      <w:pPr>
        <w:rPr>
          <w:b/>
          <w:bCs/>
        </w:rPr>
      </w:pPr>
      <w:r w:rsidRPr="008C2300">
        <w:rPr>
          <w:b/>
          <w:bCs/>
        </w:rPr>
        <w:t>5) KISA ANLATIM (1 Dakikalık Açıklama)</w:t>
      </w:r>
    </w:p>
    <w:p w14:paraId="69C5BE5F" w14:textId="77777777" w:rsidR="008C2300" w:rsidRPr="008C2300" w:rsidRDefault="008C2300" w:rsidP="008C2300">
      <w:r w:rsidRPr="008C2300">
        <w:t>“Saadet Partisi’nin şehircilik anlayışı; ranttan değil, insandan başlar. Güvenli konut, adil ulaşım, yeşil alan, erişilebilir şehir ve şeffaf belediyecilik… Biz şehirleri betonla değil, adaletle büyütmek istiyoruz. Çünkü şehir adaletliyse hayat adildir.”</w:t>
      </w:r>
    </w:p>
    <w:p w14:paraId="62252F15" w14:textId="77777777" w:rsidR="008C2300" w:rsidRPr="008C2300" w:rsidRDefault="008C2300" w:rsidP="008C2300">
      <w:pPr>
        <w:rPr>
          <w:b/>
          <w:bCs/>
        </w:rPr>
      </w:pPr>
      <w:r w:rsidRPr="008C2300">
        <w:rPr>
          <w:b/>
          <w:bCs/>
        </w:rPr>
        <w:t>6) SOR–CEVAP SETİ (Vatandaşın Sorularına Güçlü Yanıtlar)</w:t>
      </w:r>
    </w:p>
    <w:p w14:paraId="478C1A09" w14:textId="77777777" w:rsidR="008C2300" w:rsidRPr="008C2300" w:rsidRDefault="008C2300" w:rsidP="008C2300">
      <w:r w:rsidRPr="008C2300">
        <w:rPr>
          <w:b/>
          <w:bCs/>
        </w:rPr>
        <w:t>Soru:</w:t>
      </w:r>
      <w:r w:rsidRPr="008C2300">
        <w:t xml:space="preserve"> “Bu vizyon gerçekçi mi?”</w:t>
      </w:r>
      <w:r w:rsidRPr="008C2300">
        <w:br/>
      </w:r>
      <w:r w:rsidRPr="008C2300">
        <w:rPr>
          <w:b/>
          <w:bCs/>
        </w:rPr>
        <w:t>Cevap:</w:t>
      </w:r>
      <w:r w:rsidRPr="008C2300">
        <w:t xml:space="preserve"> “Evet. Doğru planlama ve adil önceliklerle mümkündür.”</w:t>
      </w:r>
    </w:p>
    <w:p w14:paraId="64CFAA34" w14:textId="77777777" w:rsidR="008C2300" w:rsidRPr="008C2300" w:rsidRDefault="008C2300" w:rsidP="008C2300">
      <w:r w:rsidRPr="008C2300">
        <w:rPr>
          <w:b/>
          <w:bCs/>
        </w:rPr>
        <w:t>Soru:</w:t>
      </w:r>
      <w:r w:rsidRPr="008C2300">
        <w:t xml:space="preserve"> “Kaynak yeter mi?”</w:t>
      </w:r>
      <w:r w:rsidRPr="008C2300">
        <w:br/>
      </w:r>
      <w:r w:rsidRPr="008C2300">
        <w:rPr>
          <w:b/>
          <w:bCs/>
        </w:rPr>
        <w:t>Cevap:</w:t>
      </w:r>
      <w:r w:rsidRPr="008C2300">
        <w:t xml:space="preserve"> “İsraf bittiğinde ve öncelik insan olduğunda yeter.”</w:t>
      </w:r>
    </w:p>
    <w:p w14:paraId="0DC16C0E" w14:textId="77777777" w:rsidR="008C2300" w:rsidRPr="008C2300" w:rsidRDefault="008C2300" w:rsidP="008C2300">
      <w:r w:rsidRPr="008C2300">
        <w:rPr>
          <w:b/>
          <w:bCs/>
        </w:rPr>
        <w:t>Soru:</w:t>
      </w:r>
      <w:r w:rsidRPr="008C2300">
        <w:t xml:space="preserve"> “Ne değişecek?”</w:t>
      </w:r>
      <w:r w:rsidRPr="008C2300">
        <w:br/>
      </w:r>
      <w:r w:rsidRPr="008C2300">
        <w:rPr>
          <w:b/>
          <w:bCs/>
        </w:rPr>
        <w:t>Cevap:</w:t>
      </w:r>
      <w:r w:rsidRPr="008C2300">
        <w:t xml:space="preserve"> “Kira baskısı azalacak, ulaşım rahatlayacak, şehir güven verecek.”</w:t>
      </w:r>
    </w:p>
    <w:p w14:paraId="505AFC6C" w14:textId="77777777" w:rsidR="008C2300" w:rsidRPr="008C2300" w:rsidRDefault="008C2300" w:rsidP="008C2300">
      <w:r w:rsidRPr="008C2300">
        <w:rPr>
          <w:b/>
          <w:bCs/>
        </w:rPr>
        <w:t>Soru:</w:t>
      </w:r>
      <w:r w:rsidRPr="008C2300">
        <w:t xml:space="preserve"> “Bize somut faydası ne?”</w:t>
      </w:r>
      <w:r w:rsidRPr="008C2300">
        <w:br/>
      </w:r>
      <w:r w:rsidRPr="008C2300">
        <w:rPr>
          <w:b/>
          <w:bCs/>
        </w:rPr>
        <w:t>Cevap:</w:t>
      </w:r>
      <w:r w:rsidRPr="008C2300">
        <w:t xml:space="preserve"> “Güvende yaşamak, zaman kazanmak, söz sahibi olmak.”</w:t>
      </w:r>
    </w:p>
    <w:p w14:paraId="4D92A2EF" w14:textId="77777777" w:rsidR="008C2300" w:rsidRPr="008C2300" w:rsidRDefault="008C2300" w:rsidP="008C2300">
      <w:pPr>
        <w:rPr>
          <w:b/>
          <w:bCs/>
        </w:rPr>
      </w:pPr>
      <w:r w:rsidRPr="008C2300">
        <w:rPr>
          <w:b/>
          <w:bCs/>
        </w:rPr>
        <w:t>7) SAHA GÖREV HAVUZU (8–10 Görev)</w:t>
      </w:r>
    </w:p>
    <w:p w14:paraId="0D8193A7" w14:textId="77777777" w:rsidR="008C2300" w:rsidRPr="008C2300" w:rsidRDefault="008C2300" w:rsidP="008C2300">
      <w:pPr>
        <w:numPr>
          <w:ilvl w:val="0"/>
          <w:numId w:val="2"/>
        </w:numPr>
      </w:pPr>
      <w:r w:rsidRPr="008C2300">
        <w:t>5 vatandaşa “ideal şehir nasıl olmalı?” sorusunu sor.</w:t>
      </w:r>
    </w:p>
    <w:p w14:paraId="3F0A2591" w14:textId="77777777" w:rsidR="008C2300" w:rsidRPr="008C2300" w:rsidRDefault="008C2300" w:rsidP="008C2300">
      <w:pPr>
        <w:numPr>
          <w:ilvl w:val="0"/>
          <w:numId w:val="2"/>
        </w:numPr>
      </w:pPr>
      <w:r w:rsidRPr="008C2300">
        <w:t>Şehrin en acil 3 sorununu mahalle bazında listele.</w:t>
      </w:r>
    </w:p>
    <w:p w14:paraId="034FF27D" w14:textId="77777777" w:rsidR="008C2300" w:rsidRPr="008C2300" w:rsidRDefault="008C2300" w:rsidP="008C2300">
      <w:pPr>
        <w:numPr>
          <w:ilvl w:val="0"/>
          <w:numId w:val="2"/>
        </w:numPr>
      </w:pPr>
      <w:r w:rsidRPr="008C2300">
        <w:t>“Şehir adaletli mi?” sorusuna verilen cevapları kaydet.</w:t>
      </w:r>
    </w:p>
    <w:p w14:paraId="2D164B7A" w14:textId="77777777" w:rsidR="008C2300" w:rsidRPr="008C2300" w:rsidRDefault="008C2300" w:rsidP="008C2300">
      <w:pPr>
        <w:numPr>
          <w:ilvl w:val="0"/>
          <w:numId w:val="2"/>
        </w:numPr>
      </w:pPr>
      <w:r w:rsidRPr="008C2300">
        <w:t>Son bir ayda yaşanan şehir sorunlarını derle.</w:t>
      </w:r>
    </w:p>
    <w:p w14:paraId="4B5A454A" w14:textId="77777777" w:rsidR="008C2300" w:rsidRPr="008C2300" w:rsidRDefault="008C2300" w:rsidP="008C2300">
      <w:pPr>
        <w:numPr>
          <w:ilvl w:val="0"/>
          <w:numId w:val="2"/>
        </w:numPr>
      </w:pPr>
      <w:r w:rsidRPr="008C2300">
        <w:t>1 dakikalık “Saadet’in şehircilik vizyonu” anlatımı yap.</w:t>
      </w:r>
    </w:p>
    <w:p w14:paraId="6120FAAD" w14:textId="77777777" w:rsidR="008C2300" w:rsidRPr="008C2300" w:rsidRDefault="008C2300" w:rsidP="008C2300">
      <w:pPr>
        <w:numPr>
          <w:ilvl w:val="0"/>
          <w:numId w:val="2"/>
        </w:numPr>
      </w:pPr>
      <w:r w:rsidRPr="008C2300">
        <w:t>Katılım ve şeffaflık beklentilerini not al.</w:t>
      </w:r>
    </w:p>
    <w:p w14:paraId="493DB409" w14:textId="77777777" w:rsidR="008C2300" w:rsidRPr="008C2300" w:rsidRDefault="008C2300" w:rsidP="008C2300">
      <w:pPr>
        <w:numPr>
          <w:ilvl w:val="0"/>
          <w:numId w:val="2"/>
        </w:numPr>
      </w:pPr>
      <w:r w:rsidRPr="008C2300">
        <w:t>Ulaşım–barınma–yeşil alan üçlüsünde öncelikleri çıkar.</w:t>
      </w:r>
    </w:p>
    <w:p w14:paraId="5F309A67" w14:textId="77777777" w:rsidR="008C2300" w:rsidRPr="008C2300" w:rsidRDefault="008C2300" w:rsidP="008C2300">
      <w:pPr>
        <w:numPr>
          <w:ilvl w:val="0"/>
          <w:numId w:val="2"/>
        </w:numPr>
      </w:pPr>
      <w:r w:rsidRPr="008C2300">
        <w:t>Haftalık rapor: “Mahallede yaşanabilirlik algısı.”</w:t>
      </w:r>
    </w:p>
    <w:p w14:paraId="62BD4B9A" w14:textId="77777777" w:rsidR="008C2300" w:rsidRDefault="008C2300"/>
    <w:sectPr w:rsidR="008C23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024D5"/>
    <w:multiLevelType w:val="multilevel"/>
    <w:tmpl w:val="7E50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8A67E1"/>
    <w:multiLevelType w:val="multilevel"/>
    <w:tmpl w:val="E196D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174579">
    <w:abstractNumId w:val="0"/>
  </w:num>
  <w:num w:numId="2" w16cid:durableId="273555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300"/>
    <w:rsid w:val="006F67F4"/>
    <w:rsid w:val="008C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C89AE"/>
  <w15:chartTrackingRefBased/>
  <w15:docId w15:val="{5B3C99FB-5CA1-450A-B1BA-6A9F9D2B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C2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C2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C2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C2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C2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C2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C2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C2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C2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C2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C2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C2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C230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C230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C230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C230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C230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C230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C2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C2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C2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C2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C2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C230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C230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C230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C2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C230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C2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487</Words>
  <Characters>3157</Characters>
  <Application>Microsoft Office Word</Application>
  <DocSecurity>0</DocSecurity>
  <Lines>64</Lines>
  <Paragraphs>35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2025-12-25T15:49:00Z</dcterms:created>
  <dcterms:modified xsi:type="dcterms:W3CDTF">2025-12-25T15:50:00Z</dcterms:modified>
</cp:coreProperties>
</file>