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0175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FİLİSTİN MESELESİ ve KÜRESEL VİCDAN</w:t>
      </w:r>
    </w:p>
    <w:p w14:paraId="2611D7D9" w14:textId="0DD5387F" w:rsidR="00AC16B2" w:rsidRPr="00AC16B2" w:rsidRDefault="00AC16B2" w:rsidP="00AC16B2">
      <w:r>
        <w:rPr>
          <w:b/>
          <w:bCs/>
        </w:rPr>
        <w:t xml:space="preserve"> </w:t>
      </w:r>
    </w:p>
    <w:p w14:paraId="15925A5B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1) KAVRAMSAL TANIM (Derin Açıklama)</w:t>
      </w:r>
    </w:p>
    <w:p w14:paraId="2AA10337" w14:textId="77777777" w:rsidR="00AC16B2" w:rsidRPr="00AC16B2" w:rsidRDefault="00AC16B2" w:rsidP="00AC16B2">
      <w:r w:rsidRPr="00AC16B2">
        <w:t xml:space="preserve">Filistin meselesi; bir toprak ihtilafı olmanın çok ötesinde, </w:t>
      </w:r>
      <w:r w:rsidRPr="00AC16B2">
        <w:rPr>
          <w:b/>
          <w:bCs/>
        </w:rPr>
        <w:t>küresel adalet düzeninin iflasını</w:t>
      </w:r>
      <w:r w:rsidRPr="00AC16B2">
        <w:t xml:space="preserve"> gösteren sembolik bir davadır. Bu mesele; uluslararası hukukun, insan haklarının ve Birleşmiş Milletler kararlarının nasıl hiçe sayıldığını açıkça ortaya koymaktadır. Filistin, yalnızca Filistinlilerin değil; </w:t>
      </w:r>
      <w:r w:rsidRPr="00AC16B2">
        <w:rPr>
          <w:b/>
          <w:bCs/>
        </w:rPr>
        <w:t>insanlığın sınavıdır</w:t>
      </w:r>
      <w:r w:rsidRPr="00AC16B2">
        <w:t>.</w:t>
      </w:r>
    </w:p>
    <w:p w14:paraId="7E052A9F" w14:textId="77777777" w:rsidR="00AC16B2" w:rsidRPr="00AC16B2" w:rsidRDefault="00AC16B2" w:rsidP="00AC16B2">
      <w:r w:rsidRPr="00AC16B2">
        <w:t xml:space="preserve">Saadet Partisi’nin yaklaşımında Filistin meselesi; dönemsel çıkışlarla, iç politikaya malzeme yapılan söylemlerle değil, </w:t>
      </w:r>
      <w:r w:rsidRPr="00AC16B2">
        <w:rPr>
          <w:b/>
          <w:bCs/>
        </w:rPr>
        <w:t>süreklilik, tutarlılık ve sonuç üretme iradesiyle</w:t>
      </w:r>
      <w:r w:rsidRPr="00AC16B2">
        <w:t xml:space="preserve"> ele alınır. Filistin savunusu; yalnızca kınama açıklamaları yapmak </w:t>
      </w:r>
      <w:proofErr w:type="gramStart"/>
      <w:r w:rsidRPr="00AC16B2">
        <w:t>değil;</w:t>
      </w:r>
      <w:proofErr w:type="gramEnd"/>
      <w:r w:rsidRPr="00AC16B2">
        <w:t xml:space="preserve"> diplomatik, hukuki ve siyasi bütün araçları kararlılıkla kullanmaktır.</w:t>
      </w:r>
    </w:p>
    <w:p w14:paraId="27410734" w14:textId="77777777" w:rsidR="00AC16B2" w:rsidRPr="00AC16B2" w:rsidRDefault="00AC16B2" w:rsidP="00AC16B2">
      <w:r w:rsidRPr="00AC16B2">
        <w:t xml:space="preserve">Bu meselede esas olan; “kim daha sert konuştu” yarışı değil, </w:t>
      </w:r>
      <w:r w:rsidRPr="00AC16B2">
        <w:rPr>
          <w:b/>
          <w:bCs/>
        </w:rPr>
        <w:t>kimin daha etkili sonuç ürettiğidir</w:t>
      </w:r>
      <w:r w:rsidRPr="00AC16B2">
        <w:t>. Gerçek Filistin politikası; adalet temelinde uluslararası baskı mekanizmaları oluşturmayı, İsrail’in hukuksuzluğunu görünür kılmayı ve mazlumun sesi olmayı gerektirir.</w:t>
      </w:r>
    </w:p>
    <w:p w14:paraId="04BE3009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2) SAHA ANALİZİ (Türkiye Gerçekliği)</w:t>
      </w:r>
    </w:p>
    <w:p w14:paraId="0F456A17" w14:textId="77777777" w:rsidR="00AC16B2" w:rsidRPr="00AC16B2" w:rsidRDefault="00AC16B2" w:rsidP="00AC16B2">
      <w:r w:rsidRPr="00AC16B2">
        <w:t xml:space="preserve">Sahada Filistin konusu, toplumun neredeyse tamamında </w:t>
      </w:r>
      <w:r w:rsidRPr="00AC16B2">
        <w:rPr>
          <w:b/>
          <w:bCs/>
        </w:rPr>
        <w:t>derin bir vicdani hassasiyet</w:t>
      </w:r>
      <w:r w:rsidRPr="00AC16B2">
        <w:t xml:space="preserve"> oluşturmaktadır. Ancak bu hassasiyet, çoğu zaman </w:t>
      </w:r>
      <w:r w:rsidRPr="00AC16B2">
        <w:rPr>
          <w:b/>
          <w:bCs/>
        </w:rPr>
        <w:t>öfke, üzüntü ve çaresizlik</w:t>
      </w:r>
      <w:r w:rsidRPr="00AC16B2">
        <w:t xml:space="preserve"> duygularıyla iç içe geçmektedir. İnsanlar, yapılan açıklamaların yeterli olmadığını ve kalıcı bir etki üretmediğini düşünmektedir.</w:t>
      </w:r>
    </w:p>
    <w:p w14:paraId="7503BD42" w14:textId="77777777" w:rsidR="00AC16B2" w:rsidRPr="00AC16B2" w:rsidRDefault="00AC16B2" w:rsidP="00AC16B2">
      <w:r w:rsidRPr="00AC16B2">
        <w:t>Sahada sık duyulan ifadeler:</w:t>
      </w:r>
    </w:p>
    <w:p w14:paraId="2B808311" w14:textId="77777777" w:rsidR="00AC16B2" w:rsidRPr="00AC16B2" w:rsidRDefault="00AC16B2" w:rsidP="00AC16B2">
      <w:pPr>
        <w:numPr>
          <w:ilvl w:val="0"/>
          <w:numId w:val="1"/>
        </w:numPr>
      </w:pPr>
      <w:r w:rsidRPr="00AC16B2">
        <w:t>“Herkes konuşuyor ama sonuç yok.”</w:t>
      </w:r>
    </w:p>
    <w:p w14:paraId="7C30E0D7" w14:textId="77777777" w:rsidR="00AC16B2" w:rsidRPr="00AC16B2" w:rsidRDefault="00AC16B2" w:rsidP="00AC16B2">
      <w:pPr>
        <w:numPr>
          <w:ilvl w:val="0"/>
          <w:numId w:val="1"/>
        </w:numPr>
      </w:pPr>
      <w:r w:rsidRPr="00AC16B2">
        <w:t>“Filistin hep yalnız.”</w:t>
      </w:r>
    </w:p>
    <w:p w14:paraId="7A2E84C0" w14:textId="77777777" w:rsidR="00AC16B2" w:rsidRPr="00AC16B2" w:rsidRDefault="00AC16B2" w:rsidP="00AC16B2">
      <w:pPr>
        <w:numPr>
          <w:ilvl w:val="0"/>
          <w:numId w:val="1"/>
        </w:numPr>
      </w:pPr>
      <w:r w:rsidRPr="00AC16B2">
        <w:t>“Kınamalar yetmiyor.”</w:t>
      </w:r>
    </w:p>
    <w:p w14:paraId="65A7A246" w14:textId="77777777" w:rsidR="00AC16B2" w:rsidRPr="00AC16B2" w:rsidRDefault="00AC16B2" w:rsidP="00AC16B2">
      <w:pPr>
        <w:numPr>
          <w:ilvl w:val="0"/>
          <w:numId w:val="1"/>
        </w:numPr>
      </w:pPr>
      <w:r w:rsidRPr="00AC16B2">
        <w:t>“Dünya sessiz.”</w:t>
      </w:r>
    </w:p>
    <w:p w14:paraId="6B094041" w14:textId="77777777" w:rsidR="00AC16B2" w:rsidRPr="00AC16B2" w:rsidRDefault="00AC16B2" w:rsidP="00AC16B2">
      <w:pPr>
        <w:numPr>
          <w:ilvl w:val="0"/>
          <w:numId w:val="1"/>
        </w:numPr>
      </w:pPr>
      <w:r w:rsidRPr="00AC16B2">
        <w:t>“Bir şey yapılmalı ama ne?”</w:t>
      </w:r>
    </w:p>
    <w:p w14:paraId="5CF2DBDF" w14:textId="77777777" w:rsidR="00AC16B2" w:rsidRPr="00AC16B2" w:rsidRDefault="00AC16B2" w:rsidP="00AC16B2">
      <w:r w:rsidRPr="00AC16B2">
        <w:t xml:space="preserve">Bu ifadeler, sahada beklentinin </w:t>
      </w:r>
      <w:r w:rsidRPr="00AC16B2">
        <w:rPr>
          <w:b/>
          <w:bCs/>
        </w:rPr>
        <w:t>yüksek sesli söylem değil, etkili adım</w:t>
      </w:r>
      <w:r w:rsidRPr="00AC16B2">
        <w:t xml:space="preserve"> olduğunu göstermektedir. Vatandaş, Türkiye’nin Filistin konusunda </w:t>
      </w:r>
      <w:r w:rsidRPr="00AC16B2">
        <w:rPr>
          <w:b/>
          <w:bCs/>
        </w:rPr>
        <w:t>öncü ama sonuç alıcı</w:t>
      </w:r>
      <w:r w:rsidRPr="00AC16B2">
        <w:t xml:space="preserve"> bir rol üstlenmesini istemektedir.</w:t>
      </w:r>
    </w:p>
    <w:p w14:paraId="6BE9E754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3) SİYASİ İLETİŞİM ÇERÇEVESİ (Güçlü Söylem)</w:t>
      </w:r>
    </w:p>
    <w:p w14:paraId="075C823F" w14:textId="77777777" w:rsidR="00AC16B2" w:rsidRPr="00AC16B2" w:rsidRDefault="00AC16B2" w:rsidP="00AC16B2">
      <w:r w:rsidRPr="00AC16B2">
        <w:rPr>
          <w:b/>
          <w:bCs/>
        </w:rPr>
        <w:t>Ana Mesaj:</w:t>
      </w:r>
      <w:r w:rsidRPr="00AC16B2">
        <w:t xml:space="preserve"> Filistin davası insanlık davasıdır.</w:t>
      </w:r>
      <w:r w:rsidRPr="00AC16B2">
        <w:br/>
      </w:r>
      <w:r w:rsidRPr="00AC16B2">
        <w:rPr>
          <w:b/>
          <w:bCs/>
        </w:rPr>
        <w:t>Çatışma Mesajı:</w:t>
      </w:r>
      <w:r w:rsidRPr="00AC16B2">
        <w:t xml:space="preserve"> Sessizlik zulmü büyütür.</w:t>
      </w:r>
      <w:r w:rsidRPr="00AC16B2">
        <w:br/>
      </w:r>
      <w:r w:rsidRPr="00AC16B2">
        <w:rPr>
          <w:b/>
          <w:bCs/>
        </w:rPr>
        <w:lastRenderedPageBreak/>
        <w:t>Kimlik Mesajı:</w:t>
      </w:r>
      <w:r w:rsidRPr="00AC16B2">
        <w:t xml:space="preserve"> Saadet Partisi, Filistin meselesinde tutarlı ve kararlı duruşun temsilcisidir.</w:t>
      </w:r>
    </w:p>
    <w:p w14:paraId="02FD60C4" w14:textId="77777777" w:rsidR="00AC16B2" w:rsidRPr="00AC16B2" w:rsidRDefault="00AC16B2" w:rsidP="00AC16B2">
      <w:r w:rsidRPr="00AC16B2">
        <w:rPr>
          <w:b/>
          <w:bCs/>
        </w:rPr>
        <w:t>Güçlü söylem kalıpları:</w:t>
      </w:r>
    </w:p>
    <w:p w14:paraId="4D75E351" w14:textId="77777777" w:rsidR="00AC16B2" w:rsidRPr="00AC16B2" w:rsidRDefault="00AC16B2" w:rsidP="00AC16B2">
      <w:pPr>
        <w:numPr>
          <w:ilvl w:val="0"/>
          <w:numId w:val="2"/>
        </w:numPr>
      </w:pPr>
      <w:r w:rsidRPr="00AC16B2">
        <w:t>“Filistin yalnız değildir.”</w:t>
      </w:r>
    </w:p>
    <w:p w14:paraId="3E9E8966" w14:textId="77777777" w:rsidR="00AC16B2" w:rsidRPr="00AC16B2" w:rsidRDefault="00AC16B2" w:rsidP="00AC16B2">
      <w:pPr>
        <w:numPr>
          <w:ilvl w:val="0"/>
          <w:numId w:val="2"/>
        </w:numPr>
      </w:pPr>
      <w:r w:rsidRPr="00AC16B2">
        <w:t>“Zulme karşı susmayız.”</w:t>
      </w:r>
    </w:p>
    <w:p w14:paraId="6309D8E8" w14:textId="77777777" w:rsidR="00AC16B2" w:rsidRPr="00AC16B2" w:rsidRDefault="00AC16B2" w:rsidP="00AC16B2">
      <w:pPr>
        <w:numPr>
          <w:ilvl w:val="0"/>
          <w:numId w:val="2"/>
        </w:numPr>
      </w:pPr>
      <w:r w:rsidRPr="00AC16B2">
        <w:t>“Adalet ertelenemez.”</w:t>
      </w:r>
    </w:p>
    <w:p w14:paraId="0BD327BB" w14:textId="77777777" w:rsidR="00AC16B2" w:rsidRPr="00AC16B2" w:rsidRDefault="00AC16B2" w:rsidP="00AC16B2">
      <w:pPr>
        <w:numPr>
          <w:ilvl w:val="0"/>
          <w:numId w:val="2"/>
        </w:numPr>
      </w:pPr>
      <w:r w:rsidRPr="00AC16B2">
        <w:t>“Vicdan sınır tanımaz.”</w:t>
      </w:r>
    </w:p>
    <w:p w14:paraId="3EA7F68B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4) KISA ANLATIM (1 Dakikalık Açıklama)</w:t>
      </w:r>
    </w:p>
    <w:p w14:paraId="4CAA0285" w14:textId="77777777" w:rsidR="00AC16B2" w:rsidRPr="00AC16B2" w:rsidRDefault="00AC16B2" w:rsidP="00AC16B2">
      <w:r w:rsidRPr="00AC16B2">
        <w:t>“Filistin meselesi bir toprak meselesi değil, bir adalet meselesidir. Bugün dünya susuyor, hukuk yok sayılıyor. Saadet Partisi olarak biz diyoruz ki: Filistin yalnız değildir. Kınamayla yetinmeyen, sonuç üreten bir duruş şart. Adaletin olduğu yerde biz varız.”</w:t>
      </w:r>
    </w:p>
    <w:p w14:paraId="312F81DB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5) SOR–CEVAP SETİ (Vatandaşın Sorularına Güçlü Yanıtlar)</w:t>
      </w:r>
    </w:p>
    <w:p w14:paraId="06958AB9" w14:textId="77777777" w:rsidR="00AC16B2" w:rsidRPr="00AC16B2" w:rsidRDefault="00AC16B2" w:rsidP="00AC16B2">
      <w:r w:rsidRPr="00AC16B2">
        <w:rPr>
          <w:b/>
          <w:bCs/>
        </w:rPr>
        <w:t>Soru:</w:t>
      </w:r>
      <w:r w:rsidRPr="00AC16B2">
        <w:t xml:space="preserve"> “Türkiye ne yapabilir ki?”</w:t>
      </w:r>
      <w:r w:rsidRPr="00AC16B2">
        <w:br/>
      </w:r>
      <w:r w:rsidRPr="00AC16B2">
        <w:rPr>
          <w:b/>
          <w:bCs/>
        </w:rPr>
        <w:t>Cevap:</w:t>
      </w:r>
      <w:r w:rsidRPr="00AC16B2">
        <w:t xml:space="preserve"> “Tutarlı diplomasi ve uluslararası baskı oluşturabilir.”</w:t>
      </w:r>
    </w:p>
    <w:p w14:paraId="31F79EB8" w14:textId="77777777" w:rsidR="00AC16B2" w:rsidRPr="00AC16B2" w:rsidRDefault="00AC16B2" w:rsidP="00AC16B2">
      <w:r w:rsidRPr="00AC16B2">
        <w:rPr>
          <w:b/>
          <w:bCs/>
        </w:rPr>
        <w:t>Soru:</w:t>
      </w:r>
      <w:r w:rsidRPr="00AC16B2">
        <w:t xml:space="preserve"> “Sözle bir şey değişir mi?”</w:t>
      </w:r>
      <w:r w:rsidRPr="00AC16B2">
        <w:br/>
      </w:r>
      <w:r w:rsidRPr="00AC16B2">
        <w:rPr>
          <w:b/>
          <w:bCs/>
        </w:rPr>
        <w:t>Cevap:</w:t>
      </w:r>
      <w:r w:rsidRPr="00AC16B2">
        <w:t xml:space="preserve"> “Söz, eylemle desteklenirse değiştirir.”</w:t>
      </w:r>
    </w:p>
    <w:p w14:paraId="0390C593" w14:textId="77777777" w:rsidR="00AC16B2" w:rsidRPr="00AC16B2" w:rsidRDefault="00AC16B2" w:rsidP="00AC16B2">
      <w:r w:rsidRPr="00AC16B2">
        <w:rPr>
          <w:b/>
          <w:bCs/>
        </w:rPr>
        <w:t>Soru:</w:t>
      </w:r>
      <w:r w:rsidRPr="00AC16B2">
        <w:t xml:space="preserve"> “Saadet’in farkı ne?”</w:t>
      </w:r>
      <w:r w:rsidRPr="00AC16B2">
        <w:br/>
      </w:r>
      <w:r w:rsidRPr="00AC16B2">
        <w:rPr>
          <w:b/>
          <w:bCs/>
        </w:rPr>
        <w:t>Cevap:</w:t>
      </w:r>
      <w:r w:rsidRPr="00AC16B2">
        <w:t xml:space="preserve"> “Süreklilik ve sonuç odaklılık.”</w:t>
      </w:r>
    </w:p>
    <w:p w14:paraId="63F84BE0" w14:textId="77777777" w:rsidR="00AC16B2" w:rsidRPr="00AC16B2" w:rsidRDefault="00AC16B2" w:rsidP="00AC16B2">
      <w:r w:rsidRPr="00AC16B2">
        <w:rPr>
          <w:b/>
          <w:bCs/>
        </w:rPr>
        <w:t>Soru:</w:t>
      </w:r>
      <w:r w:rsidRPr="00AC16B2">
        <w:t xml:space="preserve"> “Bu bize ne kazandırır?”</w:t>
      </w:r>
      <w:r w:rsidRPr="00AC16B2">
        <w:br/>
      </w:r>
      <w:r w:rsidRPr="00AC16B2">
        <w:rPr>
          <w:b/>
          <w:bCs/>
        </w:rPr>
        <w:t>Cevap:</w:t>
      </w:r>
      <w:r w:rsidRPr="00AC16B2">
        <w:t xml:space="preserve"> “Vicdanî liderlik ve küresel itibar.”</w:t>
      </w:r>
    </w:p>
    <w:p w14:paraId="4783C869" w14:textId="77777777" w:rsidR="00AC16B2" w:rsidRPr="00AC16B2" w:rsidRDefault="00AC16B2" w:rsidP="00AC16B2">
      <w:pPr>
        <w:rPr>
          <w:b/>
          <w:bCs/>
        </w:rPr>
      </w:pPr>
      <w:r w:rsidRPr="00AC16B2">
        <w:rPr>
          <w:b/>
          <w:bCs/>
        </w:rPr>
        <w:t>6) SAHA GÖREV HAVUZU (8–10 Görev)</w:t>
      </w:r>
    </w:p>
    <w:p w14:paraId="25AC3D89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5 kişiye “Filistin konusunda en çok ne sizi yaralıyor?” sorusunu sor.</w:t>
      </w:r>
    </w:p>
    <w:p w14:paraId="5BC17EFE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“Kınamalar yeterli mi?” diye sor.</w:t>
      </w:r>
    </w:p>
    <w:p w14:paraId="2931C864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“Filistin insanlık davasıdır” cümlesine tepkileri kaydet.</w:t>
      </w:r>
    </w:p>
    <w:p w14:paraId="75E1704D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Gençlerin Filistin algısını ölç.</w:t>
      </w:r>
    </w:p>
    <w:p w14:paraId="649E4137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Uluslararası adalet beklentisini not al.</w:t>
      </w:r>
    </w:p>
    <w:p w14:paraId="2638D5F1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Sessizlik algısını değerlendir.</w:t>
      </w:r>
    </w:p>
    <w:p w14:paraId="6D7434CC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Küçük bir grupta 1 dakikalık Filistin anlatımı yap.</w:t>
      </w:r>
    </w:p>
    <w:p w14:paraId="1E1A636F" w14:textId="77777777" w:rsidR="00AC16B2" w:rsidRPr="00AC16B2" w:rsidRDefault="00AC16B2" w:rsidP="00AC16B2">
      <w:pPr>
        <w:numPr>
          <w:ilvl w:val="0"/>
          <w:numId w:val="3"/>
        </w:numPr>
      </w:pPr>
      <w:r w:rsidRPr="00AC16B2">
        <w:t>Haftalık rapor: “Mahallede Filistin vicdanı”.</w:t>
      </w:r>
    </w:p>
    <w:p w14:paraId="598799E2" w14:textId="77777777" w:rsidR="00AC16B2" w:rsidRDefault="00AC16B2"/>
    <w:sectPr w:rsidR="00AC16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15A"/>
    <w:multiLevelType w:val="multilevel"/>
    <w:tmpl w:val="D564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6472A0"/>
    <w:multiLevelType w:val="multilevel"/>
    <w:tmpl w:val="520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E0699"/>
    <w:multiLevelType w:val="multilevel"/>
    <w:tmpl w:val="8C1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25133">
    <w:abstractNumId w:val="2"/>
  </w:num>
  <w:num w:numId="2" w16cid:durableId="167452854">
    <w:abstractNumId w:val="1"/>
  </w:num>
  <w:num w:numId="3" w16cid:durableId="163894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B2"/>
    <w:rsid w:val="008165C8"/>
    <w:rsid w:val="009C7943"/>
    <w:rsid w:val="00AC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186C2"/>
  <w15:chartTrackingRefBased/>
  <w15:docId w15:val="{21008BCA-C37A-46D0-8B19-3414E08F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16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16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16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16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16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16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16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16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16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16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1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2715</Characters>
  <Application>Microsoft Office Word</Application>
  <DocSecurity>0</DocSecurity>
  <Lines>61</Lines>
  <Paragraphs>37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2025-12-26T05:25:00Z</cp:lastPrinted>
  <dcterms:created xsi:type="dcterms:W3CDTF">2025-12-26T05:24:00Z</dcterms:created>
  <dcterms:modified xsi:type="dcterms:W3CDTF">2025-12-26T05:25:00Z</dcterms:modified>
</cp:coreProperties>
</file>