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37AE" w14:textId="77777777" w:rsidR="00D85AA6" w:rsidRPr="00D85AA6" w:rsidRDefault="00D85AA6" w:rsidP="00D85AA6">
      <w:pPr>
        <w:rPr>
          <w:b/>
          <w:bCs/>
        </w:rPr>
      </w:pPr>
      <w:r w:rsidRPr="00D85AA6">
        <w:rPr>
          <w:b/>
          <w:bCs/>
        </w:rPr>
        <w:t>ÖĞRENCİ KAYGISI</w:t>
      </w:r>
    </w:p>
    <w:p w14:paraId="7B7610CF" w14:textId="64E1C94E" w:rsidR="00D85AA6" w:rsidRPr="00D85AA6" w:rsidRDefault="00D85AA6" w:rsidP="00D85AA6">
      <w:r>
        <w:rPr>
          <w:b/>
          <w:bCs/>
        </w:rPr>
        <w:t xml:space="preserve"> </w:t>
      </w:r>
    </w:p>
    <w:p w14:paraId="7B6FC61D" w14:textId="77777777" w:rsidR="00D85AA6" w:rsidRPr="00D85AA6" w:rsidRDefault="00D85AA6" w:rsidP="00D85AA6">
      <w:r w:rsidRPr="00D85AA6">
        <w:pict w14:anchorId="046B9323">
          <v:rect id="_x0000_i1061" style="width:0;height:1.5pt" o:hralign="center" o:hrstd="t" o:hr="t" fillcolor="#a0a0a0" stroked="f"/>
        </w:pict>
      </w:r>
    </w:p>
    <w:p w14:paraId="0A103C8D" w14:textId="77777777" w:rsidR="00D85AA6" w:rsidRPr="00D85AA6" w:rsidRDefault="00D85AA6" w:rsidP="00D85AA6">
      <w:pPr>
        <w:rPr>
          <w:b/>
          <w:bCs/>
        </w:rPr>
      </w:pPr>
      <w:r w:rsidRPr="00D85AA6">
        <w:rPr>
          <w:b/>
          <w:bCs/>
        </w:rPr>
        <w:t>1) KAVRAMSAL TANIM (Derin Açıklama)</w:t>
      </w:r>
    </w:p>
    <w:p w14:paraId="2BEFA3FF" w14:textId="77777777" w:rsidR="00D85AA6" w:rsidRPr="00D85AA6" w:rsidRDefault="00D85AA6" w:rsidP="00D85AA6">
      <w:r w:rsidRPr="00D85AA6">
        <w:t xml:space="preserve">Öğrenci kaygısı, Saadet Partisi yaklaşımında sadece sınav öncesi yaşanan geçici stres değildir. Bu kaygı; </w:t>
      </w:r>
      <w:r w:rsidRPr="00D85AA6">
        <w:rPr>
          <w:b/>
          <w:bCs/>
        </w:rPr>
        <w:t>başarısızlık korkusu, beklenti baskısı, gelecek belirsizliği ve sürekli kıyaslanma</w:t>
      </w:r>
      <w:r w:rsidRPr="00D85AA6">
        <w:t xml:space="preserve"> gibi faktörlerin birleşmesiyle oluşan </w:t>
      </w:r>
      <w:r w:rsidRPr="00D85AA6">
        <w:rPr>
          <w:b/>
          <w:bCs/>
        </w:rPr>
        <w:t>sürekli bir zihinsel yük</w:t>
      </w:r>
      <w:r w:rsidRPr="00D85AA6">
        <w:t xml:space="preserve"> hâlidir. Kaygı, öğrencinin öğrenme kapasitesini daraltır; potansiyelini ortaya koymasını engeller.</w:t>
      </w:r>
    </w:p>
    <w:p w14:paraId="23733F03" w14:textId="77777777" w:rsidR="00D85AA6" w:rsidRPr="00D85AA6" w:rsidRDefault="00D85AA6" w:rsidP="00D85AA6">
      <w:r w:rsidRPr="00D85AA6">
        <w:t xml:space="preserve">Saadet Partisi’ne göre kaygı, çoğu zaman öğrencinin zayıflığından değil; </w:t>
      </w:r>
      <w:r w:rsidRPr="00D85AA6">
        <w:rPr>
          <w:b/>
          <w:bCs/>
        </w:rPr>
        <w:t>sistemin öğrenciye yüklediği aşırı sorumluluktan</w:t>
      </w:r>
      <w:r w:rsidRPr="00D85AA6">
        <w:t xml:space="preserve"> kaynaklanır. Öğrenciye “başarmalısın” denir; fakat nasıl başaracağı, hata yaptığında ne olacağı ve alternatif yollar çoğu zaman gösterilmez. Bu durum, öğrenciyi hata yapmaktan korkan, risk almayan ve içe kapanan bir profile iter.</w:t>
      </w:r>
    </w:p>
    <w:p w14:paraId="1745139C" w14:textId="77777777" w:rsidR="00D85AA6" w:rsidRPr="00D85AA6" w:rsidRDefault="00D85AA6" w:rsidP="00D85AA6">
      <w:r w:rsidRPr="00D85AA6">
        <w:t xml:space="preserve">Kaygının kronikleşmesi; özgüven kaybı, motivasyon düşüşü ve öğrenilmiş çaresizlik üretir. Eğitim ortamı güven üretmek yerine korku üretirse, öğrenci öğrenmeyi bırakır; sadece </w:t>
      </w:r>
      <w:r w:rsidRPr="00D85AA6">
        <w:rPr>
          <w:b/>
          <w:bCs/>
        </w:rPr>
        <w:t>hayatta kalmaya</w:t>
      </w:r>
      <w:r w:rsidRPr="00D85AA6">
        <w:t xml:space="preserve"> çalışır. Saadet Partisi bu nedenle öğrenci kaygısını, eğitimdeki </w:t>
      </w:r>
      <w:r w:rsidRPr="00D85AA6">
        <w:rPr>
          <w:b/>
          <w:bCs/>
        </w:rPr>
        <w:t>insani iklim sorunu</w:t>
      </w:r>
      <w:r w:rsidRPr="00D85AA6">
        <w:t xml:space="preserve"> olarak ele alır.</w:t>
      </w:r>
    </w:p>
    <w:p w14:paraId="500E0004" w14:textId="77777777" w:rsidR="00D85AA6" w:rsidRPr="00D85AA6" w:rsidRDefault="00D85AA6" w:rsidP="00D85AA6">
      <w:r w:rsidRPr="00D85AA6">
        <w:pict w14:anchorId="2DF85A8A">
          <v:rect id="_x0000_i1062" style="width:0;height:1.5pt" o:hralign="center" o:hrstd="t" o:hr="t" fillcolor="#a0a0a0" stroked="f"/>
        </w:pict>
      </w:r>
    </w:p>
    <w:p w14:paraId="44238A12" w14:textId="77777777" w:rsidR="00D85AA6" w:rsidRPr="00D85AA6" w:rsidRDefault="00D85AA6" w:rsidP="00D85AA6">
      <w:pPr>
        <w:rPr>
          <w:b/>
          <w:bCs/>
        </w:rPr>
      </w:pPr>
      <w:r w:rsidRPr="00D85AA6">
        <w:rPr>
          <w:b/>
          <w:bCs/>
        </w:rPr>
        <w:t>2) SAHA ANALİZİ (Türkiye Gerçekliği)</w:t>
      </w:r>
    </w:p>
    <w:p w14:paraId="2274AE9B" w14:textId="77777777" w:rsidR="00D85AA6" w:rsidRPr="00D85AA6" w:rsidRDefault="00D85AA6" w:rsidP="00D85AA6">
      <w:r w:rsidRPr="00D85AA6">
        <w:t>Sahada öğrenciler kaygılarını çoğu zaman açıkça ifade etmez; ancak davranışlar bunu ele verir. Uykusuzluk, mide ağrısı, ani öfke, içe kapanma ve sürekli yorgunluk en sık gözlenen belirtilerdir.</w:t>
      </w:r>
    </w:p>
    <w:p w14:paraId="715B3085" w14:textId="77777777" w:rsidR="00D85AA6" w:rsidRPr="00D85AA6" w:rsidRDefault="00D85AA6" w:rsidP="00D85AA6">
      <w:r w:rsidRPr="00D85AA6">
        <w:t>Sahada sıkça duyulan ifadeler:</w:t>
      </w:r>
    </w:p>
    <w:p w14:paraId="526151B5" w14:textId="77777777" w:rsidR="00D85AA6" w:rsidRPr="00D85AA6" w:rsidRDefault="00D85AA6" w:rsidP="00D85AA6">
      <w:pPr>
        <w:numPr>
          <w:ilvl w:val="0"/>
          <w:numId w:val="1"/>
        </w:numPr>
      </w:pPr>
      <w:r w:rsidRPr="00D85AA6">
        <w:t>“Ya yapamazsam?”</w:t>
      </w:r>
    </w:p>
    <w:p w14:paraId="7A885C1A" w14:textId="77777777" w:rsidR="00D85AA6" w:rsidRPr="00D85AA6" w:rsidRDefault="00D85AA6" w:rsidP="00D85AA6">
      <w:pPr>
        <w:numPr>
          <w:ilvl w:val="0"/>
          <w:numId w:val="1"/>
        </w:numPr>
      </w:pPr>
      <w:r w:rsidRPr="00D85AA6">
        <w:t>“Herkes benden bir şey bekliyor.”</w:t>
      </w:r>
    </w:p>
    <w:p w14:paraId="5C4238FF" w14:textId="77777777" w:rsidR="00D85AA6" w:rsidRPr="00D85AA6" w:rsidRDefault="00D85AA6" w:rsidP="00D85AA6">
      <w:pPr>
        <w:numPr>
          <w:ilvl w:val="0"/>
          <w:numId w:val="1"/>
        </w:numPr>
      </w:pPr>
      <w:r w:rsidRPr="00D85AA6">
        <w:t>“Yanlış yapmaya korkuyorum.”</w:t>
      </w:r>
    </w:p>
    <w:p w14:paraId="739169AC" w14:textId="77777777" w:rsidR="00D85AA6" w:rsidRPr="00D85AA6" w:rsidRDefault="00D85AA6" w:rsidP="00D85AA6">
      <w:pPr>
        <w:numPr>
          <w:ilvl w:val="0"/>
          <w:numId w:val="1"/>
        </w:numPr>
      </w:pPr>
      <w:r w:rsidRPr="00D85AA6">
        <w:t>“Sürekli gerginim.”</w:t>
      </w:r>
    </w:p>
    <w:p w14:paraId="2C8FDFED" w14:textId="77777777" w:rsidR="00D85AA6" w:rsidRPr="00D85AA6" w:rsidRDefault="00D85AA6" w:rsidP="00D85AA6">
      <w:r w:rsidRPr="00D85AA6">
        <w:t xml:space="preserve">Veliler çocuklarının “çok hassaslaştığını”, öğretmenler ise öğrencilerin </w:t>
      </w:r>
      <w:r w:rsidRPr="00D85AA6">
        <w:rPr>
          <w:b/>
          <w:bCs/>
        </w:rPr>
        <w:t>en küçük hatada dağıldığını</w:t>
      </w:r>
      <w:r w:rsidRPr="00D85AA6">
        <w:t xml:space="preserve"> ifade etmektedir. Sahada dikkat çeken önemli bir gerçek şudur:</w:t>
      </w:r>
      <w:r w:rsidRPr="00D85AA6">
        <w:br/>
        <w:t xml:space="preserve">Kaygı yaşayan öğrenci tembel değildir; </w:t>
      </w:r>
      <w:r w:rsidRPr="00D85AA6">
        <w:rPr>
          <w:b/>
          <w:bCs/>
        </w:rPr>
        <w:t>kendini güvende hissetmiyordur</w:t>
      </w:r>
      <w:r w:rsidRPr="00D85AA6">
        <w:t>.</w:t>
      </w:r>
    </w:p>
    <w:p w14:paraId="268E4511" w14:textId="77777777" w:rsidR="00D85AA6" w:rsidRPr="00D85AA6" w:rsidRDefault="00D85AA6" w:rsidP="00D85AA6">
      <w:r w:rsidRPr="00D85AA6">
        <w:pict w14:anchorId="2BB63C25">
          <v:rect id="_x0000_i1063" style="width:0;height:1.5pt" o:hralign="center" o:hrstd="t" o:hr="t" fillcolor="#a0a0a0" stroked="f"/>
        </w:pict>
      </w:r>
    </w:p>
    <w:p w14:paraId="3AFC58F8" w14:textId="77777777" w:rsidR="00D85AA6" w:rsidRPr="00D85AA6" w:rsidRDefault="00D85AA6" w:rsidP="00D85AA6">
      <w:pPr>
        <w:rPr>
          <w:b/>
          <w:bCs/>
        </w:rPr>
      </w:pPr>
      <w:r w:rsidRPr="00D85AA6">
        <w:rPr>
          <w:b/>
          <w:bCs/>
        </w:rPr>
        <w:t>3) SİYASİ İLETİŞİM ÇERÇEVESİ (Güçlü Söylem)</w:t>
      </w:r>
    </w:p>
    <w:p w14:paraId="7DEDF9FB" w14:textId="77777777" w:rsidR="00D85AA6" w:rsidRPr="00D85AA6" w:rsidRDefault="00D85AA6" w:rsidP="00D85AA6">
      <w:r w:rsidRPr="00D85AA6">
        <w:rPr>
          <w:b/>
          <w:bCs/>
        </w:rPr>
        <w:lastRenderedPageBreak/>
        <w:t>Ana Mesaj:</w:t>
      </w:r>
      <w:r w:rsidRPr="00D85AA6">
        <w:br/>
        <w:t>Kaygı öğrenmeyi değil, korkuyu büyütür.</w:t>
      </w:r>
    </w:p>
    <w:p w14:paraId="2D9C14DC" w14:textId="77777777" w:rsidR="00D85AA6" w:rsidRPr="00D85AA6" w:rsidRDefault="00D85AA6" w:rsidP="00D85AA6">
      <w:r w:rsidRPr="00D85AA6">
        <w:rPr>
          <w:b/>
          <w:bCs/>
        </w:rPr>
        <w:t>Çatışma Mesajı:</w:t>
      </w:r>
      <w:r w:rsidRPr="00D85AA6">
        <w:br/>
        <w:t>Güven vermeyen eğitim, kaygı üretir.</w:t>
      </w:r>
    </w:p>
    <w:p w14:paraId="57D90D5E" w14:textId="77777777" w:rsidR="00D85AA6" w:rsidRPr="00D85AA6" w:rsidRDefault="00D85AA6" w:rsidP="00D85AA6">
      <w:r w:rsidRPr="00D85AA6">
        <w:rPr>
          <w:b/>
          <w:bCs/>
        </w:rPr>
        <w:t>Kimlik Mesajı:</w:t>
      </w:r>
      <w:r w:rsidRPr="00D85AA6">
        <w:br/>
        <w:t xml:space="preserve">Saadet Partisi, öğrenciyi korkutarak değil; </w:t>
      </w:r>
      <w:r w:rsidRPr="00D85AA6">
        <w:rPr>
          <w:b/>
          <w:bCs/>
        </w:rPr>
        <w:t>güçlendirerek</w:t>
      </w:r>
      <w:r w:rsidRPr="00D85AA6">
        <w:t xml:space="preserve"> eğiten anlayışın temsilcisidir.</w:t>
      </w:r>
    </w:p>
    <w:p w14:paraId="3CE2B9FF" w14:textId="77777777" w:rsidR="00D85AA6" w:rsidRPr="00D85AA6" w:rsidRDefault="00D85AA6" w:rsidP="00D85AA6">
      <w:pPr>
        <w:rPr>
          <w:b/>
          <w:bCs/>
        </w:rPr>
      </w:pPr>
      <w:r w:rsidRPr="00D85AA6">
        <w:rPr>
          <w:b/>
          <w:bCs/>
        </w:rPr>
        <w:t>Güçlü söylem kalıpları:</w:t>
      </w:r>
    </w:p>
    <w:p w14:paraId="61064639" w14:textId="77777777" w:rsidR="00D85AA6" w:rsidRPr="00D85AA6" w:rsidRDefault="00D85AA6" w:rsidP="00D85AA6">
      <w:pPr>
        <w:numPr>
          <w:ilvl w:val="0"/>
          <w:numId w:val="2"/>
        </w:numPr>
      </w:pPr>
      <w:r w:rsidRPr="00D85AA6">
        <w:t>“Kaygıyla değil, güvenle öğrenilir.”</w:t>
      </w:r>
    </w:p>
    <w:p w14:paraId="48C0E9B3" w14:textId="77777777" w:rsidR="00D85AA6" w:rsidRPr="00D85AA6" w:rsidRDefault="00D85AA6" w:rsidP="00D85AA6">
      <w:pPr>
        <w:numPr>
          <w:ilvl w:val="0"/>
          <w:numId w:val="2"/>
        </w:numPr>
      </w:pPr>
      <w:r w:rsidRPr="00D85AA6">
        <w:t>“Hata yapan çocuk değil, korkan çocuk kaybolur.”</w:t>
      </w:r>
    </w:p>
    <w:p w14:paraId="2BD24E92" w14:textId="77777777" w:rsidR="00D85AA6" w:rsidRPr="00D85AA6" w:rsidRDefault="00D85AA6" w:rsidP="00D85AA6">
      <w:pPr>
        <w:numPr>
          <w:ilvl w:val="0"/>
          <w:numId w:val="2"/>
        </w:numPr>
      </w:pPr>
      <w:r w:rsidRPr="00D85AA6">
        <w:t>“Eğitim cesaret kazandırmalıdır.”</w:t>
      </w:r>
    </w:p>
    <w:p w14:paraId="3E1D0903" w14:textId="77777777" w:rsidR="00D85AA6" w:rsidRPr="00D85AA6" w:rsidRDefault="00D85AA6" w:rsidP="00D85AA6">
      <w:pPr>
        <w:numPr>
          <w:ilvl w:val="0"/>
          <w:numId w:val="2"/>
        </w:numPr>
      </w:pPr>
      <w:r w:rsidRPr="00D85AA6">
        <w:t>“Güven ortamı başarıyı getirir.”</w:t>
      </w:r>
    </w:p>
    <w:p w14:paraId="7AEF86FC" w14:textId="77777777" w:rsidR="00D85AA6" w:rsidRPr="00D85AA6" w:rsidRDefault="00D85AA6" w:rsidP="00D85AA6">
      <w:r w:rsidRPr="00D85AA6">
        <w:pict w14:anchorId="092E3362">
          <v:rect id="_x0000_i1064" style="width:0;height:1.5pt" o:hralign="center" o:hrstd="t" o:hr="t" fillcolor="#a0a0a0" stroked="f"/>
        </w:pict>
      </w:r>
    </w:p>
    <w:p w14:paraId="521A7C03" w14:textId="77777777" w:rsidR="00D85AA6" w:rsidRPr="00D85AA6" w:rsidRDefault="00D85AA6" w:rsidP="00D85AA6">
      <w:pPr>
        <w:rPr>
          <w:b/>
          <w:bCs/>
        </w:rPr>
      </w:pPr>
      <w:r w:rsidRPr="00D85AA6">
        <w:rPr>
          <w:b/>
          <w:bCs/>
        </w:rPr>
        <w:t>4) KISA ANLATIM (1 Dakikalık Açıklama)</w:t>
      </w:r>
    </w:p>
    <w:p w14:paraId="5D1472B4" w14:textId="77777777" w:rsidR="00D85AA6" w:rsidRPr="00D85AA6" w:rsidRDefault="00D85AA6" w:rsidP="00D85AA6">
      <w:r w:rsidRPr="00D85AA6">
        <w:t>“Bugün birçok öğrenci başarısızlıktan çok, başarısız olma korkusuyla yaşıyor. Sürekli baskı ve beklenti, kaygıyı artırıyor. Saadet Partisi olarak biz diyoruz ki: Eğitim korku değil, güven üretmelidir. Kendini güvende hisseden öğrenci öğrenir, gelişir ve başarır.”</w:t>
      </w:r>
    </w:p>
    <w:p w14:paraId="748147A4" w14:textId="77777777" w:rsidR="00D85AA6" w:rsidRPr="00D85AA6" w:rsidRDefault="00D85AA6" w:rsidP="00D85AA6">
      <w:r w:rsidRPr="00D85AA6">
        <w:pict w14:anchorId="4C75E535">
          <v:rect id="_x0000_i1065" style="width:0;height:1.5pt" o:hralign="center" o:hrstd="t" o:hr="t" fillcolor="#a0a0a0" stroked="f"/>
        </w:pict>
      </w:r>
    </w:p>
    <w:p w14:paraId="1EA66022" w14:textId="77777777" w:rsidR="00D85AA6" w:rsidRPr="00D85AA6" w:rsidRDefault="00D85AA6" w:rsidP="00D85AA6">
      <w:pPr>
        <w:rPr>
          <w:b/>
          <w:bCs/>
        </w:rPr>
      </w:pPr>
      <w:r w:rsidRPr="00D85AA6">
        <w:rPr>
          <w:b/>
          <w:bCs/>
        </w:rPr>
        <w:t>5) SOR–CEVAP SETİ (Vatandaşın Sorularına Güçlü Yanıtlar)</w:t>
      </w:r>
    </w:p>
    <w:p w14:paraId="6FC2AE13" w14:textId="77777777" w:rsidR="00D85AA6" w:rsidRPr="00D85AA6" w:rsidRDefault="00D85AA6" w:rsidP="00D85AA6">
      <w:r w:rsidRPr="00D85AA6">
        <w:rPr>
          <w:b/>
          <w:bCs/>
        </w:rPr>
        <w:t>Soru:</w:t>
      </w:r>
      <w:r w:rsidRPr="00D85AA6">
        <w:t xml:space="preserve"> “Öğrenciler neden bu kadar kaygılı?”</w:t>
      </w:r>
      <w:r w:rsidRPr="00D85AA6">
        <w:br/>
      </w:r>
      <w:r w:rsidRPr="00D85AA6">
        <w:rPr>
          <w:b/>
          <w:bCs/>
        </w:rPr>
        <w:t>Cevap:</w:t>
      </w:r>
      <w:r w:rsidRPr="00D85AA6">
        <w:t xml:space="preserve"> “Çünkü hata yapma hakkı tanınmıyor.”</w:t>
      </w:r>
    </w:p>
    <w:p w14:paraId="1A9CF1CF" w14:textId="77777777" w:rsidR="00D85AA6" w:rsidRPr="00D85AA6" w:rsidRDefault="00D85AA6" w:rsidP="00D85AA6">
      <w:r w:rsidRPr="00D85AA6">
        <w:rPr>
          <w:b/>
          <w:bCs/>
        </w:rPr>
        <w:t>Soru:</w:t>
      </w:r>
      <w:r w:rsidRPr="00D85AA6">
        <w:t xml:space="preserve"> “Bu sınavlardan mı kaynaklanıyor?”</w:t>
      </w:r>
      <w:r w:rsidRPr="00D85AA6">
        <w:br/>
      </w:r>
      <w:r w:rsidRPr="00D85AA6">
        <w:rPr>
          <w:b/>
          <w:bCs/>
        </w:rPr>
        <w:t>Cevap:</w:t>
      </w:r>
      <w:r w:rsidRPr="00D85AA6">
        <w:t xml:space="preserve"> “Sınavlar tetikleyici; asıl neden baskı.”</w:t>
      </w:r>
    </w:p>
    <w:p w14:paraId="11F5630D" w14:textId="77777777" w:rsidR="00D85AA6" w:rsidRPr="00D85AA6" w:rsidRDefault="00D85AA6" w:rsidP="00D85AA6">
      <w:r w:rsidRPr="00D85AA6">
        <w:rPr>
          <w:b/>
          <w:bCs/>
        </w:rPr>
        <w:t>Soru:</w:t>
      </w:r>
      <w:r w:rsidRPr="00D85AA6">
        <w:t xml:space="preserve"> “Saadet ne yapacak?”</w:t>
      </w:r>
      <w:r w:rsidRPr="00D85AA6">
        <w:br/>
      </w:r>
      <w:r w:rsidRPr="00D85AA6">
        <w:rPr>
          <w:b/>
          <w:bCs/>
        </w:rPr>
        <w:t>Cevap:</w:t>
      </w:r>
      <w:r w:rsidRPr="00D85AA6">
        <w:t xml:space="preserve"> “Güvenli eğitim ortamları ve rehberlik desteği.”</w:t>
      </w:r>
    </w:p>
    <w:p w14:paraId="0DE59CD4" w14:textId="77777777" w:rsidR="00D85AA6" w:rsidRPr="00D85AA6" w:rsidRDefault="00D85AA6" w:rsidP="00D85AA6">
      <w:r w:rsidRPr="00D85AA6">
        <w:rPr>
          <w:b/>
          <w:bCs/>
        </w:rPr>
        <w:t>Soru:</w:t>
      </w:r>
      <w:r w:rsidRPr="00D85AA6">
        <w:t xml:space="preserve"> “Kaygı azalır mı?”</w:t>
      </w:r>
      <w:r w:rsidRPr="00D85AA6">
        <w:br/>
      </w:r>
      <w:r w:rsidRPr="00D85AA6">
        <w:rPr>
          <w:b/>
          <w:bCs/>
        </w:rPr>
        <w:t>Cevap:</w:t>
      </w:r>
      <w:r w:rsidRPr="00D85AA6">
        <w:t xml:space="preserve"> “Evet. Güven ve destekle.”</w:t>
      </w:r>
    </w:p>
    <w:p w14:paraId="3CBE1FD9" w14:textId="77777777" w:rsidR="00D85AA6" w:rsidRPr="00D85AA6" w:rsidRDefault="00D85AA6" w:rsidP="00D85AA6">
      <w:r w:rsidRPr="00D85AA6">
        <w:pict w14:anchorId="61E6FB58">
          <v:rect id="_x0000_i1066" style="width:0;height:1.5pt" o:hralign="center" o:hrstd="t" o:hr="t" fillcolor="#a0a0a0" stroked="f"/>
        </w:pict>
      </w:r>
    </w:p>
    <w:p w14:paraId="64D88F76" w14:textId="77777777" w:rsidR="00D85AA6" w:rsidRPr="00D85AA6" w:rsidRDefault="00D85AA6" w:rsidP="00D85AA6">
      <w:pPr>
        <w:rPr>
          <w:b/>
          <w:bCs/>
        </w:rPr>
      </w:pPr>
      <w:r w:rsidRPr="00D85AA6">
        <w:rPr>
          <w:b/>
          <w:bCs/>
        </w:rPr>
        <w:t>6) SAHA GÖREV HAVUZU (8–10 Görev)</w:t>
      </w:r>
    </w:p>
    <w:p w14:paraId="63049495" w14:textId="77777777" w:rsidR="00D85AA6" w:rsidRPr="00D85AA6" w:rsidRDefault="00D85AA6" w:rsidP="00D85AA6">
      <w:pPr>
        <w:numPr>
          <w:ilvl w:val="0"/>
          <w:numId w:val="3"/>
        </w:numPr>
      </w:pPr>
      <w:r w:rsidRPr="00D85AA6">
        <w:rPr>
          <w:b/>
          <w:bCs/>
        </w:rPr>
        <w:t>3 öğrenciyle</w:t>
      </w:r>
      <w:r w:rsidRPr="00D85AA6">
        <w:t xml:space="preserve"> “en çok ne zaman kaygılanıyorsun?” sorusunu konuş.</w:t>
      </w:r>
    </w:p>
    <w:p w14:paraId="41C4F57D" w14:textId="77777777" w:rsidR="00D85AA6" w:rsidRPr="00D85AA6" w:rsidRDefault="00D85AA6" w:rsidP="00D85AA6">
      <w:pPr>
        <w:numPr>
          <w:ilvl w:val="0"/>
          <w:numId w:val="3"/>
        </w:numPr>
      </w:pPr>
      <w:r w:rsidRPr="00D85AA6">
        <w:t>Kaygı belirtilerini (uyku, mide, dikkat) gözlemle.</w:t>
      </w:r>
    </w:p>
    <w:p w14:paraId="3C0AA2B0" w14:textId="77777777" w:rsidR="00D85AA6" w:rsidRPr="00D85AA6" w:rsidRDefault="00D85AA6" w:rsidP="00D85AA6">
      <w:pPr>
        <w:numPr>
          <w:ilvl w:val="0"/>
          <w:numId w:val="3"/>
        </w:numPr>
      </w:pPr>
      <w:r w:rsidRPr="00D85AA6">
        <w:t>Velilerden çocuklardaki değişimleri dinle.</w:t>
      </w:r>
    </w:p>
    <w:p w14:paraId="7F101173" w14:textId="77777777" w:rsidR="00D85AA6" w:rsidRPr="00D85AA6" w:rsidRDefault="00D85AA6" w:rsidP="00D85AA6">
      <w:pPr>
        <w:numPr>
          <w:ilvl w:val="0"/>
          <w:numId w:val="3"/>
        </w:numPr>
      </w:pPr>
      <w:r w:rsidRPr="00D85AA6">
        <w:lastRenderedPageBreak/>
        <w:t>Öğretmenlerden sınıf içi kaygı örnekleri al.</w:t>
      </w:r>
    </w:p>
    <w:p w14:paraId="267A6EFA" w14:textId="77777777" w:rsidR="00D85AA6" w:rsidRPr="00D85AA6" w:rsidRDefault="00D85AA6" w:rsidP="00D85AA6">
      <w:pPr>
        <w:numPr>
          <w:ilvl w:val="0"/>
          <w:numId w:val="3"/>
        </w:numPr>
      </w:pPr>
      <w:r w:rsidRPr="00D85AA6">
        <w:t xml:space="preserve">Küçük bir grupta </w:t>
      </w:r>
      <w:r w:rsidRPr="00D85AA6">
        <w:rPr>
          <w:b/>
          <w:bCs/>
        </w:rPr>
        <w:t>1 dakikalık öğrenci kaygısı anlatımı</w:t>
      </w:r>
      <w:r w:rsidRPr="00D85AA6">
        <w:t xml:space="preserve"> yap.</w:t>
      </w:r>
    </w:p>
    <w:p w14:paraId="42002C96" w14:textId="77777777" w:rsidR="00D85AA6" w:rsidRPr="00D85AA6" w:rsidRDefault="00D85AA6" w:rsidP="00D85AA6">
      <w:pPr>
        <w:numPr>
          <w:ilvl w:val="0"/>
          <w:numId w:val="3"/>
        </w:numPr>
      </w:pPr>
      <w:r w:rsidRPr="00D85AA6">
        <w:t>Sahadan en çarpıcı 3 kaygı cümlesini yaz.</w:t>
      </w:r>
    </w:p>
    <w:p w14:paraId="1BBB4013" w14:textId="77777777" w:rsidR="00D85AA6" w:rsidRPr="00D85AA6" w:rsidRDefault="00D85AA6" w:rsidP="00D85AA6">
      <w:pPr>
        <w:numPr>
          <w:ilvl w:val="0"/>
          <w:numId w:val="3"/>
        </w:numPr>
      </w:pPr>
      <w:r w:rsidRPr="00D85AA6">
        <w:t>Hata korkusunun öğrenmeye etkisini not al.</w:t>
      </w:r>
    </w:p>
    <w:p w14:paraId="7995DA9C" w14:textId="77777777" w:rsidR="00D85AA6" w:rsidRPr="00D85AA6" w:rsidRDefault="00D85AA6" w:rsidP="00D85AA6">
      <w:pPr>
        <w:numPr>
          <w:ilvl w:val="0"/>
          <w:numId w:val="3"/>
        </w:numPr>
      </w:pPr>
      <w:r w:rsidRPr="00D85AA6">
        <w:t>Rehberlik ihtiyacını tespit et.</w:t>
      </w:r>
    </w:p>
    <w:p w14:paraId="04F09E58" w14:textId="77777777" w:rsidR="00D85AA6" w:rsidRPr="00D85AA6" w:rsidRDefault="00D85AA6" w:rsidP="00D85AA6">
      <w:pPr>
        <w:numPr>
          <w:ilvl w:val="0"/>
          <w:numId w:val="3"/>
        </w:numPr>
      </w:pPr>
      <w:r w:rsidRPr="00D85AA6">
        <w:t>Haftalık “öğrenci kaygısı” saha raporu hazırla.</w:t>
      </w:r>
    </w:p>
    <w:p w14:paraId="4C7FB502" w14:textId="77777777" w:rsidR="00D85AA6" w:rsidRDefault="00D85AA6"/>
    <w:sectPr w:rsidR="00D85A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7204B"/>
    <w:multiLevelType w:val="multilevel"/>
    <w:tmpl w:val="110C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84E88"/>
    <w:multiLevelType w:val="multilevel"/>
    <w:tmpl w:val="F7FC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71AFA"/>
    <w:multiLevelType w:val="multilevel"/>
    <w:tmpl w:val="268C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873285">
    <w:abstractNumId w:val="0"/>
  </w:num>
  <w:num w:numId="2" w16cid:durableId="1587180176">
    <w:abstractNumId w:val="1"/>
  </w:num>
  <w:num w:numId="3" w16cid:durableId="1697387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AA6"/>
    <w:rsid w:val="00480EB5"/>
    <w:rsid w:val="006F67F4"/>
    <w:rsid w:val="00D8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9DA6E"/>
  <w15:chartTrackingRefBased/>
  <w15:docId w15:val="{9E1916B7-6DD3-487A-AF0F-85C86689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85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85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85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85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85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85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85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85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85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85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85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85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85AA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85AA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85AA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85AA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85AA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85AA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85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85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85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85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85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85AA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85AA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85AA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85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85AA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85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422</Words>
  <Characters>2830</Characters>
  <Application>Microsoft Office Word</Application>
  <DocSecurity>0</DocSecurity>
  <Lines>69</Lines>
  <Paragraphs>39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2025-12-25T13:54:00Z</cp:lastPrinted>
  <dcterms:created xsi:type="dcterms:W3CDTF">2025-12-25T13:54:00Z</dcterms:created>
  <dcterms:modified xsi:type="dcterms:W3CDTF">2025-12-25T13:55:00Z</dcterms:modified>
</cp:coreProperties>
</file>