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C63C9" w14:textId="77777777" w:rsidR="00816CB4" w:rsidRPr="00816CB4" w:rsidRDefault="00816CB4" w:rsidP="00816CB4">
      <w:pPr>
        <w:rPr>
          <w:b/>
          <w:bCs/>
        </w:rPr>
      </w:pPr>
      <w:r w:rsidRPr="00816CB4">
        <w:rPr>
          <w:b/>
          <w:bCs/>
        </w:rPr>
        <w:t>ÖĞRENCİ MOTİVASYONU</w:t>
      </w:r>
    </w:p>
    <w:p w14:paraId="2A1CEDE9" w14:textId="4E98DD99" w:rsidR="00816CB4" w:rsidRPr="00816CB4" w:rsidRDefault="00816CB4" w:rsidP="00816CB4">
      <w:r>
        <w:rPr>
          <w:b/>
          <w:bCs/>
        </w:rPr>
        <w:t xml:space="preserve"> </w:t>
      </w:r>
    </w:p>
    <w:p w14:paraId="32DFDFF5" w14:textId="77777777" w:rsidR="00816CB4" w:rsidRPr="00816CB4" w:rsidRDefault="00816CB4" w:rsidP="00816CB4">
      <w:r w:rsidRPr="00816CB4">
        <w:pict w14:anchorId="4F09776B">
          <v:rect id="_x0000_i1061" style="width:0;height:1.5pt" o:hralign="center" o:hrstd="t" o:hr="t" fillcolor="#a0a0a0" stroked="f"/>
        </w:pict>
      </w:r>
    </w:p>
    <w:p w14:paraId="519F8B73" w14:textId="77777777" w:rsidR="00816CB4" w:rsidRPr="00816CB4" w:rsidRDefault="00816CB4" w:rsidP="00816CB4">
      <w:pPr>
        <w:rPr>
          <w:b/>
          <w:bCs/>
        </w:rPr>
      </w:pPr>
      <w:r w:rsidRPr="00816CB4">
        <w:rPr>
          <w:b/>
          <w:bCs/>
        </w:rPr>
        <w:t>1) KAVRAMSAL TANIM (Derin Açıklama)</w:t>
      </w:r>
    </w:p>
    <w:p w14:paraId="70B5A59F" w14:textId="77777777" w:rsidR="00816CB4" w:rsidRPr="00816CB4" w:rsidRDefault="00816CB4" w:rsidP="00816CB4">
      <w:r w:rsidRPr="00816CB4">
        <w:t xml:space="preserve">Öğrenci motivasyonu, Saadet Partisi yaklaşımında sadece “ders çalışma isteği” değildir. Motivasyon; öğrencinin </w:t>
      </w:r>
      <w:r w:rsidRPr="00816CB4">
        <w:rPr>
          <w:b/>
          <w:bCs/>
        </w:rPr>
        <w:t>neden okuduğunu bilmesi, yaptığı işin anlamını kavraması ve gelecekle bugünü zihninde bağlayabilmesi</w:t>
      </w:r>
      <w:r w:rsidRPr="00816CB4">
        <w:t xml:space="preserve"> hâlidir. Bir öğrencinin motive olması; baskıyla, korkuyla ya da geçici ödüllerle değil, </w:t>
      </w:r>
      <w:r w:rsidRPr="00816CB4">
        <w:rPr>
          <w:b/>
          <w:bCs/>
        </w:rPr>
        <w:t>içsel anlam ve yön duygusuyla</w:t>
      </w:r>
      <w:r w:rsidRPr="00816CB4">
        <w:t xml:space="preserve"> mümkündür.</w:t>
      </w:r>
    </w:p>
    <w:p w14:paraId="039FC5B8" w14:textId="77777777" w:rsidR="00816CB4" w:rsidRPr="00816CB4" w:rsidRDefault="00816CB4" w:rsidP="00816CB4">
      <w:r w:rsidRPr="00816CB4">
        <w:t xml:space="preserve">Bugün motivasyon çoğu zaman yanlış anlaşılmaktadır. Öğrenciyi motive etmek; daha çok test çözdürmek, daha çok hedef koymak ya da daha çok kıyaslamak değildir. Aksine bu yaklaşım, kısa vadede hareket üretse de uzun vadede </w:t>
      </w:r>
      <w:r w:rsidRPr="00816CB4">
        <w:rPr>
          <w:b/>
          <w:bCs/>
        </w:rPr>
        <w:t>yorgunluk, bıkkınlık ve tükenmişlik</w:t>
      </w:r>
      <w:r w:rsidRPr="00816CB4">
        <w:t xml:space="preserve"> doğurur. Saadet Partisi’ne göre gerçek motivasyon, öğrencinin kendini değerli hissetmesiyle başlar.</w:t>
      </w:r>
    </w:p>
    <w:p w14:paraId="2370C830" w14:textId="77777777" w:rsidR="00816CB4" w:rsidRPr="00816CB4" w:rsidRDefault="00816CB4" w:rsidP="00816CB4">
      <w:r w:rsidRPr="00816CB4">
        <w:t>Motivasyonun temelinde üç soru vardır:</w:t>
      </w:r>
    </w:p>
    <w:p w14:paraId="38BC9096" w14:textId="77777777" w:rsidR="00816CB4" w:rsidRPr="00816CB4" w:rsidRDefault="00816CB4" w:rsidP="00816CB4">
      <w:pPr>
        <w:numPr>
          <w:ilvl w:val="0"/>
          <w:numId w:val="1"/>
        </w:numPr>
      </w:pPr>
      <w:r w:rsidRPr="00816CB4">
        <w:t>“Ben kimim?”</w:t>
      </w:r>
    </w:p>
    <w:p w14:paraId="35039858" w14:textId="77777777" w:rsidR="00816CB4" w:rsidRPr="00816CB4" w:rsidRDefault="00816CB4" w:rsidP="00816CB4">
      <w:pPr>
        <w:numPr>
          <w:ilvl w:val="0"/>
          <w:numId w:val="1"/>
        </w:numPr>
      </w:pPr>
      <w:r w:rsidRPr="00816CB4">
        <w:t>“Neden öğreniyorum?”</w:t>
      </w:r>
    </w:p>
    <w:p w14:paraId="65F8373E" w14:textId="77777777" w:rsidR="00816CB4" w:rsidRPr="00816CB4" w:rsidRDefault="00816CB4" w:rsidP="00816CB4">
      <w:pPr>
        <w:numPr>
          <w:ilvl w:val="0"/>
          <w:numId w:val="1"/>
        </w:numPr>
      </w:pPr>
      <w:r w:rsidRPr="00816CB4">
        <w:t>“Bu öğrendiklerim hayatımda neye karşılık geliyor?”</w:t>
      </w:r>
    </w:p>
    <w:p w14:paraId="7E6C261A" w14:textId="77777777" w:rsidR="00816CB4" w:rsidRPr="00816CB4" w:rsidRDefault="00816CB4" w:rsidP="00816CB4">
      <w:r w:rsidRPr="00816CB4">
        <w:t xml:space="preserve">Bu sorular cevapsız kaldığında, öğrenci ders çalışsa bile </w:t>
      </w:r>
      <w:r w:rsidRPr="00816CB4">
        <w:rPr>
          <w:b/>
          <w:bCs/>
        </w:rPr>
        <w:t>isteksiz ve kopuk</w:t>
      </w:r>
      <w:r w:rsidRPr="00816CB4">
        <w:t xml:space="preserve"> olur. Asıl sorun tembellik değil; </w:t>
      </w:r>
      <w:r w:rsidRPr="00816CB4">
        <w:rPr>
          <w:b/>
          <w:bCs/>
        </w:rPr>
        <w:t>anlamsızlıktır</w:t>
      </w:r>
      <w:r w:rsidRPr="00816CB4">
        <w:t>.</w:t>
      </w:r>
    </w:p>
    <w:p w14:paraId="15FEB8D2" w14:textId="77777777" w:rsidR="00816CB4" w:rsidRPr="00816CB4" w:rsidRDefault="00816CB4" w:rsidP="00816CB4">
      <w:r w:rsidRPr="00816CB4">
        <w:pict w14:anchorId="39372CB2">
          <v:rect id="_x0000_i1062" style="width:0;height:1.5pt" o:hralign="center" o:hrstd="t" o:hr="t" fillcolor="#a0a0a0" stroked="f"/>
        </w:pict>
      </w:r>
    </w:p>
    <w:p w14:paraId="6805100D" w14:textId="77777777" w:rsidR="00816CB4" w:rsidRPr="00816CB4" w:rsidRDefault="00816CB4" w:rsidP="00816CB4">
      <w:pPr>
        <w:rPr>
          <w:b/>
          <w:bCs/>
        </w:rPr>
      </w:pPr>
      <w:r w:rsidRPr="00816CB4">
        <w:rPr>
          <w:b/>
          <w:bCs/>
        </w:rPr>
        <w:t>2) SAHA ANALİZİ (Türkiye Gerçekliği)</w:t>
      </w:r>
    </w:p>
    <w:p w14:paraId="2545B2AB" w14:textId="77777777" w:rsidR="00816CB4" w:rsidRPr="00816CB4" w:rsidRDefault="00816CB4" w:rsidP="00816CB4">
      <w:r w:rsidRPr="00816CB4">
        <w:t>Sahada öğrencilerle yapılan görüşmelerde motivasyon düşüklüğü çok net hissedilmektedir. Ancak öğrenciler bunu çoğu zaman “motivasyonum yok” diye değil, şu cümlelerle ifade eder:</w:t>
      </w:r>
    </w:p>
    <w:p w14:paraId="7DE40BD4" w14:textId="77777777" w:rsidR="00816CB4" w:rsidRPr="00816CB4" w:rsidRDefault="00816CB4" w:rsidP="00816CB4">
      <w:pPr>
        <w:numPr>
          <w:ilvl w:val="0"/>
          <w:numId w:val="2"/>
        </w:numPr>
      </w:pPr>
      <w:r w:rsidRPr="00816CB4">
        <w:t>“İçimden gelmiyor.”</w:t>
      </w:r>
    </w:p>
    <w:p w14:paraId="30A6CFAF" w14:textId="77777777" w:rsidR="00816CB4" w:rsidRPr="00816CB4" w:rsidRDefault="00816CB4" w:rsidP="00816CB4">
      <w:pPr>
        <w:numPr>
          <w:ilvl w:val="0"/>
          <w:numId w:val="2"/>
        </w:numPr>
      </w:pPr>
      <w:r w:rsidRPr="00816CB4">
        <w:t>“Ne için çalıştığımı bilmiyorum.”</w:t>
      </w:r>
    </w:p>
    <w:p w14:paraId="0A7A363B" w14:textId="77777777" w:rsidR="00816CB4" w:rsidRPr="00816CB4" w:rsidRDefault="00816CB4" w:rsidP="00816CB4">
      <w:pPr>
        <w:numPr>
          <w:ilvl w:val="0"/>
          <w:numId w:val="2"/>
        </w:numPr>
      </w:pPr>
      <w:r w:rsidRPr="00816CB4">
        <w:t>“Zaten bir şey değişmeyecek.”</w:t>
      </w:r>
    </w:p>
    <w:p w14:paraId="0D7F3E1E" w14:textId="77777777" w:rsidR="00816CB4" w:rsidRPr="00816CB4" w:rsidRDefault="00816CB4" w:rsidP="00816CB4">
      <w:pPr>
        <w:numPr>
          <w:ilvl w:val="0"/>
          <w:numId w:val="2"/>
        </w:numPr>
      </w:pPr>
      <w:r w:rsidRPr="00816CB4">
        <w:t>“Çok yoruldum.”</w:t>
      </w:r>
    </w:p>
    <w:p w14:paraId="657EBFB7" w14:textId="77777777" w:rsidR="00816CB4" w:rsidRPr="00816CB4" w:rsidRDefault="00816CB4" w:rsidP="00816CB4">
      <w:r w:rsidRPr="00816CB4">
        <w:t>Veliler çocuklarının “isteksizleştiğini” söylerken, öğretmenler ise “öğrencinin ilgisinin dağıldığını” ifade etmektedir. Ancak sahada görülen temel gerçek şudur:</w:t>
      </w:r>
      <w:r w:rsidRPr="00816CB4">
        <w:br/>
        <w:t xml:space="preserve">Öğrenciler öğrenmeye değil, </w:t>
      </w:r>
      <w:r w:rsidRPr="00816CB4">
        <w:rPr>
          <w:b/>
          <w:bCs/>
        </w:rPr>
        <w:t>anlamsız baskıya karşı direnç geliştiriyor</w:t>
      </w:r>
      <w:r w:rsidRPr="00816CB4">
        <w:t>.</w:t>
      </w:r>
    </w:p>
    <w:p w14:paraId="4A8DBFDF" w14:textId="77777777" w:rsidR="00816CB4" w:rsidRPr="00816CB4" w:rsidRDefault="00816CB4" w:rsidP="00816CB4">
      <w:r w:rsidRPr="00816CB4">
        <w:lastRenderedPageBreak/>
        <w:t xml:space="preserve">Özellikle sınav merkezli sistem, öğrencinin motivasyonunu içten içe tüketmektedir. Başarı, tek bir ölçüte indirgenince; öğrenci kendini sadece bir </w:t>
      </w:r>
      <w:r w:rsidRPr="00816CB4">
        <w:rPr>
          <w:b/>
          <w:bCs/>
        </w:rPr>
        <w:t>puan</w:t>
      </w:r>
      <w:r w:rsidRPr="00816CB4">
        <w:t xml:space="preserve"> olarak görmeye başlar. Bu da motivasyonu zedeler.</w:t>
      </w:r>
    </w:p>
    <w:p w14:paraId="3B06B989" w14:textId="77777777" w:rsidR="00816CB4" w:rsidRPr="00816CB4" w:rsidRDefault="00816CB4" w:rsidP="00816CB4">
      <w:r w:rsidRPr="00816CB4">
        <w:pict w14:anchorId="14BA86ED">
          <v:rect id="_x0000_i1063" style="width:0;height:1.5pt" o:hralign="center" o:hrstd="t" o:hr="t" fillcolor="#a0a0a0" stroked="f"/>
        </w:pict>
      </w:r>
    </w:p>
    <w:p w14:paraId="0C08895A" w14:textId="77777777" w:rsidR="00816CB4" w:rsidRPr="00816CB4" w:rsidRDefault="00816CB4" w:rsidP="00816CB4">
      <w:pPr>
        <w:rPr>
          <w:b/>
          <w:bCs/>
        </w:rPr>
      </w:pPr>
      <w:r w:rsidRPr="00816CB4">
        <w:rPr>
          <w:b/>
          <w:bCs/>
        </w:rPr>
        <w:t>3) SİYASİ İLETİŞİM ÇERÇEVESİ (Güçlü Söylem)</w:t>
      </w:r>
    </w:p>
    <w:p w14:paraId="3E89E73C" w14:textId="77777777" w:rsidR="00816CB4" w:rsidRPr="00816CB4" w:rsidRDefault="00816CB4" w:rsidP="00816CB4">
      <w:r w:rsidRPr="00816CB4">
        <w:rPr>
          <w:b/>
          <w:bCs/>
        </w:rPr>
        <w:t>Ana Mesaj:</w:t>
      </w:r>
      <w:r w:rsidRPr="00816CB4">
        <w:br/>
        <w:t>Zorlanan öğrenci tembel değil, yönsüzdür.</w:t>
      </w:r>
    </w:p>
    <w:p w14:paraId="4B78C2B6" w14:textId="77777777" w:rsidR="00816CB4" w:rsidRPr="00816CB4" w:rsidRDefault="00816CB4" w:rsidP="00816CB4">
      <w:r w:rsidRPr="00816CB4">
        <w:rPr>
          <w:b/>
          <w:bCs/>
        </w:rPr>
        <w:t>Çatışma Mesajı:</w:t>
      </w:r>
      <w:r w:rsidRPr="00816CB4">
        <w:br/>
        <w:t>Anlam üretmeyen sistem motivasyon tüketir.</w:t>
      </w:r>
    </w:p>
    <w:p w14:paraId="72D298C1" w14:textId="77777777" w:rsidR="00816CB4" w:rsidRPr="00816CB4" w:rsidRDefault="00816CB4" w:rsidP="00816CB4">
      <w:r w:rsidRPr="00816CB4">
        <w:rPr>
          <w:b/>
          <w:bCs/>
        </w:rPr>
        <w:t>Kimlik Mesajı:</w:t>
      </w:r>
      <w:r w:rsidRPr="00816CB4">
        <w:br/>
        <w:t xml:space="preserve">Saadet Partisi, öğrenciyi puan değil; </w:t>
      </w:r>
      <w:r w:rsidRPr="00816CB4">
        <w:rPr>
          <w:b/>
          <w:bCs/>
        </w:rPr>
        <w:t>insan olarak gören eğitim anlayışının temsilcisidir.</w:t>
      </w:r>
    </w:p>
    <w:p w14:paraId="143B1FBF" w14:textId="77777777" w:rsidR="00816CB4" w:rsidRPr="00816CB4" w:rsidRDefault="00816CB4" w:rsidP="00816CB4">
      <w:pPr>
        <w:rPr>
          <w:b/>
          <w:bCs/>
        </w:rPr>
      </w:pPr>
      <w:r w:rsidRPr="00816CB4">
        <w:rPr>
          <w:b/>
          <w:bCs/>
        </w:rPr>
        <w:t>Güçlü söylem kalıpları:</w:t>
      </w:r>
    </w:p>
    <w:p w14:paraId="3B3DB123" w14:textId="77777777" w:rsidR="00816CB4" w:rsidRPr="00816CB4" w:rsidRDefault="00816CB4" w:rsidP="00816CB4">
      <w:pPr>
        <w:numPr>
          <w:ilvl w:val="0"/>
          <w:numId w:val="3"/>
        </w:numPr>
      </w:pPr>
      <w:r w:rsidRPr="00816CB4">
        <w:t>“Çocuklar isteksiz değil, yorgun.”</w:t>
      </w:r>
    </w:p>
    <w:p w14:paraId="48C161E2" w14:textId="77777777" w:rsidR="00816CB4" w:rsidRPr="00816CB4" w:rsidRDefault="00816CB4" w:rsidP="00816CB4">
      <w:pPr>
        <w:numPr>
          <w:ilvl w:val="0"/>
          <w:numId w:val="3"/>
        </w:numPr>
      </w:pPr>
      <w:r w:rsidRPr="00816CB4">
        <w:t>“Motivasyon baskıyla değil, anlamla olur.”</w:t>
      </w:r>
    </w:p>
    <w:p w14:paraId="3DD4F098" w14:textId="77777777" w:rsidR="00816CB4" w:rsidRPr="00816CB4" w:rsidRDefault="00816CB4" w:rsidP="00816CB4">
      <w:pPr>
        <w:numPr>
          <w:ilvl w:val="0"/>
          <w:numId w:val="3"/>
        </w:numPr>
      </w:pPr>
      <w:r w:rsidRPr="00816CB4">
        <w:t>“Öğrenciyi yarıştırmak değil, yaşatmak gerekir.”</w:t>
      </w:r>
    </w:p>
    <w:p w14:paraId="2D1EDABA" w14:textId="77777777" w:rsidR="00816CB4" w:rsidRPr="00816CB4" w:rsidRDefault="00816CB4" w:rsidP="00816CB4">
      <w:pPr>
        <w:numPr>
          <w:ilvl w:val="0"/>
          <w:numId w:val="3"/>
        </w:numPr>
      </w:pPr>
      <w:r w:rsidRPr="00816CB4">
        <w:t>“Anlam yoksa istek de yoktur.”</w:t>
      </w:r>
    </w:p>
    <w:p w14:paraId="13B9CD71" w14:textId="77777777" w:rsidR="00816CB4" w:rsidRPr="00816CB4" w:rsidRDefault="00816CB4" w:rsidP="00816CB4">
      <w:r w:rsidRPr="00816CB4">
        <w:pict w14:anchorId="52D6F8E7">
          <v:rect id="_x0000_i1064" style="width:0;height:1.5pt" o:hralign="center" o:hrstd="t" o:hr="t" fillcolor="#a0a0a0" stroked="f"/>
        </w:pict>
      </w:r>
    </w:p>
    <w:p w14:paraId="5A0B208C" w14:textId="77777777" w:rsidR="00816CB4" w:rsidRPr="00816CB4" w:rsidRDefault="00816CB4" w:rsidP="00816CB4">
      <w:pPr>
        <w:rPr>
          <w:b/>
          <w:bCs/>
        </w:rPr>
      </w:pPr>
      <w:r w:rsidRPr="00816CB4">
        <w:rPr>
          <w:b/>
          <w:bCs/>
        </w:rPr>
        <w:t>4) KISA ANLATIM (1 Dakikalık Açıklama)</w:t>
      </w:r>
    </w:p>
    <w:p w14:paraId="77EC730C" w14:textId="77777777" w:rsidR="00816CB4" w:rsidRPr="00816CB4" w:rsidRDefault="00816CB4" w:rsidP="00816CB4">
      <w:r w:rsidRPr="00816CB4">
        <w:t>“Bugün öğrenciler tembel değil, yorgun. Sürekli sınav, sürekli baskı ama yeterince anlam yok. Saadet Partisi olarak biz diyoruz ki: Öğrenciyi motive etmek için önce ona neden öğrendiğini anlatmak gerekir. Anlam kazanan öğrenci, zaten çalışır. Gerçek motivasyon korkuyla değil, değerle oluşur.”</w:t>
      </w:r>
    </w:p>
    <w:p w14:paraId="45068B8B" w14:textId="77777777" w:rsidR="00816CB4" w:rsidRPr="00816CB4" w:rsidRDefault="00816CB4" w:rsidP="00816CB4">
      <w:r w:rsidRPr="00816CB4">
        <w:pict w14:anchorId="1C17A8B6">
          <v:rect id="_x0000_i1065" style="width:0;height:1.5pt" o:hralign="center" o:hrstd="t" o:hr="t" fillcolor="#a0a0a0" stroked="f"/>
        </w:pict>
      </w:r>
    </w:p>
    <w:p w14:paraId="27243AD3" w14:textId="77777777" w:rsidR="00816CB4" w:rsidRPr="00816CB4" w:rsidRDefault="00816CB4" w:rsidP="00816CB4">
      <w:pPr>
        <w:rPr>
          <w:b/>
          <w:bCs/>
        </w:rPr>
      </w:pPr>
      <w:r w:rsidRPr="00816CB4">
        <w:rPr>
          <w:b/>
          <w:bCs/>
        </w:rPr>
        <w:t>5) SOR–CEVAP SETİ (Vatandaşın Sorularına Güçlü Yanıtlar)</w:t>
      </w:r>
    </w:p>
    <w:p w14:paraId="33F176A3" w14:textId="77777777" w:rsidR="00816CB4" w:rsidRPr="00816CB4" w:rsidRDefault="00816CB4" w:rsidP="00816CB4">
      <w:r w:rsidRPr="00816CB4">
        <w:rPr>
          <w:b/>
          <w:bCs/>
        </w:rPr>
        <w:t>Soru:</w:t>
      </w:r>
      <w:r w:rsidRPr="00816CB4">
        <w:t xml:space="preserve"> “Çocuklar neden ders çalışmak istemiyor?”</w:t>
      </w:r>
      <w:r w:rsidRPr="00816CB4">
        <w:br/>
      </w:r>
      <w:r w:rsidRPr="00816CB4">
        <w:rPr>
          <w:b/>
          <w:bCs/>
        </w:rPr>
        <w:t>Cevap:</w:t>
      </w:r>
      <w:r w:rsidRPr="00816CB4">
        <w:t xml:space="preserve"> “Çünkü yaptıklarının hayattaki karşılığını göremiyorlar.”</w:t>
      </w:r>
    </w:p>
    <w:p w14:paraId="516117B7" w14:textId="77777777" w:rsidR="00816CB4" w:rsidRPr="00816CB4" w:rsidRDefault="00816CB4" w:rsidP="00816CB4">
      <w:r w:rsidRPr="00816CB4">
        <w:rPr>
          <w:b/>
          <w:bCs/>
        </w:rPr>
        <w:t>Soru:</w:t>
      </w:r>
      <w:r w:rsidRPr="00816CB4">
        <w:t xml:space="preserve"> “Bu bir nesil sorunu mu?”</w:t>
      </w:r>
      <w:r w:rsidRPr="00816CB4">
        <w:br/>
      </w:r>
      <w:r w:rsidRPr="00816CB4">
        <w:rPr>
          <w:b/>
          <w:bCs/>
        </w:rPr>
        <w:t>Cevap:</w:t>
      </w:r>
      <w:r w:rsidRPr="00816CB4">
        <w:t xml:space="preserve"> “Hayır. Sistem sorunu.”</w:t>
      </w:r>
    </w:p>
    <w:p w14:paraId="14D7B2C8" w14:textId="77777777" w:rsidR="00816CB4" w:rsidRPr="00816CB4" w:rsidRDefault="00816CB4" w:rsidP="00816CB4">
      <w:r w:rsidRPr="00816CB4">
        <w:rPr>
          <w:b/>
          <w:bCs/>
        </w:rPr>
        <w:t>Soru:</w:t>
      </w:r>
      <w:r w:rsidRPr="00816CB4">
        <w:t xml:space="preserve"> “Motivasyon nasıl artar?”</w:t>
      </w:r>
      <w:r w:rsidRPr="00816CB4">
        <w:br/>
      </w:r>
      <w:r w:rsidRPr="00816CB4">
        <w:rPr>
          <w:b/>
          <w:bCs/>
        </w:rPr>
        <w:t>Cevap:</w:t>
      </w:r>
      <w:r w:rsidRPr="00816CB4">
        <w:t xml:space="preserve"> “Anlam, değer ve yön kazandırılarak.”</w:t>
      </w:r>
    </w:p>
    <w:p w14:paraId="31F25A54" w14:textId="77777777" w:rsidR="00816CB4" w:rsidRPr="00816CB4" w:rsidRDefault="00816CB4" w:rsidP="00816CB4">
      <w:r w:rsidRPr="00816CB4">
        <w:rPr>
          <w:b/>
          <w:bCs/>
        </w:rPr>
        <w:lastRenderedPageBreak/>
        <w:t>Soru:</w:t>
      </w:r>
      <w:r w:rsidRPr="00816CB4">
        <w:t xml:space="preserve"> “Saadet’in farkı ne?”</w:t>
      </w:r>
      <w:r w:rsidRPr="00816CB4">
        <w:br/>
      </w:r>
      <w:r w:rsidRPr="00816CB4">
        <w:rPr>
          <w:b/>
          <w:bCs/>
        </w:rPr>
        <w:t>Cevap:</w:t>
      </w:r>
      <w:r w:rsidRPr="00816CB4">
        <w:t xml:space="preserve"> “Öğrenciyi puan değil, insan olarak görmesi.”</w:t>
      </w:r>
    </w:p>
    <w:p w14:paraId="398020C8" w14:textId="77777777" w:rsidR="00816CB4" w:rsidRPr="00816CB4" w:rsidRDefault="00816CB4" w:rsidP="00816CB4">
      <w:r w:rsidRPr="00816CB4">
        <w:pict w14:anchorId="52B00C15">
          <v:rect id="_x0000_i1066" style="width:0;height:1.5pt" o:hralign="center" o:hrstd="t" o:hr="t" fillcolor="#a0a0a0" stroked="f"/>
        </w:pict>
      </w:r>
    </w:p>
    <w:p w14:paraId="03767173" w14:textId="77777777" w:rsidR="00816CB4" w:rsidRPr="00816CB4" w:rsidRDefault="00816CB4" w:rsidP="00816CB4">
      <w:pPr>
        <w:rPr>
          <w:b/>
          <w:bCs/>
        </w:rPr>
      </w:pPr>
      <w:r w:rsidRPr="00816CB4">
        <w:rPr>
          <w:b/>
          <w:bCs/>
        </w:rPr>
        <w:t>6) SAHA GÖREV HAVUZU (8–10 Görev)</w:t>
      </w:r>
    </w:p>
    <w:p w14:paraId="71EB059E" w14:textId="77777777" w:rsidR="00816CB4" w:rsidRPr="00816CB4" w:rsidRDefault="00816CB4" w:rsidP="00816CB4">
      <w:pPr>
        <w:numPr>
          <w:ilvl w:val="0"/>
          <w:numId w:val="4"/>
        </w:numPr>
      </w:pPr>
      <w:r w:rsidRPr="00816CB4">
        <w:rPr>
          <w:b/>
          <w:bCs/>
        </w:rPr>
        <w:t>3 öğrenciyle</w:t>
      </w:r>
      <w:r w:rsidRPr="00816CB4">
        <w:t xml:space="preserve"> “neden ders çalışıyorsun?” sorusunu konuş.</w:t>
      </w:r>
    </w:p>
    <w:p w14:paraId="60436B1E" w14:textId="77777777" w:rsidR="00816CB4" w:rsidRPr="00816CB4" w:rsidRDefault="00816CB4" w:rsidP="00816CB4">
      <w:pPr>
        <w:numPr>
          <w:ilvl w:val="0"/>
          <w:numId w:val="4"/>
        </w:numPr>
      </w:pPr>
      <w:r w:rsidRPr="00816CB4">
        <w:t>Motivasyon kırıcı okul uygulamalarını not al.</w:t>
      </w:r>
    </w:p>
    <w:p w14:paraId="15714D52" w14:textId="77777777" w:rsidR="00816CB4" w:rsidRPr="00816CB4" w:rsidRDefault="00816CB4" w:rsidP="00816CB4">
      <w:pPr>
        <w:numPr>
          <w:ilvl w:val="0"/>
          <w:numId w:val="4"/>
        </w:numPr>
      </w:pPr>
      <w:r w:rsidRPr="00816CB4">
        <w:t>Velilerden baskı–istek ilişkisi hakkında görüş al.</w:t>
      </w:r>
    </w:p>
    <w:p w14:paraId="36AFFA16" w14:textId="77777777" w:rsidR="00816CB4" w:rsidRPr="00816CB4" w:rsidRDefault="00816CB4" w:rsidP="00816CB4">
      <w:pPr>
        <w:numPr>
          <w:ilvl w:val="0"/>
          <w:numId w:val="4"/>
        </w:numPr>
      </w:pPr>
      <w:r w:rsidRPr="00816CB4">
        <w:t>Öğrencinin yorgunluk ifadelerini kaydet.</w:t>
      </w:r>
    </w:p>
    <w:p w14:paraId="1819F9C8" w14:textId="77777777" w:rsidR="00816CB4" w:rsidRPr="00816CB4" w:rsidRDefault="00816CB4" w:rsidP="00816CB4">
      <w:pPr>
        <w:numPr>
          <w:ilvl w:val="0"/>
          <w:numId w:val="4"/>
        </w:numPr>
      </w:pPr>
      <w:r w:rsidRPr="00816CB4">
        <w:t xml:space="preserve">Küçük bir grupta </w:t>
      </w:r>
      <w:r w:rsidRPr="00816CB4">
        <w:rPr>
          <w:b/>
          <w:bCs/>
        </w:rPr>
        <w:t>1 dakikalık öğrenci motivasyonu anlatımı</w:t>
      </w:r>
      <w:r w:rsidRPr="00816CB4">
        <w:t xml:space="preserve"> yap.</w:t>
      </w:r>
    </w:p>
    <w:p w14:paraId="379034B0" w14:textId="77777777" w:rsidR="00816CB4" w:rsidRPr="00816CB4" w:rsidRDefault="00816CB4" w:rsidP="00816CB4">
      <w:pPr>
        <w:numPr>
          <w:ilvl w:val="0"/>
          <w:numId w:val="4"/>
        </w:numPr>
      </w:pPr>
      <w:r w:rsidRPr="00816CB4">
        <w:t>Sahadan en çarpıcı 3 motivasyon cümlesini yaz.</w:t>
      </w:r>
    </w:p>
    <w:p w14:paraId="32422545" w14:textId="77777777" w:rsidR="00816CB4" w:rsidRPr="00816CB4" w:rsidRDefault="00816CB4" w:rsidP="00816CB4">
      <w:pPr>
        <w:numPr>
          <w:ilvl w:val="0"/>
          <w:numId w:val="4"/>
        </w:numPr>
      </w:pPr>
      <w:r w:rsidRPr="00816CB4">
        <w:t>Öğrencinin hayal–ders ilişkisini gözlemle.</w:t>
      </w:r>
    </w:p>
    <w:p w14:paraId="2E9CA009" w14:textId="77777777" w:rsidR="00816CB4" w:rsidRPr="00816CB4" w:rsidRDefault="00816CB4" w:rsidP="00816CB4">
      <w:pPr>
        <w:numPr>
          <w:ilvl w:val="0"/>
          <w:numId w:val="4"/>
        </w:numPr>
      </w:pPr>
      <w:r w:rsidRPr="00816CB4">
        <w:t>Anlam kazandıran öğretmen örneklerini not et.</w:t>
      </w:r>
    </w:p>
    <w:p w14:paraId="49B43630" w14:textId="77777777" w:rsidR="00816CB4" w:rsidRPr="00816CB4" w:rsidRDefault="00816CB4" w:rsidP="00816CB4">
      <w:pPr>
        <w:numPr>
          <w:ilvl w:val="0"/>
          <w:numId w:val="4"/>
        </w:numPr>
      </w:pPr>
      <w:r w:rsidRPr="00816CB4">
        <w:t>Haftalık “öğrenci motivasyonu” saha raporu hazırla.</w:t>
      </w:r>
    </w:p>
    <w:p w14:paraId="711428F8" w14:textId="77777777" w:rsidR="00816CB4" w:rsidRDefault="00816CB4"/>
    <w:sectPr w:rsidR="00816C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16524"/>
    <w:multiLevelType w:val="multilevel"/>
    <w:tmpl w:val="A2BCA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571F00"/>
    <w:multiLevelType w:val="multilevel"/>
    <w:tmpl w:val="F334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5D314D"/>
    <w:multiLevelType w:val="multilevel"/>
    <w:tmpl w:val="3F94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67395B"/>
    <w:multiLevelType w:val="multilevel"/>
    <w:tmpl w:val="3152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383855">
    <w:abstractNumId w:val="2"/>
  </w:num>
  <w:num w:numId="2" w16cid:durableId="1400833306">
    <w:abstractNumId w:val="1"/>
  </w:num>
  <w:num w:numId="3" w16cid:durableId="1008093695">
    <w:abstractNumId w:val="3"/>
  </w:num>
  <w:num w:numId="4" w16cid:durableId="1165172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CB4"/>
    <w:rsid w:val="006F67F4"/>
    <w:rsid w:val="0081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49E40"/>
  <w15:chartTrackingRefBased/>
  <w15:docId w15:val="{BD66B522-5707-4C65-B329-11C93DC44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16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16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16C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16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16C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16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16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16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16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16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16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16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16CB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16CB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16CB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16CB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16CB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16CB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16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16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16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16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16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16CB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16CB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16CB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16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16CB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16C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460</Words>
  <Characters>2958</Characters>
  <Application>Microsoft Office Word</Application>
  <DocSecurity>0</DocSecurity>
  <Lines>72</Lines>
  <Paragraphs>46</Paragraphs>
  <ScaleCrop>false</ScaleCrop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1</cp:revision>
  <dcterms:created xsi:type="dcterms:W3CDTF">2025-12-25T13:29:00Z</dcterms:created>
  <dcterms:modified xsi:type="dcterms:W3CDTF">2025-12-25T13:30:00Z</dcterms:modified>
</cp:coreProperties>
</file>