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EC4E0" w14:textId="77777777" w:rsidR="00C06B3A" w:rsidRPr="00C06B3A" w:rsidRDefault="00C06B3A" w:rsidP="00C06B3A">
      <w:pPr>
        <w:rPr>
          <w:b/>
          <w:bCs/>
        </w:rPr>
      </w:pPr>
      <w:r w:rsidRPr="00C06B3A">
        <w:rPr>
          <w:b/>
          <w:bCs/>
        </w:rPr>
        <w:t>GENÇLİK İÇİN ÇÖZÜM ÖNERİLERİ</w:t>
      </w:r>
    </w:p>
    <w:p w14:paraId="7A63934C" w14:textId="2A52327A" w:rsidR="00C06B3A" w:rsidRPr="00C06B3A" w:rsidRDefault="00C06B3A" w:rsidP="00C06B3A">
      <w:r>
        <w:rPr>
          <w:b/>
          <w:bCs/>
        </w:rPr>
        <w:t xml:space="preserve"> </w:t>
      </w:r>
    </w:p>
    <w:p w14:paraId="5916C737" w14:textId="77777777" w:rsidR="00C06B3A" w:rsidRPr="00C06B3A" w:rsidRDefault="00C06B3A" w:rsidP="00C06B3A">
      <w:r w:rsidRPr="00C06B3A">
        <w:pict w14:anchorId="1D668A31">
          <v:rect id="_x0000_i1061" style="width:0;height:1.5pt" o:hralign="center" o:hrstd="t" o:hr="t" fillcolor="#a0a0a0" stroked="f"/>
        </w:pict>
      </w:r>
    </w:p>
    <w:p w14:paraId="59E56584" w14:textId="77777777" w:rsidR="00C06B3A" w:rsidRPr="00C06B3A" w:rsidRDefault="00C06B3A" w:rsidP="00C06B3A">
      <w:pPr>
        <w:rPr>
          <w:b/>
          <w:bCs/>
        </w:rPr>
      </w:pPr>
      <w:r w:rsidRPr="00C06B3A">
        <w:rPr>
          <w:b/>
          <w:bCs/>
        </w:rPr>
        <w:t>1) KAVRAMSAL TANIM (Derin Açıklama)</w:t>
      </w:r>
    </w:p>
    <w:p w14:paraId="50745F4E" w14:textId="77777777" w:rsidR="00C06B3A" w:rsidRPr="00C06B3A" w:rsidRDefault="00C06B3A" w:rsidP="00C06B3A">
      <w:r w:rsidRPr="00C06B3A">
        <w:t xml:space="preserve">Gençlik için çözüm önerileri, Saadet Partisi yaklaşımında tek tek sorunlara verilen parçalı cevaplar değildir. Bu başlık; </w:t>
      </w:r>
      <w:r w:rsidRPr="00C06B3A">
        <w:rPr>
          <w:b/>
          <w:bCs/>
        </w:rPr>
        <w:t>umut, istihdam, eğitim, aidiyet ve sosyal bağların birlikte ele alındığı bütüncül bir gençlik vizyonunu</w:t>
      </w:r>
      <w:r w:rsidRPr="00C06B3A">
        <w:t xml:space="preserve"> ifade eder. Çünkü gençlerin yaşadığı krizler birbirinden kopuk değil; </w:t>
      </w:r>
      <w:r w:rsidRPr="00C06B3A">
        <w:rPr>
          <w:b/>
          <w:bCs/>
        </w:rPr>
        <w:t>birbirini besleyen zincirler</w:t>
      </w:r>
      <w:r w:rsidRPr="00C06B3A">
        <w:t xml:space="preserve"> hâlindedir.</w:t>
      </w:r>
    </w:p>
    <w:p w14:paraId="1B7911D3" w14:textId="77777777" w:rsidR="00C06B3A" w:rsidRPr="00C06B3A" w:rsidRDefault="00C06B3A" w:rsidP="00C06B3A">
      <w:r w:rsidRPr="00C06B3A">
        <w:t xml:space="preserve">Saadet Partisi’ne göre gençlik politikası, “gençlere yönelik” değil; </w:t>
      </w:r>
      <w:r w:rsidRPr="00C06B3A">
        <w:rPr>
          <w:b/>
          <w:bCs/>
        </w:rPr>
        <w:t>gençlerle birlikte</w:t>
      </w:r>
      <w:r w:rsidRPr="00C06B3A">
        <w:t xml:space="preserve"> oluşturulmalıdır. Çözüm, gençleri sadece hedef kitle olarak görmek değil; karar süreçlerine dahil etmektir. Genç, dinlenen ve ciddiye alınan bir özne hâline geldiğinde; özgüven, aidiyet ve sorumluluk duygusu kendiliğinden güçlenir.</w:t>
      </w:r>
    </w:p>
    <w:p w14:paraId="0EAD8101" w14:textId="77777777" w:rsidR="00C06B3A" w:rsidRPr="00C06B3A" w:rsidRDefault="00C06B3A" w:rsidP="00C06B3A">
      <w:r w:rsidRPr="00C06B3A">
        <w:t>Bu çerçevede Saadet Partisi’nin gençlik çözümleri üç ana ilkeye dayanır:</w:t>
      </w:r>
      <w:r w:rsidRPr="00C06B3A">
        <w:br/>
      </w:r>
      <w:r w:rsidRPr="00C06B3A">
        <w:rPr>
          <w:b/>
          <w:bCs/>
        </w:rPr>
        <w:t>Adalet – Üretim – Katılım.</w:t>
      </w:r>
      <w:r w:rsidRPr="00C06B3A">
        <w:br/>
        <w:t>Adalet yoksa umut olmaz, üretim yoksa istihdam olmaz, katılım yoksa aidiyet kurulmaz.</w:t>
      </w:r>
    </w:p>
    <w:p w14:paraId="313AC36E" w14:textId="77777777" w:rsidR="00C06B3A" w:rsidRPr="00C06B3A" w:rsidRDefault="00C06B3A" w:rsidP="00C06B3A">
      <w:r w:rsidRPr="00C06B3A">
        <w:pict w14:anchorId="01D04CC0">
          <v:rect id="_x0000_i1062" style="width:0;height:1.5pt" o:hralign="center" o:hrstd="t" o:hr="t" fillcolor="#a0a0a0" stroked="f"/>
        </w:pict>
      </w:r>
    </w:p>
    <w:p w14:paraId="3668120D" w14:textId="77777777" w:rsidR="00C06B3A" w:rsidRPr="00C06B3A" w:rsidRDefault="00C06B3A" w:rsidP="00C06B3A">
      <w:pPr>
        <w:rPr>
          <w:b/>
          <w:bCs/>
        </w:rPr>
      </w:pPr>
      <w:r w:rsidRPr="00C06B3A">
        <w:rPr>
          <w:b/>
          <w:bCs/>
        </w:rPr>
        <w:t>2) SAHA ANALİZİ (Türkiye Gerçekliği)</w:t>
      </w:r>
    </w:p>
    <w:p w14:paraId="51895450" w14:textId="77777777" w:rsidR="00C06B3A" w:rsidRPr="00C06B3A" w:rsidRDefault="00C06B3A" w:rsidP="00C06B3A">
      <w:r w:rsidRPr="00C06B3A">
        <w:t>Sahada gençlerle yapılan görüşmelerde çözüm beklentisi nettir:</w:t>
      </w:r>
      <w:r w:rsidRPr="00C06B3A">
        <w:br/>
      </w:r>
      <w:r w:rsidRPr="00C06B3A">
        <w:rPr>
          <w:b/>
          <w:bCs/>
        </w:rPr>
        <w:t>“Bizi dinleyin, yol gösterin, önümüzü açın.”</w:t>
      </w:r>
    </w:p>
    <w:p w14:paraId="1C7467DE" w14:textId="77777777" w:rsidR="00C06B3A" w:rsidRPr="00C06B3A" w:rsidRDefault="00C06B3A" w:rsidP="00C06B3A">
      <w:r w:rsidRPr="00C06B3A">
        <w:t xml:space="preserve">Gençler büyük vaatler değil; </w:t>
      </w:r>
      <w:r w:rsidRPr="00C06B3A">
        <w:rPr>
          <w:b/>
          <w:bCs/>
        </w:rPr>
        <w:t>ulaşılabilir hedefler</w:t>
      </w:r>
      <w:r w:rsidRPr="00C06B3A">
        <w:t xml:space="preserve"> istemektedir. Sahada sıkça dile getirilen talepler şunlardır:</w:t>
      </w:r>
    </w:p>
    <w:p w14:paraId="38C16B38" w14:textId="77777777" w:rsidR="00C06B3A" w:rsidRPr="00C06B3A" w:rsidRDefault="00C06B3A" w:rsidP="00C06B3A">
      <w:pPr>
        <w:numPr>
          <w:ilvl w:val="0"/>
          <w:numId w:val="1"/>
        </w:numPr>
      </w:pPr>
      <w:r w:rsidRPr="00C06B3A">
        <w:t>Adil işe alım süreçleri</w:t>
      </w:r>
    </w:p>
    <w:p w14:paraId="6F3B0654" w14:textId="77777777" w:rsidR="00C06B3A" w:rsidRPr="00C06B3A" w:rsidRDefault="00C06B3A" w:rsidP="00C06B3A">
      <w:pPr>
        <w:numPr>
          <w:ilvl w:val="0"/>
          <w:numId w:val="1"/>
        </w:numPr>
      </w:pPr>
      <w:r w:rsidRPr="00C06B3A">
        <w:t>Meslek kazandıran eğitim</w:t>
      </w:r>
    </w:p>
    <w:p w14:paraId="466EAD31" w14:textId="77777777" w:rsidR="00C06B3A" w:rsidRPr="00C06B3A" w:rsidRDefault="00C06B3A" w:rsidP="00C06B3A">
      <w:pPr>
        <w:numPr>
          <w:ilvl w:val="0"/>
          <w:numId w:val="1"/>
        </w:numPr>
      </w:pPr>
      <w:r w:rsidRPr="00C06B3A">
        <w:t>Güvenceli çalışma</w:t>
      </w:r>
    </w:p>
    <w:p w14:paraId="1EF70134" w14:textId="77777777" w:rsidR="00C06B3A" w:rsidRPr="00C06B3A" w:rsidRDefault="00C06B3A" w:rsidP="00C06B3A">
      <w:pPr>
        <w:numPr>
          <w:ilvl w:val="0"/>
          <w:numId w:val="1"/>
        </w:numPr>
      </w:pPr>
      <w:r w:rsidRPr="00C06B3A">
        <w:t>Sosyal ve kültürel alanlar</w:t>
      </w:r>
    </w:p>
    <w:p w14:paraId="04F5D78D" w14:textId="77777777" w:rsidR="00C06B3A" w:rsidRPr="00C06B3A" w:rsidRDefault="00C06B3A" w:rsidP="00C06B3A">
      <w:pPr>
        <w:numPr>
          <w:ilvl w:val="0"/>
          <w:numId w:val="1"/>
        </w:numPr>
      </w:pPr>
      <w:r w:rsidRPr="00C06B3A">
        <w:t>Karar mekanizmalarında söz hakkı</w:t>
      </w:r>
    </w:p>
    <w:p w14:paraId="665ADD6A" w14:textId="77777777" w:rsidR="00C06B3A" w:rsidRPr="00C06B3A" w:rsidRDefault="00C06B3A" w:rsidP="00C06B3A">
      <w:r w:rsidRPr="00C06B3A">
        <w:t>Sahada dikkat çeken önemli bir gerçek şudur:</w:t>
      </w:r>
      <w:r w:rsidRPr="00C06B3A">
        <w:br/>
        <w:t xml:space="preserve">Gençler sorun anlatmaktan yorulmuş; </w:t>
      </w:r>
      <w:r w:rsidRPr="00C06B3A">
        <w:rPr>
          <w:b/>
          <w:bCs/>
        </w:rPr>
        <w:t>çözüm görmek istiyor</w:t>
      </w:r>
      <w:r w:rsidRPr="00C06B3A">
        <w:t>.</w:t>
      </w:r>
    </w:p>
    <w:p w14:paraId="46ED1741" w14:textId="77777777" w:rsidR="00C06B3A" w:rsidRPr="00C06B3A" w:rsidRDefault="00C06B3A" w:rsidP="00C06B3A">
      <w:r w:rsidRPr="00C06B3A">
        <w:pict w14:anchorId="2F1D1826">
          <v:rect id="_x0000_i1063" style="width:0;height:1.5pt" o:hralign="center" o:hrstd="t" o:hr="t" fillcolor="#a0a0a0" stroked="f"/>
        </w:pict>
      </w:r>
    </w:p>
    <w:p w14:paraId="10A1FA19" w14:textId="77777777" w:rsidR="00C06B3A" w:rsidRPr="00C06B3A" w:rsidRDefault="00C06B3A" w:rsidP="00C06B3A">
      <w:pPr>
        <w:rPr>
          <w:b/>
          <w:bCs/>
        </w:rPr>
      </w:pPr>
      <w:r w:rsidRPr="00C06B3A">
        <w:rPr>
          <w:b/>
          <w:bCs/>
        </w:rPr>
        <w:t>3) SİYASİ İLETİŞİM ÇERÇEVESİ (Güçlü Söylem)</w:t>
      </w:r>
    </w:p>
    <w:p w14:paraId="3104509F" w14:textId="77777777" w:rsidR="00C06B3A" w:rsidRPr="00C06B3A" w:rsidRDefault="00C06B3A" w:rsidP="00C06B3A">
      <w:r w:rsidRPr="00C06B3A">
        <w:rPr>
          <w:b/>
          <w:bCs/>
        </w:rPr>
        <w:t>Ana Mesaj:</w:t>
      </w:r>
      <w:r w:rsidRPr="00C06B3A">
        <w:br/>
        <w:t>Gençlik sorunu çözümsüz değildir; plansızdır.</w:t>
      </w:r>
    </w:p>
    <w:p w14:paraId="0D95BECE" w14:textId="77777777" w:rsidR="00C06B3A" w:rsidRPr="00C06B3A" w:rsidRDefault="00C06B3A" w:rsidP="00C06B3A">
      <w:r w:rsidRPr="00C06B3A">
        <w:rPr>
          <w:b/>
          <w:bCs/>
        </w:rPr>
        <w:lastRenderedPageBreak/>
        <w:t>Çatışma Mesajı:</w:t>
      </w:r>
      <w:r w:rsidRPr="00C06B3A">
        <w:br/>
        <w:t>Gençleri oyalayan politikalar, sorun üretir.</w:t>
      </w:r>
    </w:p>
    <w:p w14:paraId="44C58C8C" w14:textId="77777777" w:rsidR="00C06B3A" w:rsidRPr="00C06B3A" w:rsidRDefault="00C06B3A" w:rsidP="00C06B3A">
      <w:r w:rsidRPr="00C06B3A">
        <w:rPr>
          <w:b/>
          <w:bCs/>
        </w:rPr>
        <w:t>Kimlik Mesajı:</w:t>
      </w:r>
      <w:r w:rsidRPr="00C06B3A">
        <w:br/>
        <w:t xml:space="preserve">Saadet Partisi, gençliği yük değil; </w:t>
      </w:r>
      <w:r w:rsidRPr="00C06B3A">
        <w:rPr>
          <w:b/>
          <w:bCs/>
        </w:rPr>
        <w:t>ülkenin asli gücü</w:t>
      </w:r>
      <w:r w:rsidRPr="00C06B3A">
        <w:t xml:space="preserve"> olarak gören anlayışın temsilcisidir.</w:t>
      </w:r>
    </w:p>
    <w:p w14:paraId="69ADBB09" w14:textId="77777777" w:rsidR="00C06B3A" w:rsidRPr="00C06B3A" w:rsidRDefault="00C06B3A" w:rsidP="00C06B3A">
      <w:pPr>
        <w:rPr>
          <w:b/>
          <w:bCs/>
        </w:rPr>
      </w:pPr>
      <w:r w:rsidRPr="00C06B3A">
        <w:rPr>
          <w:b/>
          <w:bCs/>
        </w:rPr>
        <w:t>Güçlü söylem kalıpları:</w:t>
      </w:r>
    </w:p>
    <w:p w14:paraId="48ED42DA" w14:textId="77777777" w:rsidR="00C06B3A" w:rsidRPr="00C06B3A" w:rsidRDefault="00C06B3A" w:rsidP="00C06B3A">
      <w:pPr>
        <w:numPr>
          <w:ilvl w:val="0"/>
          <w:numId w:val="2"/>
        </w:numPr>
      </w:pPr>
      <w:r w:rsidRPr="00C06B3A">
        <w:t>“Gençlik geleceğin değil, bugünün meselesidir.”</w:t>
      </w:r>
    </w:p>
    <w:p w14:paraId="512A8554" w14:textId="77777777" w:rsidR="00C06B3A" w:rsidRPr="00C06B3A" w:rsidRDefault="00C06B3A" w:rsidP="00C06B3A">
      <w:pPr>
        <w:numPr>
          <w:ilvl w:val="0"/>
          <w:numId w:val="2"/>
        </w:numPr>
      </w:pPr>
      <w:r w:rsidRPr="00C06B3A">
        <w:t>“Gençleri dinlemeden çözüm olmaz.”</w:t>
      </w:r>
    </w:p>
    <w:p w14:paraId="6749C313" w14:textId="77777777" w:rsidR="00C06B3A" w:rsidRPr="00C06B3A" w:rsidRDefault="00C06B3A" w:rsidP="00C06B3A">
      <w:pPr>
        <w:numPr>
          <w:ilvl w:val="0"/>
          <w:numId w:val="2"/>
        </w:numPr>
      </w:pPr>
      <w:r w:rsidRPr="00C06B3A">
        <w:t>“Yol aç, genç yürür.”</w:t>
      </w:r>
    </w:p>
    <w:p w14:paraId="13CDAEC2" w14:textId="77777777" w:rsidR="00C06B3A" w:rsidRPr="00C06B3A" w:rsidRDefault="00C06B3A" w:rsidP="00C06B3A">
      <w:pPr>
        <w:numPr>
          <w:ilvl w:val="0"/>
          <w:numId w:val="2"/>
        </w:numPr>
      </w:pPr>
      <w:r w:rsidRPr="00C06B3A">
        <w:t>“Gençlik varsa umut vardır.”</w:t>
      </w:r>
    </w:p>
    <w:p w14:paraId="54B60FCF" w14:textId="77777777" w:rsidR="00C06B3A" w:rsidRPr="00C06B3A" w:rsidRDefault="00C06B3A" w:rsidP="00C06B3A">
      <w:r w:rsidRPr="00C06B3A">
        <w:pict w14:anchorId="0A343EB4">
          <v:rect id="_x0000_i1064" style="width:0;height:1.5pt" o:hralign="center" o:hrstd="t" o:hr="t" fillcolor="#a0a0a0" stroked="f"/>
        </w:pict>
      </w:r>
    </w:p>
    <w:p w14:paraId="67894F0A" w14:textId="77777777" w:rsidR="00C06B3A" w:rsidRPr="00C06B3A" w:rsidRDefault="00C06B3A" w:rsidP="00C06B3A">
      <w:pPr>
        <w:rPr>
          <w:b/>
          <w:bCs/>
        </w:rPr>
      </w:pPr>
      <w:r w:rsidRPr="00C06B3A">
        <w:rPr>
          <w:b/>
          <w:bCs/>
        </w:rPr>
        <w:t>4) KISA ANLATIM (1 Dakikalık Açıklama)</w:t>
      </w:r>
    </w:p>
    <w:p w14:paraId="19AA207B" w14:textId="77777777" w:rsidR="00C06B3A" w:rsidRPr="00C06B3A" w:rsidRDefault="00C06B3A" w:rsidP="00C06B3A">
      <w:r w:rsidRPr="00C06B3A">
        <w:t>“Gençler bugün sorunlarını anlatmak istemiyor; çözüm görmek istiyor. Saadet Partisi olarak biz gençliği yük değil, ülkenin gücü olarak görüyoruz. Adaletli, üretime dayalı ve katılımcı bir sistemle gençlerin önünü açacağız. Yol açıldığında gençler bu ülkeyi yeniden ayağa kaldırır.”</w:t>
      </w:r>
    </w:p>
    <w:p w14:paraId="2EACCD1A" w14:textId="77777777" w:rsidR="00C06B3A" w:rsidRPr="00C06B3A" w:rsidRDefault="00C06B3A" w:rsidP="00C06B3A">
      <w:r w:rsidRPr="00C06B3A">
        <w:pict w14:anchorId="11564228">
          <v:rect id="_x0000_i1065" style="width:0;height:1.5pt" o:hralign="center" o:hrstd="t" o:hr="t" fillcolor="#a0a0a0" stroked="f"/>
        </w:pict>
      </w:r>
    </w:p>
    <w:p w14:paraId="36451DB0" w14:textId="77777777" w:rsidR="00C06B3A" w:rsidRPr="00C06B3A" w:rsidRDefault="00C06B3A" w:rsidP="00C06B3A">
      <w:pPr>
        <w:rPr>
          <w:b/>
          <w:bCs/>
        </w:rPr>
      </w:pPr>
      <w:r w:rsidRPr="00C06B3A">
        <w:rPr>
          <w:b/>
          <w:bCs/>
        </w:rPr>
        <w:t>5) SOR–CEVAP SETİ (Vatandaşın Sorularına Güçlü Yanıtlar)</w:t>
      </w:r>
    </w:p>
    <w:p w14:paraId="1490A81B" w14:textId="77777777" w:rsidR="00C06B3A" w:rsidRPr="00C06B3A" w:rsidRDefault="00C06B3A" w:rsidP="00C06B3A">
      <w:r w:rsidRPr="00C06B3A">
        <w:rPr>
          <w:b/>
          <w:bCs/>
        </w:rPr>
        <w:t>Soru:</w:t>
      </w:r>
      <w:r w:rsidRPr="00C06B3A">
        <w:t xml:space="preserve"> “Gençlik sorunları nasıl çözülecek?”</w:t>
      </w:r>
      <w:r w:rsidRPr="00C06B3A">
        <w:br/>
      </w:r>
      <w:r w:rsidRPr="00C06B3A">
        <w:rPr>
          <w:b/>
          <w:bCs/>
        </w:rPr>
        <w:t>Cevap:</w:t>
      </w:r>
      <w:r w:rsidRPr="00C06B3A">
        <w:t xml:space="preserve"> “Parçalı değil, bütüncül politikalarla.”</w:t>
      </w:r>
    </w:p>
    <w:p w14:paraId="0C8DCC02" w14:textId="77777777" w:rsidR="00C06B3A" w:rsidRPr="00C06B3A" w:rsidRDefault="00C06B3A" w:rsidP="00C06B3A">
      <w:r w:rsidRPr="00C06B3A">
        <w:rPr>
          <w:b/>
          <w:bCs/>
        </w:rPr>
        <w:t>Soru:</w:t>
      </w:r>
      <w:r w:rsidRPr="00C06B3A">
        <w:t xml:space="preserve"> “Gençler gerçekten dahil edilecek mi?”</w:t>
      </w:r>
      <w:r w:rsidRPr="00C06B3A">
        <w:br/>
      </w:r>
      <w:r w:rsidRPr="00C06B3A">
        <w:rPr>
          <w:b/>
          <w:bCs/>
        </w:rPr>
        <w:t>Cevap:</w:t>
      </w:r>
      <w:r w:rsidRPr="00C06B3A">
        <w:t xml:space="preserve"> “Evet. Karar süreçlerinde söz sahibi olacaklar.”</w:t>
      </w:r>
    </w:p>
    <w:p w14:paraId="36D8250B" w14:textId="77777777" w:rsidR="00C06B3A" w:rsidRPr="00C06B3A" w:rsidRDefault="00C06B3A" w:rsidP="00C06B3A">
      <w:r w:rsidRPr="00C06B3A">
        <w:rPr>
          <w:b/>
          <w:bCs/>
        </w:rPr>
        <w:t>Soru:</w:t>
      </w:r>
      <w:r w:rsidRPr="00C06B3A">
        <w:t xml:space="preserve"> “Bu vaat mi?”</w:t>
      </w:r>
      <w:r w:rsidRPr="00C06B3A">
        <w:br/>
      </w:r>
      <w:r w:rsidRPr="00C06B3A">
        <w:rPr>
          <w:b/>
          <w:bCs/>
        </w:rPr>
        <w:t>Cevap:</w:t>
      </w:r>
      <w:r w:rsidRPr="00C06B3A">
        <w:t xml:space="preserve"> “Hayır. Planlanmış bir model.”</w:t>
      </w:r>
    </w:p>
    <w:p w14:paraId="1D11F94E" w14:textId="77777777" w:rsidR="00C06B3A" w:rsidRPr="00C06B3A" w:rsidRDefault="00C06B3A" w:rsidP="00C06B3A">
      <w:r w:rsidRPr="00C06B3A">
        <w:rPr>
          <w:b/>
          <w:bCs/>
        </w:rPr>
        <w:t>Soru:</w:t>
      </w:r>
      <w:r w:rsidRPr="00C06B3A">
        <w:t xml:space="preserve"> “Ne kazandırır?”</w:t>
      </w:r>
      <w:r w:rsidRPr="00C06B3A">
        <w:br/>
      </w:r>
      <w:r w:rsidRPr="00C06B3A">
        <w:rPr>
          <w:b/>
          <w:bCs/>
        </w:rPr>
        <w:t>Cevap:</w:t>
      </w:r>
      <w:r w:rsidRPr="00C06B3A">
        <w:t xml:space="preserve"> “Üreten, bağlı ve umutlu bir gençlik.”</w:t>
      </w:r>
    </w:p>
    <w:p w14:paraId="5595E4CD" w14:textId="77777777" w:rsidR="00C06B3A" w:rsidRPr="00C06B3A" w:rsidRDefault="00C06B3A" w:rsidP="00C06B3A">
      <w:r w:rsidRPr="00C06B3A">
        <w:pict w14:anchorId="3534A5F0">
          <v:rect id="_x0000_i1066" style="width:0;height:1.5pt" o:hralign="center" o:hrstd="t" o:hr="t" fillcolor="#a0a0a0" stroked="f"/>
        </w:pict>
      </w:r>
    </w:p>
    <w:p w14:paraId="7277608A" w14:textId="77777777" w:rsidR="00C06B3A" w:rsidRPr="00C06B3A" w:rsidRDefault="00C06B3A" w:rsidP="00C06B3A">
      <w:pPr>
        <w:rPr>
          <w:b/>
          <w:bCs/>
        </w:rPr>
      </w:pPr>
      <w:r w:rsidRPr="00C06B3A">
        <w:rPr>
          <w:b/>
          <w:bCs/>
        </w:rPr>
        <w:t>6) SAHA GÖREV HAVUZU (8–10 Görev)</w:t>
      </w:r>
    </w:p>
    <w:p w14:paraId="68BF86B1" w14:textId="77777777" w:rsidR="00C06B3A" w:rsidRPr="00C06B3A" w:rsidRDefault="00C06B3A" w:rsidP="00C06B3A">
      <w:pPr>
        <w:numPr>
          <w:ilvl w:val="0"/>
          <w:numId w:val="3"/>
        </w:numPr>
      </w:pPr>
      <w:r w:rsidRPr="00C06B3A">
        <w:rPr>
          <w:b/>
          <w:bCs/>
        </w:rPr>
        <w:t>5 gençle</w:t>
      </w:r>
      <w:r w:rsidRPr="00C06B3A">
        <w:t xml:space="preserve"> “en acil çözüm ne?” sorusunu konuş.</w:t>
      </w:r>
    </w:p>
    <w:p w14:paraId="169F182F" w14:textId="77777777" w:rsidR="00C06B3A" w:rsidRPr="00C06B3A" w:rsidRDefault="00C06B3A" w:rsidP="00C06B3A">
      <w:pPr>
        <w:numPr>
          <w:ilvl w:val="0"/>
          <w:numId w:val="3"/>
        </w:numPr>
      </w:pPr>
      <w:r w:rsidRPr="00C06B3A">
        <w:t>Gençlerin çözüm önerilerini birebir not al.</w:t>
      </w:r>
    </w:p>
    <w:p w14:paraId="706F7B6B" w14:textId="77777777" w:rsidR="00C06B3A" w:rsidRPr="00C06B3A" w:rsidRDefault="00C06B3A" w:rsidP="00C06B3A">
      <w:pPr>
        <w:numPr>
          <w:ilvl w:val="0"/>
          <w:numId w:val="3"/>
        </w:numPr>
      </w:pPr>
      <w:r w:rsidRPr="00C06B3A">
        <w:t>Adalet ve liyakat algısını ölç.</w:t>
      </w:r>
    </w:p>
    <w:p w14:paraId="7FDEA87C" w14:textId="77777777" w:rsidR="00C06B3A" w:rsidRPr="00C06B3A" w:rsidRDefault="00C06B3A" w:rsidP="00C06B3A">
      <w:pPr>
        <w:numPr>
          <w:ilvl w:val="0"/>
          <w:numId w:val="3"/>
        </w:numPr>
      </w:pPr>
      <w:r w:rsidRPr="00C06B3A">
        <w:t>İstihdam beklentilerini sınıflandır.</w:t>
      </w:r>
    </w:p>
    <w:p w14:paraId="1BF29D8D" w14:textId="77777777" w:rsidR="00C06B3A" w:rsidRPr="00C06B3A" w:rsidRDefault="00C06B3A" w:rsidP="00C06B3A">
      <w:pPr>
        <w:numPr>
          <w:ilvl w:val="0"/>
          <w:numId w:val="3"/>
        </w:numPr>
      </w:pPr>
      <w:r w:rsidRPr="00C06B3A">
        <w:lastRenderedPageBreak/>
        <w:t xml:space="preserve">Küçük bir grupta </w:t>
      </w:r>
      <w:r w:rsidRPr="00C06B3A">
        <w:rPr>
          <w:b/>
          <w:bCs/>
        </w:rPr>
        <w:t>1 dakikalık çözüm anlatımı</w:t>
      </w:r>
      <w:r w:rsidRPr="00C06B3A">
        <w:t xml:space="preserve"> yap.</w:t>
      </w:r>
    </w:p>
    <w:p w14:paraId="4592F17B" w14:textId="77777777" w:rsidR="00C06B3A" w:rsidRPr="00C06B3A" w:rsidRDefault="00C06B3A" w:rsidP="00C06B3A">
      <w:pPr>
        <w:numPr>
          <w:ilvl w:val="0"/>
          <w:numId w:val="3"/>
        </w:numPr>
      </w:pPr>
      <w:r w:rsidRPr="00C06B3A">
        <w:t>Sahadan en güçlü 3 çözüm talebini yaz.</w:t>
      </w:r>
    </w:p>
    <w:p w14:paraId="3146CB8F" w14:textId="77777777" w:rsidR="00C06B3A" w:rsidRPr="00C06B3A" w:rsidRDefault="00C06B3A" w:rsidP="00C06B3A">
      <w:pPr>
        <w:numPr>
          <w:ilvl w:val="0"/>
          <w:numId w:val="3"/>
        </w:numPr>
      </w:pPr>
      <w:r w:rsidRPr="00C06B3A">
        <w:t>Gençlerin katılım isteğini ölç.</w:t>
      </w:r>
    </w:p>
    <w:p w14:paraId="03FBF88E" w14:textId="77777777" w:rsidR="00C06B3A" w:rsidRPr="00C06B3A" w:rsidRDefault="00C06B3A" w:rsidP="00C06B3A">
      <w:pPr>
        <w:numPr>
          <w:ilvl w:val="0"/>
          <w:numId w:val="3"/>
        </w:numPr>
      </w:pPr>
      <w:r w:rsidRPr="00C06B3A">
        <w:t>Yerel gençlik potansiyelini tespit et.</w:t>
      </w:r>
    </w:p>
    <w:p w14:paraId="747B1DA0" w14:textId="77777777" w:rsidR="00C06B3A" w:rsidRPr="00C06B3A" w:rsidRDefault="00C06B3A" w:rsidP="00C06B3A">
      <w:pPr>
        <w:numPr>
          <w:ilvl w:val="0"/>
          <w:numId w:val="3"/>
        </w:numPr>
      </w:pPr>
      <w:r w:rsidRPr="00C06B3A">
        <w:t>Haftalık çözüm odaklı saha raporu hazırla.</w:t>
      </w:r>
    </w:p>
    <w:p w14:paraId="62A0749D" w14:textId="77777777" w:rsidR="00C06B3A" w:rsidRDefault="00C06B3A"/>
    <w:sectPr w:rsidR="00C06B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B3EE9"/>
    <w:multiLevelType w:val="multilevel"/>
    <w:tmpl w:val="62E2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7B3EA0"/>
    <w:multiLevelType w:val="multilevel"/>
    <w:tmpl w:val="971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830432"/>
    <w:multiLevelType w:val="multilevel"/>
    <w:tmpl w:val="38FC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401184">
    <w:abstractNumId w:val="1"/>
  </w:num>
  <w:num w:numId="2" w16cid:durableId="281495388">
    <w:abstractNumId w:val="2"/>
  </w:num>
  <w:num w:numId="3" w16cid:durableId="206262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3A"/>
    <w:rsid w:val="005E21B4"/>
    <w:rsid w:val="006F67F4"/>
    <w:rsid w:val="00C06B3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354D"/>
  <w15:chartTrackingRefBased/>
  <w15:docId w15:val="{20417A08-EF1E-4408-A8A5-15FCD93A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06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06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06B3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06B3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06B3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06B3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06B3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06B3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06B3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06B3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06B3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06B3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06B3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06B3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06B3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06B3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06B3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06B3A"/>
    <w:rPr>
      <w:rFonts w:eastAsiaTheme="majorEastAsia" w:cstheme="majorBidi"/>
      <w:color w:val="272727" w:themeColor="text1" w:themeTint="D8"/>
    </w:rPr>
  </w:style>
  <w:style w:type="paragraph" w:styleId="KonuBal">
    <w:name w:val="Title"/>
    <w:basedOn w:val="Normal"/>
    <w:next w:val="Normal"/>
    <w:link w:val="KonuBalChar"/>
    <w:uiPriority w:val="10"/>
    <w:qFormat/>
    <w:rsid w:val="00C0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06B3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06B3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06B3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06B3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06B3A"/>
    <w:rPr>
      <w:i/>
      <w:iCs/>
      <w:color w:val="404040" w:themeColor="text1" w:themeTint="BF"/>
    </w:rPr>
  </w:style>
  <w:style w:type="paragraph" w:styleId="ListeParagraf">
    <w:name w:val="List Paragraph"/>
    <w:basedOn w:val="Normal"/>
    <w:uiPriority w:val="34"/>
    <w:qFormat/>
    <w:rsid w:val="00C06B3A"/>
    <w:pPr>
      <w:ind w:left="720"/>
      <w:contextualSpacing/>
    </w:pPr>
  </w:style>
  <w:style w:type="character" w:styleId="GlVurgulama">
    <w:name w:val="Intense Emphasis"/>
    <w:basedOn w:val="VarsaylanParagrafYazTipi"/>
    <w:uiPriority w:val="21"/>
    <w:qFormat/>
    <w:rsid w:val="00C06B3A"/>
    <w:rPr>
      <w:i/>
      <w:iCs/>
      <w:color w:val="0F4761" w:themeColor="accent1" w:themeShade="BF"/>
    </w:rPr>
  </w:style>
  <w:style w:type="paragraph" w:styleId="GlAlnt">
    <w:name w:val="Intense Quote"/>
    <w:basedOn w:val="Normal"/>
    <w:next w:val="Normal"/>
    <w:link w:val="GlAlntChar"/>
    <w:uiPriority w:val="30"/>
    <w:qFormat/>
    <w:rsid w:val="00C0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06B3A"/>
    <w:rPr>
      <w:i/>
      <w:iCs/>
      <w:color w:val="0F4761" w:themeColor="accent1" w:themeShade="BF"/>
    </w:rPr>
  </w:style>
  <w:style w:type="character" w:styleId="GlBavuru">
    <w:name w:val="Intense Reference"/>
    <w:basedOn w:val="VarsaylanParagrafYazTipi"/>
    <w:uiPriority w:val="32"/>
    <w:qFormat/>
    <w:rsid w:val="00C06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393</Words>
  <Characters>2557</Characters>
  <Application>Microsoft Office Word</Application>
  <DocSecurity>0</DocSecurity>
  <Lines>68</Lines>
  <Paragraphs>40</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cp:lastPrinted>2025-12-25T13:14:00Z</cp:lastPrinted>
  <dcterms:created xsi:type="dcterms:W3CDTF">2025-12-25T13:14:00Z</dcterms:created>
  <dcterms:modified xsi:type="dcterms:W3CDTF">2025-12-25T13:15:00Z</dcterms:modified>
</cp:coreProperties>
</file>