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805" w:rsidRDefault="005B339A">
      <w:pPr>
        <w:rPr>
          <w:sz w:val="28"/>
          <w:szCs w:val="28"/>
        </w:rPr>
      </w:pPr>
      <w:r w:rsidRPr="005B339A">
        <w:rPr>
          <w:sz w:val="28"/>
          <w:szCs w:val="28"/>
        </w:rPr>
        <w:t>COMPARTO ESTE MARAVILLOSO SOBRE CON LOS AMIGOS FILATELISTAS</w:t>
      </w:r>
    </w:p>
    <w:p w:rsidR="005B339A" w:rsidRDefault="005B339A">
      <w:pPr>
        <w:rPr>
          <w:sz w:val="28"/>
          <w:szCs w:val="28"/>
        </w:rPr>
      </w:pPr>
      <w:r>
        <w:rPr>
          <w:noProof/>
          <w:sz w:val="28"/>
          <w:szCs w:val="28"/>
          <w:lang w:eastAsia="es-CO"/>
        </w:rPr>
        <w:drawing>
          <wp:inline distT="0" distB="0" distL="0" distR="0">
            <wp:extent cx="5612130" cy="3204845"/>
            <wp:effectExtent l="0" t="0" r="762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sa sobre serie 1er dia anv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9A" w:rsidRDefault="005B339A">
      <w:pPr>
        <w:rPr>
          <w:sz w:val="28"/>
          <w:szCs w:val="28"/>
        </w:rPr>
      </w:pPr>
      <w:r>
        <w:rPr>
          <w:noProof/>
          <w:sz w:val="28"/>
          <w:szCs w:val="28"/>
          <w:lang w:eastAsia="es-CO"/>
        </w:rPr>
        <w:drawing>
          <wp:inline distT="0" distB="0" distL="0" distR="0">
            <wp:extent cx="5612130" cy="3256915"/>
            <wp:effectExtent l="0" t="0" r="7620" b="635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sa 1er dia rev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9A" w:rsidRPr="005B339A" w:rsidRDefault="005B339A">
      <w:pPr>
        <w:rPr>
          <w:b/>
          <w:i/>
          <w:sz w:val="24"/>
          <w:szCs w:val="24"/>
        </w:rPr>
      </w:pPr>
      <w:r>
        <w:rPr>
          <w:sz w:val="28"/>
          <w:szCs w:val="28"/>
        </w:rPr>
        <w:t xml:space="preserve">Sobre de primer día de emisión, LANSA, </w:t>
      </w:r>
      <w:r>
        <w:rPr>
          <w:sz w:val="28"/>
          <w:szCs w:val="28"/>
        </w:rPr>
        <w:t xml:space="preserve">(LÍNEAS AÉREAS NACIONALES), </w:t>
      </w:r>
      <w:r>
        <w:rPr>
          <w:sz w:val="28"/>
          <w:szCs w:val="28"/>
        </w:rPr>
        <w:t xml:space="preserve">circulado de Barranquilla a Medellín el 22 de junio de 1950. Serie completa, con sus nueve valores.     </w:t>
      </w:r>
      <w:r w:rsidRPr="005B339A">
        <w:rPr>
          <w:b/>
          <w:i/>
          <w:sz w:val="24"/>
          <w:szCs w:val="24"/>
        </w:rPr>
        <w:t>begow2012@gmail.com  - begow2012@yahoo.com.co</w:t>
      </w:r>
      <w:bookmarkStart w:id="0" w:name="_GoBack"/>
      <w:bookmarkEnd w:id="0"/>
    </w:p>
    <w:sectPr w:rsidR="005B339A" w:rsidRPr="005B33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39A"/>
    <w:rsid w:val="005B339A"/>
    <w:rsid w:val="00CF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B3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33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B3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33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2017-04-24T11:50:00Z</dcterms:created>
  <dcterms:modified xsi:type="dcterms:W3CDTF">2017-04-24T12:01:00Z</dcterms:modified>
</cp:coreProperties>
</file>