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Bilan annuel — Fonds Halima (Santé)</w:t>
      </w:r>
    </w:p>
    <w:p>
      <w:pPr>
        <w:spacing w:after="120" w:before="0"/>
      </w:pPr>
      <w:r>
        <w:rPr>
          <w:b/>
          <w:bCs/>
          <w:color w:val="2C1810"/>
          <w:sz w:val="26"/>
          <w:szCs w:val="26"/>
        </w:rPr>
        <w:t xml:space="preserve">Année : </w:t>
      </w:r>
      <w:r>
        <w:rPr>
          <w:color w:val="6B5A4E"/>
          <w:sz w:val="26"/>
          <w:szCs w:val="26"/>
        </w:rPr>
        <w:t xml:space="preserve">______________</w:t>
      </w:r>
      <w:r>
        <w:rPr>
          <w:b/>
          <w:bCs/>
          <w:color w:val="2C1810"/>
          <w:sz w:val="26"/>
          <w:szCs w:val="26"/>
        </w:rPr>
        <w:t xml:space="preserve">        Rédigé par : </w:t>
      </w:r>
      <w:r>
        <w:rPr>
          <w:color w:val="6B5A4E"/>
          <w:sz w:val="26"/>
          <w:szCs w:val="26"/>
        </w:rPr>
        <w:t xml:space="preserve">____________________</w:t>
      </w:r>
    </w:p>
    <w:p>
      <w:pPr>
        <w:pBdr>
          <w:bottom w:val="single" w:color="4A7AFF" w:sz="6" w:space="1"/>
        </w:pBdr>
        <w:spacing w:after="240" w:before="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D8CFC4" w:sz="1"/>
              <w:left w:val="single" w:color="4A7AFF" w:sz="24"/>
              <w:bottom w:val="single" w:color="D8CFC4" w:sz="1"/>
              <w:right w:val="single" w:color="D8CFC4" w:sz="1"/>
            </w:tcBorders>
            <w:shd w:fill="FDFA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i/>
                <w:iCs/>
                <w:color w:val="6B5A4E"/>
                <w:sz w:val="20"/>
                <w:szCs w:val="20"/>
              </w:rPr>
              <w:t xml:space="preserve">Remplir un exemplaire de ce bilan chaque année (et reconstituer les années passées si possible). C’est l’historique officiel du programme : il servira de preuve d’activité auprès des bailleurs, du sponsor fiscal et de l’administration. Conserver les reçus et les photos datées avec chaque bilan.</w:t>
            </w:r>
          </w:p>
        </w:tc>
      </w:tr>
    </w:tbl>
    <w:p>
      <w:pPr>
        <w:spacing w:after="160" w:before="0"/>
      </w:pPr>
      <w:r>
        <w:rPr>
          <w:color w:val="2C1810"/>
          <w:sz w:val="22"/>
          <w:szCs w:val="22"/>
        </w:rPr>
        <w:t xml:space="preserve"/>
      </w:r>
    </w:p>
    <w:p>
      <w:pPr>
        <w:pStyle w:val="Heading2"/>
      </w:pPr>
      <w:r>
        <w:t xml:space="preserve">1. Résumé de l’année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Nombre de 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Localités couvertes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Dates des activités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Budget total (FCFA)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Source de 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Responsable(s) sur place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2. Détail des activités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272"/>
        <w:gridCol w:w="1900"/>
        <w:gridCol w:w="9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Date</w:t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Activité</w:t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Lieu</w:t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Bénéf.</w:t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Dépenses (FCFA)</w:t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7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3. Dépenses par catégorie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72"/>
        <w:gridCol w:w="2000"/>
      </w:tblGrid>
      <w:tr>
        <w:trPr>
          <w:tblHeader/>
        </w:trP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Catégorie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Montant (FCFA)</w:t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Médicaments / fournitures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Consultations / soins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Transport / logistique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Autres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2C1810"/>
                <w:sz w:val="22"/>
                <w:szCs w:val="22"/>
              </w:rPr>
              <w:t xml:space="preserve">TOTAL</w:t>
            </w:r>
          </w:p>
        </w:tc>
        <w:tc>
          <w:tcPr>
            <w:tcW w:type="dxa" w:w="44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</w:pPr>
      <w:r>
        <w:t xml:space="preserve">4. Justificatifs joints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Photos datées des activités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Reçus et factures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Liste des bénéficiaires (document interne — confidentiel, ne pas diffuser)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[  ]  Autres : ______________________________</w:t>
      </w:r>
    </w:p>
    <w:p>
      <w:pPr>
        <w:pStyle w:val="Heading2"/>
      </w:pPr>
      <w:r>
        <w:t xml:space="preserve">5. Observations et témoignages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Difficultés rencontrées, besoins constatés, témoignages de bénéficiaires, idées pour l’année suivante :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spacing w:after="200" w:before="0"/>
      </w:pPr>
      <w:r>
        <w:rPr>
          <w:color w:val="2C1810"/>
          <w:sz w:val="22"/>
          <w:szCs w:val="22"/>
        </w:rPr>
        <w:t xml:space="preserve"> </w:t>
      </w:r>
      <w:r>
        <w:rPr>
          <w:color w:val="6B5A4E"/>
          <w:sz w:val="22"/>
          <w:szCs w:val="22"/>
        </w:rPr>
        <w:t xml:space="preserve">________________________________________________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sv8ujnwbx7xbebsu7_ma1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vseke9quag8wrh0_dccye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Modèle à remplir chaque année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v8ujnwbx7xbebsu7_ma1" Type="http://schemas.openxmlformats.org/officeDocument/2006/relationships/hyperlink" Target="mailto:contact@projethalima.org" TargetMode="External"/><Relationship Id="rIdvseke9quag8wrh0_dccye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2026-07-07T21:07:49.728Z</dcterms:created>
  <dcterms:modified xsi:type="dcterms:W3CDTF">2026-07-07T21:07:49.728Z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