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E1970" w14:textId="0CBCD782" w:rsidR="0057034A" w:rsidRDefault="0057034A">
      <w:pPr>
        <w:rPr>
          <w:rFonts w:ascii="Times New Roman" w:hAnsi="Times New Roman" w:cs="Times New Roman"/>
        </w:rPr>
      </w:pPr>
    </w:p>
    <w:p w14:paraId="683DFF65" w14:textId="77777777" w:rsidR="0057034A" w:rsidRPr="0057034A" w:rsidRDefault="0057034A" w:rsidP="0057034A">
      <w:pPr>
        <w:rPr>
          <w:rFonts w:ascii="Times New Roman" w:hAnsi="Times New Roman" w:cs="Times New Roman"/>
        </w:rPr>
      </w:pPr>
    </w:p>
    <w:p w14:paraId="004F94C6" w14:textId="7D72B913" w:rsidR="0057034A" w:rsidRPr="0057034A" w:rsidRDefault="0057034A" w:rsidP="0057034A">
      <w:pPr>
        <w:rPr>
          <w:rFonts w:ascii="Times New Roman" w:hAnsi="Times New Roman" w:cs="Times New Roman"/>
        </w:rPr>
      </w:pPr>
    </w:p>
    <w:p w14:paraId="0C1C2464" w14:textId="27FDE2EA" w:rsidR="00243CF3" w:rsidRPr="0073393B" w:rsidRDefault="00243CF3" w:rsidP="00243CF3">
      <w:pPr>
        <w:pStyle w:val="Citationintense"/>
        <w:rPr>
          <w:color w:val="000000" w:themeColor="text1"/>
        </w:rPr>
      </w:pPr>
      <w:r>
        <w:t xml:space="preserve">PRPOSITION DE </w:t>
      </w:r>
      <w:r w:rsidRPr="0073393B">
        <w:t xml:space="preserve">MISE EN OEUVRE DE </w:t>
      </w:r>
      <w:r>
        <w:t xml:space="preserve">models predictifs </w:t>
      </w:r>
      <w:r w:rsidRPr="0073393B">
        <w:t>DANS LE CADRE DU PROJET PEB</w:t>
      </w:r>
      <w:r>
        <w:t xml:space="preserve"> MCIA</w:t>
      </w:r>
    </w:p>
    <w:p w14:paraId="0EBF0897" w14:textId="77777777" w:rsidR="000E565C" w:rsidRDefault="000E565C" w:rsidP="00243CF3">
      <w:pPr>
        <w:pStyle w:val="Body0"/>
        <w:jc w:val="both"/>
        <w:rPr>
          <w:rFonts w:asciiTheme="minorHAnsi" w:hAnsiTheme="minorHAnsi" w:cstheme="minorHAnsi"/>
          <w:sz w:val="24"/>
          <w:szCs w:val="24"/>
          <w:lang w:val="fr-FR"/>
        </w:rPr>
      </w:pPr>
    </w:p>
    <w:p w14:paraId="33A7359B" w14:textId="15879DD7" w:rsidR="00243CF3" w:rsidRPr="00243CF3" w:rsidRDefault="00243CF3" w:rsidP="00243CF3">
      <w:pPr>
        <w:pStyle w:val="Body0"/>
        <w:jc w:val="both"/>
        <w:rPr>
          <w:rFonts w:asciiTheme="minorHAnsi" w:hAnsiTheme="minorHAnsi" w:cstheme="minorHAnsi"/>
          <w:sz w:val="24"/>
          <w:szCs w:val="24"/>
          <w:lang w:val="fr-FR"/>
        </w:rPr>
      </w:pPr>
      <w:r w:rsidRPr="0073393B">
        <w:rPr>
          <w:rFonts w:cs="Calibri"/>
          <w:noProof/>
        </w:rPr>
        <mc:AlternateContent>
          <mc:Choice Requires="wps">
            <w:drawing>
              <wp:anchor distT="0" distB="0" distL="0" distR="0" simplePos="0" relativeHeight="251659264" behindDoc="0" locked="0" layoutInCell="1" allowOverlap="1" wp14:anchorId="2DAA9202" wp14:editId="27291D54">
                <wp:simplePos x="0" y="0"/>
                <wp:positionH relativeFrom="page">
                  <wp:posOffset>893445</wp:posOffset>
                </wp:positionH>
                <wp:positionV relativeFrom="page">
                  <wp:posOffset>4740910</wp:posOffset>
                </wp:positionV>
                <wp:extent cx="5676595" cy="2472537"/>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5676595" cy="2472537"/>
                        </a:xfrm>
                        <a:prstGeom prst="rect">
                          <a:avLst/>
                        </a:prstGeom>
                      </wps:spPr>
                      <wps:txbx>
                        <w:txbxContent>
                          <w:tbl>
                            <w:tblPr>
                              <w:tblW w:w="8865"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CellMar>
                                <w:left w:w="10" w:type="dxa"/>
                                <w:right w:w="10" w:type="dxa"/>
                              </w:tblCellMar>
                              <w:tblLook w:val="0000" w:firstRow="0" w:lastRow="0" w:firstColumn="0" w:lastColumn="0" w:noHBand="0" w:noVBand="0"/>
                            </w:tblPr>
                            <w:tblGrid>
                              <w:gridCol w:w="1398"/>
                              <w:gridCol w:w="3402"/>
                              <w:gridCol w:w="4065"/>
                            </w:tblGrid>
                            <w:tr w:rsidR="00243CF3" w14:paraId="3438402E" w14:textId="77777777" w:rsidTr="00BB7065">
                              <w:trPr>
                                <w:trHeight w:val="293"/>
                                <w:tblHeader/>
                              </w:trPr>
                              <w:tc>
                                <w:tcPr>
                                  <w:tcW w:w="1398" w:type="dxa"/>
                                  <w:tcBorders>
                                    <w:top w:val="single" w:sz="8" w:space="0" w:color="FFFFFF"/>
                                    <w:left w:val="single" w:sz="8" w:space="0" w:color="FFFFFF"/>
                                    <w:bottom w:val="single" w:sz="24" w:space="0" w:color="FFFFFF"/>
                                    <w:right w:val="single" w:sz="8" w:space="0" w:color="FFFFFF"/>
                                  </w:tcBorders>
                                  <w:shd w:val="clear" w:color="auto" w:fill="4472C4"/>
                                  <w:tcMar>
                                    <w:top w:w="0" w:type="dxa"/>
                                    <w:left w:w="0" w:type="dxa"/>
                                    <w:bottom w:w="0" w:type="dxa"/>
                                    <w:right w:w="0" w:type="dxa"/>
                                  </w:tcMar>
                                  <w:vAlign w:val="center"/>
                                </w:tcPr>
                                <w:p w14:paraId="233D719A" w14:textId="77777777" w:rsidR="00243CF3" w:rsidRDefault="00243CF3" w:rsidP="002B238F">
                                  <w:pPr>
                                    <w:suppressAutoHyphens/>
                                    <w:jc w:val="center"/>
                                    <w:outlineLvl w:val="0"/>
                                  </w:pPr>
                                  <w:r>
                                    <w:rPr>
                                      <w:rFonts w:ascii="Calibri" w:hAnsi="Calibri" w:cs="Arial Unicode MS"/>
                                      <w:b/>
                                      <w:bCs/>
                                      <w:color w:val="FFFFFF"/>
                                      <w14:textOutline w14:w="12700" w14:cap="flat" w14:cmpd="sng" w14:algn="ctr">
                                        <w14:noFill/>
                                        <w14:prstDash w14:val="solid"/>
                                        <w14:miter w14:lim="400000"/>
                                      </w14:textOutline>
                                    </w:rPr>
                                    <w:t>Table</w:t>
                                  </w:r>
                                </w:p>
                              </w:tc>
                              <w:tc>
                                <w:tcPr>
                                  <w:tcW w:w="3402" w:type="dxa"/>
                                  <w:tcBorders>
                                    <w:top w:val="single" w:sz="8" w:space="0" w:color="FFFFFF"/>
                                    <w:left w:val="single" w:sz="8" w:space="0" w:color="FFFFFF"/>
                                    <w:bottom w:val="single" w:sz="24" w:space="0" w:color="FFFFFF"/>
                                    <w:right w:val="single" w:sz="8" w:space="0" w:color="FFFFFF"/>
                                  </w:tcBorders>
                                  <w:shd w:val="clear" w:color="auto" w:fill="4472C4"/>
                                  <w:tcMar>
                                    <w:top w:w="0" w:type="dxa"/>
                                    <w:left w:w="0" w:type="dxa"/>
                                    <w:bottom w:w="0" w:type="dxa"/>
                                    <w:right w:w="0" w:type="dxa"/>
                                  </w:tcMar>
                                  <w:vAlign w:val="center"/>
                                </w:tcPr>
                                <w:p w14:paraId="073BE06A" w14:textId="77777777" w:rsidR="00243CF3" w:rsidRDefault="00243CF3" w:rsidP="002B238F">
                                  <w:pPr>
                                    <w:tabs>
                                      <w:tab w:val="left" w:pos="1440"/>
                                    </w:tabs>
                                    <w:suppressAutoHyphens/>
                                    <w:jc w:val="center"/>
                                    <w:outlineLvl w:val="0"/>
                                  </w:pPr>
                                  <w:r>
                                    <w:rPr>
                                      <w:rFonts w:ascii="Calibri" w:hAnsi="Calibri" w:cs="Arial Unicode MS"/>
                                      <w:b/>
                                      <w:bCs/>
                                      <w:color w:val="FFFFFF"/>
                                      <w14:textOutline w14:w="12700" w14:cap="flat" w14:cmpd="sng" w14:algn="ctr">
                                        <w14:noFill/>
                                        <w14:prstDash w14:val="solid"/>
                                        <w14:miter w14:lim="400000"/>
                                      </w14:textOutline>
                                    </w:rPr>
                                    <w:t>Formalités</w:t>
                                  </w:r>
                                </w:p>
                              </w:tc>
                              <w:tc>
                                <w:tcPr>
                                  <w:tcW w:w="4065" w:type="dxa"/>
                                  <w:tcBorders>
                                    <w:top w:val="single" w:sz="8" w:space="0" w:color="FFFFFF"/>
                                    <w:left w:val="single" w:sz="8" w:space="0" w:color="FFFFFF"/>
                                    <w:bottom w:val="single" w:sz="24" w:space="0" w:color="FFFFFF"/>
                                    <w:right w:val="single" w:sz="8" w:space="0" w:color="FFFFFF"/>
                                  </w:tcBorders>
                                  <w:shd w:val="clear" w:color="auto" w:fill="4472C4"/>
                                  <w:tcMar>
                                    <w:top w:w="0" w:type="dxa"/>
                                    <w:left w:w="0" w:type="dxa"/>
                                    <w:bottom w:w="0" w:type="dxa"/>
                                    <w:right w:w="0" w:type="dxa"/>
                                  </w:tcMar>
                                  <w:vAlign w:val="center"/>
                                </w:tcPr>
                                <w:p w14:paraId="1F1CF037" w14:textId="77777777" w:rsidR="00243CF3" w:rsidRDefault="00243CF3" w:rsidP="002B238F">
                                  <w:pPr>
                                    <w:tabs>
                                      <w:tab w:val="left" w:pos="1440"/>
                                      <w:tab w:val="left" w:pos="2880"/>
                                    </w:tabs>
                                    <w:suppressAutoHyphens/>
                                    <w:jc w:val="center"/>
                                    <w:outlineLvl w:val="0"/>
                                  </w:pPr>
                                  <w:r>
                                    <w:rPr>
                                      <w:rFonts w:ascii="Calibri" w:hAnsi="Calibri" w:cs="Arial Unicode MS"/>
                                      <w:b/>
                                      <w:bCs/>
                                      <w:color w:val="FFFFFF"/>
                                      <w14:textOutline w14:w="12700" w14:cap="flat" w14:cmpd="sng" w14:algn="ctr">
                                        <w14:noFill/>
                                        <w14:prstDash w14:val="solid"/>
                                        <w14:miter w14:lim="400000"/>
                                      </w14:textOutline>
                                    </w:rPr>
                                    <w:t>Avantages</w:t>
                                  </w:r>
                                </w:p>
                              </w:tc>
                            </w:tr>
                            <w:tr w:rsidR="00243CF3" w:rsidRPr="00B6163B" w14:paraId="42786BDA" w14:textId="77777777" w:rsidTr="00BB7065">
                              <w:tblPrEx>
                                <w:shd w:val="clear" w:color="auto" w:fill="CDD4E9"/>
                              </w:tblPrEx>
                              <w:trPr>
                                <w:trHeight w:val="1084"/>
                              </w:trPr>
                              <w:tc>
                                <w:tcPr>
                                  <w:tcW w:w="1398" w:type="dxa"/>
                                  <w:tcBorders>
                                    <w:top w:val="single" w:sz="24" w:space="0" w:color="FFFFFF"/>
                                    <w:left w:val="single" w:sz="8" w:space="0" w:color="FFFFFF"/>
                                    <w:bottom w:val="single" w:sz="8" w:space="0" w:color="FFFFFF"/>
                                    <w:right w:val="single" w:sz="8" w:space="0" w:color="FFFFFF"/>
                                  </w:tcBorders>
                                  <w:shd w:val="clear" w:color="auto" w:fill="4472C4"/>
                                  <w:tcMar>
                                    <w:top w:w="0" w:type="dxa"/>
                                    <w:left w:w="0" w:type="dxa"/>
                                    <w:bottom w:w="0" w:type="dxa"/>
                                    <w:right w:w="0" w:type="dxa"/>
                                  </w:tcMar>
                                  <w:vAlign w:val="center"/>
                                </w:tcPr>
                                <w:p w14:paraId="6D02E226" w14:textId="77777777" w:rsidR="00243CF3" w:rsidRDefault="00243CF3" w:rsidP="002B238F">
                                  <w:pPr>
                                    <w:suppressAutoHyphens/>
                                    <w:jc w:val="center"/>
                                    <w:outlineLvl w:val="0"/>
                                  </w:pPr>
                                  <w:r>
                                    <w:rPr>
                                      <w:rFonts w:ascii="Calibri" w:hAnsi="Calibri" w:cs="Arial Unicode MS"/>
                                      <w:b/>
                                      <w:bCs/>
                                      <w:color w:val="FFFFFF"/>
                                      <w14:textOutline w14:w="12700" w14:cap="flat" w14:cmpd="sng" w14:algn="ctr">
                                        <w14:noFill/>
                                        <w14:prstDash w14:val="solid"/>
                                        <w14:miter w14:lim="400000"/>
                                      </w14:textOutline>
                                    </w:rPr>
                                    <w:t>AEC</w:t>
                                  </w:r>
                                </w:p>
                              </w:tc>
                              <w:tc>
                                <w:tcPr>
                                  <w:tcW w:w="3402" w:type="dxa"/>
                                  <w:tcBorders>
                                    <w:top w:val="single" w:sz="24"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vAlign w:val="center"/>
                                </w:tcPr>
                                <w:p w14:paraId="22AAC9E9" w14:textId="77777777" w:rsidR="00243CF3" w:rsidRPr="00CE248D" w:rsidRDefault="00243CF3" w:rsidP="000E0213">
                                  <w:pPr>
                                    <w:tabs>
                                      <w:tab w:val="left" w:pos="1440"/>
                                    </w:tabs>
                                    <w:suppressAutoHyphens/>
                                    <w:outlineLvl w:val="0"/>
                                    <w:rPr>
                                      <w:sz w:val="22"/>
                                      <w:szCs w:val="22"/>
                                    </w:rPr>
                                  </w:pPr>
                                  <w:r>
                                    <w:rPr>
                                      <w:rFonts w:ascii="Calibri" w:hAnsi="Calibri" w:cs="Calibri"/>
                                      <w:sz w:val="22"/>
                                      <w:szCs w:val="22"/>
                                      <w14:textOutline w14:w="12700" w14:cap="flat" w14:cmpd="sng" w14:algn="ctr">
                                        <w14:noFill/>
                                        <w14:prstDash w14:val="solid"/>
                                        <w14:miter w14:lim="400000"/>
                                      </w14:textOutline>
                                    </w:rPr>
                                    <w:t>Autorisations</w:t>
                                  </w:r>
                                  <w:r w:rsidRPr="0073393B">
                                    <w:rPr>
                                      <w:rFonts w:ascii="Calibri" w:hAnsi="Calibri" w:cs="Calibri"/>
                                      <w:sz w:val="22"/>
                                      <w:szCs w:val="22"/>
                                      <w14:textOutline w14:w="12700" w14:cap="flat" w14:cmpd="sng" w14:algn="ctr">
                                        <w14:noFill/>
                                        <w14:prstDash w14:val="solid"/>
                                        <w14:miter w14:lim="400000"/>
                                      </w14:textOutline>
                                    </w:rPr>
                                    <w:t xml:space="preserve"> d’exercer le commerce</w:t>
                                  </w:r>
                                </w:p>
                              </w:tc>
                              <w:tc>
                                <w:tcPr>
                                  <w:tcW w:w="4065" w:type="dxa"/>
                                  <w:tcBorders>
                                    <w:top w:val="single" w:sz="24"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D10BE19" w14:textId="77777777" w:rsidR="00243CF3" w:rsidRPr="00BB7065" w:rsidRDefault="00243CF3" w:rsidP="00243CF3">
                                  <w:pPr>
                                    <w:numPr>
                                      <w:ilvl w:val="0"/>
                                      <w:numId w:val="6"/>
                                    </w:numPr>
                                    <w:pBdr>
                                      <w:top w:val="nil"/>
                                      <w:left w:val="nil"/>
                                      <w:bottom w:val="nil"/>
                                      <w:right w:val="nil"/>
                                      <w:between w:val="nil"/>
                                      <w:bar w:val="nil"/>
                                    </w:pBdr>
                                    <w:suppressAutoHyphens/>
                                    <w:spacing w:after="0" w:line="240" w:lineRule="auto"/>
                                    <w:ind w:left="315" w:hanging="273"/>
                                    <w:outlineLvl w:val="0"/>
                                    <w:rPr>
                                      <w:rFonts w:ascii="Calibri" w:hAnsi="Calibri" w:cs="Arial Unicode MS"/>
                                      <w:color w:val="000000"/>
                                      <w:sz w:val="22"/>
                                      <w:szCs w:val="22"/>
                                      <w:lang w:val="fr-CA"/>
                                      <w14:textOutline w14:w="12700" w14:cap="flat" w14:cmpd="sng" w14:algn="ctr">
                                        <w14:noFill/>
                                        <w14:prstDash w14:val="solid"/>
                                        <w14:miter w14:lim="400000"/>
                                      </w14:textOutline>
                                    </w:rPr>
                                  </w:pPr>
                                  <w:r w:rsidRPr="00BB7065">
                                    <w:rPr>
                                      <w:rFonts w:ascii="Calibri" w:hAnsi="Calibri" w:cs="Arial Unicode MS"/>
                                      <w:color w:val="000000"/>
                                      <w:sz w:val="22"/>
                                      <w:szCs w:val="22"/>
                                      <w:lang w:val="fr-CA"/>
                                      <w14:textOutline w14:w="12700" w14:cap="flat" w14:cmpd="sng" w14:algn="ctr">
                                        <w14:noFill/>
                                        <w14:prstDash w14:val="solid"/>
                                        <w14:miter w14:lim="400000"/>
                                      </w14:textOutline>
                                    </w:rPr>
                                    <w:t>Information bien structur</w:t>
                                  </w:r>
                                  <w:r>
                                    <w:rPr>
                                      <w:rFonts w:ascii="Calibri" w:hAnsi="Calibri" w:cs="Arial Unicode MS"/>
                                      <w:color w:val="000000"/>
                                      <w:sz w:val="22"/>
                                      <w:szCs w:val="22"/>
                                      <w:lang w:val="fr-CA"/>
                                      <w14:textOutline w14:w="12700" w14:cap="flat" w14:cmpd="sng" w14:algn="ctr">
                                        <w14:noFill/>
                                        <w14:prstDash w14:val="solid"/>
                                        <w14:miter w14:lim="400000"/>
                                      </w14:textOutline>
                                    </w:rPr>
                                    <w:t>ée</w:t>
                                  </w:r>
                                  <w:r w:rsidRPr="00BB7065">
                                    <w:rPr>
                                      <w:rFonts w:ascii="Calibri" w:hAnsi="Calibri" w:cs="Arial Unicode MS"/>
                                      <w:color w:val="000000"/>
                                      <w:sz w:val="22"/>
                                      <w:szCs w:val="22"/>
                                      <w:lang w:val="fr-CA"/>
                                      <w14:textOutline w14:w="12700" w14:cap="flat" w14:cmpd="sng" w14:algn="ctr">
                                        <w14:noFill/>
                                        <w14:prstDash w14:val="solid"/>
                                        <w14:miter w14:lim="400000"/>
                                      </w14:textOutline>
                                    </w:rPr>
                                    <w:t xml:space="preserve"> pour l</w:t>
                                  </w:r>
                                  <w:r>
                                    <w:rPr>
                                      <w:rFonts w:ascii="Calibri" w:hAnsi="Calibri" w:cs="Arial Unicode MS"/>
                                      <w:color w:val="000000"/>
                                      <w:sz w:val="22"/>
                                      <w:szCs w:val="22"/>
                                      <w:lang w:val="fr-CA"/>
                                      <w14:textOutline w14:w="12700" w14:cap="flat" w14:cmpd="sng" w14:algn="ctr">
                                        <w14:noFill/>
                                        <w14:prstDash w14:val="solid"/>
                                        <w14:miter w14:lim="400000"/>
                                      </w14:textOutline>
                                    </w:rPr>
                                    <w:t>es analyses</w:t>
                                  </w:r>
                                </w:p>
                                <w:p w14:paraId="56597F60" w14:textId="77777777" w:rsidR="00243CF3" w:rsidRPr="00BB7065" w:rsidRDefault="00243CF3" w:rsidP="00243CF3">
                                  <w:pPr>
                                    <w:numPr>
                                      <w:ilvl w:val="0"/>
                                      <w:numId w:val="6"/>
                                    </w:numPr>
                                    <w:pBdr>
                                      <w:top w:val="nil"/>
                                      <w:left w:val="nil"/>
                                      <w:bottom w:val="nil"/>
                                      <w:right w:val="nil"/>
                                      <w:between w:val="nil"/>
                                      <w:bar w:val="nil"/>
                                    </w:pBdr>
                                    <w:suppressAutoHyphens/>
                                    <w:spacing w:after="0" w:line="240" w:lineRule="auto"/>
                                    <w:ind w:left="315" w:hanging="273"/>
                                    <w:outlineLvl w:val="0"/>
                                    <w:rPr>
                                      <w:sz w:val="22"/>
                                      <w:szCs w:val="22"/>
                                      <w:lang w:val="fr-CA"/>
                                    </w:rPr>
                                  </w:pPr>
                                  <w:r w:rsidRPr="00B6163B">
                                    <w:rPr>
                                      <w:rFonts w:ascii="Calibri" w:hAnsi="Calibri" w:cs="Arial Unicode MS"/>
                                      <w:color w:val="000000"/>
                                      <w:sz w:val="22"/>
                                      <w:szCs w:val="22"/>
                                      <w:lang w:val="fr-CA"/>
                                      <w14:textOutline w14:w="12700" w14:cap="flat" w14:cmpd="sng" w14:algn="ctr">
                                        <w14:noFill/>
                                        <w14:prstDash w14:val="solid"/>
                                        <w14:miter w14:lim="400000"/>
                                      </w14:textOutline>
                                    </w:rPr>
                                    <w:t>Bonne</w:t>
                                  </w:r>
                                  <w:r w:rsidRPr="00CE248D">
                                    <w:rPr>
                                      <w:rFonts w:ascii="Calibri" w:hAnsi="Calibri" w:cs="Arial Unicode MS"/>
                                      <w:color w:val="000000"/>
                                      <w:sz w:val="22"/>
                                      <w:szCs w:val="22"/>
                                      <w14:textOutline w14:w="12700" w14:cap="flat" w14:cmpd="sng" w14:algn="ctr">
                                        <w14:noFill/>
                                        <w14:prstDash w14:val="solid"/>
                                        <w14:miter w14:lim="400000"/>
                                      </w14:textOutline>
                                    </w:rPr>
                                    <w:t xml:space="preserve"> utilisation des types de données</w:t>
                                  </w:r>
                                </w:p>
                              </w:tc>
                            </w:tr>
                            <w:tr w:rsidR="00243CF3" w:rsidRPr="00B6163B" w14:paraId="232F4C45" w14:textId="77777777" w:rsidTr="00BB7065">
                              <w:tblPrEx>
                                <w:shd w:val="clear" w:color="auto" w:fill="CDD4E9"/>
                              </w:tblPrEx>
                              <w:trPr>
                                <w:trHeight w:val="1303"/>
                              </w:trPr>
                              <w:tc>
                                <w:tcPr>
                                  <w:tcW w:w="1398" w:type="dxa"/>
                                  <w:tcBorders>
                                    <w:top w:val="single" w:sz="8" w:space="0" w:color="FFFFFF"/>
                                    <w:left w:val="single" w:sz="8" w:space="0" w:color="FFFFFF"/>
                                    <w:bottom w:val="single" w:sz="8" w:space="0" w:color="FFFFFF"/>
                                    <w:right w:val="single" w:sz="8" w:space="0" w:color="FFFFFF"/>
                                  </w:tcBorders>
                                  <w:shd w:val="clear" w:color="auto" w:fill="4472C4"/>
                                  <w:tcMar>
                                    <w:top w:w="0" w:type="dxa"/>
                                    <w:left w:w="0" w:type="dxa"/>
                                    <w:bottom w:w="0" w:type="dxa"/>
                                    <w:right w:w="0" w:type="dxa"/>
                                  </w:tcMar>
                                  <w:vAlign w:val="center"/>
                                </w:tcPr>
                                <w:p w14:paraId="20CE6C34" w14:textId="77777777" w:rsidR="00243CF3" w:rsidRDefault="00243CF3" w:rsidP="002B238F">
                                  <w:pPr>
                                    <w:suppressAutoHyphens/>
                                    <w:jc w:val="center"/>
                                    <w:outlineLvl w:val="0"/>
                                  </w:pPr>
                                  <w:r>
                                    <w:rPr>
                                      <w:rFonts w:ascii="Calibri" w:hAnsi="Calibri" w:cs="Arial Unicode MS"/>
                                      <w:b/>
                                      <w:bCs/>
                                      <w:color w:val="FFFFFF"/>
                                      <w14:textOutline w14:w="12700" w14:cap="flat" w14:cmpd="sng" w14:algn="ctr">
                                        <w14:noFill/>
                                        <w14:prstDash w14:val="solid"/>
                                        <w14:miter w14:lim="400000"/>
                                      </w14:textOutline>
                                    </w:rPr>
                                    <w:t>ASI</w:t>
                                  </w:r>
                                </w:p>
                              </w:tc>
                              <w:tc>
                                <w:tcPr>
                                  <w:tcW w:w="340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vAlign w:val="center"/>
                                </w:tcPr>
                                <w:p w14:paraId="2A19D0D9" w14:textId="77777777" w:rsidR="00243CF3" w:rsidRPr="00CE248D" w:rsidRDefault="00243CF3">
                                  <w:pPr>
                                    <w:tabs>
                                      <w:tab w:val="left" w:pos="1440"/>
                                    </w:tabs>
                                    <w:suppressAutoHyphens/>
                                    <w:outlineLvl w:val="0"/>
                                    <w:rPr>
                                      <w:sz w:val="22"/>
                                      <w:szCs w:val="22"/>
                                    </w:rPr>
                                  </w:pPr>
                                  <w:r w:rsidRPr="00CE248D">
                                    <w:rPr>
                                      <w:rFonts w:ascii="Calibri" w:hAnsi="Calibri" w:cs="Arial Unicode MS"/>
                                      <w:color w:val="000000"/>
                                      <w:sz w:val="22"/>
                                      <w:szCs w:val="22"/>
                                      <w14:textOutline w14:w="12700" w14:cap="flat" w14:cmpd="sng" w14:algn="ctr">
                                        <w14:noFill/>
                                        <w14:prstDash w14:val="solid"/>
                                        <w14:miter w14:lim="400000"/>
                                      </w14:textOutline>
                                    </w:rPr>
                                    <w:t xml:space="preserve">Autorisation spéciale d'importation </w:t>
                                  </w:r>
                                </w:p>
                              </w:tc>
                              <w:tc>
                                <w:tcPr>
                                  <w:tcW w:w="4065"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vAlign w:val="center"/>
                                </w:tcPr>
                                <w:p w14:paraId="3B6DD306" w14:textId="77777777" w:rsidR="00243CF3" w:rsidRPr="00BB7065" w:rsidRDefault="00243CF3" w:rsidP="00243CF3">
                                  <w:pPr>
                                    <w:numPr>
                                      <w:ilvl w:val="0"/>
                                      <w:numId w:val="6"/>
                                    </w:numPr>
                                    <w:pBdr>
                                      <w:top w:val="nil"/>
                                      <w:left w:val="nil"/>
                                      <w:bottom w:val="nil"/>
                                      <w:right w:val="nil"/>
                                      <w:between w:val="nil"/>
                                      <w:bar w:val="nil"/>
                                    </w:pBdr>
                                    <w:suppressAutoHyphens/>
                                    <w:spacing w:after="0" w:line="240" w:lineRule="auto"/>
                                    <w:ind w:left="315" w:hanging="273"/>
                                    <w:outlineLvl w:val="0"/>
                                    <w:rPr>
                                      <w:rFonts w:ascii="Calibri" w:hAnsi="Calibri" w:cs="Arial Unicode MS"/>
                                      <w:color w:val="000000"/>
                                      <w:sz w:val="22"/>
                                      <w:szCs w:val="22"/>
                                      <w:lang w:val="fr-CA"/>
                                      <w14:textOutline w14:w="12700" w14:cap="flat" w14:cmpd="sng" w14:algn="ctr">
                                        <w14:noFill/>
                                        <w14:prstDash w14:val="solid"/>
                                        <w14:miter w14:lim="400000"/>
                                      </w14:textOutline>
                                    </w:rPr>
                                  </w:pPr>
                                  <w:r w:rsidRPr="00BB7065">
                                    <w:rPr>
                                      <w:rFonts w:ascii="Calibri" w:hAnsi="Calibri" w:cs="Arial Unicode MS"/>
                                      <w:color w:val="000000"/>
                                      <w:sz w:val="22"/>
                                      <w:szCs w:val="22"/>
                                      <w:lang w:val="fr-CA"/>
                                      <w14:textOutline w14:w="12700" w14:cap="flat" w14:cmpd="sng" w14:algn="ctr">
                                        <w14:noFill/>
                                        <w14:prstDash w14:val="solid"/>
                                        <w14:miter w14:lim="400000"/>
                                      </w14:textOutline>
                                    </w:rPr>
                                    <w:t>Information bien structure pour l</w:t>
                                  </w:r>
                                  <w:r>
                                    <w:rPr>
                                      <w:rFonts w:ascii="Calibri" w:hAnsi="Calibri" w:cs="Arial Unicode MS"/>
                                      <w:color w:val="000000"/>
                                      <w:sz w:val="22"/>
                                      <w:szCs w:val="22"/>
                                      <w:lang w:val="fr-CA"/>
                                      <w14:textOutline w14:w="12700" w14:cap="flat" w14:cmpd="sng" w14:algn="ctr">
                                        <w14:noFill/>
                                        <w14:prstDash w14:val="solid"/>
                                        <w14:miter w14:lim="400000"/>
                                      </w14:textOutline>
                                    </w:rPr>
                                    <w:t>es analyses</w:t>
                                  </w:r>
                                </w:p>
                                <w:p w14:paraId="7F455DE0" w14:textId="77777777" w:rsidR="00243CF3" w:rsidRPr="00CE248D" w:rsidRDefault="00243CF3" w:rsidP="00243CF3">
                                  <w:pPr>
                                    <w:numPr>
                                      <w:ilvl w:val="0"/>
                                      <w:numId w:val="6"/>
                                    </w:numPr>
                                    <w:pBdr>
                                      <w:top w:val="nil"/>
                                      <w:left w:val="nil"/>
                                      <w:bottom w:val="nil"/>
                                      <w:right w:val="nil"/>
                                      <w:between w:val="nil"/>
                                      <w:bar w:val="nil"/>
                                    </w:pBdr>
                                    <w:suppressAutoHyphens/>
                                    <w:spacing w:after="0" w:line="240" w:lineRule="auto"/>
                                    <w:ind w:left="315" w:hanging="273"/>
                                    <w:outlineLvl w:val="0"/>
                                    <w:rPr>
                                      <w:rFonts w:ascii="Calibri" w:hAnsi="Calibri" w:cs="Arial Unicode MS"/>
                                      <w:color w:val="000000"/>
                                      <w:sz w:val="22"/>
                                      <w:szCs w:val="22"/>
                                      <w14:textOutline w14:w="12700" w14:cap="flat" w14:cmpd="sng" w14:algn="ctr">
                                        <w14:noFill/>
                                        <w14:prstDash w14:val="solid"/>
                                        <w14:miter w14:lim="400000"/>
                                      </w14:textOutline>
                                    </w:rPr>
                                  </w:pPr>
                                  <w:r w:rsidRPr="00CE248D">
                                    <w:rPr>
                                      <w:rFonts w:ascii="Calibri" w:hAnsi="Calibri" w:cs="Arial Unicode MS"/>
                                      <w:color w:val="000000"/>
                                      <w:sz w:val="22"/>
                                      <w:szCs w:val="22"/>
                                      <w14:textOutline w14:w="12700" w14:cap="flat" w14:cmpd="sng" w14:algn="ctr">
                                        <w14:noFill/>
                                        <w14:prstDash w14:val="solid"/>
                                        <w14:miter w14:lim="400000"/>
                                      </w14:textOutline>
                                    </w:rPr>
                                    <w:t xml:space="preserve">Bonne utilisation des types de données </w:t>
                                  </w:r>
                                </w:p>
                              </w:tc>
                            </w:tr>
                            <w:tr w:rsidR="00243CF3" w:rsidRPr="00444C26" w14:paraId="71EE1E0C" w14:textId="77777777" w:rsidTr="00BB7065">
                              <w:tblPrEx>
                                <w:shd w:val="clear" w:color="auto" w:fill="CDD4E9"/>
                              </w:tblPrEx>
                              <w:trPr>
                                <w:trHeight w:val="1037"/>
                              </w:trPr>
                              <w:tc>
                                <w:tcPr>
                                  <w:tcW w:w="1398" w:type="dxa"/>
                                  <w:tcBorders>
                                    <w:top w:val="single" w:sz="8" w:space="0" w:color="FFFFFF"/>
                                    <w:left w:val="single" w:sz="8" w:space="0" w:color="FFFFFF"/>
                                    <w:bottom w:val="single" w:sz="8" w:space="0" w:color="FFFFFF"/>
                                    <w:right w:val="single" w:sz="8" w:space="0" w:color="FFFFFF"/>
                                  </w:tcBorders>
                                  <w:shd w:val="clear" w:color="auto" w:fill="4472C4"/>
                                  <w:tcMar>
                                    <w:top w:w="0" w:type="dxa"/>
                                    <w:left w:w="0" w:type="dxa"/>
                                    <w:bottom w:w="0" w:type="dxa"/>
                                    <w:right w:w="0" w:type="dxa"/>
                                  </w:tcMar>
                                  <w:vAlign w:val="center"/>
                                </w:tcPr>
                                <w:p w14:paraId="688DAA23" w14:textId="77777777" w:rsidR="00243CF3" w:rsidRDefault="00243CF3" w:rsidP="002B238F">
                                  <w:pPr>
                                    <w:suppressAutoHyphens/>
                                    <w:jc w:val="center"/>
                                    <w:outlineLvl w:val="0"/>
                                  </w:pPr>
                                  <w:r>
                                    <w:rPr>
                                      <w:rFonts w:ascii="Calibri" w:hAnsi="Calibri" w:cs="Arial Unicode MS"/>
                                      <w:b/>
                                      <w:bCs/>
                                      <w:color w:val="FFFFFF"/>
                                      <w14:textOutline w14:w="12700" w14:cap="flat" w14:cmpd="sng" w14:algn="ctr">
                                        <w14:noFill/>
                                        <w14:prstDash w14:val="solid"/>
                                        <w14:miter w14:lim="400000"/>
                                      </w14:textOutline>
                                    </w:rPr>
                                    <w:t>CO</w:t>
                                  </w:r>
                                </w:p>
                              </w:tc>
                              <w:tc>
                                <w:tcPr>
                                  <w:tcW w:w="340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vAlign w:val="center"/>
                                </w:tcPr>
                                <w:p w14:paraId="1DC4EDF6" w14:textId="77777777" w:rsidR="00243CF3" w:rsidRPr="00CE248D" w:rsidRDefault="00243CF3">
                                  <w:pPr>
                                    <w:tabs>
                                      <w:tab w:val="left" w:pos="1440"/>
                                    </w:tabs>
                                    <w:suppressAutoHyphens/>
                                    <w:outlineLvl w:val="0"/>
                                    <w:rPr>
                                      <w:sz w:val="22"/>
                                      <w:szCs w:val="22"/>
                                    </w:rPr>
                                  </w:pPr>
                                  <w:r w:rsidRPr="00CE248D">
                                    <w:rPr>
                                      <w:rFonts w:ascii="Calibri" w:hAnsi="Calibri" w:cs="Arial Unicode MS"/>
                                      <w:color w:val="000000"/>
                                      <w:sz w:val="22"/>
                                      <w:szCs w:val="22"/>
                                      <w14:textOutline w14:w="12700" w14:cap="flat" w14:cmpd="sng" w14:algn="ctr">
                                        <w14:noFill/>
                                        <w14:prstDash w14:val="solid"/>
                                        <w14:miter w14:lim="400000"/>
                                      </w14:textOutline>
                                    </w:rPr>
                                    <w:t>Certificat d’Origine</w:t>
                                  </w:r>
                                </w:p>
                              </w:tc>
                              <w:tc>
                                <w:tcPr>
                                  <w:tcW w:w="4065"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vAlign w:val="center"/>
                                </w:tcPr>
                                <w:p w14:paraId="26E9C9C4" w14:textId="77777777" w:rsidR="00243CF3" w:rsidRPr="00CE248D" w:rsidRDefault="00243CF3" w:rsidP="00243CF3">
                                  <w:pPr>
                                    <w:pStyle w:val="Paragraphedeliste"/>
                                    <w:numPr>
                                      <w:ilvl w:val="0"/>
                                      <w:numId w:val="7"/>
                                    </w:numPr>
                                    <w:pBdr>
                                      <w:top w:val="nil"/>
                                      <w:left w:val="nil"/>
                                      <w:bottom w:val="nil"/>
                                      <w:right w:val="nil"/>
                                      <w:between w:val="nil"/>
                                      <w:bar w:val="nil"/>
                                    </w:pBdr>
                                    <w:tabs>
                                      <w:tab w:val="left" w:pos="1440"/>
                                      <w:tab w:val="left" w:pos="2880"/>
                                    </w:tabs>
                                    <w:suppressAutoHyphens/>
                                    <w:spacing w:after="0" w:line="240" w:lineRule="auto"/>
                                    <w:ind w:left="315" w:hanging="270"/>
                                    <w:outlineLvl w:val="0"/>
                                    <w:rPr>
                                      <w:sz w:val="22"/>
                                      <w:szCs w:val="22"/>
                                    </w:rPr>
                                  </w:pPr>
                                  <w:r w:rsidRPr="00CE248D">
                                    <w:rPr>
                                      <w:rFonts w:ascii="Calibri" w:hAnsi="Calibri" w:cs="Arial Unicode MS"/>
                                      <w:color w:val="000000"/>
                                      <w:sz w:val="22"/>
                                      <w:szCs w:val="22"/>
                                      <w14:textOutline w14:w="12700" w14:cap="flat" w14:cmpd="sng" w14:algn="ctr">
                                        <w14:noFill/>
                                        <w14:prstDash w14:val="solid"/>
                                        <w14:miter w14:lim="400000"/>
                                      </w14:textOutline>
                                    </w:rPr>
                                    <w:t xml:space="preserve">Information bien structurée </w:t>
                                  </w:r>
                                </w:p>
                              </w:tc>
                            </w:tr>
                          </w:tbl>
                          <w:p w14:paraId="570394E4" w14:textId="77777777" w:rsidR="00243CF3" w:rsidRPr="0073393B" w:rsidRDefault="00243CF3" w:rsidP="00243CF3"/>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2DAA9202" id="officeArt object" o:spid="_x0000_s1026" style="position:absolute;left:0;text-align:left;margin-left:70.35pt;margin-top:373.3pt;width:447pt;height:194.7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" filled="f" stroked="f">
                <v:textbox inset="0,0,0,0">
                  <w:txbxContent>
                    <w:tbl>
                      <w:tblPr>
                        <w:tblW w:w="8865"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CellMar>
                          <w:left w:w="10" w:type="dxa"/>
                          <w:right w:w="10" w:type="dxa"/>
                        </w:tblCellMar>
                        <w:tblLook w:val="0000" w:firstRow="0" w:lastRow="0" w:firstColumn="0" w:lastColumn="0" w:noHBand="0" w:noVBand="0"/>
                      </w:tblPr>
                      <w:tblGrid>
                        <w:gridCol w:w="1398"/>
                        <w:gridCol w:w="3402"/>
                        <w:gridCol w:w="4065"/>
                      </w:tblGrid>
                      <w:tr w:rsidR="00243CF3" w14:paraId="3438402E" w14:textId="77777777" w:rsidTr="00BB7065">
                        <w:trPr>
                          <w:trHeight w:val="293"/>
                          <w:tblHeader/>
                        </w:trPr>
                        <w:tc>
                          <w:tcPr>
                            <w:tcW w:w="1398" w:type="dxa"/>
                            <w:tcBorders>
                              <w:top w:val="single" w:sz="8" w:space="0" w:color="FFFFFF"/>
                              <w:left w:val="single" w:sz="8" w:space="0" w:color="FFFFFF"/>
                              <w:bottom w:val="single" w:sz="24" w:space="0" w:color="FFFFFF"/>
                              <w:right w:val="single" w:sz="8" w:space="0" w:color="FFFFFF"/>
                            </w:tcBorders>
                            <w:shd w:val="clear" w:color="auto" w:fill="4472C4"/>
                            <w:tcMar>
                              <w:top w:w="0" w:type="dxa"/>
                              <w:left w:w="0" w:type="dxa"/>
                              <w:bottom w:w="0" w:type="dxa"/>
                              <w:right w:w="0" w:type="dxa"/>
                            </w:tcMar>
                            <w:vAlign w:val="center"/>
                          </w:tcPr>
                          <w:p w14:paraId="233D719A" w14:textId="77777777" w:rsidR="00243CF3" w:rsidRDefault="00243CF3" w:rsidP="002B238F">
                            <w:pPr>
                              <w:suppressAutoHyphens/>
                              <w:jc w:val="center"/>
                              <w:outlineLvl w:val="0"/>
                            </w:pPr>
                            <w:r>
                              <w:rPr>
                                <w:rFonts w:ascii="Calibri" w:hAnsi="Calibri" w:cs="Arial Unicode MS"/>
                                <w:b/>
                                <w:bCs/>
                                <w:color w:val="FFFFFF"/>
                                <w14:textOutline w14:w="12700" w14:cap="flat" w14:cmpd="sng" w14:algn="ctr">
                                  <w14:noFill/>
                                  <w14:prstDash w14:val="solid"/>
                                  <w14:miter w14:lim="400000"/>
                                </w14:textOutline>
                              </w:rPr>
                              <w:t>Table</w:t>
                            </w:r>
                          </w:p>
                        </w:tc>
                        <w:tc>
                          <w:tcPr>
                            <w:tcW w:w="3402" w:type="dxa"/>
                            <w:tcBorders>
                              <w:top w:val="single" w:sz="8" w:space="0" w:color="FFFFFF"/>
                              <w:left w:val="single" w:sz="8" w:space="0" w:color="FFFFFF"/>
                              <w:bottom w:val="single" w:sz="24" w:space="0" w:color="FFFFFF"/>
                              <w:right w:val="single" w:sz="8" w:space="0" w:color="FFFFFF"/>
                            </w:tcBorders>
                            <w:shd w:val="clear" w:color="auto" w:fill="4472C4"/>
                            <w:tcMar>
                              <w:top w:w="0" w:type="dxa"/>
                              <w:left w:w="0" w:type="dxa"/>
                              <w:bottom w:w="0" w:type="dxa"/>
                              <w:right w:w="0" w:type="dxa"/>
                            </w:tcMar>
                            <w:vAlign w:val="center"/>
                          </w:tcPr>
                          <w:p w14:paraId="073BE06A" w14:textId="77777777" w:rsidR="00243CF3" w:rsidRDefault="00243CF3" w:rsidP="002B238F">
                            <w:pPr>
                              <w:tabs>
                                <w:tab w:val="left" w:pos="1440"/>
                              </w:tabs>
                              <w:suppressAutoHyphens/>
                              <w:jc w:val="center"/>
                              <w:outlineLvl w:val="0"/>
                            </w:pPr>
                            <w:r>
                              <w:rPr>
                                <w:rFonts w:ascii="Calibri" w:hAnsi="Calibri" w:cs="Arial Unicode MS"/>
                                <w:b/>
                                <w:bCs/>
                                <w:color w:val="FFFFFF"/>
                                <w14:textOutline w14:w="12700" w14:cap="flat" w14:cmpd="sng" w14:algn="ctr">
                                  <w14:noFill/>
                                  <w14:prstDash w14:val="solid"/>
                                  <w14:miter w14:lim="400000"/>
                                </w14:textOutline>
                              </w:rPr>
                              <w:t>Formalités</w:t>
                            </w:r>
                          </w:p>
                        </w:tc>
                        <w:tc>
                          <w:tcPr>
                            <w:tcW w:w="4065" w:type="dxa"/>
                            <w:tcBorders>
                              <w:top w:val="single" w:sz="8" w:space="0" w:color="FFFFFF"/>
                              <w:left w:val="single" w:sz="8" w:space="0" w:color="FFFFFF"/>
                              <w:bottom w:val="single" w:sz="24" w:space="0" w:color="FFFFFF"/>
                              <w:right w:val="single" w:sz="8" w:space="0" w:color="FFFFFF"/>
                            </w:tcBorders>
                            <w:shd w:val="clear" w:color="auto" w:fill="4472C4"/>
                            <w:tcMar>
                              <w:top w:w="0" w:type="dxa"/>
                              <w:left w:w="0" w:type="dxa"/>
                              <w:bottom w:w="0" w:type="dxa"/>
                              <w:right w:w="0" w:type="dxa"/>
                            </w:tcMar>
                            <w:vAlign w:val="center"/>
                          </w:tcPr>
                          <w:p w14:paraId="1F1CF037" w14:textId="77777777" w:rsidR="00243CF3" w:rsidRDefault="00243CF3" w:rsidP="002B238F">
                            <w:pPr>
                              <w:tabs>
                                <w:tab w:val="left" w:pos="1440"/>
                                <w:tab w:val="left" w:pos="2880"/>
                              </w:tabs>
                              <w:suppressAutoHyphens/>
                              <w:jc w:val="center"/>
                              <w:outlineLvl w:val="0"/>
                            </w:pPr>
                            <w:r>
                              <w:rPr>
                                <w:rFonts w:ascii="Calibri" w:hAnsi="Calibri" w:cs="Arial Unicode MS"/>
                                <w:b/>
                                <w:bCs/>
                                <w:color w:val="FFFFFF"/>
                                <w14:textOutline w14:w="12700" w14:cap="flat" w14:cmpd="sng" w14:algn="ctr">
                                  <w14:noFill/>
                                  <w14:prstDash w14:val="solid"/>
                                  <w14:miter w14:lim="400000"/>
                                </w14:textOutline>
                              </w:rPr>
                              <w:t>Avantages</w:t>
                            </w:r>
                          </w:p>
                        </w:tc>
                      </w:tr>
                      <w:tr w:rsidR="00243CF3" w:rsidRPr="00B6163B" w14:paraId="42786BDA" w14:textId="77777777" w:rsidTr="00BB7065">
                        <w:tblPrEx>
                          <w:shd w:val="clear" w:color="auto" w:fill="CDD4E9"/>
                        </w:tblPrEx>
                        <w:trPr>
                          <w:trHeight w:val="1084"/>
                        </w:trPr>
                        <w:tc>
                          <w:tcPr>
                            <w:tcW w:w="1398" w:type="dxa"/>
                            <w:tcBorders>
                              <w:top w:val="single" w:sz="24" w:space="0" w:color="FFFFFF"/>
                              <w:left w:val="single" w:sz="8" w:space="0" w:color="FFFFFF"/>
                              <w:bottom w:val="single" w:sz="8" w:space="0" w:color="FFFFFF"/>
                              <w:right w:val="single" w:sz="8" w:space="0" w:color="FFFFFF"/>
                            </w:tcBorders>
                            <w:shd w:val="clear" w:color="auto" w:fill="4472C4"/>
                            <w:tcMar>
                              <w:top w:w="0" w:type="dxa"/>
                              <w:left w:w="0" w:type="dxa"/>
                              <w:bottom w:w="0" w:type="dxa"/>
                              <w:right w:w="0" w:type="dxa"/>
                            </w:tcMar>
                            <w:vAlign w:val="center"/>
                          </w:tcPr>
                          <w:p w14:paraId="6D02E226" w14:textId="77777777" w:rsidR="00243CF3" w:rsidRDefault="00243CF3" w:rsidP="002B238F">
                            <w:pPr>
                              <w:suppressAutoHyphens/>
                              <w:jc w:val="center"/>
                              <w:outlineLvl w:val="0"/>
                            </w:pPr>
                            <w:r>
                              <w:rPr>
                                <w:rFonts w:ascii="Calibri" w:hAnsi="Calibri" w:cs="Arial Unicode MS"/>
                                <w:b/>
                                <w:bCs/>
                                <w:color w:val="FFFFFF"/>
                                <w14:textOutline w14:w="12700" w14:cap="flat" w14:cmpd="sng" w14:algn="ctr">
                                  <w14:noFill/>
                                  <w14:prstDash w14:val="solid"/>
                                  <w14:miter w14:lim="400000"/>
                                </w14:textOutline>
                              </w:rPr>
                              <w:t>AEC</w:t>
                            </w:r>
                          </w:p>
                        </w:tc>
                        <w:tc>
                          <w:tcPr>
                            <w:tcW w:w="3402" w:type="dxa"/>
                            <w:tcBorders>
                              <w:top w:val="single" w:sz="24"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vAlign w:val="center"/>
                          </w:tcPr>
                          <w:p w14:paraId="22AAC9E9" w14:textId="77777777" w:rsidR="00243CF3" w:rsidRPr="00CE248D" w:rsidRDefault="00243CF3" w:rsidP="000E0213">
                            <w:pPr>
                              <w:tabs>
                                <w:tab w:val="left" w:pos="1440"/>
                              </w:tabs>
                              <w:suppressAutoHyphens/>
                              <w:outlineLvl w:val="0"/>
                              <w:rPr>
                                <w:sz w:val="22"/>
                                <w:szCs w:val="22"/>
                              </w:rPr>
                            </w:pPr>
                            <w:r>
                              <w:rPr>
                                <w:rFonts w:ascii="Calibri" w:hAnsi="Calibri" w:cs="Calibri"/>
                                <w:sz w:val="22"/>
                                <w:szCs w:val="22"/>
                                <w14:textOutline w14:w="12700" w14:cap="flat" w14:cmpd="sng" w14:algn="ctr">
                                  <w14:noFill/>
                                  <w14:prstDash w14:val="solid"/>
                                  <w14:miter w14:lim="400000"/>
                                </w14:textOutline>
                              </w:rPr>
                              <w:t>Autorisations</w:t>
                            </w:r>
                            <w:r w:rsidRPr="0073393B">
                              <w:rPr>
                                <w:rFonts w:ascii="Calibri" w:hAnsi="Calibri" w:cs="Calibri"/>
                                <w:sz w:val="22"/>
                                <w:szCs w:val="22"/>
                                <w14:textOutline w14:w="12700" w14:cap="flat" w14:cmpd="sng" w14:algn="ctr">
                                  <w14:noFill/>
                                  <w14:prstDash w14:val="solid"/>
                                  <w14:miter w14:lim="400000"/>
                                </w14:textOutline>
                              </w:rPr>
                              <w:t xml:space="preserve"> d’exercer le commerce</w:t>
                            </w:r>
                          </w:p>
                        </w:tc>
                        <w:tc>
                          <w:tcPr>
                            <w:tcW w:w="4065" w:type="dxa"/>
                            <w:tcBorders>
                              <w:top w:val="single" w:sz="24"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D10BE19" w14:textId="77777777" w:rsidR="00243CF3" w:rsidRPr="00BB7065" w:rsidRDefault="00243CF3" w:rsidP="00243CF3">
                            <w:pPr>
                              <w:numPr>
                                <w:ilvl w:val="0"/>
                                <w:numId w:val="6"/>
                              </w:numPr>
                              <w:pBdr>
                                <w:top w:val="nil"/>
                                <w:left w:val="nil"/>
                                <w:bottom w:val="nil"/>
                                <w:right w:val="nil"/>
                                <w:between w:val="nil"/>
                                <w:bar w:val="nil"/>
                              </w:pBdr>
                              <w:suppressAutoHyphens/>
                              <w:spacing w:after="0" w:line="240" w:lineRule="auto"/>
                              <w:ind w:left="315" w:hanging="273"/>
                              <w:outlineLvl w:val="0"/>
                              <w:rPr>
                                <w:rFonts w:ascii="Calibri" w:hAnsi="Calibri" w:cs="Arial Unicode MS"/>
                                <w:color w:val="000000"/>
                                <w:sz w:val="22"/>
                                <w:szCs w:val="22"/>
                                <w:lang w:val="fr-CA"/>
                                <w14:textOutline w14:w="12700" w14:cap="flat" w14:cmpd="sng" w14:algn="ctr">
                                  <w14:noFill/>
                                  <w14:prstDash w14:val="solid"/>
                                  <w14:miter w14:lim="400000"/>
                                </w14:textOutline>
                              </w:rPr>
                            </w:pPr>
                            <w:r w:rsidRPr="00BB7065">
                              <w:rPr>
                                <w:rFonts w:ascii="Calibri" w:hAnsi="Calibri" w:cs="Arial Unicode MS"/>
                                <w:color w:val="000000"/>
                                <w:sz w:val="22"/>
                                <w:szCs w:val="22"/>
                                <w:lang w:val="fr-CA"/>
                                <w14:textOutline w14:w="12700" w14:cap="flat" w14:cmpd="sng" w14:algn="ctr">
                                  <w14:noFill/>
                                  <w14:prstDash w14:val="solid"/>
                                  <w14:miter w14:lim="400000"/>
                                </w14:textOutline>
                              </w:rPr>
                              <w:t>Information bien structur</w:t>
                            </w:r>
                            <w:r>
                              <w:rPr>
                                <w:rFonts w:ascii="Calibri" w:hAnsi="Calibri" w:cs="Arial Unicode MS"/>
                                <w:color w:val="000000"/>
                                <w:sz w:val="22"/>
                                <w:szCs w:val="22"/>
                                <w:lang w:val="fr-CA"/>
                                <w14:textOutline w14:w="12700" w14:cap="flat" w14:cmpd="sng" w14:algn="ctr">
                                  <w14:noFill/>
                                  <w14:prstDash w14:val="solid"/>
                                  <w14:miter w14:lim="400000"/>
                                </w14:textOutline>
                              </w:rPr>
                              <w:t>ée</w:t>
                            </w:r>
                            <w:r w:rsidRPr="00BB7065">
                              <w:rPr>
                                <w:rFonts w:ascii="Calibri" w:hAnsi="Calibri" w:cs="Arial Unicode MS"/>
                                <w:color w:val="000000"/>
                                <w:sz w:val="22"/>
                                <w:szCs w:val="22"/>
                                <w:lang w:val="fr-CA"/>
                                <w14:textOutline w14:w="12700" w14:cap="flat" w14:cmpd="sng" w14:algn="ctr">
                                  <w14:noFill/>
                                  <w14:prstDash w14:val="solid"/>
                                  <w14:miter w14:lim="400000"/>
                                </w14:textOutline>
                              </w:rPr>
                              <w:t xml:space="preserve"> pour l</w:t>
                            </w:r>
                            <w:r>
                              <w:rPr>
                                <w:rFonts w:ascii="Calibri" w:hAnsi="Calibri" w:cs="Arial Unicode MS"/>
                                <w:color w:val="000000"/>
                                <w:sz w:val="22"/>
                                <w:szCs w:val="22"/>
                                <w:lang w:val="fr-CA"/>
                                <w14:textOutline w14:w="12700" w14:cap="flat" w14:cmpd="sng" w14:algn="ctr">
                                  <w14:noFill/>
                                  <w14:prstDash w14:val="solid"/>
                                  <w14:miter w14:lim="400000"/>
                                </w14:textOutline>
                              </w:rPr>
                              <w:t>es analyses</w:t>
                            </w:r>
                          </w:p>
                          <w:p w14:paraId="56597F60" w14:textId="77777777" w:rsidR="00243CF3" w:rsidRPr="00BB7065" w:rsidRDefault="00243CF3" w:rsidP="00243CF3">
                            <w:pPr>
                              <w:numPr>
                                <w:ilvl w:val="0"/>
                                <w:numId w:val="6"/>
                              </w:numPr>
                              <w:pBdr>
                                <w:top w:val="nil"/>
                                <w:left w:val="nil"/>
                                <w:bottom w:val="nil"/>
                                <w:right w:val="nil"/>
                                <w:between w:val="nil"/>
                                <w:bar w:val="nil"/>
                              </w:pBdr>
                              <w:suppressAutoHyphens/>
                              <w:spacing w:after="0" w:line="240" w:lineRule="auto"/>
                              <w:ind w:left="315" w:hanging="273"/>
                              <w:outlineLvl w:val="0"/>
                              <w:rPr>
                                <w:sz w:val="22"/>
                                <w:szCs w:val="22"/>
                                <w:lang w:val="fr-CA"/>
                              </w:rPr>
                            </w:pPr>
                            <w:r w:rsidRPr="00B6163B">
                              <w:rPr>
                                <w:rFonts w:ascii="Calibri" w:hAnsi="Calibri" w:cs="Arial Unicode MS"/>
                                <w:color w:val="000000"/>
                                <w:sz w:val="22"/>
                                <w:szCs w:val="22"/>
                                <w:lang w:val="fr-CA"/>
                                <w14:textOutline w14:w="12700" w14:cap="flat" w14:cmpd="sng" w14:algn="ctr">
                                  <w14:noFill/>
                                  <w14:prstDash w14:val="solid"/>
                                  <w14:miter w14:lim="400000"/>
                                </w14:textOutline>
                              </w:rPr>
                              <w:t>Bonne</w:t>
                            </w:r>
                            <w:r w:rsidRPr="00CE248D">
                              <w:rPr>
                                <w:rFonts w:ascii="Calibri" w:hAnsi="Calibri" w:cs="Arial Unicode MS"/>
                                <w:color w:val="000000"/>
                                <w:sz w:val="22"/>
                                <w:szCs w:val="22"/>
                                <w14:textOutline w14:w="12700" w14:cap="flat" w14:cmpd="sng" w14:algn="ctr">
                                  <w14:noFill/>
                                  <w14:prstDash w14:val="solid"/>
                                  <w14:miter w14:lim="400000"/>
                                </w14:textOutline>
                              </w:rPr>
                              <w:t xml:space="preserve"> utilisation des types de données</w:t>
                            </w:r>
                          </w:p>
                        </w:tc>
                      </w:tr>
                      <w:tr w:rsidR="00243CF3" w:rsidRPr="00B6163B" w14:paraId="232F4C45" w14:textId="77777777" w:rsidTr="00BB7065">
                        <w:tblPrEx>
                          <w:shd w:val="clear" w:color="auto" w:fill="CDD4E9"/>
                        </w:tblPrEx>
                        <w:trPr>
                          <w:trHeight w:val="1303"/>
                        </w:trPr>
                        <w:tc>
                          <w:tcPr>
                            <w:tcW w:w="1398" w:type="dxa"/>
                            <w:tcBorders>
                              <w:top w:val="single" w:sz="8" w:space="0" w:color="FFFFFF"/>
                              <w:left w:val="single" w:sz="8" w:space="0" w:color="FFFFFF"/>
                              <w:bottom w:val="single" w:sz="8" w:space="0" w:color="FFFFFF"/>
                              <w:right w:val="single" w:sz="8" w:space="0" w:color="FFFFFF"/>
                            </w:tcBorders>
                            <w:shd w:val="clear" w:color="auto" w:fill="4472C4"/>
                            <w:tcMar>
                              <w:top w:w="0" w:type="dxa"/>
                              <w:left w:w="0" w:type="dxa"/>
                              <w:bottom w:w="0" w:type="dxa"/>
                              <w:right w:w="0" w:type="dxa"/>
                            </w:tcMar>
                            <w:vAlign w:val="center"/>
                          </w:tcPr>
                          <w:p w14:paraId="20CE6C34" w14:textId="77777777" w:rsidR="00243CF3" w:rsidRDefault="00243CF3" w:rsidP="002B238F">
                            <w:pPr>
                              <w:suppressAutoHyphens/>
                              <w:jc w:val="center"/>
                              <w:outlineLvl w:val="0"/>
                            </w:pPr>
                            <w:r>
                              <w:rPr>
                                <w:rFonts w:ascii="Calibri" w:hAnsi="Calibri" w:cs="Arial Unicode MS"/>
                                <w:b/>
                                <w:bCs/>
                                <w:color w:val="FFFFFF"/>
                                <w14:textOutline w14:w="12700" w14:cap="flat" w14:cmpd="sng" w14:algn="ctr">
                                  <w14:noFill/>
                                  <w14:prstDash w14:val="solid"/>
                                  <w14:miter w14:lim="400000"/>
                                </w14:textOutline>
                              </w:rPr>
                              <w:t>ASI</w:t>
                            </w:r>
                          </w:p>
                        </w:tc>
                        <w:tc>
                          <w:tcPr>
                            <w:tcW w:w="340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vAlign w:val="center"/>
                          </w:tcPr>
                          <w:p w14:paraId="2A19D0D9" w14:textId="77777777" w:rsidR="00243CF3" w:rsidRPr="00CE248D" w:rsidRDefault="00243CF3">
                            <w:pPr>
                              <w:tabs>
                                <w:tab w:val="left" w:pos="1440"/>
                              </w:tabs>
                              <w:suppressAutoHyphens/>
                              <w:outlineLvl w:val="0"/>
                              <w:rPr>
                                <w:sz w:val="22"/>
                                <w:szCs w:val="22"/>
                              </w:rPr>
                            </w:pPr>
                            <w:r w:rsidRPr="00CE248D">
                              <w:rPr>
                                <w:rFonts w:ascii="Calibri" w:hAnsi="Calibri" w:cs="Arial Unicode MS"/>
                                <w:color w:val="000000"/>
                                <w:sz w:val="22"/>
                                <w:szCs w:val="22"/>
                                <w14:textOutline w14:w="12700" w14:cap="flat" w14:cmpd="sng" w14:algn="ctr">
                                  <w14:noFill/>
                                  <w14:prstDash w14:val="solid"/>
                                  <w14:miter w14:lim="400000"/>
                                </w14:textOutline>
                              </w:rPr>
                              <w:t xml:space="preserve">Autorisation spéciale d'importation </w:t>
                            </w:r>
                          </w:p>
                        </w:tc>
                        <w:tc>
                          <w:tcPr>
                            <w:tcW w:w="4065"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vAlign w:val="center"/>
                          </w:tcPr>
                          <w:p w14:paraId="3B6DD306" w14:textId="77777777" w:rsidR="00243CF3" w:rsidRPr="00BB7065" w:rsidRDefault="00243CF3" w:rsidP="00243CF3">
                            <w:pPr>
                              <w:numPr>
                                <w:ilvl w:val="0"/>
                                <w:numId w:val="6"/>
                              </w:numPr>
                              <w:pBdr>
                                <w:top w:val="nil"/>
                                <w:left w:val="nil"/>
                                <w:bottom w:val="nil"/>
                                <w:right w:val="nil"/>
                                <w:between w:val="nil"/>
                                <w:bar w:val="nil"/>
                              </w:pBdr>
                              <w:suppressAutoHyphens/>
                              <w:spacing w:after="0" w:line="240" w:lineRule="auto"/>
                              <w:ind w:left="315" w:hanging="273"/>
                              <w:outlineLvl w:val="0"/>
                              <w:rPr>
                                <w:rFonts w:ascii="Calibri" w:hAnsi="Calibri" w:cs="Arial Unicode MS"/>
                                <w:color w:val="000000"/>
                                <w:sz w:val="22"/>
                                <w:szCs w:val="22"/>
                                <w:lang w:val="fr-CA"/>
                                <w14:textOutline w14:w="12700" w14:cap="flat" w14:cmpd="sng" w14:algn="ctr">
                                  <w14:noFill/>
                                  <w14:prstDash w14:val="solid"/>
                                  <w14:miter w14:lim="400000"/>
                                </w14:textOutline>
                              </w:rPr>
                            </w:pPr>
                            <w:r w:rsidRPr="00BB7065">
                              <w:rPr>
                                <w:rFonts w:ascii="Calibri" w:hAnsi="Calibri" w:cs="Arial Unicode MS"/>
                                <w:color w:val="000000"/>
                                <w:sz w:val="22"/>
                                <w:szCs w:val="22"/>
                                <w:lang w:val="fr-CA"/>
                                <w14:textOutline w14:w="12700" w14:cap="flat" w14:cmpd="sng" w14:algn="ctr">
                                  <w14:noFill/>
                                  <w14:prstDash w14:val="solid"/>
                                  <w14:miter w14:lim="400000"/>
                                </w14:textOutline>
                              </w:rPr>
                              <w:t>Information bien structure pour l</w:t>
                            </w:r>
                            <w:r>
                              <w:rPr>
                                <w:rFonts w:ascii="Calibri" w:hAnsi="Calibri" w:cs="Arial Unicode MS"/>
                                <w:color w:val="000000"/>
                                <w:sz w:val="22"/>
                                <w:szCs w:val="22"/>
                                <w:lang w:val="fr-CA"/>
                                <w14:textOutline w14:w="12700" w14:cap="flat" w14:cmpd="sng" w14:algn="ctr">
                                  <w14:noFill/>
                                  <w14:prstDash w14:val="solid"/>
                                  <w14:miter w14:lim="400000"/>
                                </w14:textOutline>
                              </w:rPr>
                              <w:t>es analyses</w:t>
                            </w:r>
                          </w:p>
                          <w:p w14:paraId="7F455DE0" w14:textId="77777777" w:rsidR="00243CF3" w:rsidRPr="00CE248D" w:rsidRDefault="00243CF3" w:rsidP="00243CF3">
                            <w:pPr>
                              <w:numPr>
                                <w:ilvl w:val="0"/>
                                <w:numId w:val="6"/>
                              </w:numPr>
                              <w:pBdr>
                                <w:top w:val="nil"/>
                                <w:left w:val="nil"/>
                                <w:bottom w:val="nil"/>
                                <w:right w:val="nil"/>
                                <w:between w:val="nil"/>
                                <w:bar w:val="nil"/>
                              </w:pBdr>
                              <w:suppressAutoHyphens/>
                              <w:spacing w:after="0" w:line="240" w:lineRule="auto"/>
                              <w:ind w:left="315" w:hanging="273"/>
                              <w:outlineLvl w:val="0"/>
                              <w:rPr>
                                <w:rFonts w:ascii="Calibri" w:hAnsi="Calibri" w:cs="Arial Unicode MS"/>
                                <w:color w:val="000000"/>
                                <w:sz w:val="22"/>
                                <w:szCs w:val="22"/>
                                <w14:textOutline w14:w="12700" w14:cap="flat" w14:cmpd="sng" w14:algn="ctr">
                                  <w14:noFill/>
                                  <w14:prstDash w14:val="solid"/>
                                  <w14:miter w14:lim="400000"/>
                                </w14:textOutline>
                              </w:rPr>
                            </w:pPr>
                            <w:r w:rsidRPr="00CE248D">
                              <w:rPr>
                                <w:rFonts w:ascii="Calibri" w:hAnsi="Calibri" w:cs="Arial Unicode MS"/>
                                <w:color w:val="000000"/>
                                <w:sz w:val="22"/>
                                <w:szCs w:val="22"/>
                                <w14:textOutline w14:w="12700" w14:cap="flat" w14:cmpd="sng" w14:algn="ctr">
                                  <w14:noFill/>
                                  <w14:prstDash w14:val="solid"/>
                                  <w14:miter w14:lim="400000"/>
                                </w14:textOutline>
                              </w:rPr>
                              <w:t xml:space="preserve">Bonne utilisation des types de données </w:t>
                            </w:r>
                          </w:p>
                        </w:tc>
                      </w:tr>
                      <w:tr w:rsidR="00243CF3" w:rsidRPr="00444C26" w14:paraId="71EE1E0C" w14:textId="77777777" w:rsidTr="00BB7065">
                        <w:tblPrEx>
                          <w:shd w:val="clear" w:color="auto" w:fill="CDD4E9"/>
                        </w:tblPrEx>
                        <w:trPr>
                          <w:trHeight w:val="1037"/>
                        </w:trPr>
                        <w:tc>
                          <w:tcPr>
                            <w:tcW w:w="1398" w:type="dxa"/>
                            <w:tcBorders>
                              <w:top w:val="single" w:sz="8" w:space="0" w:color="FFFFFF"/>
                              <w:left w:val="single" w:sz="8" w:space="0" w:color="FFFFFF"/>
                              <w:bottom w:val="single" w:sz="8" w:space="0" w:color="FFFFFF"/>
                              <w:right w:val="single" w:sz="8" w:space="0" w:color="FFFFFF"/>
                            </w:tcBorders>
                            <w:shd w:val="clear" w:color="auto" w:fill="4472C4"/>
                            <w:tcMar>
                              <w:top w:w="0" w:type="dxa"/>
                              <w:left w:w="0" w:type="dxa"/>
                              <w:bottom w:w="0" w:type="dxa"/>
                              <w:right w:w="0" w:type="dxa"/>
                            </w:tcMar>
                            <w:vAlign w:val="center"/>
                          </w:tcPr>
                          <w:p w14:paraId="688DAA23" w14:textId="77777777" w:rsidR="00243CF3" w:rsidRDefault="00243CF3" w:rsidP="002B238F">
                            <w:pPr>
                              <w:suppressAutoHyphens/>
                              <w:jc w:val="center"/>
                              <w:outlineLvl w:val="0"/>
                            </w:pPr>
                            <w:r>
                              <w:rPr>
                                <w:rFonts w:ascii="Calibri" w:hAnsi="Calibri" w:cs="Arial Unicode MS"/>
                                <w:b/>
                                <w:bCs/>
                                <w:color w:val="FFFFFF"/>
                                <w14:textOutline w14:w="12700" w14:cap="flat" w14:cmpd="sng" w14:algn="ctr">
                                  <w14:noFill/>
                                  <w14:prstDash w14:val="solid"/>
                                  <w14:miter w14:lim="400000"/>
                                </w14:textOutline>
                              </w:rPr>
                              <w:t>CO</w:t>
                            </w:r>
                          </w:p>
                        </w:tc>
                        <w:tc>
                          <w:tcPr>
                            <w:tcW w:w="340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vAlign w:val="center"/>
                          </w:tcPr>
                          <w:p w14:paraId="1DC4EDF6" w14:textId="77777777" w:rsidR="00243CF3" w:rsidRPr="00CE248D" w:rsidRDefault="00243CF3">
                            <w:pPr>
                              <w:tabs>
                                <w:tab w:val="left" w:pos="1440"/>
                              </w:tabs>
                              <w:suppressAutoHyphens/>
                              <w:outlineLvl w:val="0"/>
                              <w:rPr>
                                <w:sz w:val="22"/>
                                <w:szCs w:val="22"/>
                              </w:rPr>
                            </w:pPr>
                            <w:r w:rsidRPr="00CE248D">
                              <w:rPr>
                                <w:rFonts w:ascii="Calibri" w:hAnsi="Calibri" w:cs="Arial Unicode MS"/>
                                <w:color w:val="000000"/>
                                <w:sz w:val="22"/>
                                <w:szCs w:val="22"/>
                                <w14:textOutline w14:w="12700" w14:cap="flat" w14:cmpd="sng" w14:algn="ctr">
                                  <w14:noFill/>
                                  <w14:prstDash w14:val="solid"/>
                                  <w14:miter w14:lim="400000"/>
                                </w14:textOutline>
                              </w:rPr>
                              <w:t>Certificat d’Origine</w:t>
                            </w:r>
                          </w:p>
                        </w:tc>
                        <w:tc>
                          <w:tcPr>
                            <w:tcW w:w="4065"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vAlign w:val="center"/>
                          </w:tcPr>
                          <w:p w14:paraId="26E9C9C4" w14:textId="77777777" w:rsidR="00243CF3" w:rsidRPr="00CE248D" w:rsidRDefault="00243CF3" w:rsidP="00243CF3">
                            <w:pPr>
                              <w:pStyle w:val="Paragraphedeliste"/>
                              <w:numPr>
                                <w:ilvl w:val="0"/>
                                <w:numId w:val="7"/>
                              </w:numPr>
                              <w:pBdr>
                                <w:top w:val="nil"/>
                                <w:left w:val="nil"/>
                                <w:bottom w:val="nil"/>
                                <w:right w:val="nil"/>
                                <w:between w:val="nil"/>
                                <w:bar w:val="nil"/>
                              </w:pBdr>
                              <w:tabs>
                                <w:tab w:val="left" w:pos="1440"/>
                                <w:tab w:val="left" w:pos="2880"/>
                              </w:tabs>
                              <w:suppressAutoHyphens/>
                              <w:spacing w:after="0" w:line="240" w:lineRule="auto"/>
                              <w:ind w:left="315" w:hanging="270"/>
                              <w:outlineLvl w:val="0"/>
                              <w:rPr>
                                <w:sz w:val="22"/>
                                <w:szCs w:val="22"/>
                              </w:rPr>
                            </w:pPr>
                            <w:r w:rsidRPr="00CE248D">
                              <w:rPr>
                                <w:rFonts w:ascii="Calibri" w:hAnsi="Calibri" w:cs="Arial Unicode MS"/>
                                <w:color w:val="000000"/>
                                <w:sz w:val="22"/>
                                <w:szCs w:val="22"/>
                                <w14:textOutline w14:w="12700" w14:cap="flat" w14:cmpd="sng" w14:algn="ctr">
                                  <w14:noFill/>
                                  <w14:prstDash w14:val="solid"/>
                                  <w14:miter w14:lim="400000"/>
                                </w14:textOutline>
                              </w:rPr>
                              <w:t xml:space="preserve">Information bien structurée </w:t>
                            </w:r>
                          </w:p>
                        </w:tc>
                      </w:tr>
                    </w:tbl>
                    <w:p w14:paraId="570394E4" w14:textId="77777777" w:rsidR="00243CF3" w:rsidRPr="0073393B" w:rsidRDefault="00243CF3" w:rsidP="00243CF3"/>
                  </w:txbxContent>
                </v:textbox>
                <w10:wrap type="topAndBottom" anchorx="page" anchory="page"/>
              </v:rect>
            </w:pict>
          </mc:Fallback>
        </mc:AlternateContent>
      </w:r>
      <w:r w:rsidRPr="00243CF3">
        <w:rPr>
          <w:rFonts w:asciiTheme="minorHAnsi" w:hAnsiTheme="minorHAnsi" w:cstheme="minorHAnsi"/>
          <w:sz w:val="24"/>
          <w:szCs w:val="24"/>
          <w:lang w:val="fr-FR"/>
        </w:rPr>
        <w:t xml:space="preserve">Un travail préalable a été réalisé au début du projet </w:t>
      </w:r>
      <w:r>
        <w:rPr>
          <w:rFonts w:asciiTheme="minorHAnsi" w:hAnsiTheme="minorHAnsi" w:cstheme="minorHAnsi"/>
          <w:sz w:val="24"/>
          <w:szCs w:val="24"/>
          <w:lang w:val="fr-FR"/>
        </w:rPr>
        <w:t xml:space="preserve">par YULCOM Technologie pour </w:t>
      </w:r>
      <w:r w:rsidRPr="00243CF3">
        <w:rPr>
          <w:rFonts w:asciiTheme="minorHAnsi" w:hAnsiTheme="minorHAnsi" w:cstheme="minorHAnsi"/>
          <w:sz w:val="24"/>
          <w:szCs w:val="24"/>
          <w:lang w:val="fr-FR"/>
        </w:rPr>
        <w:t xml:space="preserve">entrer une centaine de données en vue de valider les processus de transformations, d’analyses et d’affichage de graphiques. </w:t>
      </w:r>
      <w:r w:rsidRPr="00243CF3">
        <w:rPr>
          <w:rFonts w:asciiTheme="minorHAnsi" w:hAnsiTheme="minorHAnsi" w:cstheme="minorHAnsi"/>
          <w:sz w:val="24"/>
          <w:szCs w:val="24"/>
          <w:lang w:val="fr-FR"/>
        </w:rPr>
        <w:t>A travers ces données gén</w:t>
      </w:r>
      <w:r>
        <w:rPr>
          <w:rFonts w:asciiTheme="minorHAnsi" w:hAnsiTheme="minorHAnsi" w:cstheme="minorHAnsi"/>
          <w:sz w:val="24"/>
          <w:szCs w:val="24"/>
          <w:lang w:val="fr-FR"/>
        </w:rPr>
        <w:t>é</w:t>
      </w:r>
      <w:r w:rsidRPr="00243CF3">
        <w:rPr>
          <w:rFonts w:asciiTheme="minorHAnsi" w:hAnsiTheme="minorHAnsi" w:cstheme="minorHAnsi"/>
          <w:sz w:val="24"/>
          <w:szCs w:val="24"/>
          <w:lang w:val="fr-FR"/>
        </w:rPr>
        <w:t xml:space="preserve">rées, plusieurs autres données ont été simulées par l’équipe Data Business. </w:t>
      </w:r>
      <w:r>
        <w:rPr>
          <w:rFonts w:asciiTheme="minorHAnsi" w:hAnsiTheme="minorHAnsi" w:cstheme="minorHAnsi"/>
          <w:sz w:val="24"/>
          <w:szCs w:val="24"/>
          <w:lang w:val="fr-FR"/>
        </w:rPr>
        <w:t>L’objectif de ces simulations est de produire un certain nombre de KPI (indicateurs) pertinents au vue du projet PEB. En effet, trois sources de données existent dont le tableau suivant fait un récapitulatif.</w:t>
      </w:r>
    </w:p>
    <w:p w14:paraId="2CDBCFA8" w14:textId="4D47803D" w:rsidR="0057034A" w:rsidRPr="0057034A" w:rsidRDefault="0057034A" w:rsidP="0057034A">
      <w:pPr>
        <w:rPr>
          <w:rFonts w:ascii="Times New Roman" w:hAnsi="Times New Roman" w:cs="Times New Roman"/>
        </w:rPr>
      </w:pPr>
    </w:p>
    <w:p w14:paraId="0C480CDD" w14:textId="7D5C5686" w:rsidR="0057034A" w:rsidRPr="0057034A" w:rsidRDefault="0057034A" w:rsidP="0057034A">
      <w:pPr>
        <w:rPr>
          <w:rFonts w:ascii="Times New Roman" w:hAnsi="Times New Roman" w:cs="Times New Roman"/>
        </w:rPr>
      </w:pPr>
    </w:p>
    <w:p w14:paraId="08EB072E" w14:textId="39662427" w:rsidR="0057034A" w:rsidRDefault="00243CF3" w:rsidP="0057034A">
      <w:pPr>
        <w:rPr>
          <w:rFonts w:ascii="Times New Roman" w:hAnsi="Times New Roman" w:cs="Times New Roman"/>
        </w:rPr>
      </w:pPr>
      <w:r>
        <w:rPr>
          <w:rFonts w:ascii="Times New Roman" w:hAnsi="Times New Roman" w:cs="Times New Roman"/>
        </w:rPr>
        <w:t xml:space="preserve">Partant de ces informations </w:t>
      </w:r>
      <w:r w:rsidR="00E5196B">
        <w:rPr>
          <w:rFonts w:ascii="Times New Roman" w:hAnsi="Times New Roman" w:cs="Times New Roman"/>
        </w:rPr>
        <w:t xml:space="preserve">disponibles via la plateforme PEB, Data Business par le biais de ces consultants Data </w:t>
      </w:r>
      <w:proofErr w:type="spellStart"/>
      <w:r w:rsidR="00E5196B">
        <w:rPr>
          <w:rFonts w:ascii="Times New Roman" w:hAnsi="Times New Roman" w:cs="Times New Roman"/>
        </w:rPr>
        <w:t>scientist</w:t>
      </w:r>
      <w:proofErr w:type="spellEnd"/>
      <w:r w:rsidR="00E5196B">
        <w:rPr>
          <w:rFonts w:ascii="Times New Roman" w:hAnsi="Times New Roman" w:cs="Times New Roman"/>
        </w:rPr>
        <w:t xml:space="preserve"> ont proposées une liste non exhaustive de modèle prédictif regrouper par type de d’analyse :</w:t>
      </w:r>
    </w:p>
    <w:p w14:paraId="7531EA06" w14:textId="782BD3BE" w:rsidR="00E5196B" w:rsidRPr="00724E7F" w:rsidRDefault="00E5196B" w:rsidP="00E5196B">
      <w:pPr>
        <w:pStyle w:val="Paragraphedeliste"/>
        <w:numPr>
          <w:ilvl w:val="0"/>
          <w:numId w:val="10"/>
        </w:numPr>
        <w:rPr>
          <w:rFonts w:ascii="Times New Roman" w:hAnsi="Times New Roman" w:cs="Times New Roman"/>
          <w:u w:val="single"/>
        </w:rPr>
      </w:pPr>
      <w:r w:rsidRPr="00724E7F">
        <w:rPr>
          <w:rFonts w:ascii="Times New Roman" w:hAnsi="Times New Roman" w:cs="Times New Roman"/>
          <w:u w:val="single"/>
        </w:rPr>
        <w:t>Modèle prévisionnel</w:t>
      </w:r>
    </w:p>
    <w:p w14:paraId="4467113D" w14:textId="75787931" w:rsidR="00E5196B" w:rsidRDefault="00E5196B" w:rsidP="00E5196B">
      <w:pPr>
        <w:pStyle w:val="Paragraphedeliste"/>
        <w:numPr>
          <w:ilvl w:val="0"/>
          <w:numId w:val="12"/>
        </w:numPr>
        <w:rPr>
          <w:rFonts w:ascii="Times New Roman" w:hAnsi="Times New Roman" w:cs="Times New Roman"/>
        </w:rPr>
      </w:pPr>
      <w:r>
        <w:rPr>
          <w:rFonts w:ascii="Times New Roman" w:hAnsi="Times New Roman" w:cs="Times New Roman"/>
        </w:rPr>
        <w:t>Données d’autorisation d’exercé le commerce au Burkina Faso</w:t>
      </w:r>
    </w:p>
    <w:p w14:paraId="0FDACA2B" w14:textId="0A0B7EA8" w:rsidR="00D90C5D" w:rsidRDefault="00D90C5D" w:rsidP="00D90C5D">
      <w:pPr>
        <w:pStyle w:val="Paragraphedeliste"/>
        <w:numPr>
          <w:ilvl w:val="0"/>
          <w:numId w:val="14"/>
        </w:numPr>
        <w:rPr>
          <w:rFonts w:ascii="Times New Roman" w:hAnsi="Times New Roman" w:cs="Times New Roman"/>
        </w:rPr>
      </w:pPr>
      <w:r w:rsidRPr="00D90C5D">
        <w:rPr>
          <w:rFonts w:ascii="Times New Roman" w:hAnsi="Times New Roman" w:cs="Times New Roman"/>
        </w:rPr>
        <w:t xml:space="preserve">Estimation du nombre de demande de carte </w:t>
      </w:r>
      <w:r>
        <w:rPr>
          <w:rFonts w:ascii="Times New Roman" w:hAnsi="Times New Roman" w:cs="Times New Roman"/>
        </w:rPr>
        <w:t>d’autorisation d’exercé le commerce par semaine ou à redéfinir (</w:t>
      </w:r>
      <w:r w:rsidRPr="00D90C5D">
        <w:rPr>
          <w:rFonts w:ascii="Times New Roman" w:hAnsi="Times New Roman" w:cs="Times New Roman"/>
        </w:rPr>
        <w:t xml:space="preserve">Seul les </w:t>
      </w:r>
      <w:r w:rsidRPr="00D90C5D">
        <w:rPr>
          <w:rFonts w:ascii="Times New Roman" w:hAnsi="Times New Roman" w:cs="Times New Roman"/>
        </w:rPr>
        <w:t>admin</w:t>
      </w:r>
      <w:r w:rsidRPr="00D90C5D">
        <w:rPr>
          <w:rFonts w:ascii="Times New Roman" w:hAnsi="Times New Roman" w:cs="Times New Roman"/>
        </w:rPr>
        <w:t xml:space="preserve"> pour voir).</w:t>
      </w:r>
    </w:p>
    <w:p w14:paraId="7606B125" w14:textId="110FF132" w:rsidR="00D90C5D" w:rsidRPr="00D90C5D" w:rsidRDefault="00D90C5D" w:rsidP="00D90C5D">
      <w:pPr>
        <w:pStyle w:val="Paragraphedeliste"/>
        <w:numPr>
          <w:ilvl w:val="0"/>
          <w:numId w:val="14"/>
        </w:numPr>
        <w:rPr>
          <w:rFonts w:ascii="Times New Roman" w:hAnsi="Times New Roman" w:cs="Times New Roman"/>
        </w:rPr>
      </w:pPr>
      <w:r>
        <w:rPr>
          <w:rFonts w:ascii="Times New Roman" w:hAnsi="Times New Roman" w:cs="Times New Roman"/>
        </w:rPr>
        <w:t xml:space="preserve">Estimation du nombre de demande de </w:t>
      </w:r>
      <w:r w:rsidRPr="00D90C5D">
        <w:rPr>
          <w:rFonts w:ascii="Times New Roman" w:hAnsi="Times New Roman" w:cs="Times New Roman"/>
        </w:rPr>
        <w:t xml:space="preserve">carte </w:t>
      </w:r>
      <w:r>
        <w:rPr>
          <w:rFonts w:ascii="Times New Roman" w:hAnsi="Times New Roman" w:cs="Times New Roman"/>
        </w:rPr>
        <w:t>d’autorisation d’exercé le commerce</w:t>
      </w:r>
      <w:r w:rsidR="00E35BF3">
        <w:rPr>
          <w:rFonts w:ascii="Times New Roman" w:hAnsi="Times New Roman" w:cs="Times New Roman"/>
        </w:rPr>
        <w:t xml:space="preserve"> par ville, province etc...</w:t>
      </w:r>
    </w:p>
    <w:p w14:paraId="0A9C9A6F" w14:textId="0B3AE2E7" w:rsidR="00D90C5D" w:rsidRPr="00D90C5D" w:rsidRDefault="00D90C5D" w:rsidP="00D90C5D">
      <w:pPr>
        <w:pStyle w:val="Paragraphedeliste"/>
        <w:numPr>
          <w:ilvl w:val="0"/>
          <w:numId w:val="14"/>
        </w:numPr>
        <w:rPr>
          <w:rFonts w:ascii="Times New Roman" w:hAnsi="Times New Roman" w:cs="Times New Roman"/>
        </w:rPr>
      </w:pPr>
      <w:r w:rsidRPr="00D90C5D">
        <w:rPr>
          <w:rFonts w:ascii="Times New Roman" w:hAnsi="Times New Roman" w:cs="Times New Roman"/>
        </w:rPr>
        <w:t>Estimation du chiffre d'affaire global généré par la conception des cartes commerçantes par an</w:t>
      </w:r>
      <w:r w:rsidRPr="00D90C5D">
        <w:rPr>
          <w:rFonts w:ascii="Times New Roman" w:hAnsi="Times New Roman" w:cs="Times New Roman"/>
        </w:rPr>
        <w:t xml:space="preserve"> ou par mois </w:t>
      </w:r>
      <w:r>
        <w:rPr>
          <w:rFonts w:ascii="Times New Roman" w:hAnsi="Times New Roman" w:cs="Times New Roman"/>
        </w:rPr>
        <w:t>à redéfinir (</w:t>
      </w:r>
      <w:r w:rsidRPr="00D90C5D">
        <w:rPr>
          <w:rFonts w:ascii="Times New Roman" w:hAnsi="Times New Roman" w:cs="Times New Roman"/>
        </w:rPr>
        <w:t>Seul les admin pour voir).</w:t>
      </w:r>
    </w:p>
    <w:p w14:paraId="1C88A62C" w14:textId="7DE60F15" w:rsidR="00E5196B" w:rsidRDefault="00D90C5D" w:rsidP="007B44C6">
      <w:pPr>
        <w:pStyle w:val="Paragraphedeliste"/>
        <w:numPr>
          <w:ilvl w:val="0"/>
          <w:numId w:val="14"/>
        </w:numPr>
        <w:rPr>
          <w:rFonts w:ascii="Times New Roman" w:hAnsi="Times New Roman" w:cs="Times New Roman"/>
        </w:rPr>
      </w:pPr>
      <w:r w:rsidRPr="00D90C5D">
        <w:rPr>
          <w:rFonts w:ascii="Times New Roman" w:hAnsi="Times New Roman" w:cs="Times New Roman"/>
        </w:rPr>
        <w:lastRenderedPageBreak/>
        <w:t xml:space="preserve">Estimation du chiffre d'affaire par la conception des cartes commerçantes en fonction </w:t>
      </w:r>
      <w:r w:rsidRPr="00D90C5D">
        <w:rPr>
          <w:rFonts w:ascii="Times New Roman" w:hAnsi="Times New Roman" w:cs="Times New Roman"/>
        </w:rPr>
        <w:t>des types</w:t>
      </w:r>
      <w:r w:rsidRPr="00D90C5D">
        <w:rPr>
          <w:rFonts w:ascii="Times New Roman" w:hAnsi="Times New Roman" w:cs="Times New Roman"/>
        </w:rPr>
        <w:t xml:space="preserve"> d'</w:t>
      </w:r>
      <w:r w:rsidRPr="00D90C5D">
        <w:rPr>
          <w:rFonts w:ascii="Times New Roman" w:hAnsi="Times New Roman" w:cs="Times New Roman"/>
        </w:rPr>
        <w:t>activité</w:t>
      </w:r>
      <w:r w:rsidRPr="00D90C5D">
        <w:rPr>
          <w:rFonts w:ascii="Times New Roman" w:hAnsi="Times New Roman" w:cs="Times New Roman"/>
        </w:rPr>
        <w:t xml:space="preserve"> par an.</w:t>
      </w:r>
    </w:p>
    <w:p w14:paraId="7DDD9FF2" w14:textId="0723CBB3" w:rsidR="000E565C" w:rsidRPr="00D90C5D" w:rsidRDefault="000E565C" w:rsidP="007B44C6">
      <w:pPr>
        <w:pStyle w:val="Paragraphedeliste"/>
        <w:numPr>
          <w:ilvl w:val="0"/>
          <w:numId w:val="14"/>
        </w:numPr>
        <w:rPr>
          <w:rFonts w:ascii="Times New Roman" w:hAnsi="Times New Roman" w:cs="Times New Roman"/>
        </w:rPr>
      </w:pPr>
      <w:r>
        <w:rPr>
          <w:rFonts w:ascii="Times New Roman" w:hAnsi="Times New Roman" w:cs="Times New Roman"/>
        </w:rPr>
        <w:t xml:space="preserve">Estimation du nombre nouveau commerce </w:t>
      </w:r>
      <w:r w:rsidR="00D57491">
        <w:rPr>
          <w:rFonts w:ascii="Times New Roman" w:hAnsi="Times New Roman" w:cs="Times New Roman"/>
        </w:rPr>
        <w:t xml:space="preserve">qui se </w:t>
      </w:r>
      <w:r>
        <w:rPr>
          <w:rFonts w:ascii="Times New Roman" w:hAnsi="Times New Roman" w:cs="Times New Roman"/>
        </w:rPr>
        <w:t>crée</w:t>
      </w:r>
      <w:r w:rsidR="00D57491">
        <w:rPr>
          <w:rFonts w:ascii="Times New Roman" w:hAnsi="Times New Roman" w:cs="Times New Roman"/>
        </w:rPr>
        <w:t>ra</w:t>
      </w:r>
      <w:r>
        <w:rPr>
          <w:rFonts w:ascii="Times New Roman" w:hAnsi="Times New Roman" w:cs="Times New Roman"/>
        </w:rPr>
        <w:t xml:space="preserve"> </w:t>
      </w:r>
      <w:r w:rsidR="00D57491">
        <w:rPr>
          <w:rFonts w:ascii="Times New Roman" w:hAnsi="Times New Roman" w:cs="Times New Roman"/>
        </w:rPr>
        <w:t>à</w:t>
      </w:r>
      <w:r>
        <w:rPr>
          <w:rFonts w:ascii="Times New Roman" w:hAnsi="Times New Roman" w:cs="Times New Roman"/>
        </w:rPr>
        <w:t xml:space="preserve"> l’année n+1</w:t>
      </w:r>
    </w:p>
    <w:p w14:paraId="49650B62" w14:textId="7B364D4D" w:rsidR="00D90C5D" w:rsidRDefault="00D90C5D" w:rsidP="00D90C5D">
      <w:pPr>
        <w:pStyle w:val="Paragraphedeliste"/>
        <w:numPr>
          <w:ilvl w:val="0"/>
          <w:numId w:val="12"/>
        </w:numPr>
        <w:rPr>
          <w:rFonts w:ascii="Times New Roman" w:hAnsi="Times New Roman" w:cs="Times New Roman"/>
        </w:rPr>
      </w:pPr>
      <w:r>
        <w:rPr>
          <w:rFonts w:ascii="Times New Roman" w:hAnsi="Times New Roman" w:cs="Times New Roman"/>
        </w:rPr>
        <w:t xml:space="preserve">Données d’autorisation </w:t>
      </w:r>
      <w:r>
        <w:rPr>
          <w:rFonts w:ascii="Times New Roman" w:hAnsi="Times New Roman" w:cs="Times New Roman"/>
        </w:rPr>
        <w:t xml:space="preserve">spéciale d’importation </w:t>
      </w:r>
      <w:r>
        <w:rPr>
          <w:rFonts w:ascii="Times New Roman" w:hAnsi="Times New Roman" w:cs="Times New Roman"/>
        </w:rPr>
        <w:t>Burkina Faso</w:t>
      </w:r>
    </w:p>
    <w:p w14:paraId="0095C7CE" w14:textId="0105825A" w:rsidR="00D90C5D" w:rsidRDefault="00D90C5D" w:rsidP="00D90C5D">
      <w:pPr>
        <w:pStyle w:val="Paragraphedeliste"/>
        <w:numPr>
          <w:ilvl w:val="0"/>
          <w:numId w:val="15"/>
        </w:numPr>
        <w:rPr>
          <w:rFonts w:ascii="Times New Roman" w:hAnsi="Times New Roman" w:cs="Times New Roman"/>
        </w:rPr>
      </w:pPr>
      <w:r w:rsidRPr="00D90C5D">
        <w:rPr>
          <w:rFonts w:ascii="Times New Roman" w:hAnsi="Times New Roman" w:cs="Times New Roman"/>
        </w:rPr>
        <w:t>Estimation du nombre de demande d'a</w:t>
      </w:r>
      <w:r>
        <w:rPr>
          <w:rFonts w:ascii="Times New Roman" w:hAnsi="Times New Roman" w:cs="Times New Roman"/>
        </w:rPr>
        <w:t xml:space="preserve">utorisation spéciale d’importation </w:t>
      </w:r>
      <w:r w:rsidRPr="00D90C5D">
        <w:rPr>
          <w:rFonts w:ascii="Times New Roman" w:hAnsi="Times New Roman" w:cs="Times New Roman"/>
        </w:rPr>
        <w:t xml:space="preserve">par semaine ou à </w:t>
      </w:r>
      <w:r w:rsidRPr="00D90C5D">
        <w:rPr>
          <w:rFonts w:ascii="Times New Roman" w:hAnsi="Times New Roman" w:cs="Times New Roman"/>
        </w:rPr>
        <w:t>redéfinir</w:t>
      </w:r>
      <w:r>
        <w:rPr>
          <w:rFonts w:ascii="Times New Roman" w:hAnsi="Times New Roman" w:cs="Times New Roman"/>
        </w:rPr>
        <w:t xml:space="preserve"> (</w:t>
      </w:r>
      <w:r w:rsidRPr="00D90C5D">
        <w:rPr>
          <w:rFonts w:ascii="Times New Roman" w:hAnsi="Times New Roman" w:cs="Times New Roman"/>
        </w:rPr>
        <w:t xml:space="preserve">Seul les </w:t>
      </w:r>
      <w:r w:rsidRPr="00D90C5D">
        <w:rPr>
          <w:rFonts w:ascii="Times New Roman" w:hAnsi="Times New Roman" w:cs="Times New Roman"/>
        </w:rPr>
        <w:t>admin</w:t>
      </w:r>
      <w:r>
        <w:rPr>
          <w:rFonts w:ascii="Times New Roman" w:hAnsi="Times New Roman" w:cs="Times New Roman"/>
        </w:rPr>
        <w:t xml:space="preserve"> pour voir</w:t>
      </w:r>
      <w:r w:rsidRPr="00D90C5D">
        <w:rPr>
          <w:rFonts w:ascii="Times New Roman" w:hAnsi="Times New Roman" w:cs="Times New Roman"/>
        </w:rPr>
        <w:t>)</w:t>
      </w:r>
      <w:r>
        <w:rPr>
          <w:rFonts w:ascii="Times New Roman" w:hAnsi="Times New Roman" w:cs="Times New Roman"/>
        </w:rPr>
        <w:t xml:space="preserve"> pour un à deux mois</w:t>
      </w:r>
      <w:r w:rsidRPr="00D90C5D">
        <w:rPr>
          <w:rFonts w:ascii="Times New Roman" w:hAnsi="Times New Roman" w:cs="Times New Roman"/>
        </w:rPr>
        <w:t>.</w:t>
      </w:r>
    </w:p>
    <w:p w14:paraId="0B22E7E1" w14:textId="0268FE8B" w:rsidR="00D90C5D" w:rsidRPr="00D90C5D" w:rsidRDefault="00D90C5D" w:rsidP="00D90C5D">
      <w:pPr>
        <w:pStyle w:val="Paragraphedeliste"/>
        <w:numPr>
          <w:ilvl w:val="0"/>
          <w:numId w:val="15"/>
        </w:numPr>
        <w:rPr>
          <w:rFonts w:ascii="Times New Roman" w:hAnsi="Times New Roman" w:cs="Times New Roman"/>
        </w:rPr>
      </w:pPr>
      <w:r>
        <w:rPr>
          <w:rFonts w:ascii="Times New Roman" w:hAnsi="Times New Roman" w:cs="Times New Roman"/>
        </w:rPr>
        <w:t xml:space="preserve">Estimation du nombre de </w:t>
      </w:r>
      <w:r w:rsidRPr="00D90C5D">
        <w:rPr>
          <w:rFonts w:ascii="Times New Roman" w:hAnsi="Times New Roman" w:cs="Times New Roman"/>
        </w:rPr>
        <w:t>demande d'a</w:t>
      </w:r>
      <w:r>
        <w:rPr>
          <w:rFonts w:ascii="Times New Roman" w:hAnsi="Times New Roman" w:cs="Times New Roman"/>
        </w:rPr>
        <w:t>utorisation spéciale d’importation</w:t>
      </w:r>
      <w:r>
        <w:rPr>
          <w:rFonts w:ascii="Times New Roman" w:hAnsi="Times New Roman" w:cs="Times New Roman"/>
        </w:rPr>
        <w:t xml:space="preserve"> par pays exportateurs par </w:t>
      </w:r>
      <w:r w:rsidR="00E35BF3">
        <w:rPr>
          <w:rFonts w:ascii="Times New Roman" w:hAnsi="Times New Roman" w:cs="Times New Roman"/>
        </w:rPr>
        <w:t>mois pour un an</w:t>
      </w:r>
      <w:r>
        <w:rPr>
          <w:rFonts w:ascii="Times New Roman" w:hAnsi="Times New Roman" w:cs="Times New Roman"/>
        </w:rPr>
        <w:t>.</w:t>
      </w:r>
    </w:p>
    <w:p w14:paraId="0D1EE81B" w14:textId="1C049C46" w:rsidR="00D90C5D" w:rsidRPr="00D90C5D" w:rsidRDefault="00D90C5D" w:rsidP="00D90C5D">
      <w:pPr>
        <w:pStyle w:val="Paragraphedeliste"/>
        <w:numPr>
          <w:ilvl w:val="0"/>
          <w:numId w:val="15"/>
        </w:numPr>
        <w:rPr>
          <w:rFonts w:ascii="Times New Roman" w:hAnsi="Times New Roman" w:cs="Times New Roman"/>
        </w:rPr>
      </w:pPr>
      <w:r w:rsidRPr="00D90C5D">
        <w:rPr>
          <w:rFonts w:ascii="Times New Roman" w:hAnsi="Times New Roman" w:cs="Times New Roman"/>
        </w:rPr>
        <w:t xml:space="preserve">Estimation du </w:t>
      </w:r>
      <w:r w:rsidRPr="00D90C5D">
        <w:rPr>
          <w:rFonts w:ascii="Times New Roman" w:hAnsi="Times New Roman" w:cs="Times New Roman"/>
        </w:rPr>
        <w:t>délai</w:t>
      </w:r>
      <w:r w:rsidRPr="00D90C5D">
        <w:rPr>
          <w:rFonts w:ascii="Times New Roman" w:hAnsi="Times New Roman" w:cs="Times New Roman"/>
        </w:rPr>
        <w:t xml:space="preserve"> </w:t>
      </w:r>
      <w:r w:rsidRPr="00D90C5D">
        <w:rPr>
          <w:rFonts w:ascii="Times New Roman" w:hAnsi="Times New Roman" w:cs="Times New Roman"/>
        </w:rPr>
        <w:t>nécessaire</w:t>
      </w:r>
      <w:r w:rsidRPr="00D90C5D">
        <w:rPr>
          <w:rFonts w:ascii="Times New Roman" w:hAnsi="Times New Roman" w:cs="Times New Roman"/>
        </w:rPr>
        <w:t xml:space="preserve"> pour la déliv</w:t>
      </w:r>
      <w:r>
        <w:rPr>
          <w:rFonts w:ascii="Times New Roman" w:hAnsi="Times New Roman" w:cs="Times New Roman"/>
        </w:rPr>
        <w:t>rance du permis d'importation (</w:t>
      </w:r>
      <w:r w:rsidRPr="00D90C5D">
        <w:rPr>
          <w:rFonts w:ascii="Times New Roman" w:hAnsi="Times New Roman" w:cs="Times New Roman"/>
        </w:rPr>
        <w:t>une information que le commerçant voir dès la fin de sa demande)</w:t>
      </w:r>
    </w:p>
    <w:p w14:paraId="75BB051C" w14:textId="20CDF6DD" w:rsidR="00D90C5D" w:rsidRPr="00D90C5D" w:rsidRDefault="00D90C5D" w:rsidP="00D90C5D">
      <w:pPr>
        <w:pStyle w:val="Paragraphedeliste"/>
        <w:numPr>
          <w:ilvl w:val="0"/>
          <w:numId w:val="15"/>
        </w:numPr>
        <w:rPr>
          <w:rFonts w:ascii="Times New Roman" w:hAnsi="Times New Roman" w:cs="Times New Roman"/>
        </w:rPr>
      </w:pPr>
      <w:r w:rsidRPr="00D90C5D">
        <w:rPr>
          <w:rFonts w:ascii="Times New Roman" w:hAnsi="Times New Roman" w:cs="Times New Roman"/>
        </w:rPr>
        <w:t>Estimation du chiffre d'affaire global généré par les importations de produits pour l'année n+1.</w:t>
      </w:r>
    </w:p>
    <w:p w14:paraId="6D408DF6" w14:textId="51B94745" w:rsidR="00D90C5D" w:rsidRDefault="00D90C5D" w:rsidP="00D90C5D">
      <w:pPr>
        <w:pStyle w:val="Paragraphedeliste"/>
        <w:numPr>
          <w:ilvl w:val="0"/>
          <w:numId w:val="15"/>
        </w:numPr>
        <w:rPr>
          <w:rFonts w:ascii="Times New Roman" w:hAnsi="Times New Roman" w:cs="Times New Roman"/>
        </w:rPr>
      </w:pPr>
      <w:r w:rsidRPr="00D90C5D">
        <w:rPr>
          <w:rFonts w:ascii="Times New Roman" w:hAnsi="Times New Roman" w:cs="Times New Roman"/>
        </w:rPr>
        <w:t xml:space="preserve">Estimation du chiffre d'affaire par les importations en fonction </w:t>
      </w:r>
      <w:r w:rsidRPr="00D90C5D">
        <w:rPr>
          <w:rFonts w:ascii="Times New Roman" w:hAnsi="Times New Roman" w:cs="Times New Roman"/>
        </w:rPr>
        <w:t>des types</w:t>
      </w:r>
      <w:r w:rsidRPr="00D90C5D">
        <w:rPr>
          <w:rFonts w:ascii="Times New Roman" w:hAnsi="Times New Roman" w:cs="Times New Roman"/>
        </w:rPr>
        <w:t xml:space="preserve"> de </w:t>
      </w:r>
      <w:r w:rsidRPr="00D90C5D">
        <w:rPr>
          <w:rFonts w:ascii="Times New Roman" w:hAnsi="Times New Roman" w:cs="Times New Roman"/>
        </w:rPr>
        <w:t>produits pour</w:t>
      </w:r>
      <w:r w:rsidRPr="00D90C5D">
        <w:rPr>
          <w:rFonts w:ascii="Times New Roman" w:hAnsi="Times New Roman" w:cs="Times New Roman"/>
        </w:rPr>
        <w:t xml:space="preserve"> l'année n+1.</w:t>
      </w:r>
    </w:p>
    <w:p w14:paraId="4BF007AB" w14:textId="5BA256BA" w:rsidR="000E565C" w:rsidRDefault="000E565C" w:rsidP="00D90C5D">
      <w:pPr>
        <w:pStyle w:val="Paragraphedeliste"/>
        <w:numPr>
          <w:ilvl w:val="0"/>
          <w:numId w:val="15"/>
        </w:numPr>
        <w:rPr>
          <w:rFonts w:ascii="Times New Roman" w:hAnsi="Times New Roman" w:cs="Times New Roman"/>
        </w:rPr>
      </w:pPr>
      <w:r>
        <w:rPr>
          <w:rFonts w:ascii="Times New Roman" w:hAnsi="Times New Roman" w:cs="Times New Roman"/>
        </w:rPr>
        <w:t>Estimation de la quantité par produits importé au Burkina Faso pour l’année n+1</w:t>
      </w:r>
    </w:p>
    <w:p w14:paraId="6C7814AA" w14:textId="732EAFB8" w:rsidR="00D90C5D" w:rsidRDefault="00724E7F" w:rsidP="00724E7F">
      <w:pPr>
        <w:pStyle w:val="Paragraphedeliste"/>
        <w:numPr>
          <w:ilvl w:val="0"/>
          <w:numId w:val="10"/>
        </w:numPr>
        <w:rPr>
          <w:rFonts w:ascii="Times New Roman" w:hAnsi="Times New Roman" w:cs="Times New Roman"/>
          <w:u w:val="single"/>
        </w:rPr>
      </w:pPr>
      <w:r w:rsidRPr="00724E7F">
        <w:rPr>
          <w:rFonts w:ascii="Times New Roman" w:hAnsi="Times New Roman" w:cs="Times New Roman"/>
          <w:u w:val="single"/>
        </w:rPr>
        <w:t>Modèle de segmentation</w:t>
      </w:r>
    </w:p>
    <w:p w14:paraId="611812A3" w14:textId="2013A80E" w:rsidR="00724E7F" w:rsidRDefault="005A3CBB" w:rsidP="005A3CBB">
      <w:pPr>
        <w:pStyle w:val="Paragraphedeliste"/>
        <w:numPr>
          <w:ilvl w:val="0"/>
          <w:numId w:val="16"/>
        </w:numPr>
        <w:rPr>
          <w:rFonts w:ascii="Times New Roman" w:hAnsi="Times New Roman" w:cs="Times New Roman"/>
        </w:rPr>
      </w:pPr>
      <w:r w:rsidRPr="005A3CBB">
        <w:rPr>
          <w:rFonts w:ascii="Times New Roman" w:hAnsi="Times New Roman" w:cs="Times New Roman"/>
        </w:rPr>
        <w:t>Segmenter par catégories de demandeurs selon les réponses de la demande</w:t>
      </w:r>
      <w:r>
        <w:rPr>
          <w:rFonts w:ascii="Times New Roman" w:hAnsi="Times New Roman" w:cs="Times New Roman"/>
        </w:rPr>
        <w:t>.</w:t>
      </w:r>
    </w:p>
    <w:p w14:paraId="282084AA" w14:textId="1DB646F7" w:rsidR="0057034A" w:rsidRPr="0057034A" w:rsidRDefault="005A3CBB" w:rsidP="0057034A">
      <w:pPr>
        <w:rPr>
          <w:rFonts w:ascii="Times New Roman" w:hAnsi="Times New Roman" w:cs="Times New Roman"/>
        </w:rPr>
      </w:pPr>
      <w:r>
        <w:rPr>
          <w:rFonts w:ascii="Times New Roman" w:hAnsi="Times New Roman" w:cs="Times New Roman"/>
        </w:rPr>
        <w:t xml:space="preserve">Pour </w:t>
      </w:r>
      <w:r w:rsidR="004A1E84">
        <w:rPr>
          <w:rFonts w:ascii="Times New Roman" w:hAnsi="Times New Roman" w:cs="Times New Roman"/>
        </w:rPr>
        <w:t xml:space="preserve">des </w:t>
      </w:r>
      <w:r>
        <w:rPr>
          <w:rFonts w:ascii="Times New Roman" w:hAnsi="Times New Roman" w:cs="Times New Roman"/>
        </w:rPr>
        <w:t xml:space="preserve">questions de démonstration </w:t>
      </w:r>
      <w:r w:rsidR="004A1E84">
        <w:rPr>
          <w:rFonts w:ascii="Times New Roman" w:hAnsi="Times New Roman" w:cs="Times New Roman"/>
        </w:rPr>
        <w:t>de la</w:t>
      </w:r>
      <w:r>
        <w:rPr>
          <w:rFonts w:ascii="Times New Roman" w:hAnsi="Times New Roman" w:cs="Times New Roman"/>
        </w:rPr>
        <w:t xml:space="preserve"> pertinence </w:t>
      </w:r>
      <w:r w:rsidR="004A1E84">
        <w:rPr>
          <w:rFonts w:ascii="Times New Roman" w:hAnsi="Times New Roman" w:cs="Times New Roman"/>
        </w:rPr>
        <w:t xml:space="preserve">des KPI, </w:t>
      </w:r>
      <w:r w:rsidR="001F5ADC">
        <w:rPr>
          <w:rFonts w:ascii="Times New Roman" w:hAnsi="Times New Roman" w:cs="Times New Roman"/>
        </w:rPr>
        <w:t>quelques</w:t>
      </w:r>
      <w:r w:rsidR="004A1E84">
        <w:rPr>
          <w:rFonts w:ascii="Times New Roman" w:hAnsi="Times New Roman" w:cs="Times New Roman"/>
        </w:rPr>
        <w:t xml:space="preserve"> exemples ont été initié en guise de POC et consultable via le lien qui vous a été généré. </w:t>
      </w:r>
    </w:p>
    <w:p w14:paraId="24836B1B" w14:textId="77777777" w:rsidR="0057034A" w:rsidRPr="0057034A" w:rsidRDefault="0057034A" w:rsidP="0057034A">
      <w:pPr>
        <w:rPr>
          <w:rFonts w:ascii="Times New Roman" w:hAnsi="Times New Roman" w:cs="Times New Roman"/>
        </w:rPr>
      </w:pPr>
    </w:p>
    <w:p w14:paraId="7447AD16" w14:textId="77777777" w:rsidR="0057034A" w:rsidRPr="0057034A" w:rsidRDefault="0057034A" w:rsidP="0057034A">
      <w:pPr>
        <w:rPr>
          <w:rFonts w:ascii="Times New Roman" w:hAnsi="Times New Roman" w:cs="Times New Roman"/>
        </w:rPr>
      </w:pPr>
    </w:p>
    <w:p w14:paraId="23A133D9" w14:textId="77777777" w:rsidR="0057034A" w:rsidRPr="0057034A" w:rsidRDefault="0057034A" w:rsidP="0057034A">
      <w:pPr>
        <w:rPr>
          <w:rFonts w:ascii="Times New Roman" w:hAnsi="Times New Roman" w:cs="Times New Roman"/>
        </w:rPr>
      </w:pPr>
    </w:p>
    <w:p w14:paraId="3E8BD7A4" w14:textId="77777777" w:rsidR="0057034A" w:rsidRPr="0057034A" w:rsidRDefault="0057034A" w:rsidP="0057034A">
      <w:pPr>
        <w:rPr>
          <w:rFonts w:ascii="Times New Roman" w:hAnsi="Times New Roman" w:cs="Times New Roman"/>
        </w:rPr>
      </w:pPr>
    </w:p>
    <w:p w14:paraId="488CC0FE" w14:textId="77777777" w:rsidR="0057034A" w:rsidRPr="0057034A" w:rsidRDefault="0057034A" w:rsidP="0057034A">
      <w:pPr>
        <w:rPr>
          <w:rFonts w:ascii="Times New Roman" w:hAnsi="Times New Roman" w:cs="Times New Roman"/>
        </w:rPr>
      </w:pPr>
    </w:p>
    <w:p w14:paraId="29D44020" w14:textId="77777777" w:rsidR="0057034A" w:rsidRPr="0057034A" w:rsidRDefault="0057034A" w:rsidP="0057034A">
      <w:pPr>
        <w:rPr>
          <w:rFonts w:ascii="Times New Roman" w:hAnsi="Times New Roman" w:cs="Times New Roman"/>
        </w:rPr>
      </w:pPr>
    </w:p>
    <w:p w14:paraId="5739F6F0" w14:textId="77777777" w:rsidR="0057034A" w:rsidRPr="0057034A" w:rsidRDefault="0057034A" w:rsidP="0057034A">
      <w:pPr>
        <w:rPr>
          <w:rFonts w:ascii="Times New Roman" w:hAnsi="Times New Roman" w:cs="Times New Roman"/>
        </w:rPr>
      </w:pPr>
    </w:p>
    <w:p w14:paraId="105C7E43" w14:textId="77777777" w:rsidR="0057034A" w:rsidRPr="0057034A" w:rsidRDefault="0057034A" w:rsidP="0057034A">
      <w:pPr>
        <w:rPr>
          <w:rFonts w:ascii="Times New Roman" w:hAnsi="Times New Roman" w:cs="Times New Roman"/>
        </w:rPr>
      </w:pPr>
    </w:p>
    <w:p w14:paraId="79F30EA0" w14:textId="77777777" w:rsidR="0057034A" w:rsidRPr="0057034A" w:rsidRDefault="0057034A" w:rsidP="0057034A">
      <w:pPr>
        <w:rPr>
          <w:rFonts w:ascii="Times New Roman" w:hAnsi="Times New Roman" w:cs="Times New Roman"/>
        </w:rPr>
      </w:pPr>
    </w:p>
    <w:p w14:paraId="14BC9BB3" w14:textId="77777777" w:rsidR="0057034A" w:rsidRPr="0057034A" w:rsidRDefault="0057034A" w:rsidP="0057034A">
      <w:pPr>
        <w:rPr>
          <w:rFonts w:ascii="Times New Roman" w:hAnsi="Times New Roman" w:cs="Times New Roman"/>
        </w:rPr>
      </w:pPr>
    </w:p>
    <w:p w14:paraId="055F9F73" w14:textId="77777777" w:rsidR="0057034A" w:rsidRPr="0057034A" w:rsidRDefault="0057034A" w:rsidP="0057034A">
      <w:pPr>
        <w:rPr>
          <w:rFonts w:ascii="Times New Roman" w:hAnsi="Times New Roman" w:cs="Times New Roman"/>
        </w:rPr>
      </w:pPr>
    </w:p>
    <w:p w14:paraId="2FEB1D37" w14:textId="77777777" w:rsidR="0057034A" w:rsidRDefault="0057034A" w:rsidP="0057034A">
      <w:pPr>
        <w:rPr>
          <w:rFonts w:ascii="Times New Roman" w:hAnsi="Times New Roman" w:cs="Times New Roman"/>
        </w:rPr>
      </w:pPr>
    </w:p>
    <w:p w14:paraId="69CC8D09" w14:textId="77777777" w:rsidR="0057034A" w:rsidRDefault="0057034A" w:rsidP="0057034A">
      <w:pPr>
        <w:rPr>
          <w:rFonts w:ascii="Times New Roman" w:hAnsi="Times New Roman" w:cs="Times New Roman"/>
        </w:rPr>
      </w:pPr>
    </w:p>
    <w:p w14:paraId="674B8C1A" w14:textId="77777777" w:rsidR="0057034A" w:rsidRDefault="0057034A" w:rsidP="0057034A">
      <w:pPr>
        <w:rPr>
          <w:rFonts w:ascii="Times New Roman" w:hAnsi="Times New Roman" w:cs="Times New Roman"/>
        </w:rPr>
      </w:pPr>
    </w:p>
    <w:p w14:paraId="7B2686FB" w14:textId="77777777" w:rsidR="0057034A" w:rsidRDefault="0057034A" w:rsidP="0057034A">
      <w:pPr>
        <w:tabs>
          <w:tab w:val="left" w:pos="5295"/>
        </w:tabs>
        <w:rPr>
          <w:rFonts w:ascii="Times New Roman" w:hAnsi="Times New Roman" w:cs="Times New Roman"/>
        </w:rPr>
      </w:pPr>
      <w:bookmarkStart w:id="0" w:name="_GoBack"/>
      <w:bookmarkEnd w:id="0"/>
    </w:p>
    <w:p w14:paraId="101536B5" w14:textId="77777777" w:rsidR="0057034A" w:rsidRPr="0057034A" w:rsidRDefault="0057034A" w:rsidP="0057034A">
      <w:pPr>
        <w:tabs>
          <w:tab w:val="left" w:pos="5295"/>
        </w:tabs>
        <w:rPr>
          <w:rFonts w:ascii="Times New Roman" w:hAnsi="Times New Roman" w:cs="Times New Roman"/>
        </w:rPr>
      </w:pPr>
    </w:p>
    <w:sectPr w:rsidR="0057034A" w:rsidRPr="0057034A" w:rsidSect="0057034A">
      <w:headerReference w:type="default" r:id="rId9"/>
      <w:footerReference w:type="default" r:id="rId10"/>
      <w:pgSz w:w="11906" w:h="16838"/>
      <w:pgMar w:top="1417" w:right="1417" w:bottom="1417"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1CADB" w14:textId="77777777" w:rsidR="00B53CAA" w:rsidRDefault="00B53CAA" w:rsidP="00975667">
      <w:pPr>
        <w:spacing w:after="0" w:line="240" w:lineRule="auto"/>
      </w:pPr>
      <w:r>
        <w:separator/>
      </w:r>
    </w:p>
  </w:endnote>
  <w:endnote w:type="continuationSeparator" w:id="0">
    <w:p w14:paraId="48D14DEC" w14:textId="77777777" w:rsidR="00B53CAA" w:rsidRDefault="00B53CAA" w:rsidP="0097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E48312" w:themeFill="accent1"/>
      <w:tblCellMar>
        <w:left w:w="115" w:type="dxa"/>
        <w:right w:w="115" w:type="dxa"/>
      </w:tblCellMar>
      <w:tblLook w:val="04A0" w:firstRow="1" w:lastRow="0" w:firstColumn="1" w:lastColumn="0" w:noHBand="0" w:noVBand="1"/>
    </w:tblPr>
    <w:tblGrid>
      <w:gridCol w:w="4651"/>
      <w:gridCol w:w="4651"/>
    </w:tblGrid>
    <w:tr w:rsidR="002860E5" w14:paraId="5CA2FE12" w14:textId="77777777">
      <w:tc>
        <w:tcPr>
          <w:tcW w:w="2500" w:type="pct"/>
          <w:shd w:val="clear" w:color="auto" w:fill="E48312" w:themeFill="accent1"/>
          <w:vAlign w:val="center"/>
        </w:tcPr>
        <w:p w14:paraId="04486849" w14:textId="22D1CB76" w:rsidR="002860E5" w:rsidRPr="002860E5" w:rsidRDefault="00B53CAA">
          <w:pPr>
            <w:pStyle w:val="Pieddepage"/>
            <w:spacing w:before="80" w:after="80"/>
            <w:jc w:val="both"/>
            <w:rPr>
              <w:caps/>
              <w:color w:val="FFFFFF" w:themeColor="background1"/>
              <w:sz w:val="18"/>
              <w:szCs w:val="18"/>
              <w:highlight w:val="green"/>
            </w:rPr>
          </w:pPr>
          <w:sdt>
            <w:sdtPr>
              <w:rPr>
                <w:caps/>
                <w:color w:val="FFFFFF" w:themeColor="background1"/>
                <w:sz w:val="18"/>
                <w:szCs w:val="18"/>
                <w:highlight w:val="green"/>
              </w:rPr>
              <w:alias w:val="Titre"/>
              <w:tag w:val=""/>
              <w:id w:val="468331399"/>
              <w:placeholder>
                <w:docPart w:val="87D52231CC474C79BB8511B6BF1DEDB5"/>
              </w:placeholder>
              <w:dataBinding w:prefixMappings="xmlns:ns0='http://purl.org/dc/elements/1.1/' xmlns:ns1='http://schemas.openxmlformats.org/package/2006/metadata/core-properties' " w:xpath="/ns1:coreProperties[1]/ns0:title[1]" w:storeItemID="{6C3C8BC8-F283-45AE-878A-BAB7291924A1}"/>
              <w:text/>
            </w:sdtPr>
            <w:sdtEndPr/>
            <w:sdtContent>
              <w:r w:rsidR="00243CF3">
                <w:rPr>
                  <w:caps/>
                  <w:color w:val="FFFFFF" w:themeColor="background1"/>
                  <w:sz w:val="18"/>
                  <w:szCs w:val="18"/>
                  <w:highlight w:val="green"/>
                </w:rPr>
                <w:t>PROJET PEB MCIA</w:t>
              </w:r>
            </w:sdtContent>
          </w:sdt>
        </w:p>
      </w:tc>
      <w:tc>
        <w:tcPr>
          <w:tcW w:w="2500" w:type="pct"/>
          <w:shd w:val="clear" w:color="auto" w:fill="E48312" w:themeFill="accent1"/>
          <w:vAlign w:val="center"/>
        </w:tcPr>
        <w:sdt>
          <w:sdtPr>
            <w:rPr>
              <w:caps/>
              <w:color w:val="FFFFFF" w:themeColor="background1"/>
              <w:sz w:val="18"/>
              <w:szCs w:val="18"/>
              <w:highlight w:val="green"/>
            </w:rPr>
            <w:alias w:val="Auteur"/>
            <w:tag w:val=""/>
            <w:id w:val="654657981"/>
            <w:placeholder>
              <w:docPart w:val="8B641E3EBE094A7093170B7227B7D682"/>
            </w:placeholder>
            <w:dataBinding w:prefixMappings="xmlns:ns0='http://purl.org/dc/elements/1.1/' xmlns:ns1='http://schemas.openxmlformats.org/package/2006/metadata/core-properties' " w:xpath="/ns1:coreProperties[1]/ns0:creator[1]" w:storeItemID="{6C3C8BC8-F283-45AE-878A-BAB7291924A1}"/>
            <w:text/>
          </w:sdtPr>
          <w:sdtEndPr/>
          <w:sdtContent>
            <w:p w14:paraId="68D55ECE" w14:textId="57FF1C11" w:rsidR="002860E5" w:rsidRDefault="002860E5">
              <w:pPr>
                <w:pStyle w:val="Pieddepage"/>
                <w:spacing w:before="80" w:after="80"/>
                <w:jc w:val="right"/>
                <w:rPr>
                  <w:caps/>
                  <w:color w:val="FFFFFF" w:themeColor="background1"/>
                  <w:sz w:val="18"/>
                  <w:szCs w:val="18"/>
                </w:rPr>
              </w:pPr>
              <w:r w:rsidRPr="002860E5">
                <w:rPr>
                  <w:caps/>
                  <w:color w:val="FFFFFF" w:themeColor="background1"/>
                  <w:sz w:val="18"/>
                  <w:szCs w:val="18"/>
                  <w:highlight w:val="green"/>
                </w:rPr>
                <w:t>DATABUSINESS | CONSULTING</w:t>
              </w:r>
            </w:p>
          </w:sdtContent>
        </w:sdt>
      </w:tc>
    </w:tr>
  </w:tbl>
  <w:p w14:paraId="70AEB06E" w14:textId="77777777" w:rsidR="00975667" w:rsidRDefault="0097566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77C4CD" w14:textId="77777777" w:rsidR="00B53CAA" w:rsidRDefault="00B53CAA" w:rsidP="00975667">
      <w:pPr>
        <w:spacing w:after="0" w:line="240" w:lineRule="auto"/>
      </w:pPr>
      <w:r>
        <w:separator/>
      </w:r>
    </w:p>
  </w:footnote>
  <w:footnote w:type="continuationSeparator" w:id="0">
    <w:p w14:paraId="208BAC64" w14:textId="77777777" w:rsidR="00B53CAA" w:rsidRDefault="00B53CAA" w:rsidP="00975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210DD" w14:textId="618FA214" w:rsidR="002860E5" w:rsidRPr="0057034A" w:rsidRDefault="00B4314E" w:rsidP="0057034A">
    <w:pPr>
      <w:pStyle w:val="En-tte"/>
      <w:ind w:left="-993"/>
      <w:rPr>
        <w:rFonts w:cstheme="minorHAnsi"/>
        <w:b/>
        <w:i/>
        <w:color w:val="00B050"/>
        <w:sz w:val="28"/>
        <w:szCs w:val="28"/>
      </w:rPr>
    </w:pPr>
    <w:r>
      <w:rPr>
        <w:rFonts w:cstheme="minorHAnsi"/>
        <w:b/>
        <w:i/>
        <w:noProof/>
        <w:color w:val="00B050"/>
        <w:sz w:val="28"/>
        <w:szCs w:val="28"/>
        <w:lang w:val="en-US"/>
      </w:rPr>
      <w:drawing>
        <wp:inline distT="0" distB="0" distL="0" distR="0" wp14:anchorId="5E49C144" wp14:editId="5C40AC03">
          <wp:extent cx="2043207" cy="685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blanc_modif.png"/>
                  <pic:cNvPicPr/>
                </pic:nvPicPr>
                <pic:blipFill>
                  <a:blip r:embed="rId1">
                    <a:extLst>
                      <a:ext uri="{28A0092B-C50C-407E-A947-70E740481C1C}">
                        <a14:useLocalDpi xmlns:a14="http://schemas.microsoft.com/office/drawing/2010/main" val="0"/>
                      </a:ext>
                    </a:extLst>
                  </a:blip>
                  <a:stretch>
                    <a:fillRect/>
                  </a:stretch>
                </pic:blipFill>
                <pic:spPr>
                  <a:xfrm>
                    <a:off x="0" y="0"/>
                    <a:ext cx="2059451" cy="691252"/>
                  </a:xfrm>
                  <a:prstGeom prst="rect">
                    <a:avLst/>
                  </a:prstGeom>
                </pic:spPr>
              </pic:pic>
            </a:graphicData>
          </a:graphic>
        </wp:inline>
      </w:drawing>
    </w:r>
    <w:r w:rsidR="0057034A">
      <w:rPr>
        <w:rFonts w:cstheme="minorHAnsi"/>
        <w:b/>
        <w:i/>
        <w:color w:val="00B050"/>
        <w:sz w:val="28"/>
        <w:szCs w:val="28"/>
      </w:rPr>
      <w:tab/>
    </w:r>
    <w:r w:rsidR="0057034A">
      <w:rPr>
        <w:rFonts w:cstheme="minorHAnsi"/>
        <w:b/>
        <w:i/>
        <w:color w:val="00B050"/>
        <w:sz w:val="28"/>
        <w:szCs w:val="28"/>
      </w:rPr>
      <w:tab/>
    </w:r>
    <w:r w:rsidR="002860E5" w:rsidRPr="002860E5">
      <w:rPr>
        <w:rFonts w:cstheme="minorHAnsi"/>
        <w:b/>
        <w:i/>
        <w:color w:val="00B050"/>
        <w:sz w:val="28"/>
        <w:szCs w:val="28"/>
      </w:rPr>
      <w:t>DataBusiness</w:t>
    </w:r>
    <w:r w:rsidR="002860E5" w:rsidRPr="002860E5">
      <w:rPr>
        <w:rFonts w:cstheme="minorHAnsi"/>
        <w:i/>
        <w:sz w:val="28"/>
        <w:szCs w:val="28"/>
      </w:rPr>
      <w:t xml:space="preserve"> |</w:t>
    </w:r>
    <w:r w:rsidR="002860E5" w:rsidRPr="002860E5">
      <w:rPr>
        <w:rFonts w:cstheme="minorHAnsi"/>
        <w:b/>
        <w:i/>
        <w:color w:val="E48312" w:themeColor="accent1"/>
        <w:sz w:val="28"/>
        <w:szCs w:val="28"/>
      </w:rPr>
      <w:t>Consulting</w:t>
    </w:r>
  </w:p>
  <w:sdt>
    <w:sdtPr>
      <w:rPr>
        <w:b/>
        <w:i/>
        <w:caps/>
        <w:color w:val="637052" w:themeColor="text2"/>
        <w:sz w:val="24"/>
        <w:szCs w:val="24"/>
      </w:rPr>
      <w:alias w:val="Date "/>
      <w:tag w:val="Date "/>
      <w:id w:val="-1044989127"/>
      <w:placeholder>
        <w:docPart w:val="F8B793345CDE49FDB122EBB68A8EC4DF"/>
      </w:placeholder>
      <w:dataBinding w:prefixMappings="xmlns:ns0='http://schemas.microsoft.com/office/2006/coverPageProps' " w:xpath="/ns0:CoverPageProperties[1]/ns0:PublishDate[1]" w:storeItemID="{55AF091B-3C7A-41E3-B477-F2FDAA23CFDA}"/>
      <w:date w:fullDate="2021-05-05T00:00:00Z">
        <w:dateFormat w:val="dd/MM/yy"/>
        <w:lid w:val="fr-FR"/>
        <w:storeMappedDataAs w:val="dateTime"/>
        <w:calendar w:val="gregorian"/>
      </w:date>
    </w:sdtPr>
    <w:sdtEndPr/>
    <w:sdtContent>
      <w:p w14:paraId="7E2B7A68" w14:textId="6D895129" w:rsidR="00C71B6D" w:rsidRPr="002860E5" w:rsidRDefault="00243CF3">
        <w:pPr>
          <w:pStyle w:val="En-tte"/>
          <w:jc w:val="right"/>
          <w:rPr>
            <w:b/>
            <w:i/>
            <w:caps/>
            <w:color w:val="637052" w:themeColor="text2"/>
            <w:sz w:val="24"/>
            <w:szCs w:val="24"/>
          </w:rPr>
        </w:pPr>
        <w:r>
          <w:rPr>
            <w:b/>
            <w:i/>
            <w:caps/>
            <w:color w:val="637052" w:themeColor="text2"/>
            <w:sz w:val="24"/>
            <w:szCs w:val="24"/>
          </w:rPr>
          <w:t>05/05/21</w:t>
        </w:r>
      </w:p>
    </w:sdtContent>
  </w:sdt>
  <w:p w14:paraId="5C216B46" w14:textId="7A074247" w:rsidR="00C71B6D" w:rsidRPr="0057034A" w:rsidRDefault="00243CF3" w:rsidP="0057034A">
    <w:pPr>
      <w:pStyle w:val="En-tte"/>
      <w:jc w:val="center"/>
      <w:rPr>
        <w:color w:val="637052" w:themeColor="text2"/>
        <w:sz w:val="20"/>
        <w:szCs w:val="20"/>
      </w:rPr>
    </w:pPr>
    <w:sdt>
      <w:sdtPr>
        <w:rPr>
          <w:bdr w:val="none" w:sz="0" w:space="0" w:color="auto" w:frame="1"/>
        </w:rPr>
        <w:alias w:val="Titre"/>
        <w:tag w:val=""/>
        <w:id w:val="-836221211"/>
        <w:placeholder>
          <w:docPart w:val="A5D32F2A07694C43AEA808018C7DF666"/>
        </w:placeholder>
        <w:dataBinding w:prefixMappings="xmlns:ns0='http://purl.org/dc/elements/1.1/' xmlns:ns1='http://schemas.openxmlformats.org/package/2006/metadata/core-properties' " w:xpath="/ns1:coreProperties[1]/ns0:title[1]" w:storeItemID="{6C3C8BC8-F283-45AE-878A-BAB7291924A1}"/>
        <w:text/>
      </w:sdtPr>
      <w:sdtContent>
        <w:r w:rsidRPr="00243CF3">
          <w:rPr>
            <w:bdr w:val="none" w:sz="0" w:space="0" w:color="auto" w:frame="1"/>
          </w:rPr>
          <w:t>PROJET PEB MCIA</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C71"/>
    <w:multiLevelType w:val="hybridMultilevel"/>
    <w:tmpl w:val="BA084F52"/>
    <w:lvl w:ilvl="0" w:tplc="776AAA48">
      <w:start w:val="1"/>
      <w:numFmt w:val="decimal"/>
      <w:lvlText w:val="%1-"/>
      <w:lvlJc w:val="left"/>
      <w:pPr>
        <w:ind w:left="720" w:hanging="360"/>
      </w:pPr>
      <w:rPr>
        <w:rFonts w:ascii="Calibri" w:hAnsi="Calibri" w:cs="Arial Unicode MS" w:hint="default"/>
        <w:b/>
        <w:bCs/>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92BCB"/>
    <w:multiLevelType w:val="hybridMultilevel"/>
    <w:tmpl w:val="360A92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2C17A9"/>
    <w:multiLevelType w:val="hybridMultilevel"/>
    <w:tmpl w:val="CB58A0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00C59"/>
    <w:multiLevelType w:val="hybridMultilevel"/>
    <w:tmpl w:val="DC80A98E"/>
    <w:numStyleLink w:val="ImportedStyle1"/>
  </w:abstractNum>
  <w:abstractNum w:abstractNumId="4" w15:restartNumberingAfterBreak="0">
    <w:nsid w:val="27C202D9"/>
    <w:multiLevelType w:val="hybridMultilevel"/>
    <w:tmpl w:val="E2CA11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A71D70"/>
    <w:multiLevelType w:val="hybridMultilevel"/>
    <w:tmpl w:val="091A6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3858AF"/>
    <w:multiLevelType w:val="hybridMultilevel"/>
    <w:tmpl w:val="0DEA2B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C973A29"/>
    <w:multiLevelType w:val="hybridMultilevel"/>
    <w:tmpl w:val="DC80A98E"/>
    <w:styleLink w:val="ImportedStyle1"/>
    <w:lvl w:ilvl="0" w:tplc="4FFCD0D6">
      <w:start w:val="1"/>
      <w:numFmt w:val="decimal"/>
      <w:lvlText w:val="%1."/>
      <w:lvlJc w:val="left"/>
      <w:pPr>
        <w:ind w:left="858" w:hanging="498"/>
      </w:pPr>
      <w:rPr>
        <w:rFonts w:hAnsi="Arial Unicode MS"/>
        <w:b/>
        <w:bCs/>
        <w:caps w:val="0"/>
        <w:smallCaps w:val="0"/>
        <w:strike w:val="0"/>
        <w:dstrike w:val="0"/>
        <w:outline w:val="0"/>
        <w:emboss w:val="0"/>
        <w:imprint w:val="0"/>
        <w:spacing w:val="0"/>
        <w:w w:val="100"/>
        <w:kern w:val="0"/>
        <w:position w:val="0"/>
        <w:highlight w:val="none"/>
        <w:vertAlign w:val="baseline"/>
      </w:rPr>
    </w:lvl>
    <w:lvl w:ilvl="1" w:tplc="2E18AA32">
      <w:start w:val="1"/>
      <w:numFmt w:val="lowerLetter"/>
      <w:lvlText w:val="%2."/>
      <w:lvlJc w:val="left"/>
      <w:pPr>
        <w:ind w:left="1495" w:hanging="415"/>
      </w:pPr>
      <w:rPr>
        <w:rFonts w:hAnsi="Arial Unicode MS"/>
        <w:b/>
        <w:bCs/>
        <w:caps w:val="0"/>
        <w:smallCaps w:val="0"/>
        <w:strike w:val="0"/>
        <w:dstrike w:val="0"/>
        <w:outline w:val="0"/>
        <w:emboss w:val="0"/>
        <w:imprint w:val="0"/>
        <w:spacing w:val="0"/>
        <w:w w:val="100"/>
        <w:kern w:val="0"/>
        <w:position w:val="0"/>
        <w:highlight w:val="none"/>
        <w:vertAlign w:val="baseline"/>
      </w:rPr>
    </w:lvl>
    <w:lvl w:ilvl="2" w:tplc="EBEC4D52">
      <w:start w:val="1"/>
      <w:numFmt w:val="lowerRoman"/>
      <w:lvlText w:val="%3."/>
      <w:lvlJc w:val="left"/>
      <w:pPr>
        <w:ind w:left="2210" w:hanging="375"/>
      </w:pPr>
      <w:rPr>
        <w:rFonts w:hAnsi="Arial Unicode MS"/>
        <w:b/>
        <w:bCs/>
        <w:caps w:val="0"/>
        <w:smallCaps w:val="0"/>
        <w:strike w:val="0"/>
        <w:dstrike w:val="0"/>
        <w:outline w:val="0"/>
        <w:emboss w:val="0"/>
        <w:imprint w:val="0"/>
        <w:spacing w:val="0"/>
        <w:w w:val="100"/>
        <w:kern w:val="0"/>
        <w:position w:val="0"/>
        <w:highlight w:val="none"/>
        <w:vertAlign w:val="baseline"/>
      </w:rPr>
    </w:lvl>
    <w:lvl w:ilvl="3" w:tplc="A5FC4A40">
      <w:start w:val="1"/>
      <w:numFmt w:val="decimal"/>
      <w:lvlText w:val="%4."/>
      <w:lvlJc w:val="left"/>
      <w:pPr>
        <w:ind w:left="2935" w:hanging="415"/>
      </w:pPr>
      <w:rPr>
        <w:rFonts w:hAnsi="Arial Unicode MS"/>
        <w:b/>
        <w:bCs/>
        <w:caps w:val="0"/>
        <w:smallCaps w:val="0"/>
        <w:strike w:val="0"/>
        <w:dstrike w:val="0"/>
        <w:outline w:val="0"/>
        <w:emboss w:val="0"/>
        <w:imprint w:val="0"/>
        <w:spacing w:val="0"/>
        <w:w w:val="100"/>
        <w:kern w:val="0"/>
        <w:position w:val="0"/>
        <w:highlight w:val="none"/>
        <w:vertAlign w:val="baseline"/>
      </w:rPr>
    </w:lvl>
    <w:lvl w:ilvl="4" w:tplc="FD624012">
      <w:start w:val="1"/>
      <w:numFmt w:val="lowerLetter"/>
      <w:lvlText w:val="%5."/>
      <w:lvlJc w:val="left"/>
      <w:pPr>
        <w:ind w:left="3655" w:hanging="415"/>
      </w:pPr>
      <w:rPr>
        <w:rFonts w:hAnsi="Arial Unicode MS"/>
        <w:b/>
        <w:bCs/>
        <w:caps w:val="0"/>
        <w:smallCaps w:val="0"/>
        <w:strike w:val="0"/>
        <w:dstrike w:val="0"/>
        <w:outline w:val="0"/>
        <w:emboss w:val="0"/>
        <w:imprint w:val="0"/>
        <w:spacing w:val="0"/>
        <w:w w:val="100"/>
        <w:kern w:val="0"/>
        <w:position w:val="0"/>
        <w:highlight w:val="none"/>
        <w:vertAlign w:val="baseline"/>
      </w:rPr>
    </w:lvl>
    <w:lvl w:ilvl="5" w:tplc="547808D8">
      <w:start w:val="1"/>
      <w:numFmt w:val="lowerRoman"/>
      <w:lvlText w:val="%6."/>
      <w:lvlJc w:val="left"/>
      <w:pPr>
        <w:ind w:left="4370" w:hanging="375"/>
      </w:pPr>
      <w:rPr>
        <w:rFonts w:hAnsi="Arial Unicode MS"/>
        <w:b/>
        <w:bCs/>
        <w:caps w:val="0"/>
        <w:smallCaps w:val="0"/>
        <w:strike w:val="0"/>
        <w:dstrike w:val="0"/>
        <w:outline w:val="0"/>
        <w:emboss w:val="0"/>
        <w:imprint w:val="0"/>
        <w:spacing w:val="0"/>
        <w:w w:val="100"/>
        <w:kern w:val="0"/>
        <w:position w:val="0"/>
        <w:highlight w:val="none"/>
        <w:vertAlign w:val="baseline"/>
      </w:rPr>
    </w:lvl>
    <w:lvl w:ilvl="6" w:tplc="9BEAF71E">
      <w:start w:val="1"/>
      <w:numFmt w:val="decimal"/>
      <w:lvlText w:val="%7."/>
      <w:lvlJc w:val="left"/>
      <w:pPr>
        <w:ind w:left="5095" w:hanging="415"/>
      </w:pPr>
      <w:rPr>
        <w:rFonts w:hAnsi="Arial Unicode MS"/>
        <w:b/>
        <w:bCs/>
        <w:caps w:val="0"/>
        <w:smallCaps w:val="0"/>
        <w:strike w:val="0"/>
        <w:dstrike w:val="0"/>
        <w:outline w:val="0"/>
        <w:emboss w:val="0"/>
        <w:imprint w:val="0"/>
        <w:spacing w:val="0"/>
        <w:w w:val="100"/>
        <w:kern w:val="0"/>
        <w:position w:val="0"/>
        <w:highlight w:val="none"/>
        <w:vertAlign w:val="baseline"/>
      </w:rPr>
    </w:lvl>
    <w:lvl w:ilvl="7" w:tplc="BBBEF284">
      <w:start w:val="1"/>
      <w:numFmt w:val="lowerLetter"/>
      <w:lvlText w:val="%8."/>
      <w:lvlJc w:val="left"/>
      <w:pPr>
        <w:ind w:left="5815" w:hanging="415"/>
      </w:pPr>
      <w:rPr>
        <w:rFonts w:hAnsi="Arial Unicode MS"/>
        <w:b/>
        <w:bCs/>
        <w:caps w:val="0"/>
        <w:smallCaps w:val="0"/>
        <w:strike w:val="0"/>
        <w:dstrike w:val="0"/>
        <w:outline w:val="0"/>
        <w:emboss w:val="0"/>
        <w:imprint w:val="0"/>
        <w:spacing w:val="0"/>
        <w:w w:val="100"/>
        <w:kern w:val="0"/>
        <w:position w:val="0"/>
        <w:highlight w:val="none"/>
        <w:vertAlign w:val="baseline"/>
      </w:rPr>
    </w:lvl>
    <w:lvl w:ilvl="8" w:tplc="435A4B96">
      <w:start w:val="1"/>
      <w:numFmt w:val="lowerRoman"/>
      <w:lvlText w:val="%9."/>
      <w:lvlJc w:val="left"/>
      <w:pPr>
        <w:ind w:left="6530" w:hanging="37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1C862CB"/>
    <w:multiLevelType w:val="hybridMultilevel"/>
    <w:tmpl w:val="92C65E06"/>
    <w:lvl w:ilvl="0" w:tplc="823E18FA">
      <w:start w:val="3"/>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07751B"/>
    <w:multiLevelType w:val="hybridMultilevel"/>
    <w:tmpl w:val="C2B0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055BC"/>
    <w:multiLevelType w:val="hybridMultilevel"/>
    <w:tmpl w:val="10341B44"/>
    <w:lvl w:ilvl="0" w:tplc="9CC471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7023C88"/>
    <w:multiLevelType w:val="hybridMultilevel"/>
    <w:tmpl w:val="CF42A6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4E761E"/>
    <w:multiLevelType w:val="hybridMultilevel"/>
    <w:tmpl w:val="43A2F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3E3F6F"/>
    <w:multiLevelType w:val="hybridMultilevel"/>
    <w:tmpl w:val="7014537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38F7301"/>
    <w:multiLevelType w:val="multilevel"/>
    <w:tmpl w:val="A0EC25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F7F772E"/>
    <w:multiLevelType w:val="hybridMultilevel"/>
    <w:tmpl w:val="7598C992"/>
    <w:lvl w:ilvl="0" w:tplc="C004E2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5"/>
  </w:num>
  <w:num w:numId="3">
    <w:abstractNumId w:val="8"/>
  </w:num>
  <w:num w:numId="4">
    <w:abstractNumId w:val="14"/>
  </w:num>
  <w:num w:numId="5">
    <w:abstractNumId w:val="7"/>
    <w:lvlOverride w:ilvl="0">
      <w:lvl w:ilvl="0" w:tplc="4FFCD0D6">
        <w:start w:val="1"/>
        <w:numFmt w:val="decimal"/>
        <w:lvlText w:val="%1."/>
        <w:lvlJc w:val="left"/>
        <w:pPr>
          <w:ind w:left="858" w:hanging="49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0"/>
  </w:num>
  <w:num w:numId="8">
    <w:abstractNumId w:val="9"/>
  </w:num>
  <w:num w:numId="9">
    <w:abstractNumId w:val="2"/>
  </w:num>
  <w:num w:numId="10">
    <w:abstractNumId w:val="12"/>
  </w:num>
  <w:num w:numId="11">
    <w:abstractNumId w:val="5"/>
  </w:num>
  <w:num w:numId="12">
    <w:abstractNumId w:val="1"/>
  </w:num>
  <w:num w:numId="13">
    <w:abstractNumId w:val="4"/>
  </w:num>
  <w:num w:numId="14">
    <w:abstractNumId w:val="6"/>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667"/>
    <w:rsid w:val="000440B1"/>
    <w:rsid w:val="000B32B5"/>
    <w:rsid w:val="000C24F5"/>
    <w:rsid w:val="000C6177"/>
    <w:rsid w:val="000E3CEC"/>
    <w:rsid w:val="000E565C"/>
    <w:rsid w:val="001774C7"/>
    <w:rsid w:val="001C1835"/>
    <w:rsid w:val="001F5ADC"/>
    <w:rsid w:val="00222284"/>
    <w:rsid w:val="00243CF3"/>
    <w:rsid w:val="002860E5"/>
    <w:rsid w:val="0029735B"/>
    <w:rsid w:val="00342A42"/>
    <w:rsid w:val="00373273"/>
    <w:rsid w:val="003751BA"/>
    <w:rsid w:val="003B423D"/>
    <w:rsid w:val="003D28C8"/>
    <w:rsid w:val="0049533A"/>
    <w:rsid w:val="004A1E84"/>
    <w:rsid w:val="00524AE3"/>
    <w:rsid w:val="0054563B"/>
    <w:rsid w:val="0057034A"/>
    <w:rsid w:val="005A3CBB"/>
    <w:rsid w:val="00602BF4"/>
    <w:rsid w:val="00630F34"/>
    <w:rsid w:val="00713138"/>
    <w:rsid w:val="00724E7F"/>
    <w:rsid w:val="0089252E"/>
    <w:rsid w:val="008C3D40"/>
    <w:rsid w:val="00975667"/>
    <w:rsid w:val="009831C8"/>
    <w:rsid w:val="009B4012"/>
    <w:rsid w:val="00A46173"/>
    <w:rsid w:val="00A70828"/>
    <w:rsid w:val="00AC0E0B"/>
    <w:rsid w:val="00B32CE1"/>
    <w:rsid w:val="00B4314E"/>
    <w:rsid w:val="00B53CAA"/>
    <w:rsid w:val="00B725BA"/>
    <w:rsid w:val="00C71B6D"/>
    <w:rsid w:val="00CB6346"/>
    <w:rsid w:val="00D13A3E"/>
    <w:rsid w:val="00D26AA0"/>
    <w:rsid w:val="00D43BDD"/>
    <w:rsid w:val="00D57491"/>
    <w:rsid w:val="00D90C5D"/>
    <w:rsid w:val="00D914DC"/>
    <w:rsid w:val="00DB0B9E"/>
    <w:rsid w:val="00E35BF3"/>
    <w:rsid w:val="00E5196B"/>
    <w:rsid w:val="00F308F1"/>
    <w:rsid w:val="00F85D59"/>
    <w:rsid w:val="00F87D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8058A"/>
  <w15:docId w15:val="{E53C0A13-14E5-450C-893E-64E4468B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B6D"/>
  </w:style>
  <w:style w:type="paragraph" w:styleId="Titre1">
    <w:name w:val="heading 1"/>
    <w:basedOn w:val="Normal"/>
    <w:next w:val="Normal"/>
    <w:link w:val="Titre1Car"/>
    <w:uiPriority w:val="9"/>
    <w:qFormat/>
    <w:rsid w:val="00C71B6D"/>
    <w:pPr>
      <w:keepNext/>
      <w:keepLines/>
      <w:spacing w:before="320" w:after="80" w:line="240" w:lineRule="auto"/>
      <w:jc w:val="center"/>
      <w:outlineLvl w:val="0"/>
    </w:pPr>
    <w:rPr>
      <w:rFonts w:asciiTheme="majorHAnsi" w:eastAsiaTheme="majorEastAsia" w:hAnsiTheme="majorHAnsi" w:cstheme="majorBidi"/>
      <w:color w:val="AA610D" w:themeColor="accent1" w:themeShade="BF"/>
      <w:sz w:val="40"/>
      <w:szCs w:val="40"/>
    </w:rPr>
  </w:style>
  <w:style w:type="paragraph" w:styleId="Titre2">
    <w:name w:val="heading 2"/>
    <w:basedOn w:val="Normal"/>
    <w:next w:val="Normal"/>
    <w:link w:val="Titre2Car"/>
    <w:uiPriority w:val="9"/>
    <w:unhideWhenUsed/>
    <w:qFormat/>
    <w:rsid w:val="00C71B6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C71B6D"/>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C71B6D"/>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C71B6D"/>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C71B6D"/>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C71B6D"/>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C71B6D"/>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C71B6D"/>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5667"/>
    <w:pPr>
      <w:tabs>
        <w:tab w:val="center" w:pos="4536"/>
        <w:tab w:val="right" w:pos="9072"/>
      </w:tabs>
      <w:spacing w:after="0" w:line="240" w:lineRule="auto"/>
    </w:pPr>
  </w:style>
  <w:style w:type="character" w:customStyle="1" w:styleId="En-tteCar">
    <w:name w:val="En-tête Car"/>
    <w:basedOn w:val="Policepardfaut"/>
    <w:link w:val="En-tte"/>
    <w:uiPriority w:val="99"/>
    <w:rsid w:val="00975667"/>
  </w:style>
  <w:style w:type="paragraph" w:styleId="Pieddepage">
    <w:name w:val="footer"/>
    <w:basedOn w:val="Normal"/>
    <w:link w:val="PieddepageCar"/>
    <w:uiPriority w:val="99"/>
    <w:unhideWhenUsed/>
    <w:rsid w:val="009756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667"/>
  </w:style>
  <w:style w:type="paragraph" w:styleId="Paragraphedeliste">
    <w:name w:val="List Paragraph"/>
    <w:basedOn w:val="Normal"/>
    <w:uiPriority w:val="34"/>
    <w:qFormat/>
    <w:rsid w:val="00975667"/>
    <w:pPr>
      <w:ind w:left="720"/>
      <w:contextualSpacing/>
    </w:pPr>
  </w:style>
  <w:style w:type="paragraph" w:styleId="Titre">
    <w:name w:val="Title"/>
    <w:basedOn w:val="Normal"/>
    <w:next w:val="Normal"/>
    <w:link w:val="TitreCar"/>
    <w:uiPriority w:val="10"/>
    <w:qFormat/>
    <w:rsid w:val="00C71B6D"/>
    <w:pPr>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itreCar">
    <w:name w:val="Titre Car"/>
    <w:basedOn w:val="Policepardfaut"/>
    <w:link w:val="Titre"/>
    <w:uiPriority w:val="10"/>
    <w:rsid w:val="00C71B6D"/>
    <w:rPr>
      <w:rFonts w:asciiTheme="majorHAnsi" w:eastAsiaTheme="majorEastAsia" w:hAnsiTheme="majorHAnsi" w:cstheme="majorBidi"/>
      <w:caps/>
      <w:color w:val="637052" w:themeColor="text2"/>
      <w:spacing w:val="30"/>
      <w:sz w:val="72"/>
      <w:szCs w:val="72"/>
    </w:rPr>
  </w:style>
  <w:style w:type="character" w:customStyle="1" w:styleId="Titre1Car">
    <w:name w:val="Titre 1 Car"/>
    <w:basedOn w:val="Policepardfaut"/>
    <w:link w:val="Titre1"/>
    <w:uiPriority w:val="9"/>
    <w:rsid w:val="00C71B6D"/>
    <w:rPr>
      <w:rFonts w:asciiTheme="majorHAnsi" w:eastAsiaTheme="majorEastAsia" w:hAnsiTheme="majorHAnsi" w:cstheme="majorBidi"/>
      <w:color w:val="AA610D" w:themeColor="accent1" w:themeShade="BF"/>
      <w:sz w:val="40"/>
      <w:szCs w:val="40"/>
    </w:rPr>
  </w:style>
  <w:style w:type="character" w:customStyle="1" w:styleId="Titre2Car">
    <w:name w:val="Titre 2 Car"/>
    <w:basedOn w:val="Policepardfaut"/>
    <w:link w:val="Titre2"/>
    <w:uiPriority w:val="9"/>
    <w:rsid w:val="00C71B6D"/>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C71B6D"/>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C71B6D"/>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C71B6D"/>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C71B6D"/>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C71B6D"/>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C71B6D"/>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C71B6D"/>
    <w:rPr>
      <w:b/>
      <w:bCs/>
      <w:i/>
      <w:iCs/>
    </w:rPr>
  </w:style>
  <w:style w:type="paragraph" w:styleId="Lgende">
    <w:name w:val="caption"/>
    <w:basedOn w:val="Normal"/>
    <w:next w:val="Normal"/>
    <w:uiPriority w:val="35"/>
    <w:semiHidden/>
    <w:unhideWhenUsed/>
    <w:qFormat/>
    <w:rsid w:val="00C71B6D"/>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C71B6D"/>
    <w:pPr>
      <w:numPr>
        <w:ilvl w:val="1"/>
      </w:numPr>
      <w:jc w:val="center"/>
    </w:pPr>
    <w:rPr>
      <w:color w:val="637052" w:themeColor="text2"/>
      <w:sz w:val="28"/>
      <w:szCs w:val="28"/>
    </w:rPr>
  </w:style>
  <w:style w:type="character" w:customStyle="1" w:styleId="Sous-titreCar">
    <w:name w:val="Sous-titre Car"/>
    <w:basedOn w:val="Policepardfaut"/>
    <w:link w:val="Sous-titre"/>
    <w:uiPriority w:val="11"/>
    <w:rsid w:val="00C71B6D"/>
    <w:rPr>
      <w:color w:val="637052" w:themeColor="text2"/>
      <w:sz w:val="28"/>
      <w:szCs w:val="28"/>
    </w:rPr>
  </w:style>
  <w:style w:type="character" w:styleId="lev">
    <w:name w:val="Strong"/>
    <w:basedOn w:val="Policepardfaut"/>
    <w:uiPriority w:val="22"/>
    <w:qFormat/>
    <w:rsid w:val="00C71B6D"/>
    <w:rPr>
      <w:b/>
      <w:bCs/>
    </w:rPr>
  </w:style>
  <w:style w:type="character" w:styleId="Accentuation">
    <w:name w:val="Emphasis"/>
    <w:basedOn w:val="Policepardfaut"/>
    <w:uiPriority w:val="20"/>
    <w:qFormat/>
    <w:rsid w:val="00C71B6D"/>
    <w:rPr>
      <w:i/>
      <w:iCs/>
      <w:color w:val="000000" w:themeColor="text1"/>
    </w:rPr>
  </w:style>
  <w:style w:type="paragraph" w:styleId="Sansinterligne">
    <w:name w:val="No Spacing"/>
    <w:link w:val="SansinterligneCar"/>
    <w:uiPriority w:val="1"/>
    <w:qFormat/>
    <w:rsid w:val="00C71B6D"/>
    <w:pPr>
      <w:spacing w:after="0" w:line="240" w:lineRule="auto"/>
    </w:pPr>
  </w:style>
  <w:style w:type="character" w:customStyle="1" w:styleId="SansinterligneCar">
    <w:name w:val="Sans interligne Car"/>
    <w:basedOn w:val="Policepardfaut"/>
    <w:link w:val="Sansinterligne"/>
    <w:uiPriority w:val="1"/>
    <w:rsid w:val="00975667"/>
  </w:style>
  <w:style w:type="paragraph" w:styleId="Citation">
    <w:name w:val="Quote"/>
    <w:basedOn w:val="Normal"/>
    <w:next w:val="Normal"/>
    <w:link w:val="CitationCar"/>
    <w:uiPriority w:val="29"/>
    <w:qFormat/>
    <w:rsid w:val="00C71B6D"/>
    <w:pPr>
      <w:spacing w:before="160"/>
      <w:ind w:left="720" w:right="720"/>
      <w:jc w:val="center"/>
    </w:pPr>
    <w:rPr>
      <w:i/>
      <w:iCs/>
      <w:color w:val="644030" w:themeColor="accent3" w:themeShade="BF"/>
      <w:sz w:val="24"/>
      <w:szCs w:val="24"/>
    </w:rPr>
  </w:style>
  <w:style w:type="character" w:customStyle="1" w:styleId="CitationCar">
    <w:name w:val="Citation Car"/>
    <w:basedOn w:val="Policepardfaut"/>
    <w:link w:val="Citation"/>
    <w:uiPriority w:val="29"/>
    <w:rsid w:val="00C71B6D"/>
    <w:rPr>
      <w:i/>
      <w:iCs/>
      <w:color w:val="644030" w:themeColor="accent3" w:themeShade="BF"/>
      <w:sz w:val="24"/>
      <w:szCs w:val="24"/>
    </w:rPr>
  </w:style>
  <w:style w:type="paragraph" w:styleId="Citationintense">
    <w:name w:val="Intense Quote"/>
    <w:basedOn w:val="Normal"/>
    <w:next w:val="Normal"/>
    <w:link w:val="CitationintenseCar"/>
    <w:uiPriority w:val="30"/>
    <w:qFormat/>
    <w:rsid w:val="00C71B6D"/>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CitationintenseCar">
    <w:name w:val="Citation intense Car"/>
    <w:basedOn w:val="Policepardfaut"/>
    <w:link w:val="Citationintense"/>
    <w:uiPriority w:val="30"/>
    <w:rsid w:val="00C71B6D"/>
    <w:rPr>
      <w:rFonts w:asciiTheme="majorHAnsi" w:eastAsiaTheme="majorEastAsia" w:hAnsiTheme="majorHAnsi" w:cstheme="majorBidi"/>
      <w:caps/>
      <w:color w:val="AA610D" w:themeColor="accent1" w:themeShade="BF"/>
      <w:sz w:val="28"/>
      <w:szCs w:val="28"/>
    </w:rPr>
  </w:style>
  <w:style w:type="character" w:styleId="Emphaseple">
    <w:name w:val="Subtle Emphasis"/>
    <w:basedOn w:val="Policepardfaut"/>
    <w:uiPriority w:val="19"/>
    <w:qFormat/>
    <w:rsid w:val="00C71B6D"/>
    <w:rPr>
      <w:i/>
      <w:iCs/>
      <w:color w:val="595959" w:themeColor="text1" w:themeTint="A6"/>
    </w:rPr>
  </w:style>
  <w:style w:type="character" w:styleId="Emphaseintense">
    <w:name w:val="Intense Emphasis"/>
    <w:basedOn w:val="Policepardfaut"/>
    <w:uiPriority w:val="21"/>
    <w:qFormat/>
    <w:rsid w:val="00C71B6D"/>
    <w:rPr>
      <w:b/>
      <w:bCs/>
      <w:i/>
      <w:iCs/>
      <w:color w:val="auto"/>
    </w:rPr>
  </w:style>
  <w:style w:type="character" w:styleId="Rfrenceple">
    <w:name w:val="Subtle Reference"/>
    <w:basedOn w:val="Policepardfaut"/>
    <w:uiPriority w:val="31"/>
    <w:qFormat/>
    <w:rsid w:val="00C71B6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71B6D"/>
    <w:rPr>
      <w:b/>
      <w:bCs/>
      <w:caps w:val="0"/>
      <w:smallCaps/>
      <w:color w:val="auto"/>
      <w:spacing w:val="0"/>
      <w:u w:val="single"/>
    </w:rPr>
  </w:style>
  <w:style w:type="character" w:styleId="Titredulivre">
    <w:name w:val="Book Title"/>
    <w:basedOn w:val="Policepardfaut"/>
    <w:uiPriority w:val="33"/>
    <w:qFormat/>
    <w:rsid w:val="00C71B6D"/>
    <w:rPr>
      <w:b/>
      <w:bCs/>
      <w:caps w:val="0"/>
      <w:smallCaps/>
      <w:spacing w:val="0"/>
    </w:rPr>
  </w:style>
  <w:style w:type="paragraph" w:styleId="En-ttedetabledesmatires">
    <w:name w:val="TOC Heading"/>
    <w:basedOn w:val="Titre1"/>
    <w:next w:val="Normal"/>
    <w:uiPriority w:val="39"/>
    <w:semiHidden/>
    <w:unhideWhenUsed/>
    <w:qFormat/>
    <w:rsid w:val="00C71B6D"/>
    <w:pPr>
      <w:outlineLvl w:val="9"/>
    </w:pPr>
  </w:style>
  <w:style w:type="table" w:styleId="Grilledutableau">
    <w:name w:val="Table Grid"/>
    <w:basedOn w:val="TableauNormal"/>
    <w:uiPriority w:val="59"/>
    <w:rsid w:val="00892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774C7"/>
    <w:rPr>
      <w:color w:val="2998E3" w:themeColor="hyperlink"/>
      <w:u w:val="single"/>
    </w:rPr>
  </w:style>
  <w:style w:type="character" w:styleId="Lienhypertextesuivivisit">
    <w:name w:val="FollowedHyperlink"/>
    <w:basedOn w:val="Policepardfaut"/>
    <w:uiPriority w:val="99"/>
    <w:semiHidden/>
    <w:unhideWhenUsed/>
    <w:rsid w:val="00222284"/>
    <w:rPr>
      <w:color w:val="8C8C8C" w:themeColor="followedHyperlink"/>
      <w:u w:val="single"/>
    </w:rPr>
  </w:style>
  <w:style w:type="character" w:customStyle="1" w:styleId="Textedelespacerserv">
    <w:name w:val="Texte de l’espace réservé"/>
    <w:basedOn w:val="Policepardfaut"/>
    <w:uiPriority w:val="99"/>
    <w:semiHidden/>
    <w:rsid w:val="00C71B6D"/>
    <w:rPr>
      <w:color w:val="808080"/>
    </w:rPr>
  </w:style>
  <w:style w:type="paragraph" w:customStyle="1" w:styleId="Body0">
    <w:name w:val="Body0"/>
    <w:rsid w:val="00243CF3"/>
    <w:pPr>
      <w:pBdr>
        <w:top w:val="nil"/>
        <w:left w:val="nil"/>
        <w:bottom w:val="nil"/>
        <w:right w:val="nil"/>
        <w:between w:val="nil"/>
        <w:bar w:val="nil"/>
      </w:pBdr>
      <w:spacing w:line="259" w:lineRule="auto"/>
    </w:pPr>
    <w:rPr>
      <w:rFonts w:ascii="Calibri" w:eastAsia="Arial Unicode MS" w:hAnsi="Calibri" w:cs="Arial Unicode MS"/>
      <w:color w:val="000000"/>
      <w:sz w:val="22"/>
      <w:szCs w:val="22"/>
      <w:u w:color="000000"/>
      <w:bdr w:val="nil"/>
      <w:lang w:val="en-US"/>
      <w14:textOutline w14:w="0" w14:cap="flat" w14:cmpd="sng" w14:algn="ctr">
        <w14:noFill/>
        <w14:prstDash w14:val="solid"/>
        <w14:bevel/>
      </w14:textOutline>
    </w:rPr>
  </w:style>
  <w:style w:type="numbering" w:customStyle="1" w:styleId="ImportedStyle1">
    <w:name w:val="Imported Style 1"/>
    <w:rsid w:val="00243CF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8B793345CDE49FDB122EBB68A8EC4DF"/>
        <w:category>
          <w:name w:val="Général"/>
          <w:gallery w:val="placeholder"/>
        </w:category>
        <w:types>
          <w:type w:val="bbPlcHdr"/>
        </w:types>
        <w:behaviors>
          <w:behavior w:val="content"/>
        </w:behaviors>
        <w:guid w:val="{045EDCB2-4681-4208-B11A-E9E01CB25E20}"/>
      </w:docPartPr>
      <w:docPartBody>
        <w:p w:rsidR="00270DF9" w:rsidRDefault="000D761A" w:rsidP="000D761A">
          <w:pPr>
            <w:pStyle w:val="F8B793345CDE49FDB122EBB68A8EC4DF"/>
          </w:pPr>
          <w:r>
            <w:rPr>
              <w:rStyle w:val="Textedelespacerserv"/>
            </w:rPr>
            <w:t>[Date]</w:t>
          </w:r>
        </w:p>
      </w:docPartBody>
    </w:docPart>
    <w:docPart>
      <w:docPartPr>
        <w:name w:val="A5D32F2A07694C43AEA808018C7DF666"/>
        <w:category>
          <w:name w:val="Général"/>
          <w:gallery w:val="placeholder"/>
        </w:category>
        <w:types>
          <w:type w:val="bbPlcHdr"/>
        </w:types>
        <w:behaviors>
          <w:behavior w:val="content"/>
        </w:behaviors>
        <w:guid w:val="{5064937C-C112-4017-8C2A-CA2AA24A0BBA}"/>
      </w:docPartPr>
      <w:docPartBody>
        <w:p w:rsidR="00270DF9" w:rsidRDefault="000D761A" w:rsidP="000D761A">
          <w:pPr>
            <w:pStyle w:val="A5D32F2A07694C43AEA808018C7DF666"/>
          </w:pPr>
          <w:r>
            <w:rPr>
              <w:color w:val="44546A" w:themeColor="text2"/>
              <w:sz w:val="20"/>
              <w:szCs w:val="20"/>
            </w:rPr>
            <w:t>[Titre du document]</w:t>
          </w:r>
        </w:p>
      </w:docPartBody>
    </w:docPart>
    <w:docPart>
      <w:docPartPr>
        <w:name w:val="87D52231CC474C79BB8511B6BF1DEDB5"/>
        <w:category>
          <w:name w:val="Général"/>
          <w:gallery w:val="placeholder"/>
        </w:category>
        <w:types>
          <w:type w:val="bbPlcHdr"/>
        </w:types>
        <w:behaviors>
          <w:behavior w:val="content"/>
        </w:behaviors>
        <w:guid w:val="{B55E6A25-2E89-432E-9217-359BF648B563}"/>
      </w:docPartPr>
      <w:docPartBody>
        <w:p w:rsidR="00270DF9" w:rsidRDefault="000D761A" w:rsidP="000D761A">
          <w:pPr>
            <w:pStyle w:val="87D52231CC474C79BB8511B6BF1DEDB5"/>
          </w:pPr>
          <w:r>
            <w:rPr>
              <w:caps/>
              <w:color w:val="FFFFFF" w:themeColor="background1"/>
              <w:sz w:val="18"/>
              <w:szCs w:val="18"/>
            </w:rPr>
            <w:t>[Titre du document]</w:t>
          </w:r>
        </w:p>
      </w:docPartBody>
    </w:docPart>
    <w:docPart>
      <w:docPartPr>
        <w:name w:val="8B641E3EBE094A7093170B7227B7D682"/>
        <w:category>
          <w:name w:val="Général"/>
          <w:gallery w:val="placeholder"/>
        </w:category>
        <w:types>
          <w:type w:val="bbPlcHdr"/>
        </w:types>
        <w:behaviors>
          <w:behavior w:val="content"/>
        </w:behaviors>
        <w:guid w:val="{FB0EC5FC-BFDE-4C23-964A-9B63CD042484}"/>
      </w:docPartPr>
      <w:docPartBody>
        <w:p w:rsidR="00270DF9" w:rsidRDefault="000D761A" w:rsidP="000D761A">
          <w:pPr>
            <w:pStyle w:val="8B641E3EBE094A7093170B7227B7D682"/>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1A"/>
    <w:rsid w:val="000D761A"/>
    <w:rsid w:val="00240A21"/>
    <w:rsid w:val="00270DF9"/>
    <w:rsid w:val="00A17F13"/>
    <w:rsid w:val="00E16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F4F8BAC243E46FAAB3FE125A8A8BD3C">
    <w:name w:val="FF4F8BAC243E46FAAB3FE125A8A8BD3C"/>
    <w:rsid w:val="000D761A"/>
  </w:style>
  <w:style w:type="character" w:customStyle="1" w:styleId="Textedelespacerserv">
    <w:name w:val="Texte de l’espace réservé"/>
    <w:basedOn w:val="Policepardfaut"/>
    <w:uiPriority w:val="99"/>
    <w:semiHidden/>
    <w:rsid w:val="000D761A"/>
    <w:rPr>
      <w:color w:val="808080"/>
    </w:rPr>
  </w:style>
  <w:style w:type="paragraph" w:customStyle="1" w:styleId="F0193383C9394D38ABC4533349494111">
    <w:name w:val="F0193383C9394D38ABC4533349494111"/>
    <w:rsid w:val="000D761A"/>
  </w:style>
  <w:style w:type="paragraph" w:customStyle="1" w:styleId="F8B793345CDE49FDB122EBB68A8EC4DF">
    <w:name w:val="F8B793345CDE49FDB122EBB68A8EC4DF"/>
    <w:rsid w:val="000D761A"/>
  </w:style>
  <w:style w:type="paragraph" w:customStyle="1" w:styleId="A5D32F2A07694C43AEA808018C7DF666">
    <w:name w:val="A5D32F2A07694C43AEA808018C7DF666"/>
    <w:rsid w:val="000D761A"/>
  </w:style>
  <w:style w:type="paragraph" w:customStyle="1" w:styleId="87D52231CC474C79BB8511B6BF1DEDB5">
    <w:name w:val="87D52231CC474C79BB8511B6BF1DEDB5"/>
    <w:rsid w:val="000D761A"/>
  </w:style>
  <w:style w:type="paragraph" w:customStyle="1" w:styleId="8B641E3EBE094A7093170B7227B7D682">
    <w:name w:val="8B641E3EBE094A7093170B7227B7D682"/>
    <w:rsid w:val="000D76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Classiqu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22A76B-DE56-41F5-98C8-EDE5FFF3B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Pages>
  <Words>370</Words>
  <Characters>2111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TIPSO</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PEB MCIA</dc:title>
  <dc:creator>DATABUSINESS | CONSULTING</dc:creator>
  <cp:lastModifiedBy>KONE</cp:lastModifiedBy>
  <cp:revision>32</cp:revision>
  <dcterms:created xsi:type="dcterms:W3CDTF">2016-08-25T13:43:00Z</dcterms:created>
  <dcterms:modified xsi:type="dcterms:W3CDTF">2021-05-05T21:38:00Z</dcterms:modified>
</cp:coreProperties>
</file>