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Проверил: профессор кафедры ВМиК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C12815" w:rsidRPr="00C12815" w:rsidRDefault="00CC2E1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12815">
        <w:rPr>
          <w:rFonts w:ascii="Times New Roman" w:hAnsi="Times New Roman"/>
        </w:rPr>
        <w:fldChar w:fldCharType="begin"/>
      </w:r>
      <w:r w:rsidRPr="00C12815">
        <w:rPr>
          <w:rFonts w:ascii="Times New Roman" w:hAnsi="Times New Roman"/>
        </w:rPr>
        <w:instrText xml:space="preserve"> TOC \o "1-3" \h \z \u </w:instrText>
      </w:r>
      <w:r w:rsidRPr="00C12815">
        <w:rPr>
          <w:rFonts w:ascii="Times New Roman" w:hAnsi="Times New Roman"/>
        </w:rPr>
        <w:fldChar w:fldCharType="separate"/>
      </w:r>
      <w:hyperlink w:anchor="_Toc449897103" w:history="1">
        <w:r w:rsidR="00C12815" w:rsidRPr="00C12815">
          <w:rPr>
            <w:rStyle w:val="a6"/>
            <w:rFonts w:ascii="Times New Roman" w:hAnsi="Times New Roman"/>
            <w:noProof/>
          </w:rPr>
          <w:t>1.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4" w:history="1">
        <w:r w:rsidR="00C12815" w:rsidRPr="00C12815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5" w:history="1">
        <w:r w:rsidR="00C12815" w:rsidRPr="00C12815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6" w:history="1">
        <w:r w:rsidR="00C12815" w:rsidRPr="00C12815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4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7" w:history="1">
        <w:r w:rsidR="00C12815" w:rsidRPr="00C12815">
          <w:rPr>
            <w:rStyle w:val="a6"/>
            <w:rFonts w:ascii="Times New Roman" w:hAnsi="Times New Roman"/>
            <w:noProof/>
          </w:rPr>
          <w:t>3. Структура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8" w:history="1">
        <w:r w:rsidR="00C12815" w:rsidRPr="00C12815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9" w:history="1">
        <w:r w:rsidR="00C12815" w:rsidRPr="00C12815">
          <w:rPr>
            <w:rStyle w:val="a6"/>
            <w:rFonts w:ascii="Times New Roman" w:hAnsi="Times New Roman"/>
            <w:noProof/>
          </w:rPr>
          <w:t>1.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hAnsi="Times New Roman"/>
            <w:noProof/>
          </w:rPr>
          <w:t>Ввод исходных данных.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0" w:history="1">
        <w:r w:rsidR="00C12815" w:rsidRPr="00C12815">
          <w:rPr>
            <w:rStyle w:val="a6"/>
            <w:rFonts w:ascii="Times New Roman" w:hAnsi="Times New Roman"/>
            <w:noProof/>
          </w:rPr>
          <w:t>Ввод координат точек наблюдателя и пространства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1" w:history="1">
        <w:r w:rsidR="00C12815" w:rsidRPr="00C12815">
          <w:rPr>
            <w:rStyle w:val="a6"/>
            <w:rFonts w:ascii="Times New Roman" w:hAnsi="Times New Roman"/>
            <w:noProof/>
          </w:rPr>
          <w:t>Переключение между центральным и ортогональным проецированием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2" w:history="1">
        <w:r w:rsidR="00C12815" w:rsidRPr="00C12815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3" w:history="1">
        <w:r w:rsidR="00C12815" w:rsidRPr="00C12815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4" w:history="1">
        <w:r w:rsidR="00C12815" w:rsidRPr="00C12815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5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6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точек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7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8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21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9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1.2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0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1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27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2" w:history="1">
        <w:r w:rsidR="00C12815" w:rsidRPr="00C12815">
          <w:rPr>
            <w:rStyle w:val="a6"/>
            <w:noProof/>
            <w:lang w:eastAsia="ru-RU"/>
          </w:rPr>
          <w:t>7. Руководство программиста.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3" w:history="1">
        <w:r w:rsidR="00C12815" w:rsidRPr="00C12815">
          <w:rPr>
            <w:rStyle w:val="a6"/>
            <w:noProof/>
          </w:rPr>
          <w:t>8. Основная форма.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4" w:history="1">
        <w:r w:rsidR="00C12815" w:rsidRPr="00C12815">
          <w:rPr>
            <w:rStyle w:val="a6"/>
            <w:noProof/>
          </w:rPr>
          <w:t>9. Руководство пользователя.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5" w:history="1">
        <w:r w:rsidR="00C12815" w:rsidRPr="00C12815">
          <w:rPr>
            <w:rStyle w:val="a6"/>
            <w:noProof/>
          </w:rPr>
          <w:t>10. Результаты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34</w:t>
        </w:r>
        <w:r w:rsidR="00C12815" w:rsidRPr="00C12815">
          <w:rPr>
            <w:noProof/>
            <w:webHidden/>
          </w:rPr>
          <w:fldChar w:fldCharType="end"/>
        </w:r>
      </w:hyperlink>
    </w:p>
    <w:p w:rsidR="00CC2E15" w:rsidRPr="00C12815" w:rsidRDefault="00CC2E15">
      <w:pPr>
        <w:rPr>
          <w:rFonts w:ascii="Times New Roman" w:hAnsi="Times New Roman"/>
        </w:rPr>
      </w:pPr>
      <w:r w:rsidRPr="00C12815">
        <w:rPr>
          <w:rFonts w:ascii="Times New Roman" w:hAnsi="Times New Roman"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9897103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9897104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C(x,y,z,w)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(x,y,z)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9897105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9897106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4158773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B6119A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4158774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B6119A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(0,с,0,1)</w:t>
      </w:r>
    </w:p>
    <w:p w:rsidR="00723F88" w:rsidRPr="00723F88" w:rsidRDefault="00B6119A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(0,0,с,1)</w:t>
      </w:r>
    </w:p>
    <w:p w:rsidR="00723F88" w:rsidRPr="00723F88" w:rsidRDefault="00B6119A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качестве примера рассмотрим сложное преобразование, заключающееся во вращении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после чего поворот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9897107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9897108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9897109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9897110"/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  <w:bookmarkEnd w:id="7"/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(radioButton), флажки (checkBox), выпадающие списки (comboBox),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>). В рамках данной программы наиболее удобным будет использование ползунковых переключателей. У данного компонента имеются такие свойства как Maximum (максимальное значение), Minimum (м</w:t>
      </w:r>
      <w:r w:rsidR="00B52789" w:rsidRPr="00723F88">
        <w:t xml:space="preserve">инимально допустимое значение) </w:t>
      </w:r>
      <w:r w:rsidRPr="00723F88">
        <w:t>и Value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bookmarkStart w:id="8" w:name="_Toc449897111"/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  <w:bookmarkEnd w:id="8"/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B3C" w:rsidRPr="00723F88">
        <w:rPr>
          <w:lang w:val="en-US"/>
        </w:rPr>
        <w:t>радио</w:t>
      </w:r>
      <w:r w:rsidRPr="00723F88">
        <w:t xml:space="preserve"> </w:t>
      </w:r>
      <w:r w:rsidR="00002B3C" w:rsidRPr="00723F88">
        <w:rPr>
          <w:lang w:val="en-US"/>
        </w:rPr>
        <w:t>кнопка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B3C" w:rsidRPr="00723F88">
        <w:rPr>
          <w:lang w:val="en-US"/>
        </w:rPr>
        <w:t>флаговая кнопка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Принципиальное отличие данных элементов пользовательского интерфейса в том, что флаговая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флаговых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449897112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9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B6119A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B6119A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 xml:space="preserve">.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r w:rsidRPr="00723F88">
        <w:rPr>
          <w:rFonts w:eastAsiaTheme="minorEastAsia"/>
        </w:rPr>
        <w:t xml:space="preserve"> = </w:t>
      </w:r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 заменить единичной, </w:t>
      </w:r>
      <w:r w:rsidRPr="00723F88">
        <w:t xml:space="preserve">т.е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 xml:space="preserve">.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>, 0)</w:t>
      </w:r>
      <w:r w:rsidR="005652C5">
        <w:t xml:space="preserve"> </w:t>
      </w:r>
      <w:r w:rsidR="005652C5" w:rsidRPr="005652C5">
        <w:t>(</w:t>
      </w:r>
      <w:r w:rsidR="005652C5">
        <w:t xml:space="preserve">или перенос системы координат на вектор </w:t>
      </w:r>
      <w:r w:rsidR="005652C5" w:rsidRPr="00723F88">
        <w:t xml:space="preserve"> (</w:t>
      </w:r>
      <w:r w:rsidR="005652C5">
        <w:t>-</w:t>
      </w:r>
      <w:r w:rsidR="005652C5" w:rsidRPr="00723F88">
        <w:rPr>
          <w:lang w:val="en-US"/>
        </w:rPr>
        <w:t>x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>-</w:t>
      </w:r>
      <w:r w:rsidR="005652C5" w:rsidRPr="00723F88">
        <w:t xml:space="preserve"> </w:t>
      </w:r>
      <w:r w:rsidR="005652C5" w:rsidRPr="00723F88">
        <w:rPr>
          <w:lang w:val="en-US"/>
        </w:rPr>
        <w:t>y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 xml:space="preserve">0) </w:t>
      </w:r>
      <w:r w:rsidR="005652C5" w:rsidRPr="005652C5">
        <w:t>)</w:t>
      </w:r>
      <w:r w:rsidR="005652C5">
        <w:t>, где</w:t>
      </w:r>
      <w:r w:rsidRPr="00723F88">
        <w:t xml:space="preserve">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B6119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 можем найти необходимую ортогональную проекцию любой точки. Для этого достаточно вектор-строку этой точки умножить справа на 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[Rz]</w:t>
      </w:r>
      <w:r w:rsidR="00FB4889">
        <w:rPr>
          <w:rFonts w:eastAsiaTheme="minorEastAsia"/>
          <w:szCs w:val="24"/>
        </w:rPr>
        <w:t>(</w:t>
      </w:r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[Rx]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r w:rsidRPr="00723F88">
        <w:rPr>
          <w:lang w:val="en-US"/>
        </w:rPr>
        <w:t>XOY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r w:rsidR="00FF774B">
        <w:rPr>
          <w:rFonts w:eastAsiaTheme="minorEastAsia"/>
          <w:lang w:val="en-US"/>
        </w:rPr>
        <w:t>Pz</w:t>
      </w:r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-  </w:t>
      </w:r>
      <w:r w:rsidR="00471B9A" w:rsidRPr="00DE681F">
        <w:rPr>
          <w:rFonts w:eastAsiaTheme="minorEastAsia"/>
        </w:rPr>
        <w:t>[</w:t>
      </w:r>
      <w:r w:rsidR="00471B9A" w:rsidRPr="00DE681F">
        <w:rPr>
          <w:rFonts w:eastAsiaTheme="minorEastAsia"/>
          <w:lang w:val="en-US"/>
        </w:rPr>
        <w:t>Mx</w:t>
      </w:r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[A]( используя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точки Т 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системы координат точек О, Х, Y, Z;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плоскости П1, П2, П3–T1, T2,Т3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координатные оси – Tx, Ty, Tz;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 xml:space="preserve">Необходимо учитывать, что после умножения на данную матрицу, однородные </w:t>
      </w:r>
      <w:r w:rsidR="00B6119A">
        <w:rPr>
          <w:rFonts w:ascii="Times New Roman" w:hAnsi="Times New Roman"/>
        </w:rPr>
        <w:t>а</w:t>
      </w:r>
      <w:r w:rsidRPr="00723F88">
        <w:rPr>
          <w:rFonts w:ascii="Times New Roman" w:hAnsi="Times New Roman"/>
        </w:rPr>
        <w:t xml:space="preserve">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 можем найти необходимую центральную проекцию любой точки. Для этого достаточно вектор-строку этой точки умножить справа на 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 в результате получим вектор-строку искомой проекции точки:</w:t>
      </w:r>
      <w:r w:rsidRPr="00723F88">
        <w:softHyphen/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B6119A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2.75pt;height:306.75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CE34A3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lastRenderedPageBreak/>
        <w:t>CO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 xml:space="preserve">), </w:t>
      </w:r>
      <w:r w:rsidRPr="00723F88">
        <w:rPr>
          <w:lang w:val="en-US"/>
        </w:rPr>
        <w:t>CT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CE34A3">
        <w:rPr>
          <w:lang w:val="en-US"/>
        </w:rPr>
        <w:t xml:space="preserve"> – </w:t>
      </w:r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CE34A3">
        <w:rPr>
          <w:lang w:val="en-US"/>
        </w:rPr>
        <w:t xml:space="preserve"> – </w:t>
      </w:r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CE34A3">
        <w:rPr>
          <w:lang w:val="en-US"/>
        </w:rPr>
        <w:t xml:space="preserve"> – </w:t>
      </w:r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r w:rsidRPr="00CE34A3">
        <w:rPr>
          <w:lang w:val="en-US"/>
        </w:rPr>
        <w:t>)</w:t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 xml:space="preserve">, то это выражение можно не учитывать. В итоге, если </w:t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 xml:space="preserve"> [Rz]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[Rx]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r w:rsidRPr="00723F88">
        <w:rPr>
          <w:lang w:val="en-US"/>
        </w:rPr>
        <w:t>XOY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r>
        <w:rPr>
          <w:rFonts w:eastAsiaTheme="minorEastAsia"/>
          <w:lang w:val="en-US"/>
        </w:rPr>
        <w:t>Pz</w:t>
      </w:r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-  </w:t>
      </w:r>
      <w:r w:rsidRPr="00DE681F">
        <w:rPr>
          <w:rFonts w:eastAsiaTheme="minorEastAsia"/>
        </w:rPr>
        <w:t>[</w:t>
      </w:r>
      <w:r w:rsidRPr="00DE681F">
        <w:rPr>
          <w:rFonts w:eastAsiaTheme="minorEastAsia"/>
          <w:lang w:val="en-US"/>
        </w:rPr>
        <w:t>Mx</w:t>
      </w:r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>сление матрицы центрального 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D9491E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точки Т 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="00F07BF4"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плоскости П1, П2, П3–T1, T2,Т3 </w:t>
      </w:r>
    </w:p>
    <w:p w:rsidR="00F07BF4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координатные оси – Tx, Ty, Tz;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0" w:name="_Toc449897113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10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1" w:name="_Toc383391232"/>
      <w:bookmarkStart w:id="12" w:name="_Toc383391409"/>
      <w:bookmarkStart w:id="13" w:name="_Toc385010229"/>
      <w:bookmarkStart w:id="14" w:name="_Toc416163092"/>
      <w:bookmarkStart w:id="15" w:name="_Toc436083574"/>
      <w:bookmarkStart w:id="16" w:name="_Toc449897114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11"/>
      <w:bookmarkEnd w:id="12"/>
      <w:bookmarkEnd w:id="13"/>
      <w:bookmarkEnd w:id="14"/>
      <w:bookmarkEnd w:id="15"/>
      <w:bookmarkEnd w:id="16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соотвественно равные половине ширины экрана и высоты). Входные параметры для вычисления – значения ползунков (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Pr="00A71F0D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 w:rsidRPr="00A71F0D">
        <w:rPr>
          <w:rFonts w:ascii="Times New Roman" w:eastAsiaTheme="minorHAnsi" w:hAnsi="Times New Roman" w:cstheme="minorBidi"/>
          <w:kern w:val="0"/>
          <w:lang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иция_Переключателя_Проецироания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-  точка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7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7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8" w:name="_Toc383391234"/>
      <w:bookmarkStart w:id="19" w:name="_Toc383391411"/>
      <w:bookmarkStart w:id="20" w:name="_Toc385010231"/>
      <w:bookmarkStart w:id="21" w:name="_Toc416163094"/>
      <w:bookmarkStart w:id="22" w:name="_Toc436083575"/>
      <w:bookmarkStart w:id="23" w:name="_Toc44989711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8"/>
      <w:bookmarkEnd w:id="19"/>
      <w:bookmarkEnd w:id="20"/>
      <w:bookmarkEnd w:id="2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2"/>
      <w:bookmarkEnd w:id="23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4" w:name="_Toc383391233"/>
      <w:bookmarkStart w:id="25" w:name="_Toc383391410"/>
      <w:bookmarkStart w:id="26" w:name="_Toc385010230"/>
      <w:bookmarkStart w:id="27" w:name="_Toc416163093"/>
      <w:bookmarkStart w:id="28" w:name="_Toc436083576"/>
      <w:bookmarkStart w:id="29" w:name="_Toc44989711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4"/>
      <w:bookmarkEnd w:id="25"/>
      <w:bookmarkEnd w:id="26"/>
      <w:bookmarkEnd w:id="27"/>
      <w:bookmarkEnd w:id="28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  <w:bookmarkEnd w:id="29"/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r w:rsidRPr="00723F88">
        <w:rPr>
          <w:rFonts w:ascii="Times New Roman" w:hAnsi="Times New Roman" w:cs="Times New Roman"/>
          <w:lang w:val="en-US"/>
        </w:rPr>
        <w:t>TrackBar</w:t>
      </w:r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0" w:name="_Toc436083577"/>
      <w:bookmarkStart w:id="31" w:name="_Toc449897117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[1]:=(0,0,0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31943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9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10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Rz</w:t>
      </w:r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B6119A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r>
        <w:rPr>
          <w:rFonts w:eastAsiaTheme="minorEastAsia"/>
          <w:lang w:val="en-US"/>
        </w:rPr>
        <w:t>Rz</w:t>
      </w:r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r w:rsidRPr="001A6ECC">
        <w:rPr>
          <w:rFonts w:eastAsiaTheme="minorEastAsia"/>
          <w:szCs w:val="24"/>
        </w:rPr>
        <w:t>](</w:t>
      </w:r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B6119A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r w:rsidRPr="00E005AC">
        <w:rPr>
          <w:rFonts w:ascii="Times New Roman" w:eastAsiaTheme="minorEastAsia" w:hAnsi="Times New Roman"/>
          <w:sz w:val="24"/>
        </w:rPr>
        <w:t>](</w:t>
      </w:r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Pz</w:t>
      </w:r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Mx</w:t>
      </w:r>
      <w:r w:rsidRPr="002A5964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</w:t>
      </w:r>
      <w:r w:rsidR="003B4AB6" w:rsidRPr="003B4AB6">
        <w:rPr>
          <w:rFonts w:eastAsiaTheme="minorEastAsia"/>
          <w:szCs w:val="24"/>
        </w:rPr>
        <w:t xml:space="preserve"> </w:t>
      </w:r>
      <w:r w:rsidR="003B4AB6">
        <w:rPr>
          <w:rFonts w:eastAsiaTheme="minorEastAsia"/>
          <w:szCs w:val="24"/>
        </w:rPr>
        <w:t xml:space="preserve">координаты проекций всех точек массива </w:t>
      </w:r>
      <w:r w:rsidR="003B4AB6">
        <w:rPr>
          <w:rFonts w:eastAsiaTheme="minorEastAsia"/>
          <w:szCs w:val="24"/>
          <w:lang w:val="en-US"/>
        </w:rPr>
        <w:t>T</w:t>
      </w:r>
      <w:r w:rsidR="003B4AB6" w:rsidRPr="00E9099E">
        <w:rPr>
          <w:rFonts w:eastAsiaTheme="minorEastAsia"/>
          <w:szCs w:val="24"/>
        </w:rPr>
        <w:t>4</w:t>
      </w:r>
      <w:r w:rsidR="003B4AB6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3B4AB6" w:rsidRPr="00B6119A" w:rsidRDefault="00B6119A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B6119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B6119A" w:rsidRPr="004723FA" w:rsidRDefault="00B6119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3B4AB6" w:rsidRDefault="003B4AB6" w:rsidP="00B6119A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Pr="00E9099E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Pr="00E9099E">
        <w:rPr>
          <w:rFonts w:eastAsiaTheme="minorEastAsia"/>
          <w:i/>
          <w:szCs w:val="24"/>
        </w:rPr>
        <w:t>[</w:t>
      </w:r>
      <w:r>
        <w:rPr>
          <w:rFonts w:eastAsiaTheme="minorEastAsia"/>
          <w:i/>
          <w:szCs w:val="24"/>
          <w:lang w:val="en-US"/>
        </w:rPr>
        <w:t>A</w:t>
      </w:r>
      <w:r w:rsidRPr="00E9099E">
        <w:rPr>
          <w:rFonts w:eastAsiaTheme="minorEastAsia"/>
          <w:i/>
          <w:szCs w:val="24"/>
        </w:rPr>
        <w:t>]</w:t>
      </w:r>
    </w:p>
    <w:p w:rsidR="003B4AB6" w:rsidRPr="00B6119A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4723FA" w:rsidRPr="001E7D4C" w:rsidRDefault="00B6119A" w:rsidP="001E7D4C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Конец</w:t>
      </w: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Pr="003B4AB6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524047" w:rsidRDefault="007D219D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4723FA">
        <w:rPr>
          <w:rFonts w:eastAsiaTheme="minorEastAsia"/>
          <w:szCs w:val="24"/>
        </w:rPr>
        <w:t xml:space="preserve"> 3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E9099E" w:rsidRPr="0072443C" w:rsidRDefault="008E0F8D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E9099E" w:rsidRPr="003B4AB6" w:rsidRDefault="00E9099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>
        <w:t>)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0. Если это условие не выполняется, то вернуть ошибку.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вычисления матрицы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Rz</w:t>
      </w:r>
      <w:r w:rsidRPr="002369C0">
        <w:rPr>
          <w:rFonts w:eastAsiaTheme="minorEastAsia"/>
          <w:szCs w:val="24"/>
        </w:rPr>
        <w:t>]</w:t>
      </w:r>
      <w:r w:rsidRPr="00FD46CA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матрица 2.3</w:t>
      </w:r>
      <w:r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3B4AB6" w:rsidRDefault="00B6119A" w:rsidP="003B4AB6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B4AB6" w:rsidRPr="00107BBC">
        <w:rPr>
          <w:rFonts w:eastAsiaTheme="minorEastAsia"/>
        </w:rPr>
        <w:t>(6.2.2)</w:t>
      </w:r>
    </w:p>
    <w:p w:rsidR="003B4AB6" w:rsidRPr="001A6ECC" w:rsidRDefault="003B4AB6" w:rsidP="003B4AB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r>
        <w:rPr>
          <w:rFonts w:eastAsiaTheme="minorEastAsia"/>
          <w:lang w:val="en-US"/>
        </w:rPr>
        <w:t>Rz</w:t>
      </w:r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Pr="002A596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поворота относительно оси </w:t>
      </w:r>
      <w:r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r w:rsidRPr="001A6ECC">
        <w:rPr>
          <w:rFonts w:eastAsiaTheme="minorEastAsia"/>
          <w:szCs w:val="24"/>
        </w:rPr>
        <w:t>](</w:t>
      </w:r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3B4AB6" w:rsidRPr="00EA5166" w:rsidRDefault="00B6119A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3B4AB6" w:rsidRPr="0044283D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3B4AB6" w:rsidRPr="00DB53DF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Pr="002A59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переноса на вектор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r w:rsidRPr="00E005AC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 xml:space="preserve">матрица 2.а.0) необходимы экранные координаты точки О: О.Х = </w:t>
      </w:r>
      <w:r>
        <w:rPr>
          <w:rFonts w:ascii="Times New Roman" w:eastAsiaTheme="minorEastAsia" w:hAnsi="Times New Roman"/>
          <w:sz w:val="24"/>
          <w:lang w:val="en-US"/>
        </w:rPr>
        <w:t>semiaxis</w:t>
      </w:r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w</w:t>
      </w:r>
      <w:r w:rsidRPr="00EA5166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  <w:lang w:val="en-US"/>
        </w:rPr>
        <w:t>O</w:t>
      </w:r>
      <w:r w:rsidRPr="00EA5166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  <w:lang w:val="en-US"/>
        </w:rPr>
        <w:t>Y</w:t>
      </w:r>
      <w:r w:rsidRPr="00EA5166">
        <w:rPr>
          <w:rFonts w:ascii="Times New Roman" w:eastAsiaTheme="minorEastAsia" w:hAnsi="Times New Roman"/>
          <w:sz w:val="24"/>
        </w:rPr>
        <w:t xml:space="preserve">  = </w:t>
      </w:r>
      <w:r>
        <w:rPr>
          <w:rFonts w:ascii="Times New Roman" w:eastAsiaTheme="minorEastAsia" w:hAnsi="Times New Roman"/>
          <w:sz w:val="24"/>
          <w:lang w:val="en-US"/>
        </w:rPr>
        <w:t>semiaxis</w:t>
      </w:r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h</w:t>
      </w:r>
    </w:p>
    <w:p w:rsid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</w:t>
      </w:r>
      <w:r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Pz</w:t>
      </w:r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3B4AB6" w:rsidRP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отражения относительно оси </w:t>
      </w:r>
      <w:r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Mx</w:t>
      </w:r>
      <w:r w:rsidRPr="002A5964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D8116E" w:rsidRPr="00915861" w:rsidRDefault="00D8116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4A7F8E" w:rsidRPr="0096260F" w:rsidRDefault="00915861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HAnsi" w:cstheme="minorBidi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>сление матрицы центрального 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(формула</w:t>
      </w:r>
      <w:r w:rsidRPr="00723F88">
        <w:rPr>
          <w:rFonts w:eastAsiaTheme="minorEastAsia"/>
          <w:szCs w:val="24"/>
        </w:rPr>
        <w:t>(2.б.1))</w:t>
      </w:r>
    </w:p>
    <w:p w:rsidR="000545BE" w:rsidRDefault="000545BE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</w:t>
      </w:r>
      <w:r w:rsidR="00E9099E" w:rsidRPr="00E9099E">
        <w:rPr>
          <w:rFonts w:eastAsiaTheme="minorEastAsia"/>
          <w:szCs w:val="24"/>
        </w:rPr>
        <w:t xml:space="preserve"> </w:t>
      </w:r>
      <w:r w:rsidR="00E9099E">
        <w:rPr>
          <w:rFonts w:eastAsiaTheme="minorEastAsia"/>
          <w:szCs w:val="24"/>
        </w:rPr>
        <w:t xml:space="preserve">координаты проекций всех точек массива </w:t>
      </w:r>
      <w:r w:rsidR="00E9099E">
        <w:rPr>
          <w:rFonts w:eastAsiaTheme="minorEastAsia"/>
          <w:szCs w:val="24"/>
          <w:lang w:val="en-US"/>
        </w:rPr>
        <w:t>T</w:t>
      </w:r>
      <w:r w:rsidR="00E9099E" w:rsidRPr="00E9099E">
        <w:rPr>
          <w:rFonts w:eastAsiaTheme="minorEastAsia"/>
          <w:szCs w:val="24"/>
        </w:rPr>
        <w:t>4</w:t>
      </w:r>
      <w:r w:rsidR="00E9099E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4723F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E9099E" w:rsidRPr="00E9099E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="00E9099E" w:rsidRPr="00E9099E">
        <w:rPr>
          <w:rFonts w:eastAsiaTheme="minorEastAsia"/>
          <w:i/>
          <w:szCs w:val="24"/>
        </w:rPr>
        <w:t xml:space="preserve"> </w:t>
      </w:r>
      <w:r w:rsidR="00E9099E">
        <w:rPr>
          <w:rFonts w:eastAsiaTheme="minorEastAsia"/>
          <w:i/>
          <w:szCs w:val="24"/>
          <w:lang w:val="en-US"/>
        </w:rPr>
        <w:t>T</w:t>
      </w:r>
      <w:r w:rsidR="00E9099E" w:rsidRPr="00E9099E">
        <w:rPr>
          <w:rFonts w:eastAsiaTheme="minorEastAsia"/>
          <w:i/>
          <w:szCs w:val="24"/>
        </w:rPr>
        <w:t>4</w:t>
      </w:r>
      <w:r w:rsid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="00E9099E" w:rsidRPr="00E9099E">
        <w:rPr>
          <w:rFonts w:eastAsiaTheme="minorEastAsia"/>
          <w:i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E9099E" w:rsidRPr="00E9099E">
        <w:rPr>
          <w:rFonts w:eastAsiaTheme="minorEastAsia"/>
          <w:i/>
          <w:szCs w:val="24"/>
        </w:rPr>
        <w:t>]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, соответствующей текущему индексу,  </w:t>
      </w:r>
      <w:r>
        <w:rPr>
          <w:rFonts w:eastAsiaTheme="minorEastAsia"/>
          <w:i/>
          <w:szCs w:val="24"/>
          <w:lang w:val="en-US"/>
        </w:rPr>
        <w:t>c</w:t>
      </w:r>
      <w:r w:rsidR="004723FA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>помощью формулы (2.б.0)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 соответствующей текущему индексу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7D219D" w:rsidRPr="004723FA" w:rsidRDefault="004723FA" w:rsidP="003B4AB6">
      <w:pPr>
        <w:pStyle w:val="16"/>
        <w:spacing w:before="0" w:beforeAutospacing="0" w:after="0" w:afterAutospacing="0"/>
        <w:jc w:val="both"/>
        <w:rPr>
          <w:rFonts w:eastAsiaTheme="minorHAnsi" w:cstheme="minorBidi"/>
          <w:u w:val="single"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</w:rPr>
        <w:tab/>
      </w:r>
      <w:r>
        <w:rPr>
          <w:rFonts w:eastAsiaTheme="minorEastAsia"/>
          <w:szCs w:val="24"/>
          <w:u w:val="single"/>
        </w:rPr>
        <w:t>Конец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2" w:name="_Toc436083578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3" w:name="_Toc449897118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2"/>
      <w:bookmarkEnd w:id="33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Отрисовать строку “Х”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Отрисовать строку “Y”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Отрисовать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4" w:name="_Toc416163095"/>
      <w:bookmarkStart w:id="35" w:name="_Toc436083579"/>
      <w:bookmarkStart w:id="36" w:name="_Toc449897119"/>
      <w:bookmarkStart w:id="37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lastRenderedPageBreak/>
        <w:t>Детализированный алгоритм</w:t>
      </w:r>
      <w:bookmarkEnd w:id="34"/>
      <w:bookmarkEnd w:id="35"/>
      <w:bookmarkEnd w:id="36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8" w:name="_Toc383391235"/>
      <w:bookmarkStart w:id="39" w:name="_Toc383391412"/>
      <w:bookmarkStart w:id="40" w:name="_Toc385010234"/>
      <w:bookmarkStart w:id="41" w:name="_Toc436083580"/>
      <w:bookmarkStart w:id="42" w:name="_Toc44989712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8"/>
      <w:bookmarkEnd w:id="39"/>
      <w:bookmarkEnd w:id="40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41"/>
      <w:bookmarkEnd w:id="42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</w:t>
      </w:r>
      <w:r w:rsidR="00CE34A3">
        <w:rPr>
          <w:rFonts w:eastAsiaTheme="minorEastAsia"/>
          <w:szCs w:val="24"/>
        </w:rPr>
        <w:t xml:space="preserve">наблюдателя </w:t>
      </w:r>
      <w:r w:rsidR="00CE34A3" w:rsidRPr="00ED23EE">
        <w:rPr>
          <w:rFonts w:eastAsiaTheme="minorEastAsia"/>
          <w:szCs w:val="24"/>
        </w:rPr>
        <w:t>в</w:t>
      </w:r>
      <w:r w:rsidRPr="00ED23EE">
        <w:rPr>
          <w:rFonts w:eastAsiaTheme="minorEastAsia"/>
          <w:szCs w:val="24"/>
        </w:rPr>
        <w:t xml:space="preserve">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КонецЕсли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r w:rsidR="004061D8" w:rsidRPr="00E07C49">
        <w:rPr>
          <w:rFonts w:eastAsiaTheme="minorEastAsia"/>
          <w:szCs w:val="24"/>
          <w:lang w:val="en-US"/>
        </w:rPr>
        <w:t>Rz</w:t>
      </w:r>
      <w:r w:rsidR="004061D8" w:rsidRPr="00E07C49">
        <w:rPr>
          <w:rFonts w:eastAsiaTheme="minorEastAsia"/>
          <w:szCs w:val="24"/>
        </w:rPr>
        <w:t>](матрица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>()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[</w:t>
      </w:r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Rz</w:t>
      </w:r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r>
        <w:rPr>
          <w:rFonts w:eastAsiaTheme="minorEastAsia"/>
          <w:i/>
          <w:lang w:val="en-US"/>
        </w:rPr>
        <w:t>sqrt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 xml:space="preserve">[1,0]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r w:rsidR="00107BBC">
        <w:rPr>
          <w:rFonts w:eastAsiaTheme="minorEastAsia"/>
          <w:i/>
          <w:lang w:val="en-US"/>
        </w:rPr>
        <w:t>sqrt</w:t>
      </w:r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A71F0D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r w:rsidR="004F061A">
        <w:rPr>
          <w:rFonts w:eastAsiaTheme="minorEastAsia"/>
          <w:i/>
          <w:lang w:val="en-US"/>
        </w:rPr>
        <w:t>Rz</w:t>
      </w:r>
      <w:r w:rsidR="004F061A">
        <w:rPr>
          <w:rFonts w:eastAsiaTheme="minorEastAsia"/>
          <w:i/>
        </w:rPr>
        <w:t>[0,1]</w:t>
      </w:r>
      <w:r w:rsidR="00E07C49" w:rsidRPr="00527719">
        <w:rPr>
          <w:rFonts w:eastAsiaTheme="minorEastAsia"/>
          <w:i/>
        </w:rPr>
        <w:t>= -</w:t>
      </w:r>
      <w:r w:rsidR="004F061A" w:rsidRPr="00A71F0D">
        <w:rPr>
          <w:rFonts w:eastAsiaTheme="minorEastAsia"/>
          <w:i/>
        </w:rPr>
        <w:t xml:space="preserve"> </w:t>
      </w:r>
      <w:r w:rsidR="004F061A">
        <w:rPr>
          <w:rFonts w:eastAsiaTheme="minorEastAsia"/>
          <w:i/>
          <w:lang w:val="en-US"/>
        </w:rPr>
        <w:t>Rz</w:t>
      </w:r>
      <w:r w:rsidR="004F061A" w:rsidRPr="00527719">
        <w:rPr>
          <w:rFonts w:eastAsiaTheme="minorEastAsia"/>
          <w:i/>
        </w:rPr>
        <w:t>[1,0]</w:t>
      </w:r>
      <w:r w:rsidR="004F061A" w:rsidRPr="00A71F0D"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r w:rsidR="004061D8" w:rsidRPr="001A6ECC">
        <w:rPr>
          <w:rFonts w:eastAsiaTheme="minorEastAsia"/>
          <w:szCs w:val="24"/>
        </w:rPr>
        <w:t>](</w:t>
      </w:r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A71F0D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Rx</w:t>
      </w:r>
      <w:r w:rsidRPr="00E07C49">
        <w:rPr>
          <w:rFonts w:eastAsiaTheme="minorEastAsia"/>
          <w:i/>
        </w:rPr>
        <w:t>()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r>
        <w:rPr>
          <w:rFonts w:eastAsiaTheme="minorEastAsia"/>
          <w:i/>
          <w:lang w:val="en-US"/>
        </w:rPr>
        <w:t>sqrt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sqrt</w:t>
      </w:r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r w:rsidR="003036AB">
        <w:rPr>
          <w:rFonts w:eastAsiaTheme="minorEastAsia"/>
          <w:i/>
          <w:lang w:val="en-US"/>
        </w:rPr>
        <w:t>sqrt</w:t>
      </w:r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r w:rsidRPr="00E005AC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T[0,3] = semiaxis_w;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  <w:t>T[1,3] = semiaxis_h;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r>
        <w:rPr>
          <w:rFonts w:eastAsiaTheme="minorEastAsia"/>
          <w:lang w:val="en-US"/>
        </w:rPr>
        <w:t>Pz</w:t>
      </w:r>
      <w:r w:rsidRPr="008F0A8F">
        <w:rPr>
          <w:rFonts w:eastAsiaTheme="minorEastAsia"/>
        </w:rPr>
        <w:t>](</w:t>
      </w:r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Pr="00A71F0D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Pz</w:t>
      </w:r>
      <w:r w:rsidRPr="00A71F0D">
        <w:rPr>
          <w:rFonts w:eastAsiaTheme="minorEastAsia"/>
          <w:i/>
        </w:rPr>
        <w:t>()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Pz</w:t>
      </w:r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Pz[2,2]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Pz;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зеркалирования(отражения)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r>
        <w:rPr>
          <w:rFonts w:eastAsiaTheme="minorEastAsia"/>
          <w:lang w:val="en-US"/>
        </w:rPr>
        <w:t>Mx</w:t>
      </w:r>
      <w:r w:rsidRPr="008F0A8F">
        <w:rPr>
          <w:rFonts w:eastAsiaTheme="minorEastAsia"/>
        </w:rPr>
        <w:t>](</w:t>
      </w:r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Pr="00A71F0D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Mx</w:t>
      </w:r>
      <w:r w:rsidRPr="00A71F0D">
        <w:rPr>
          <w:rFonts w:eastAsiaTheme="minorEastAsia"/>
          <w:i/>
        </w:rPr>
        <w:t>()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Mx</w:t>
      </w:r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Mx[0,0]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Mx;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Матрица_А()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r w:rsidR="001C17E4">
        <w:rPr>
          <w:rFonts w:eastAsiaTheme="minorEastAsia"/>
          <w:szCs w:val="24"/>
          <w:lang w:val="en-US"/>
        </w:rPr>
        <w:t>Pz</w:t>
      </w:r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r w:rsidR="001C17E4">
        <w:rPr>
          <w:rFonts w:eastAsiaTheme="minorEastAsia"/>
          <w:i/>
          <w:lang w:val="en-US"/>
        </w:rPr>
        <w:t>Pz</w:t>
      </w:r>
      <w:r w:rsidR="001C17E4"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Rz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Mx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Mx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Mx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Pz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О,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 (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системы координат точек О,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(0,0,0)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r w:rsidRPr="00723F88">
        <w:rPr>
          <w:rFonts w:eastAsiaTheme="minorHAnsi" w:cstheme="minorBidi"/>
          <w:lang w:val="en-US"/>
        </w:rPr>
        <w:t>Tz</w:t>
      </w:r>
      <w:r w:rsidRPr="00723F88">
        <w:rPr>
          <w:rFonts w:eastAsiaTheme="minorHAnsi" w:cstheme="minorBidi"/>
        </w:rPr>
        <w:t xml:space="preserve"> = </w:t>
      </w:r>
      <w:r w:rsidRPr="00723F88">
        <w:rPr>
          <w:rFonts w:eastAsiaTheme="minorHAnsi" w:cstheme="minorBidi"/>
          <w:i/>
        </w:rPr>
        <w:t>РасчОртПроицир</w:t>
      </w:r>
      <w:r w:rsidRPr="00723F88">
        <w:rPr>
          <w:rFonts w:eastAsiaTheme="minorHAnsi" w:cstheme="minorBidi"/>
        </w:rPr>
        <w:t xml:space="preserve"> (0,0,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=&lt; 0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r>
        <w:rPr>
          <w:i/>
        </w:rPr>
        <w:t>Конецесли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[3,2] = -1 /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>сление матрицы центрального 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Pz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Pz</w:t>
      </w:r>
      <w:r w:rsidRPr="00EF3455">
        <w:rPr>
          <w:rFonts w:eastAsiaTheme="minorEastAsia"/>
          <w:i/>
        </w:rPr>
        <w:t>();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Rz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>(</w:t>
      </w:r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Mx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Mx</w:t>
      </w:r>
      <w:r w:rsidRPr="00EF3455">
        <w:rPr>
          <w:rFonts w:eastAsiaTheme="minorEastAsia"/>
          <w:i/>
        </w:rPr>
        <w:t>();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Cz</w:t>
      </w:r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Mx</w:t>
      </w:r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r w:rsidR="006B265F">
        <w:rPr>
          <w:rFonts w:eastAsiaTheme="minorEastAsia"/>
          <w:i/>
          <w:lang w:val="en-US"/>
        </w:rPr>
        <w:t>Cz</w:t>
      </w:r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r>
        <w:rPr>
          <w:rFonts w:eastAsiaTheme="minorEastAsia"/>
          <w:i/>
          <w:lang w:val="en-US"/>
        </w:rPr>
        <w:t>Pz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>Конец</w:t>
      </w:r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 (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i/>
        </w:rPr>
        <w:t>Проверка_Положит_Угла(</w:t>
      </w:r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Нормирование_точки(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r w:rsidR="0021550F" w:rsidRPr="0021550F">
        <w:rPr>
          <w:rFonts w:eastAsiaTheme="minorEastAsia"/>
          <w:i/>
          <w:szCs w:val="24"/>
        </w:rPr>
        <w:t>РасчЦентрПроицир</w:t>
      </w:r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Нормирование_Точки(</w:t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r>
        <w:rPr>
          <w:rFonts w:eastAsiaTheme="minorEastAsia"/>
          <w:b/>
          <w:i/>
          <w:lang w:val="en-US"/>
        </w:rPr>
        <w:t>i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r w:rsidRPr="00301313">
        <w:rPr>
          <w:rFonts w:eastAsiaTheme="minorEastAsia"/>
          <w:i/>
        </w:rPr>
        <w:t>Позиция_Переключателя_Проецироания</w:t>
      </w:r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r w:rsidRPr="00723F88">
        <w:rPr>
          <w:rFonts w:eastAsiaTheme="minorHAnsi" w:cstheme="minorBidi"/>
          <w:i/>
        </w:rPr>
        <w:t>РасчОртПроицир</w:t>
      </w:r>
      <w:r w:rsidRPr="00873B85">
        <w:rPr>
          <w:rFonts w:eastAsiaTheme="minorHAnsi" w:cstheme="minorBidi"/>
          <w:i/>
          <w:lang w:val="en-US"/>
        </w:rPr>
        <w:t>(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r w:rsidRPr="00723F88">
        <w:rPr>
          <w:rFonts w:eastAsiaTheme="minorHAnsi" w:cstheme="minorBidi"/>
          <w:i/>
        </w:rPr>
        <w:t>РасчЦентрПроицир</w:t>
      </w:r>
      <w:r w:rsidRPr="00527719">
        <w:rPr>
          <w:rFonts w:eastAsiaTheme="minorHAnsi" w:cstheme="minorBidi"/>
          <w:i/>
          <w:lang w:val="en-US"/>
        </w:rPr>
        <w:t>(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КонецЕсли</w:t>
      </w:r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r w:rsidRPr="00873B85">
        <w:rPr>
          <w:rFonts w:eastAsiaTheme="minorHAnsi" w:cstheme="minorBidi"/>
          <w:i/>
          <w:lang w:val="en-US"/>
        </w:rPr>
        <w:t>i</w:t>
      </w:r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T2D_area[i].Y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>КонецДля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3" w:name="_Toc436083581"/>
      <w:bookmarkStart w:id="44" w:name="_Toc44989712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3"/>
      <w:bookmarkEnd w:id="44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7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DrawString(“X”,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DrawString(“Tx”,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DrawString(“Tz”,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чертежа</w:t>
      </w:r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bookmarkStart w:id="45" w:name="_Toc449897122"/>
      <w:r>
        <w:rPr>
          <w:lang w:eastAsia="ru-RU" w:bidi="ar-SA"/>
        </w:rPr>
        <w:t>7. Руководство программиста.</w:t>
      </w:r>
      <w:bookmarkEnd w:id="45"/>
    </w:p>
    <w:p w:rsidR="00197712" w:rsidRPr="00A71F0D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</w:t>
      </w:r>
      <w:r w:rsidR="00A71F0D">
        <w:rPr>
          <w:rFonts w:eastAsia="Liberation Serif" w:cs="Liberation Serif"/>
        </w:rPr>
        <w:t>использованием технологии</w:t>
      </w:r>
      <w:r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r w:rsidR="00EA1F95">
        <w:rPr>
          <w:rFonts w:eastAsia="Liberation Serif" w:cs="Liberation Serif"/>
          <w:lang w:val="en-US"/>
        </w:rPr>
        <w:t>MathNet</w:t>
      </w:r>
      <w:r w:rsidR="00EA1F95" w:rsidRPr="00A71F0D">
        <w:rPr>
          <w:rFonts w:eastAsia="Liberation Serif" w:cs="Liberation Serif"/>
        </w:rPr>
        <w:t xml:space="preserve">. </w:t>
      </w:r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 xml:space="preserve">. </w:t>
      </w:r>
      <w:r w:rsidR="00A71F0D">
        <w:rPr>
          <w:rFonts w:eastAsia="Liberation Serif" w:cs="Liberation Serif"/>
        </w:rPr>
        <w:t xml:space="preserve">Выбор типа проецирования (ортогональное и центральное) и точки, чьи координаты будут меняться при изменении положения </w:t>
      </w:r>
      <w:r w:rsidR="00A71F0D">
        <w:rPr>
          <w:rFonts w:eastAsia="Liberation Serif" w:cs="Liberation Serif"/>
          <w:lang w:val="en-US"/>
        </w:rPr>
        <w:t>Slider</w:t>
      </w:r>
      <w:r w:rsidR="00A71F0D">
        <w:rPr>
          <w:rFonts w:eastAsia="Liberation Serif" w:cs="Liberation Serif"/>
        </w:rPr>
        <w:t xml:space="preserve">, выбирается с помощью элементов </w:t>
      </w:r>
      <w:r w:rsidR="00A71F0D">
        <w:rPr>
          <w:rFonts w:eastAsia="Liberation Serif" w:cs="Liberation Serif"/>
          <w:lang w:val="en-US"/>
        </w:rPr>
        <w:t>RadioButton</w:t>
      </w:r>
      <w:r w:rsidR="00A71F0D" w:rsidRPr="00A71F0D">
        <w:rPr>
          <w:rFonts w:eastAsia="Liberation Serif" w:cs="Liberation Serif"/>
        </w:rPr>
        <w:t xml:space="preserve">. </w:t>
      </w:r>
      <w:r>
        <w:rPr>
          <w:rFonts w:eastAsia="Liberation Serif" w:cs="Liberation Serif"/>
        </w:rPr>
        <w:t>Для выхода из программы используется кнопка Button.</w:t>
      </w:r>
    </w:p>
    <w:p w:rsidR="00DF7342" w:rsidRDefault="0061527F" w:rsidP="00DF7342">
      <w:pPr>
        <w:pStyle w:val="a0"/>
        <w:rPr>
          <w:lang w:eastAsia="ru-RU" w:bidi="ar-SA"/>
        </w:rPr>
      </w:pPr>
      <w:r w:rsidRPr="0061527F">
        <w:rPr>
          <w:noProof/>
          <w:lang w:eastAsia="ru-RU" w:bidi="ar-SA"/>
        </w:rPr>
        <w:lastRenderedPageBreak/>
        <w:drawing>
          <wp:inline distT="0" distB="0" distL="0" distR="0">
            <wp:extent cx="6120130" cy="3311342"/>
            <wp:effectExtent l="0" t="0" r="0" b="3810"/>
            <wp:docPr id="12" name="Рисунок 12" descr="C:\Users\1\Downloads\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wnloads\ии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epure</w:t>
      </w:r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PointT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r>
        <w:rPr>
          <w:rFonts w:eastAsia="Liberation Serif" w:cs="Liberation Serif"/>
          <w:lang w:val="en-US"/>
        </w:rPr>
        <w:t>Shapes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TextBlock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Shapes</w:t>
      </w:r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epure</w:t>
      </w:r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Pr="00434476" w:rsidRDefault="00CA14D2" w:rsidP="00A71F0D">
      <w:pPr>
        <w:pStyle w:val="a0"/>
        <w:spacing w:after="0"/>
        <w:ind w:left="1418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LineText</w:t>
      </w:r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линию с четырьмя строками, расположенными  вблизи точек начала и конца линии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>Polyline – ломанная, примитив класса Shapes</w:t>
      </w:r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: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X</w:t>
      </w:r>
      <w:r w:rsidR="00CA14D2">
        <w:rPr>
          <w:rFonts w:eastAsia="Liberation Serif" w:cs="Liberation Serif"/>
        </w:rPr>
        <w:t>— изменяет координату х.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Y</w:t>
      </w:r>
      <w:r w:rsidR="00CA14D2">
        <w:rPr>
          <w:rFonts w:eastAsia="Liberation Serif" w:cs="Liberation Serif"/>
        </w:rPr>
        <w:t xml:space="preserve"> — изменяет координату y.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Z</w:t>
      </w:r>
      <w:r w:rsidRPr="00A71F0D">
        <w:rPr>
          <w:rFonts w:eastAsia="Liberation Serif" w:cs="Liberation Serif"/>
        </w:rPr>
        <w:t xml:space="preserve"> </w:t>
      </w:r>
      <w:r w:rsidR="00CA14D2">
        <w:rPr>
          <w:rFonts w:eastAsia="Liberation Serif" w:cs="Liberation Serif"/>
        </w:rPr>
        <w:t xml:space="preserve"> — изменяет координату z.</w:t>
      </w:r>
    </w:p>
    <w:p w:rsidR="00A71F0D" w:rsidRDefault="00A71F0D" w:rsidP="00CA14D2">
      <w:pPr>
        <w:pStyle w:val="a0"/>
        <w:spacing w:after="0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Button.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Button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Pr="00A71F0D" w:rsidRDefault="00CA14D2" w:rsidP="00DF7342">
      <w:pPr>
        <w:pStyle w:val="a0"/>
        <w:rPr>
          <w:lang w:eastAsia="ru-RU" w:bidi="ar-SA"/>
        </w:rPr>
      </w:pPr>
      <w:r>
        <w:rPr>
          <w:lang w:eastAsia="ru-RU" w:bidi="ar-SA"/>
        </w:rPr>
        <w:lastRenderedPageBreak/>
        <w:t xml:space="preserve">Элементы </w:t>
      </w:r>
      <w:r>
        <w:rPr>
          <w:lang w:val="en-US" w:eastAsia="ru-RU" w:bidi="ar-SA"/>
        </w:rPr>
        <w:t>RadioButton</w:t>
      </w:r>
      <w:r w:rsidRPr="00A71F0D">
        <w:rPr>
          <w:lang w:eastAsia="ru-RU" w:bidi="ar-SA"/>
        </w:rPr>
        <w:t>: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Centr</w:t>
      </w:r>
      <w:r w:rsidRPr="00A71F0D">
        <w:rPr>
          <w:lang w:eastAsia="ru-RU" w:bidi="ar-SA"/>
        </w:rPr>
        <w:t xml:space="preserve"> – </w:t>
      </w:r>
      <w:r w:rsidR="00A71F0D">
        <w:rPr>
          <w:lang w:eastAsia="ru-RU" w:bidi="ar-SA"/>
        </w:rPr>
        <w:t xml:space="preserve">выбор </w:t>
      </w:r>
      <w:r>
        <w:rPr>
          <w:lang w:eastAsia="ru-RU" w:bidi="ar-SA"/>
        </w:rPr>
        <w:t>центрально</w:t>
      </w:r>
      <w:r w:rsidR="00A71F0D">
        <w:rPr>
          <w:lang w:eastAsia="ru-RU" w:bidi="ar-SA"/>
        </w:rPr>
        <w:t>го проецирования для отображения</w:t>
      </w:r>
      <w:r>
        <w:rPr>
          <w:lang w:eastAsia="ru-RU" w:bidi="ar-SA"/>
        </w:rPr>
        <w:t xml:space="preserve">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Ort</w:t>
      </w:r>
      <w:r w:rsidRPr="00A71F0D">
        <w:rPr>
          <w:lang w:eastAsia="ru-RU" w:bidi="ar-SA"/>
        </w:rPr>
        <w:t>-</w:t>
      </w:r>
      <w:r w:rsidR="00A71F0D"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ортогонального</w:t>
      </w:r>
      <w:r>
        <w:rPr>
          <w:lang w:eastAsia="ru-RU" w:bidi="ar-SA"/>
        </w:rPr>
        <w:t xml:space="preserve"> </w:t>
      </w:r>
      <w:r w:rsidR="00A71F0D">
        <w:rPr>
          <w:lang w:eastAsia="ru-RU" w:bidi="ar-SA"/>
        </w:rPr>
        <w:t>проецирования для отображения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="00EA1F95">
        <w:rPr>
          <w:lang w:eastAsia="ru-RU" w:bidi="ar-SA"/>
        </w:rPr>
        <w:t xml:space="preserve"> координат точки Т</w:t>
      </w:r>
      <w:r w:rsidR="00A71F0D">
        <w:rPr>
          <w:lang w:eastAsia="ru-RU" w:bidi="ar-SA"/>
        </w:rPr>
        <w:t xml:space="preserve"> для изменения </w:t>
      </w:r>
    </w:p>
    <w:p w:rsidR="00A71F0D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A71F0D" w:rsidRDefault="00A71F0D" w:rsidP="00A71F0D">
      <w:pPr>
        <w:widowControl/>
        <w:suppressAutoHyphens w:val="0"/>
        <w:rPr>
          <w:lang w:eastAsia="ru-RU" w:bidi="ar-SA"/>
        </w:rPr>
      </w:pPr>
      <w:r>
        <w:rPr>
          <w:lang w:eastAsia="ru-RU" w:bidi="ar-SA"/>
        </w:rPr>
        <w:br w:type="page"/>
      </w:r>
      <w:r w:rsidR="00F5793E" w:rsidRPr="00F5793E">
        <w:rPr>
          <w:noProof/>
          <w:lang w:eastAsia="ru-RU" w:bidi="ar-SA"/>
        </w:rPr>
        <w:lastRenderedPageBreak/>
        <w:drawing>
          <wp:inline distT="0" distB="0" distL="0" distR="0" wp14:anchorId="5001A1AC" wp14:editId="69A42E8E">
            <wp:extent cx="6120130" cy="4313889"/>
            <wp:effectExtent l="0" t="0" r="0" b="0"/>
            <wp:docPr id="7" name="Рисунок 7" descr="C:\Users\use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A71F0D">
      <w:pPr>
        <w:widowControl/>
        <w:suppressAutoHyphens w:val="0"/>
        <w:rPr>
          <w:lang w:eastAsia="ru-RU" w:bidi="ar-SA"/>
        </w:rPr>
      </w:pPr>
    </w:p>
    <w:p w:rsidR="005E4CB3" w:rsidRDefault="005E4CB3" w:rsidP="005E4CB3">
      <w:pPr>
        <w:widowControl/>
        <w:suppressAutoHyphens w:val="0"/>
        <w:jc w:val="both"/>
        <w:rPr>
          <w:lang w:eastAsia="ru-RU" w:bidi="ar-SA"/>
        </w:rPr>
      </w:pPr>
      <w:r>
        <w:rPr>
          <w:lang w:eastAsia="ru-RU" w:bidi="ar-SA"/>
        </w:rPr>
        <w:br w:type="page"/>
      </w: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85376" behindDoc="1" locked="0" layoutInCell="1" allowOverlap="1" wp14:anchorId="39E9C6CF" wp14:editId="587CB45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48960" cy="8896985"/>
            <wp:effectExtent l="0" t="0" r="889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89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 w:bidi="ar-SA"/>
        </w:rPr>
        <w:t>Диаграмма классов</w:t>
      </w:r>
    </w:p>
    <w:p w:rsidR="0058443F" w:rsidRPr="005E4CB3" w:rsidRDefault="005E4CB3" w:rsidP="005E4CB3">
      <w:pPr>
        <w:widowControl/>
        <w:suppressAutoHyphens w:val="0"/>
        <w:rPr>
          <w:lang w:eastAsia="ru-RU" w:bidi="ar-SA"/>
        </w:rPr>
      </w:pPr>
      <w:r>
        <w:rPr>
          <w:lang w:eastAsia="ru-RU" w:bidi="ar-SA"/>
        </w:rPr>
        <w:br w:type="page"/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lastRenderedPageBreak/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>, описывающая трехмерную точку</w:t>
      </w:r>
      <w:r>
        <w:rPr>
          <w:lang w:eastAsia="ru-RU" w:bidi="ar-SA"/>
        </w:rPr>
        <w:t xml:space="preserve"> в однородных координатах</w:t>
      </w:r>
      <w:r w:rsidRPr="0061527F">
        <w:rPr>
          <w:lang w:eastAsia="ru-RU" w:bidi="ar-SA"/>
        </w:rPr>
        <w:t xml:space="preserve">. В ней имеются </w:t>
      </w:r>
      <w:r>
        <w:rPr>
          <w:lang w:eastAsia="ru-RU" w:bidi="ar-SA"/>
        </w:rPr>
        <w:t>четыре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Z</w:t>
      </w:r>
      <w:r w:rsidRPr="0061527F">
        <w:rPr>
          <w:lang w:eastAsia="ru-RU" w:bidi="ar-SA"/>
        </w:rPr>
        <w:t xml:space="preserve"> по оси </w:t>
      </w:r>
      <w:r w:rsidRPr="0061527F">
        <w:rPr>
          <w:lang w:val="en-US" w:eastAsia="ru-RU" w:bidi="ar-SA"/>
        </w:rPr>
        <w:t>Oz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W</w:t>
      </w:r>
      <w:r>
        <w:rPr>
          <w:lang w:eastAsia="ru-RU" w:bidi="ar-SA"/>
        </w:rPr>
        <w:t xml:space="preserve"> однородная координата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</w:t>
      </w:r>
      <w:r w:rsidR="0058443F">
        <w:rPr>
          <w:lang w:eastAsia="ru-RU" w:bidi="ar-SA"/>
        </w:rPr>
        <w:t>класс</w:t>
      </w:r>
      <w:r w:rsidRPr="0061527F">
        <w:rPr>
          <w:lang w:eastAsia="ru-RU" w:bidi="ar-SA"/>
        </w:rPr>
        <w:t xml:space="preserve">, описывающая двумерную точку. В ней имеются только два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>.</w:t>
      </w:r>
    </w:p>
    <w:p w:rsidR="003269E2" w:rsidRDefault="003269E2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Logic</w:t>
      </w:r>
      <w:r w:rsidRPr="003269E2">
        <w:rPr>
          <w:lang w:eastAsia="ru-RU" w:bidi="ar-SA"/>
        </w:rPr>
        <w:t xml:space="preserve"> – </w:t>
      </w:r>
      <w:r w:rsidR="00D60583">
        <w:rPr>
          <w:lang w:eastAsia="ru-RU" w:bidi="ar-SA"/>
        </w:rPr>
        <w:t>библиотека реализующая</w:t>
      </w:r>
      <w:r>
        <w:rPr>
          <w:lang w:eastAsia="ru-RU" w:bidi="ar-SA"/>
        </w:rPr>
        <w:t xml:space="preserve"> расчет координат проекций для вывода аксонометрического чертежа и расчет координат для вывода комплексного чертежа</w:t>
      </w:r>
    </w:p>
    <w:p w:rsidR="00D60583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r>
        <w:rPr>
          <w:lang w:val="en-US" w:eastAsia="ru-RU" w:bidi="ar-SA"/>
        </w:rPr>
        <w:t>ComplexMap</w:t>
      </w:r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экранных координат</w:t>
      </w:r>
      <w:r w:rsidR="00D60583">
        <w:rPr>
          <w:lang w:eastAsia="ru-RU" w:bidi="ar-SA"/>
        </w:rPr>
        <w:t xml:space="preserve"> комплексного чертежа</w:t>
      </w:r>
      <w:r>
        <w:rPr>
          <w:lang w:eastAsia="ru-RU" w:bidi="ar-SA"/>
        </w:rPr>
        <w:t xml:space="preserve"> для переданных точек</w:t>
      </w:r>
      <w:r w:rsidR="00356E06">
        <w:rPr>
          <w:lang w:eastAsia="ru-RU" w:bidi="ar-SA"/>
        </w:rPr>
        <w:t xml:space="preserve">: </w:t>
      </w:r>
    </w:p>
    <w:p w:rsidR="003269E2" w:rsidRDefault="00356E06" w:rsidP="00D60583">
      <w:pPr>
        <w:pStyle w:val="a0"/>
        <w:ind w:left="1414" w:firstLine="4"/>
        <w:rPr>
          <w:lang w:eastAsia="ru-RU" w:bidi="ar-SA"/>
        </w:rPr>
      </w:pPr>
      <w:r>
        <w:rPr>
          <w:lang w:val="en-US" w:eastAsia="ru-RU" w:bidi="ar-SA"/>
        </w:rPr>
        <w:t>CreateMapComplex</w:t>
      </w:r>
      <w:r w:rsidRPr="00356E06">
        <w:rPr>
          <w:lang w:eastAsia="ru-RU" w:bidi="ar-SA"/>
        </w:rPr>
        <w:t>()</w:t>
      </w:r>
      <w:r w:rsidR="00D60583">
        <w:rPr>
          <w:lang w:eastAsia="ru-RU" w:bidi="ar-SA"/>
        </w:rPr>
        <w:t xml:space="preserve"> – метод генерирующий массив </w:t>
      </w:r>
      <w:r w:rsidR="0057380C">
        <w:rPr>
          <w:lang w:eastAsia="ru-RU" w:bidi="ar-SA"/>
        </w:rPr>
        <w:t>двумерных</w:t>
      </w:r>
      <w:r w:rsidR="00D60583">
        <w:rPr>
          <w:lang w:eastAsia="ru-RU" w:bidi="ar-SA"/>
        </w:rPr>
        <w:t xml:space="preserve"> точек, по заданному списку точек </w:t>
      </w:r>
      <w:r w:rsidR="0057380C">
        <w:rPr>
          <w:lang w:eastAsia="ru-RU" w:bidi="ar-SA"/>
        </w:rPr>
        <w:t xml:space="preserve">четырехмерных точек. </w:t>
      </w:r>
    </w:p>
    <w:p w:rsidR="003269E2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r>
        <w:rPr>
          <w:lang w:val="en-US" w:eastAsia="ru-RU" w:bidi="ar-SA"/>
        </w:rPr>
        <w:t>PerspectiveGeometry</w:t>
      </w:r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статический класс, имеющий методы для расчета координат проекций </w:t>
      </w:r>
      <w:r w:rsidR="00D60583">
        <w:rPr>
          <w:lang w:eastAsia="ru-RU" w:bidi="ar-SA"/>
        </w:rPr>
        <w:t>центрального</w:t>
      </w:r>
      <w:r>
        <w:rPr>
          <w:lang w:eastAsia="ru-RU" w:bidi="ar-SA"/>
        </w:rPr>
        <w:t xml:space="preserve"> и ортогонального проецирования</w:t>
      </w:r>
      <w:r w:rsidR="00D60583">
        <w:rPr>
          <w:lang w:eastAsia="ru-RU" w:bidi="ar-SA"/>
        </w:rPr>
        <w:t xml:space="preserve"> аксонометрического чертежа</w:t>
      </w:r>
      <w:r w:rsidR="00356E06" w:rsidRPr="00356E06">
        <w:rPr>
          <w:lang w:eastAsia="ru-RU" w:bidi="ar-SA"/>
        </w:rPr>
        <w:t xml:space="preserve">: </w:t>
      </w:r>
      <w:r w:rsidR="00356E06">
        <w:rPr>
          <w:lang w:val="en-US" w:eastAsia="ru-RU" w:bidi="ar-SA"/>
        </w:rPr>
        <w:t>CentralProjection</w:t>
      </w:r>
      <w:r w:rsidR="00356E06" w:rsidRPr="00356E06">
        <w:rPr>
          <w:lang w:eastAsia="ru-RU" w:bidi="ar-SA"/>
        </w:rPr>
        <w:t xml:space="preserve">(), </w:t>
      </w:r>
      <w:r w:rsidR="00356E06">
        <w:rPr>
          <w:lang w:val="en-US" w:eastAsia="ru-RU" w:bidi="ar-SA"/>
        </w:rPr>
        <w:t>OrtProjection</w:t>
      </w:r>
      <w:r w:rsidR="00356E06" w:rsidRPr="00356E06">
        <w:rPr>
          <w:lang w:eastAsia="ru-RU" w:bidi="ar-SA"/>
        </w:rPr>
        <w:t>().</w:t>
      </w:r>
    </w:p>
    <w:p w:rsidR="00D60583" w:rsidRPr="00D60583" w:rsidRDefault="00D60583" w:rsidP="00D60583">
      <w:pPr>
        <w:pStyle w:val="a0"/>
        <w:rPr>
          <w:lang w:eastAsia="ru-RU" w:bidi="ar-SA"/>
        </w:rPr>
      </w:pPr>
      <w:r>
        <w:rPr>
          <w:lang w:val="en-US" w:eastAsia="ru-RU" w:bidi="ar-SA"/>
        </w:rPr>
        <w:t>PerspectiveGeometryPlot</w:t>
      </w:r>
      <w:r w:rsidRPr="00D60583">
        <w:rPr>
          <w:lang w:eastAsia="ru-RU" w:bidi="ar-SA"/>
        </w:rPr>
        <w:t xml:space="preserve"> – </w:t>
      </w:r>
      <w:r>
        <w:rPr>
          <w:lang w:eastAsia="ru-RU" w:bidi="ar-SA"/>
        </w:rPr>
        <w:t>библиотека, реализующая компонент для отображения</w:t>
      </w:r>
      <w:r w:rsidR="0057380C">
        <w:rPr>
          <w:lang w:eastAsia="ru-RU" w:bidi="ar-SA"/>
        </w:rPr>
        <w:t xml:space="preserve"> чертежей на области экранной формы.Ы</w:t>
      </w:r>
      <w:bookmarkStart w:id="46" w:name="_GoBack"/>
      <w:bookmarkEnd w:id="46"/>
    </w:p>
    <w:p w:rsidR="00CE34A3" w:rsidRDefault="00CE34A3" w:rsidP="00CE34A3">
      <w:pPr>
        <w:pStyle w:val="a0"/>
        <w:rPr>
          <w:lang w:eastAsia="ru-RU" w:bidi="ar-SA"/>
        </w:rPr>
      </w:pPr>
      <w:r>
        <w:rPr>
          <w:lang w:val="en-US" w:eastAsia="ru-RU" w:bidi="ar-SA"/>
        </w:rPr>
        <w:t>Matrix</w:t>
      </w:r>
      <w:r w:rsidRPr="00CE34A3">
        <w:rPr>
          <w:lang w:eastAsia="ru-RU" w:bidi="ar-SA"/>
        </w:rPr>
        <w:t xml:space="preserve">- </w:t>
      </w:r>
      <w:r w:rsidR="00D60583">
        <w:rPr>
          <w:lang w:eastAsia="ru-RU" w:bidi="ar-SA"/>
        </w:rPr>
        <w:t>класс</w:t>
      </w:r>
      <w:r>
        <w:rPr>
          <w:lang w:eastAsia="ru-RU" w:bidi="ar-SA"/>
        </w:rPr>
        <w:t xml:space="preserve">, используемая из библиотеки </w:t>
      </w:r>
      <w:r>
        <w:rPr>
          <w:lang w:val="en-US" w:eastAsia="ru-RU" w:bidi="ar-SA"/>
        </w:rPr>
        <w:t>MathNET</w:t>
      </w:r>
      <w:r>
        <w:rPr>
          <w:lang w:eastAsia="ru-RU" w:bidi="ar-SA"/>
        </w:rPr>
        <w:t>, представляющая собой матрицу и поддерживающая все операции между матрицами.</w:t>
      </w:r>
      <w:r w:rsidRPr="00CE34A3">
        <w:rPr>
          <w:lang w:eastAsia="ru-RU" w:bidi="ar-SA"/>
        </w:rPr>
        <w:t xml:space="preserve"> </w:t>
      </w:r>
    </w:p>
    <w:p w:rsidR="0057380C" w:rsidRPr="0061527F" w:rsidRDefault="0057380C" w:rsidP="0057380C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>
        <w:rPr>
          <w:lang w:eastAsia="ru-RU" w:bidi="ar-SA"/>
        </w:rPr>
        <w:t>[11</w:t>
      </w:r>
      <w:r w:rsidRPr="0061527F">
        <w:rPr>
          <w:lang w:eastAsia="ru-RU" w:bidi="ar-SA"/>
        </w:rPr>
        <w:t>]-массив точек</w:t>
      </w:r>
      <w:r>
        <w:rPr>
          <w:lang w:eastAsia="ru-RU" w:bidi="ar-SA"/>
        </w:rPr>
        <w:t xml:space="preserve"> в однородных координатах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57380C" w:rsidRPr="0061527F" w:rsidRDefault="0057380C" w:rsidP="0057380C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area</w:t>
      </w:r>
      <w:r>
        <w:rPr>
          <w:lang w:eastAsia="ru-RU" w:bidi="ar-SA"/>
        </w:rPr>
        <w:t>[11</w:t>
      </w:r>
      <w:r w:rsidRPr="0061527F">
        <w:rPr>
          <w:lang w:eastAsia="ru-RU" w:bidi="ar-SA"/>
        </w:rPr>
        <w:t>]-массив двуме</w:t>
      </w:r>
      <w:r>
        <w:rPr>
          <w:lang w:eastAsia="ru-RU" w:bidi="ar-SA"/>
        </w:rPr>
        <w:t>рных точек для аксонометрического чертежа размерности 11</w:t>
      </w:r>
      <w:r w:rsidRPr="0061527F">
        <w:rPr>
          <w:lang w:eastAsia="ru-RU" w:bidi="ar-SA"/>
        </w:rPr>
        <w:t xml:space="preserve">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57380C" w:rsidRDefault="0057380C" w:rsidP="0057380C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complex</w:t>
      </w:r>
      <w:r w:rsidRPr="0061527F">
        <w:rPr>
          <w:lang w:eastAsia="ru-RU" w:bidi="ar-SA"/>
        </w:rPr>
        <w:t xml:space="preserve">[12]- массив двумерных точек для комплексного чертежа размерности 12,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F5793E" w:rsidRPr="003269E2" w:rsidRDefault="0057380C" w:rsidP="0057380C">
      <w:pPr>
        <w:pStyle w:val="a0"/>
        <w:tabs>
          <w:tab w:val="left" w:pos="1170"/>
        </w:tabs>
        <w:rPr>
          <w:lang w:eastAsia="ru-RU" w:bidi="ar-SA"/>
        </w:rPr>
      </w:pPr>
      <w:r>
        <w:rPr>
          <w:lang w:eastAsia="ru-RU" w:bidi="ar-SA"/>
        </w:rPr>
        <w:tab/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eastAsia="ru-RU" w:bidi="ar-SA"/>
        </w:rPr>
        <w:t xml:space="preserve">Переменные </w:t>
      </w:r>
      <w:r w:rsidRPr="0061527F">
        <w:rPr>
          <w:lang w:val="en-US" w:eastAsia="ru-RU" w:bidi="ar-SA"/>
        </w:rPr>
        <w:t>semiaxis</w:t>
      </w:r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w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semiaxis</w:t>
      </w:r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h</w:t>
      </w:r>
      <w:r w:rsidRPr="0061527F">
        <w:rPr>
          <w:lang w:eastAsia="ru-RU" w:bidi="ar-SA"/>
        </w:rPr>
        <w:t xml:space="preserve">-значение полуосей, равные половине ширины и длины экрана соответственно. </w:t>
      </w:r>
    </w:p>
    <w:p w:rsidR="00875C6B" w:rsidRDefault="002B6100" w:rsidP="00875C6B">
      <w:pPr>
        <w:pStyle w:val="2"/>
        <w:rPr>
          <w:sz w:val="24"/>
          <w:szCs w:val="24"/>
        </w:rPr>
      </w:pPr>
      <w:bookmarkStart w:id="47" w:name="_Toc443378086"/>
      <w:bookmarkStart w:id="48" w:name="_Toc449897123"/>
      <w:r>
        <w:t xml:space="preserve">8. </w:t>
      </w:r>
      <w:r w:rsidR="00875C6B">
        <w:t>Основная форма.</w:t>
      </w:r>
      <w:bookmarkEnd w:id="47"/>
      <w:bookmarkEnd w:id="48"/>
    </w:p>
    <w:p w:rsidR="00875C6B" w:rsidRDefault="00875C6B" w:rsidP="00875C6B">
      <w:pPr>
        <w:pStyle w:val="a0"/>
      </w:pPr>
      <w:r>
        <w:t>При запуске программы происходит начальная инициализация программы и загрузка необходимых компонентов интерфейса. Как только инициализация главного окна завершена, происходит инициализация комплексного и аксонометрического чертежей</w:t>
      </w:r>
      <w:r w:rsidR="00246857">
        <w:t xml:space="preserve">, а так же заполнение массивов </w:t>
      </w:r>
      <w:r w:rsidR="00246857">
        <w:rPr>
          <w:lang w:val="en-US"/>
        </w:rPr>
        <w:t>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 </w:t>
      </w:r>
      <w:r w:rsidR="00246857">
        <w:t xml:space="preserve">точками типа </w:t>
      </w:r>
      <w:r w:rsidR="00246857">
        <w:rPr>
          <w:lang w:val="en-US"/>
        </w:rPr>
        <w:t>Point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, </w:t>
      </w:r>
      <w:r w:rsidR="00246857">
        <w:t xml:space="preserve">массивы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area</w:t>
      </w:r>
      <w:r w:rsidR="00246857" w:rsidRPr="00246857">
        <w:t xml:space="preserve"> </w:t>
      </w:r>
      <w:r w:rsidR="00246857">
        <w:t xml:space="preserve">и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complex</w:t>
      </w:r>
      <w:r w:rsidR="00246857">
        <w:t xml:space="preserve"> инициализируются нулевыми значениями</w:t>
      </w:r>
      <w:r>
        <w:t>. Затем</w:t>
      </w:r>
      <w:r w:rsidR="00927E12" w:rsidRPr="00927E12">
        <w:t xml:space="preserve"> </w:t>
      </w:r>
      <w:r w:rsidR="00927E12">
        <w:t xml:space="preserve">методе </w:t>
      </w:r>
      <w:r w:rsidR="00927E12">
        <w:rPr>
          <w:lang w:val="en-US"/>
        </w:rPr>
        <w:t>MainWindow</w:t>
      </w:r>
      <w:r w:rsidR="00927E12" w:rsidRPr="00927E12">
        <w:t xml:space="preserve">() </w:t>
      </w:r>
      <w:r w:rsidR="00927E12">
        <w:t>главного окна</w:t>
      </w:r>
      <w:r>
        <w:t xml:space="preserve"> осуществляется расчёт координат для начальных значений входных данных. </w:t>
      </w:r>
    </w:p>
    <w:p w:rsidR="00A71F0D" w:rsidRPr="00757266" w:rsidRDefault="000D7F5A" w:rsidP="00356E06">
      <w:pPr>
        <w:pStyle w:val="a0"/>
      </w:pPr>
      <w:r w:rsidRPr="000D7F5A">
        <w:lastRenderedPageBreak/>
        <w:t>При изменении координат точки T или камеры C (X_ValueChanged, Y_ValueChanged, Z_ValueChanged) и</w:t>
      </w:r>
      <w:r>
        <w:t xml:space="preserve"> при смене типа проецирования (</w:t>
      </w:r>
      <w:r w:rsidRPr="000D7F5A">
        <w:t xml:space="preserve">Orth_CheckedChanged, Central_CheckedChanged) </w:t>
      </w:r>
      <w:r>
        <w:t>происходит</w:t>
      </w:r>
      <w:r w:rsidR="00356E06">
        <w:t xml:space="preserve"> вызов метода </w:t>
      </w:r>
      <w:r w:rsidR="00356E06">
        <w:rPr>
          <w:lang w:val="en-US"/>
        </w:rPr>
        <w:t>Inptut</w:t>
      </w:r>
      <w:r w:rsidR="00356E06" w:rsidRPr="00356E06">
        <w:t>()</w:t>
      </w:r>
      <w:r w:rsidR="00356E06">
        <w:t xml:space="preserve">, в котором вызываются методы для </w:t>
      </w:r>
      <w:r>
        <w:t>перерасчет</w:t>
      </w:r>
      <w:r w:rsidR="00356E06">
        <w:t>а координат и перерисовки</w:t>
      </w:r>
      <w:r>
        <w:t xml:space="preserve"> чертежей.</w:t>
      </w:r>
      <w:r w:rsidR="00356E06">
        <w:t xml:space="preserve"> Все расчеты производятся в модуле </w:t>
      </w:r>
      <w:r w:rsidR="00356E06">
        <w:rPr>
          <w:lang w:val="en-US"/>
        </w:rPr>
        <w:t>Logic</w:t>
      </w:r>
      <w:r w:rsidR="00356E06">
        <w:t>, статическими классами:</w:t>
      </w:r>
      <w:r w:rsidR="00356E06" w:rsidRPr="00757266">
        <w:t xml:space="preserve"> </w:t>
      </w:r>
      <w:r w:rsidR="00356E06">
        <w:rPr>
          <w:lang w:val="en-US"/>
        </w:rPr>
        <w:t>PerspectiveGeometry</w:t>
      </w:r>
      <w:r w:rsidR="00356E06" w:rsidRPr="00757266">
        <w:t xml:space="preserve">, </w:t>
      </w:r>
      <w:r w:rsidR="00757266">
        <w:rPr>
          <w:lang w:val="en-US"/>
        </w:rPr>
        <w:t>ComplexMap</w:t>
      </w:r>
      <w:r w:rsidR="00356E06" w:rsidRPr="00356E06">
        <w:t>.</w:t>
      </w:r>
      <w:r>
        <w:t xml:space="preserve"> </w:t>
      </w:r>
      <w:r w:rsidR="00D130D0">
        <w:t xml:space="preserve">Расчет координат для комплексного чертежа осуществляется в методе </w:t>
      </w:r>
      <w:r w:rsidR="00757266">
        <w:rPr>
          <w:lang w:val="en-US"/>
        </w:rPr>
        <w:t>ComplexMap</w:t>
      </w:r>
      <w:r w:rsidR="00757266" w:rsidRPr="00757266">
        <w:t>.</w:t>
      </w:r>
      <w:r w:rsidR="00D130D0">
        <w:rPr>
          <w:lang w:val="en-US"/>
        </w:rPr>
        <w:t>CreateMapComplex</w:t>
      </w:r>
      <w:r w:rsidR="00D130D0" w:rsidRPr="00D130D0">
        <w:t>()</w:t>
      </w:r>
      <w:r w:rsidR="00D130D0">
        <w:t xml:space="preserve">. Расчет координат точек центрального проецирования для аксонометрического чертежа производится в методе </w:t>
      </w:r>
      <w:r w:rsidR="00D130D0">
        <w:rPr>
          <w:lang w:val="en-US"/>
        </w:rPr>
        <w:t>PerspectiveGeometry</w:t>
      </w:r>
      <w:r w:rsidR="00D130D0">
        <w:t>.</w:t>
      </w:r>
      <w:r w:rsidR="00D130D0">
        <w:rPr>
          <w:lang w:val="en-US"/>
        </w:rPr>
        <w:t>CentralProjection</w:t>
      </w:r>
      <w:r w:rsidR="00D130D0" w:rsidRPr="00D130D0">
        <w:t xml:space="preserve">(), </w:t>
      </w:r>
      <w:r w:rsidR="00D130D0">
        <w:t xml:space="preserve">а для ортогонального проецирования используется </w:t>
      </w:r>
      <w:r w:rsidR="004C5BFE">
        <w:t>метод PerspectiveGeometry.OrtProjection</w:t>
      </w:r>
      <w:r w:rsidR="00D130D0">
        <w:t>().</w:t>
      </w:r>
      <w:r w:rsidR="004249B7">
        <w:t xml:space="preserve"> Расчет матриц базового преобразования происходит </w:t>
      </w:r>
      <w:r w:rsidR="00356E06">
        <w:t>методами</w:t>
      </w:r>
      <w:r w:rsidR="00356E06" w:rsidRPr="00356E06">
        <w:t>:</w:t>
      </w:r>
      <w:r w:rsidR="00356E06">
        <w:t xml:space="preserve"> CreateMatrixRz()</w:t>
      </w:r>
      <w:r w:rsidR="00356E06" w:rsidRPr="00356E06">
        <w:t xml:space="preserve">, </w:t>
      </w:r>
      <w:r w:rsidR="00356E06" w:rsidRPr="00356E06">
        <w:rPr>
          <w:lang w:val="en-US"/>
        </w:rPr>
        <w:t>CreateMatrixRx</w:t>
      </w:r>
      <w:r w:rsidR="00356E06" w:rsidRPr="00356E06">
        <w:t xml:space="preserve">(), </w:t>
      </w:r>
      <w:r w:rsidR="00356E06" w:rsidRPr="00356E06">
        <w:rPr>
          <w:lang w:val="en-US"/>
        </w:rPr>
        <w:t>CrateMatrixPz</w:t>
      </w:r>
      <w:r w:rsidR="00356E06" w:rsidRPr="00356E06">
        <w:t>(),</w:t>
      </w:r>
      <w:r w:rsidR="00356E06">
        <w:t xml:space="preserve"> </w:t>
      </w:r>
      <w:r w:rsidR="00356E06" w:rsidRPr="00356E06">
        <w:rPr>
          <w:lang w:val="en-US"/>
        </w:rPr>
        <w:t>CreateMatrixMx</w:t>
      </w:r>
      <w:r w:rsidR="00356E06" w:rsidRPr="00356E06">
        <w:t xml:space="preserve">(), </w:t>
      </w:r>
      <w:r w:rsidR="00356E06" w:rsidRPr="00356E06">
        <w:rPr>
          <w:lang w:val="en-US"/>
        </w:rPr>
        <w:t>CreateMatrixT</w:t>
      </w:r>
      <w:r w:rsidR="00356E06" w:rsidRPr="00356E06">
        <w:t>()</w:t>
      </w:r>
      <w:r w:rsidR="00356E06">
        <w:t>, которые вызываются при вызове любой функции расчета координат  точек проецирования</w:t>
      </w:r>
      <w:r w:rsidR="00757266" w:rsidRPr="00757266">
        <w:t xml:space="preserve"> </w:t>
      </w:r>
      <w:r w:rsidR="00356E06">
        <w:t>(</w:t>
      </w:r>
      <w:r w:rsidR="00757266">
        <w:rPr>
          <w:lang w:val="en-US"/>
        </w:rPr>
        <w:t>PerspectiveGeometry</w:t>
      </w:r>
      <w:r w:rsidR="00757266">
        <w:t>.</w:t>
      </w:r>
      <w:r w:rsidR="00757266">
        <w:rPr>
          <w:lang w:val="en-US"/>
        </w:rPr>
        <w:t>CentralProjection</w:t>
      </w:r>
      <w:r w:rsidR="00757266" w:rsidRPr="00D130D0">
        <w:t>(),</w:t>
      </w:r>
      <w:r w:rsidR="00757266" w:rsidRPr="00757266">
        <w:t xml:space="preserve"> </w:t>
      </w:r>
      <w:r w:rsidR="00757266">
        <w:t xml:space="preserve">PerspectiveGeometry.OrtProjection()), но при вызове функции </w:t>
      </w:r>
      <w:r w:rsidR="00757266">
        <w:rPr>
          <w:lang w:val="en-US"/>
        </w:rPr>
        <w:t>PerspectiveGeometry</w:t>
      </w:r>
      <w:r w:rsidR="00757266">
        <w:t>.</w:t>
      </w:r>
      <w:r w:rsidR="00757266">
        <w:rPr>
          <w:lang w:val="en-US"/>
        </w:rPr>
        <w:t>CentralProjection</w:t>
      </w:r>
      <w:r w:rsidR="00757266" w:rsidRPr="00D130D0">
        <w:t>()</w:t>
      </w:r>
      <w:r w:rsidR="00757266">
        <w:t xml:space="preserve"> к этому списку добавляется еще вызов метода для расчета матрицы перспективного преобразования: </w:t>
      </w:r>
      <w:r w:rsidR="00757266">
        <w:rPr>
          <w:lang w:val="en-US"/>
        </w:rPr>
        <w:t>CreateMatrixCz</w:t>
      </w:r>
      <w:r w:rsidR="00757266" w:rsidRPr="00757266">
        <w:t>().</w:t>
      </w:r>
    </w:p>
    <w:p w:rsidR="00246857" w:rsidRDefault="000D7F5A" w:rsidP="00875C6B">
      <w:pPr>
        <w:pStyle w:val="a0"/>
      </w:pPr>
      <w:r>
        <w:t xml:space="preserve">Для работы с матрицами была использована сторонняя библиотека </w:t>
      </w:r>
      <w:r>
        <w:rPr>
          <w:lang w:val="en-US"/>
        </w:rPr>
        <w:t>MathNet</w:t>
      </w:r>
      <w:r>
        <w:t>, которая имеет классы для работы с матрицами</w:t>
      </w:r>
      <w:r w:rsidR="00D130D0" w:rsidRPr="00D130D0">
        <w:t xml:space="preserve">, </w:t>
      </w:r>
      <w:r w:rsidR="00D130D0">
        <w:t xml:space="preserve">для которых определены основные операции </w:t>
      </w:r>
      <w:r w:rsidR="004249B7">
        <w:t>над</w:t>
      </w:r>
      <w:r w:rsidR="00D130D0">
        <w:t xml:space="preserve"> ними</w:t>
      </w:r>
      <w:r>
        <w:t xml:space="preserve">: </w:t>
      </w:r>
      <w:r>
        <w:rPr>
          <w:lang w:val="en-US"/>
        </w:rPr>
        <w:t>Matrix</w:t>
      </w:r>
      <w:r w:rsidRPr="000D7F5A">
        <w:t xml:space="preserve">, </w:t>
      </w:r>
      <w:r w:rsidR="004249B7">
        <w:rPr>
          <w:lang w:val="en-US"/>
        </w:rPr>
        <w:t>Vector</w:t>
      </w:r>
      <w:r w:rsidRPr="000D7F5A">
        <w:t xml:space="preserve">, </w:t>
      </w:r>
      <w:r>
        <w:rPr>
          <w:lang w:val="en-US"/>
        </w:rPr>
        <w:t>etc</w:t>
      </w:r>
      <w:r>
        <w:t xml:space="preserve">. </w:t>
      </w:r>
      <w:r w:rsidR="004C5BFE">
        <w:t xml:space="preserve">С помощью метода </w:t>
      </w:r>
      <w:r w:rsidR="004C5BFE">
        <w:rPr>
          <w:lang w:val="en-US"/>
        </w:rPr>
        <w:t>getVector</w:t>
      </w:r>
      <w:r w:rsidR="004C5BFE" w:rsidRPr="004C5BFE">
        <w:t xml:space="preserve"> </w:t>
      </w:r>
      <w:r w:rsidR="004C5BFE">
        <w:t xml:space="preserve">класса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 xml:space="preserve"> </w:t>
      </w:r>
      <w:r w:rsidR="004C5BFE">
        <w:t xml:space="preserve">можно получить объект класса </w:t>
      </w:r>
      <w:r w:rsidR="00CE34A3">
        <w:rPr>
          <w:lang w:val="en-US"/>
        </w:rPr>
        <w:t>Matrix</w:t>
      </w:r>
      <w:r w:rsidR="00CE34A3">
        <w:t xml:space="preserve"> (матрица, состоящая из 1 строки и числа столбцов равному числу координат)</w:t>
      </w:r>
      <w:r w:rsidR="004C5BFE" w:rsidRPr="004C5BFE">
        <w:t xml:space="preserve"> </w:t>
      </w:r>
      <w:r w:rsidR="004C5BFE">
        <w:t xml:space="preserve">из библиотеки </w:t>
      </w:r>
      <w:r w:rsidR="004C5BFE">
        <w:rPr>
          <w:lang w:val="en-US"/>
        </w:rPr>
        <w:t>MathNET</w:t>
      </w:r>
      <w:r w:rsidR="004C5BFE">
        <w:t xml:space="preserve">, </w:t>
      </w:r>
      <w:r w:rsidR="00F2687D">
        <w:t xml:space="preserve">с его помощью рассчитываются координаты для всех точек из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.  </w:t>
      </w:r>
      <w:r w:rsidR="004C5BFE">
        <w:t xml:space="preserve">Проверка </w:t>
      </w:r>
      <w:r w:rsidR="004249B7">
        <w:t xml:space="preserve">выхода за границы экрана </w:t>
      </w:r>
      <w:r w:rsidR="004C5BFE">
        <w:t>(</w:t>
      </w:r>
      <w:r w:rsidR="004C5BFE" w:rsidRPr="004C5BFE">
        <w:t>CreateMapPerspectiveGeometry.OutFromDisplay()</w:t>
      </w:r>
      <w:r w:rsidR="004C5BFE">
        <w:t>) применяется к координатам точки после умножения на матрицу сложного преобразования, все остальные</w:t>
      </w:r>
      <w:r w:rsidR="004A1DB6">
        <w:t xml:space="preserve"> производятся с исходными координатами точек</w:t>
      </w:r>
      <w:r w:rsidR="00246857">
        <w:t xml:space="preserve"> </w:t>
      </w:r>
      <w:r w:rsidR="004C5BFE">
        <w:t>(</w:t>
      </w:r>
      <w:r w:rsidR="00246857">
        <w:t>п</w:t>
      </w:r>
      <w:r w:rsidR="004C5BFE" w:rsidRPr="004C5BFE">
        <w:t>роверка совпадения точки наблюдения и начала координат:  CreateMapPerspectiveGeometry.CheckC(Point4D C)</w:t>
      </w:r>
      <w:r w:rsidR="004C5BFE">
        <w:t xml:space="preserve">, </w:t>
      </w:r>
      <w:r w:rsidR="00246857">
        <w:t>п</w:t>
      </w:r>
      <w:r w:rsidR="00246857" w:rsidRPr="00246857">
        <w:t>роверка совпадения точки наблюдения и точки пространства:  CreateMapPerspectiveGeometry.Check_Eq_T_C(Point4D C, Point4D T)</w:t>
      </w:r>
      <w:r w:rsidR="00246857">
        <w:t xml:space="preserve">, </w:t>
      </w:r>
    </w:p>
    <w:p w:rsidR="000D7F5A" w:rsidRDefault="00246857" w:rsidP="00875C6B">
      <w:pPr>
        <w:pStyle w:val="a0"/>
      </w:pPr>
      <w:r>
        <w:t>п</w:t>
      </w:r>
      <w:r w:rsidRPr="00246857">
        <w:t>роверка угла между векторами ОС и СТ:  CreateMapPerspectiveGeometry.InspectedAngle(Point4D C, Point4D T)</w:t>
      </w:r>
      <w:r w:rsidR="004C5BFE">
        <w:t xml:space="preserve">) к координатам точек типа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>.</w:t>
      </w:r>
    </w:p>
    <w:p w:rsidR="00246857" w:rsidRDefault="00246857" w:rsidP="00875C6B">
      <w:pPr>
        <w:pStyle w:val="a0"/>
      </w:pPr>
      <w:r>
        <w:t xml:space="preserve">После того, как </w:t>
      </w:r>
      <w:r w:rsidR="00F2687D">
        <w:t>координаты проекций точек</w:t>
      </w:r>
      <w:r>
        <w:t xml:space="preserve"> расс</w:t>
      </w:r>
      <w:r w:rsidR="00F2687D">
        <w:t xml:space="preserve">читаны и находя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, а для комплексного чертежа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complex</w:t>
      </w:r>
      <w:r w:rsidR="00F2687D">
        <w:t xml:space="preserve">, вызываются методы для построения комплексного и аксонометрического чертежей: </w:t>
      </w:r>
      <w:r w:rsidR="00F2687D">
        <w:rPr>
          <w:lang w:val="en-US"/>
        </w:rPr>
        <w:t>DrawComplex</w:t>
      </w:r>
      <w:r w:rsidR="00F2687D" w:rsidRPr="00F2687D">
        <w:t xml:space="preserve">() </w:t>
      </w:r>
      <w:r w:rsidR="00F2687D">
        <w:t xml:space="preserve">и </w:t>
      </w:r>
      <w:r w:rsidR="00F2687D">
        <w:rPr>
          <w:lang w:val="en-US"/>
        </w:rPr>
        <w:t>DrawPersptivegeom</w:t>
      </w:r>
      <w:r w:rsidR="00F2687D">
        <w:t>().</w:t>
      </w:r>
    </w:p>
    <w:p w:rsidR="00F2687D" w:rsidRDefault="00F2687D" w:rsidP="00875C6B">
      <w:pPr>
        <w:pStyle w:val="a0"/>
      </w:pPr>
      <w:r>
        <w:t>При нажатии на кнопку «Выход» происходит завершение работы программы.</w:t>
      </w:r>
    </w:p>
    <w:p w:rsidR="00A961A7" w:rsidRDefault="002B6100" w:rsidP="00A961A7">
      <w:pPr>
        <w:pStyle w:val="1"/>
      </w:pPr>
      <w:bookmarkStart w:id="49" w:name="_Toc449897124"/>
      <w:r>
        <w:lastRenderedPageBreak/>
        <w:t xml:space="preserve">9. </w:t>
      </w:r>
      <w:r w:rsidR="00A961A7">
        <w:t>Руководство пользователя.</w:t>
      </w:r>
      <w:bookmarkEnd w:id="49"/>
    </w:p>
    <w:p w:rsidR="00A961A7" w:rsidRDefault="00A961A7" w:rsidP="00A961A7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4BA8966C" wp14:editId="3A85BB71">
            <wp:extent cx="6120130" cy="4709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7" w:rsidRP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 xml:space="preserve">Программа выводит на экран комплексный и аксонометрический чертежи проекций точки Т с возможностью выбора типа проецирования между центральным и ортогональным. </w:t>
      </w:r>
    </w:p>
    <w:p w:rsidR="00A961A7" w:rsidRDefault="00A961A7" w:rsidP="00A961A7">
      <w:pPr>
        <w:pStyle w:val="a0"/>
      </w:pPr>
      <w:r>
        <w:t>Три ползунковых переключателя отвечают за изменение трехмерных координат точки Т и камеры С, есть возможность выбора точки, для которой в данный момент изменяются координаты.</w:t>
      </w:r>
    </w:p>
    <w:p w:rsidR="00A961A7" w:rsidRDefault="00A961A7" w:rsidP="00A961A7">
      <w:pPr>
        <w:pStyle w:val="a0"/>
      </w:pPr>
      <w:r>
        <w:t>Рядом с ползунками отображаются минимальное значение соответствующей координаты, максимальное и текущие. Так же информация о координатах точки Т и точки С отображается в отдельной области экрана.</w:t>
      </w:r>
    </w:p>
    <w:p w:rsidR="00A961A7" w:rsidRDefault="00A961A7" w:rsidP="00A961A7">
      <w:pPr>
        <w:pStyle w:val="a0"/>
      </w:pPr>
      <w:r>
        <w:t>При нажатии на кнопку «Выход» программа завершается.</w:t>
      </w: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BE720F" w:rsidP="00A961A7">
      <w:pPr>
        <w:pStyle w:val="1"/>
      </w:pPr>
      <w:bookmarkStart w:id="50" w:name="_Toc449897125"/>
      <w:r>
        <w:lastRenderedPageBreak/>
        <w:t xml:space="preserve">10. </w:t>
      </w:r>
      <w:r w:rsidR="00A961A7">
        <w:t>Результаты</w:t>
      </w:r>
      <w:bookmarkEnd w:id="50"/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>В ходе выполнения лабораторной работы была написана программа, позволяющая динамически менять координаты точки Т, камеры С, тип проецирования (центральный и ортогональный), и отображающая соответствующие аксонометрический и комплексный чертежи.</w:t>
      </w:r>
    </w:p>
    <w:p w:rsidR="00A961A7" w:rsidRPr="00F2687D" w:rsidRDefault="00A961A7" w:rsidP="00875C6B">
      <w:pPr>
        <w:pStyle w:val="a0"/>
      </w:pPr>
    </w:p>
    <w:p w:rsidR="000D7F5A" w:rsidRPr="00875C6B" w:rsidRDefault="000D7F5A" w:rsidP="00875C6B">
      <w:pPr>
        <w:pStyle w:val="a0"/>
      </w:pPr>
    </w:p>
    <w:sectPr w:rsidR="000D7F5A" w:rsidRPr="00875C6B">
      <w:footerReference w:type="even" r:id="rId55"/>
      <w:footerReference w:type="default" r:id="rId56"/>
      <w:footerReference w:type="first" r:id="rId57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265" w:rsidRDefault="00AB2265">
      <w:r>
        <w:separator/>
      </w:r>
    </w:p>
  </w:endnote>
  <w:endnote w:type="continuationSeparator" w:id="0">
    <w:p w:rsidR="00AB2265" w:rsidRDefault="00AB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6119A" w:rsidRDefault="00B6119A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B6119A" w:rsidRDefault="00B6119A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80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6119A" w:rsidRDefault="00B6119A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/>
  <w:p w:rsidR="00B6119A" w:rsidRDefault="00B6119A"/>
  <w:p w:rsidR="00B6119A" w:rsidRDefault="00B6119A"/>
  <w:p w:rsidR="00B6119A" w:rsidRDefault="00B6119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57380C">
      <w:rPr>
        <w:noProof/>
      </w:rPr>
      <w:t>36</w:t>
    </w:r>
    <w:r>
      <w:fldChar w:fldCharType="end"/>
    </w:r>
  </w:p>
  <w:p w:rsidR="00B6119A" w:rsidRDefault="00B6119A"/>
  <w:p w:rsidR="00B6119A" w:rsidRDefault="00B6119A"/>
  <w:p w:rsidR="00B6119A" w:rsidRDefault="00B6119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265" w:rsidRDefault="00AB2265">
      <w:r>
        <w:separator/>
      </w:r>
    </w:p>
  </w:footnote>
  <w:footnote w:type="continuationSeparator" w:id="0">
    <w:p w:rsidR="00AB2265" w:rsidRDefault="00AB2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6119A" w:rsidRDefault="00B6119A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02076"/>
    <w:multiLevelType w:val="hybridMultilevel"/>
    <w:tmpl w:val="1F22AD8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38726E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F4D7D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8B248A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43C52B1"/>
    <w:multiLevelType w:val="hybridMultilevel"/>
    <w:tmpl w:val="2B2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3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E551D8"/>
    <w:multiLevelType w:val="hybridMultilevel"/>
    <w:tmpl w:val="30C68A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7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9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50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75883109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41"/>
  </w:num>
  <w:num w:numId="6">
    <w:abstractNumId w:val="25"/>
  </w:num>
  <w:num w:numId="7">
    <w:abstractNumId w:val="51"/>
  </w:num>
  <w:num w:numId="8">
    <w:abstractNumId w:val="44"/>
  </w:num>
  <w:num w:numId="9">
    <w:abstractNumId w:val="43"/>
  </w:num>
  <w:num w:numId="10">
    <w:abstractNumId w:val="48"/>
  </w:num>
  <w:num w:numId="11">
    <w:abstractNumId w:val="42"/>
  </w:num>
  <w:num w:numId="12">
    <w:abstractNumId w:val="18"/>
  </w:num>
  <w:num w:numId="13">
    <w:abstractNumId w:val="49"/>
  </w:num>
  <w:num w:numId="14">
    <w:abstractNumId w:val="30"/>
  </w:num>
  <w:num w:numId="15">
    <w:abstractNumId w:val="15"/>
  </w:num>
  <w:num w:numId="16">
    <w:abstractNumId w:val="33"/>
  </w:num>
  <w:num w:numId="17">
    <w:abstractNumId w:val="54"/>
  </w:num>
  <w:num w:numId="18">
    <w:abstractNumId w:val="26"/>
  </w:num>
  <w:num w:numId="19">
    <w:abstractNumId w:val="52"/>
  </w:num>
  <w:num w:numId="20">
    <w:abstractNumId w:val="39"/>
  </w:num>
  <w:num w:numId="21">
    <w:abstractNumId w:val="21"/>
  </w:num>
  <w:num w:numId="22">
    <w:abstractNumId w:val="20"/>
  </w:num>
  <w:num w:numId="23">
    <w:abstractNumId w:val="19"/>
  </w:num>
  <w:num w:numId="24">
    <w:abstractNumId w:val="34"/>
  </w:num>
  <w:num w:numId="25">
    <w:abstractNumId w:val="37"/>
  </w:num>
  <w:num w:numId="26">
    <w:abstractNumId w:val="16"/>
  </w:num>
  <w:num w:numId="27">
    <w:abstractNumId w:val="36"/>
  </w:num>
  <w:num w:numId="28">
    <w:abstractNumId w:val="28"/>
  </w:num>
  <w:num w:numId="29">
    <w:abstractNumId w:val="35"/>
  </w:num>
  <w:num w:numId="30">
    <w:abstractNumId w:val="38"/>
  </w:num>
  <w:num w:numId="31">
    <w:abstractNumId w:val="50"/>
  </w:num>
  <w:num w:numId="32">
    <w:abstractNumId w:val="14"/>
  </w:num>
  <w:num w:numId="33">
    <w:abstractNumId w:val="47"/>
  </w:num>
  <w:num w:numId="34">
    <w:abstractNumId w:val="45"/>
  </w:num>
  <w:num w:numId="35">
    <w:abstractNumId w:val="17"/>
  </w:num>
  <w:num w:numId="36">
    <w:abstractNumId w:val="29"/>
  </w:num>
  <w:num w:numId="37">
    <w:abstractNumId w:val="23"/>
  </w:num>
  <w:num w:numId="38">
    <w:abstractNumId w:val="32"/>
  </w:num>
  <w:num w:numId="39">
    <w:abstractNumId w:val="27"/>
  </w:num>
  <w:num w:numId="40">
    <w:abstractNumId w:val="24"/>
  </w:num>
  <w:num w:numId="41">
    <w:abstractNumId w:val="40"/>
  </w:num>
  <w:num w:numId="42">
    <w:abstractNumId w:val="22"/>
  </w:num>
  <w:num w:numId="43">
    <w:abstractNumId w:val="46"/>
  </w:num>
  <w:num w:numId="44">
    <w:abstractNumId w:val="31"/>
  </w:num>
  <w:num w:numId="45">
    <w:abstractNumId w:val="5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5A1C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D7F5A"/>
    <w:rsid w:val="000F694C"/>
    <w:rsid w:val="000F720F"/>
    <w:rsid w:val="000F7D08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1E7D4C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46857"/>
    <w:rsid w:val="0025089D"/>
    <w:rsid w:val="0025385D"/>
    <w:rsid w:val="00254895"/>
    <w:rsid w:val="00265C93"/>
    <w:rsid w:val="0026696D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100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269E2"/>
    <w:rsid w:val="003304DA"/>
    <w:rsid w:val="003462F2"/>
    <w:rsid w:val="00346D2E"/>
    <w:rsid w:val="00351201"/>
    <w:rsid w:val="00356E06"/>
    <w:rsid w:val="003622BB"/>
    <w:rsid w:val="00363784"/>
    <w:rsid w:val="00363C25"/>
    <w:rsid w:val="00364890"/>
    <w:rsid w:val="0037151B"/>
    <w:rsid w:val="00377CC5"/>
    <w:rsid w:val="003804BC"/>
    <w:rsid w:val="0038080F"/>
    <w:rsid w:val="00382A84"/>
    <w:rsid w:val="00382CE2"/>
    <w:rsid w:val="00386017"/>
    <w:rsid w:val="00396423"/>
    <w:rsid w:val="003A162B"/>
    <w:rsid w:val="003B2A82"/>
    <w:rsid w:val="003B4AB6"/>
    <w:rsid w:val="003D0682"/>
    <w:rsid w:val="003D1D52"/>
    <w:rsid w:val="003D3D7C"/>
    <w:rsid w:val="00400F40"/>
    <w:rsid w:val="00401619"/>
    <w:rsid w:val="004061D8"/>
    <w:rsid w:val="00406C1A"/>
    <w:rsid w:val="004175B1"/>
    <w:rsid w:val="004249B7"/>
    <w:rsid w:val="00433CB1"/>
    <w:rsid w:val="00434476"/>
    <w:rsid w:val="0044283D"/>
    <w:rsid w:val="00445AD3"/>
    <w:rsid w:val="004504D1"/>
    <w:rsid w:val="004544F0"/>
    <w:rsid w:val="004677E5"/>
    <w:rsid w:val="00471B9A"/>
    <w:rsid w:val="004723FA"/>
    <w:rsid w:val="00481308"/>
    <w:rsid w:val="004915D6"/>
    <w:rsid w:val="00491E68"/>
    <w:rsid w:val="004965FC"/>
    <w:rsid w:val="004A1DB6"/>
    <w:rsid w:val="004A4B19"/>
    <w:rsid w:val="004A7F8E"/>
    <w:rsid w:val="004C2D9B"/>
    <w:rsid w:val="004C5BFE"/>
    <w:rsid w:val="004E0E9A"/>
    <w:rsid w:val="004F061A"/>
    <w:rsid w:val="004F1234"/>
    <w:rsid w:val="004F7DCE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652C5"/>
    <w:rsid w:val="00572A59"/>
    <w:rsid w:val="0057380C"/>
    <w:rsid w:val="00577ABA"/>
    <w:rsid w:val="0058443F"/>
    <w:rsid w:val="00585F01"/>
    <w:rsid w:val="005A1FEA"/>
    <w:rsid w:val="005A2B44"/>
    <w:rsid w:val="005B487A"/>
    <w:rsid w:val="005B7B17"/>
    <w:rsid w:val="005D0A04"/>
    <w:rsid w:val="005E4CB3"/>
    <w:rsid w:val="0061527F"/>
    <w:rsid w:val="00641EAC"/>
    <w:rsid w:val="0064227A"/>
    <w:rsid w:val="00647E2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57266"/>
    <w:rsid w:val="00762325"/>
    <w:rsid w:val="00764D6D"/>
    <w:rsid w:val="00773115"/>
    <w:rsid w:val="00781544"/>
    <w:rsid w:val="00793B4C"/>
    <w:rsid w:val="007A0E72"/>
    <w:rsid w:val="007A20F3"/>
    <w:rsid w:val="007B3F0F"/>
    <w:rsid w:val="007B6EF8"/>
    <w:rsid w:val="007C71CC"/>
    <w:rsid w:val="007D219D"/>
    <w:rsid w:val="007D63F2"/>
    <w:rsid w:val="007D7B29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5C6B"/>
    <w:rsid w:val="00876350"/>
    <w:rsid w:val="008814F7"/>
    <w:rsid w:val="00885098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ABA"/>
    <w:rsid w:val="00915BC3"/>
    <w:rsid w:val="009178F8"/>
    <w:rsid w:val="00927E12"/>
    <w:rsid w:val="009309EA"/>
    <w:rsid w:val="00937EB7"/>
    <w:rsid w:val="00940428"/>
    <w:rsid w:val="00946552"/>
    <w:rsid w:val="0094786E"/>
    <w:rsid w:val="009523A6"/>
    <w:rsid w:val="00953F35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6F54"/>
    <w:rsid w:val="00A53F62"/>
    <w:rsid w:val="00A71F0D"/>
    <w:rsid w:val="00A73997"/>
    <w:rsid w:val="00A84DD1"/>
    <w:rsid w:val="00A91F08"/>
    <w:rsid w:val="00A961A7"/>
    <w:rsid w:val="00AA0799"/>
    <w:rsid w:val="00AA2484"/>
    <w:rsid w:val="00AB2265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6119A"/>
    <w:rsid w:val="00B65801"/>
    <w:rsid w:val="00B707A5"/>
    <w:rsid w:val="00B71228"/>
    <w:rsid w:val="00B762B1"/>
    <w:rsid w:val="00B82112"/>
    <w:rsid w:val="00B96C46"/>
    <w:rsid w:val="00BA1591"/>
    <w:rsid w:val="00BA6817"/>
    <w:rsid w:val="00BB774A"/>
    <w:rsid w:val="00BC5B26"/>
    <w:rsid w:val="00BD57DA"/>
    <w:rsid w:val="00BE26E3"/>
    <w:rsid w:val="00BE5744"/>
    <w:rsid w:val="00BE5999"/>
    <w:rsid w:val="00BE720F"/>
    <w:rsid w:val="00C00813"/>
    <w:rsid w:val="00C12815"/>
    <w:rsid w:val="00C139A3"/>
    <w:rsid w:val="00C14202"/>
    <w:rsid w:val="00C24587"/>
    <w:rsid w:val="00C27608"/>
    <w:rsid w:val="00C278E4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34A3"/>
    <w:rsid w:val="00CE6128"/>
    <w:rsid w:val="00CE7DC1"/>
    <w:rsid w:val="00CF564E"/>
    <w:rsid w:val="00D10712"/>
    <w:rsid w:val="00D130D0"/>
    <w:rsid w:val="00D13F60"/>
    <w:rsid w:val="00D51EAB"/>
    <w:rsid w:val="00D60583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099E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2B74"/>
    <w:rsid w:val="00F07BF4"/>
    <w:rsid w:val="00F1129C"/>
    <w:rsid w:val="00F12EB9"/>
    <w:rsid w:val="00F15B8A"/>
    <w:rsid w:val="00F24231"/>
    <w:rsid w:val="00F2687D"/>
    <w:rsid w:val="00F30323"/>
    <w:rsid w:val="00F3205D"/>
    <w:rsid w:val="00F42B6D"/>
    <w:rsid w:val="00F462F7"/>
    <w:rsid w:val="00F47821"/>
    <w:rsid w:val="00F51C41"/>
    <w:rsid w:val="00F5339C"/>
    <w:rsid w:val="00F5793E"/>
    <w:rsid w:val="00F71D17"/>
    <w:rsid w:val="00F758D8"/>
    <w:rsid w:val="00F8542F"/>
    <w:rsid w:val="00F935FF"/>
    <w:rsid w:val="00F95232"/>
    <w:rsid w:val="00FB104D"/>
    <w:rsid w:val="00FB4889"/>
    <w:rsid w:val="00FC16A1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59" Type="http://schemas.openxmlformats.org/officeDocument/2006/relationships/theme" Target="theme/theme1.xml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" Type="http://schemas.openxmlformats.org/officeDocument/2006/relationships/oleObject" Target="embeddings/oleObject1.bin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CF518-D4DA-4700-BEB3-8AD7B6E7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37</Pages>
  <Words>7036</Words>
  <Characters>40108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47050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9</cp:revision>
  <cp:lastPrinted>2016-05-03T08:31:00Z</cp:lastPrinted>
  <dcterms:created xsi:type="dcterms:W3CDTF">2016-05-03T11:56:00Z</dcterms:created>
  <dcterms:modified xsi:type="dcterms:W3CDTF">2016-05-07T15:40:00Z</dcterms:modified>
</cp:coreProperties>
</file>