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971A5" w14:textId="77777777" w:rsidR="007F6547" w:rsidRPr="007D22E5" w:rsidRDefault="007F6547">
      <w:pPr>
        <w:spacing w:after="343" w:line="259" w:lineRule="auto"/>
        <w:ind w:left="23" w:firstLine="0"/>
        <w:jc w:val="center"/>
        <w:rPr>
          <w:sz w:val="20"/>
          <w:szCs w:val="20"/>
        </w:rPr>
      </w:pPr>
    </w:p>
    <w:p w14:paraId="6FC0C82F" w14:textId="77777777" w:rsidR="007F6547" w:rsidRPr="007D22E5" w:rsidRDefault="007F6547">
      <w:pPr>
        <w:spacing w:after="343" w:line="259" w:lineRule="auto"/>
        <w:ind w:left="23" w:firstLine="0"/>
        <w:jc w:val="center"/>
        <w:rPr>
          <w:sz w:val="20"/>
          <w:szCs w:val="20"/>
        </w:rPr>
      </w:pPr>
    </w:p>
    <w:p w14:paraId="32E4551D" w14:textId="77777777" w:rsidR="007F6547" w:rsidRPr="007D22E5" w:rsidRDefault="007F6547">
      <w:pPr>
        <w:spacing w:after="343" w:line="259" w:lineRule="auto"/>
        <w:ind w:left="23" w:firstLine="0"/>
        <w:jc w:val="center"/>
        <w:rPr>
          <w:sz w:val="20"/>
          <w:szCs w:val="20"/>
        </w:rPr>
      </w:pPr>
    </w:p>
    <w:p w14:paraId="6E641759" w14:textId="77777777" w:rsidR="007F6547" w:rsidRPr="007D22E5" w:rsidRDefault="007F6547">
      <w:pPr>
        <w:spacing w:after="343" w:line="259" w:lineRule="auto"/>
        <w:ind w:left="23" w:firstLine="0"/>
        <w:jc w:val="center"/>
        <w:rPr>
          <w:sz w:val="20"/>
          <w:szCs w:val="20"/>
        </w:rPr>
      </w:pPr>
    </w:p>
    <w:p w14:paraId="178620D4" w14:textId="77777777" w:rsidR="007F6547" w:rsidRPr="007D22E5" w:rsidRDefault="007F6547">
      <w:pPr>
        <w:spacing w:after="343" w:line="259" w:lineRule="auto"/>
        <w:ind w:left="23" w:firstLine="0"/>
        <w:jc w:val="center"/>
        <w:rPr>
          <w:sz w:val="20"/>
          <w:szCs w:val="20"/>
        </w:rPr>
      </w:pPr>
    </w:p>
    <w:p w14:paraId="7492EE16" w14:textId="77777777" w:rsidR="007F6547" w:rsidRPr="007D22E5" w:rsidRDefault="007F6547">
      <w:pPr>
        <w:spacing w:after="343" w:line="259" w:lineRule="auto"/>
        <w:ind w:left="23" w:firstLine="0"/>
        <w:jc w:val="center"/>
        <w:rPr>
          <w:sz w:val="20"/>
          <w:szCs w:val="20"/>
        </w:rPr>
      </w:pPr>
    </w:p>
    <w:p w14:paraId="6C134416" w14:textId="77777777" w:rsidR="007F6547" w:rsidRPr="007D22E5" w:rsidRDefault="007F6547">
      <w:pPr>
        <w:spacing w:after="343" w:line="259" w:lineRule="auto"/>
        <w:ind w:left="23" w:firstLine="0"/>
        <w:jc w:val="center"/>
        <w:rPr>
          <w:sz w:val="20"/>
          <w:szCs w:val="20"/>
        </w:rPr>
      </w:pPr>
    </w:p>
    <w:p w14:paraId="2A6E7D91" w14:textId="77777777" w:rsidR="007F6547" w:rsidRPr="007D22E5" w:rsidRDefault="007F6547">
      <w:pPr>
        <w:spacing w:after="343" w:line="259" w:lineRule="auto"/>
        <w:ind w:left="23" w:firstLine="0"/>
        <w:jc w:val="center"/>
        <w:rPr>
          <w:sz w:val="20"/>
          <w:szCs w:val="20"/>
        </w:rPr>
      </w:pPr>
    </w:p>
    <w:p w14:paraId="3C923B11" w14:textId="77777777" w:rsidR="007F6547" w:rsidRPr="007D22E5" w:rsidRDefault="007F6547">
      <w:pPr>
        <w:spacing w:after="343" w:line="259" w:lineRule="auto"/>
        <w:ind w:left="23" w:firstLine="0"/>
        <w:jc w:val="center"/>
        <w:rPr>
          <w:sz w:val="20"/>
          <w:szCs w:val="20"/>
        </w:rPr>
      </w:pPr>
    </w:p>
    <w:p w14:paraId="43D7F8BA" w14:textId="77777777" w:rsidR="007F6547" w:rsidRPr="007D22E5" w:rsidRDefault="007F6547">
      <w:pPr>
        <w:spacing w:after="343" w:line="259" w:lineRule="auto"/>
        <w:ind w:left="23" w:firstLine="0"/>
        <w:jc w:val="center"/>
        <w:rPr>
          <w:sz w:val="20"/>
          <w:szCs w:val="20"/>
        </w:rPr>
      </w:pPr>
    </w:p>
    <w:p w14:paraId="424F8318" w14:textId="77777777" w:rsidR="007F6547" w:rsidRPr="007D22E5" w:rsidRDefault="007F6547">
      <w:pPr>
        <w:spacing w:after="343" w:line="259" w:lineRule="auto"/>
        <w:ind w:left="23" w:firstLine="0"/>
        <w:jc w:val="center"/>
        <w:rPr>
          <w:sz w:val="20"/>
          <w:szCs w:val="20"/>
        </w:rPr>
      </w:pPr>
    </w:p>
    <w:p w14:paraId="61634DAC" w14:textId="77777777" w:rsidR="007F6547" w:rsidRPr="007D22E5" w:rsidRDefault="007F6547">
      <w:pPr>
        <w:spacing w:after="343" w:line="259" w:lineRule="auto"/>
        <w:ind w:left="23" w:firstLine="0"/>
        <w:jc w:val="center"/>
        <w:rPr>
          <w:sz w:val="20"/>
          <w:szCs w:val="20"/>
        </w:rPr>
      </w:pPr>
    </w:p>
    <w:p w14:paraId="709D3532" w14:textId="77777777" w:rsidR="007F6547" w:rsidRPr="007D22E5" w:rsidRDefault="007F6547">
      <w:pPr>
        <w:spacing w:after="343" w:line="259" w:lineRule="auto"/>
        <w:ind w:left="23" w:firstLine="0"/>
        <w:jc w:val="center"/>
        <w:rPr>
          <w:sz w:val="20"/>
          <w:szCs w:val="20"/>
        </w:rPr>
      </w:pPr>
    </w:p>
    <w:p w14:paraId="03268705" w14:textId="77777777" w:rsidR="007F6547" w:rsidRPr="007D22E5" w:rsidRDefault="007F6547">
      <w:pPr>
        <w:spacing w:after="343" w:line="259" w:lineRule="auto"/>
        <w:ind w:left="23" w:firstLine="0"/>
        <w:jc w:val="center"/>
        <w:rPr>
          <w:sz w:val="20"/>
          <w:szCs w:val="20"/>
        </w:rPr>
      </w:pPr>
    </w:p>
    <w:p w14:paraId="11AA386A" w14:textId="28F7CE61" w:rsidR="007F6547" w:rsidRPr="007D22E5" w:rsidRDefault="007F6547">
      <w:pPr>
        <w:spacing w:after="343" w:line="259" w:lineRule="auto"/>
        <w:ind w:left="23" w:firstLine="0"/>
        <w:jc w:val="center"/>
        <w:rPr>
          <w:sz w:val="20"/>
          <w:szCs w:val="20"/>
        </w:rPr>
      </w:pPr>
    </w:p>
    <w:p w14:paraId="45B5224D" w14:textId="77777777" w:rsidR="0035094E" w:rsidRPr="007D22E5" w:rsidRDefault="0035094E">
      <w:pPr>
        <w:spacing w:after="343" w:line="259" w:lineRule="auto"/>
        <w:ind w:left="23" w:firstLine="0"/>
        <w:jc w:val="center"/>
        <w:rPr>
          <w:sz w:val="20"/>
          <w:szCs w:val="20"/>
        </w:rPr>
      </w:pPr>
    </w:p>
    <w:p w14:paraId="59ADD1C8" w14:textId="77777777" w:rsidR="00FD3FC6" w:rsidRPr="007D22E5" w:rsidRDefault="00FD3FC6">
      <w:pPr>
        <w:spacing w:after="343" w:line="259" w:lineRule="auto"/>
        <w:ind w:left="23" w:firstLine="0"/>
        <w:jc w:val="center"/>
        <w:rPr>
          <w:b/>
          <w:bCs/>
          <w:sz w:val="20"/>
          <w:szCs w:val="20"/>
        </w:rPr>
      </w:pPr>
    </w:p>
    <w:p w14:paraId="01835299" w14:textId="77777777" w:rsidR="00FD3FC6" w:rsidRPr="007D22E5" w:rsidRDefault="00FD3FC6">
      <w:pPr>
        <w:spacing w:after="343" w:line="259" w:lineRule="auto"/>
        <w:ind w:left="23" w:firstLine="0"/>
        <w:jc w:val="center"/>
        <w:rPr>
          <w:b/>
          <w:bCs/>
          <w:sz w:val="20"/>
          <w:szCs w:val="20"/>
        </w:rPr>
      </w:pPr>
    </w:p>
    <w:p w14:paraId="76827061" w14:textId="26045807" w:rsidR="001C582C" w:rsidRPr="007D22E5" w:rsidRDefault="00C3482E">
      <w:pPr>
        <w:spacing w:after="343" w:line="259" w:lineRule="auto"/>
        <w:ind w:left="23" w:firstLine="0"/>
        <w:jc w:val="center"/>
        <w:rPr>
          <w:b/>
          <w:bCs/>
          <w:sz w:val="20"/>
          <w:szCs w:val="20"/>
        </w:rPr>
      </w:pPr>
      <w:r w:rsidRPr="007D22E5">
        <w:rPr>
          <w:b/>
          <w:bCs/>
          <w:sz w:val="20"/>
          <w:szCs w:val="20"/>
        </w:rPr>
        <w:t>Rental Agreement</w:t>
      </w:r>
    </w:p>
    <w:p w14:paraId="23FACE46" w14:textId="403C96A0" w:rsidR="001C582C" w:rsidRPr="00AB3615" w:rsidRDefault="00C3482E" w:rsidP="00AB3615">
      <w:pPr>
        <w:spacing w:after="19"/>
        <w:ind w:left="0" w:firstLine="0"/>
        <w:rPr>
          <w:sz w:val="20"/>
          <w:szCs w:val="20"/>
        </w:rPr>
      </w:pPr>
      <w:r w:rsidRPr="007D22E5">
        <w:rPr>
          <w:sz w:val="20"/>
          <w:szCs w:val="20"/>
        </w:rPr>
        <w:t xml:space="preserve">THIS AGREEMENT is made and executed at </w:t>
      </w:r>
      <w:r w:rsidRPr="007D22E5">
        <w:rPr>
          <w:b/>
          <w:sz w:val="20"/>
          <w:szCs w:val="20"/>
        </w:rPr>
        <w:t>Bangalore</w:t>
      </w:r>
      <w:r w:rsidRPr="007D22E5">
        <w:rPr>
          <w:sz w:val="20"/>
          <w:szCs w:val="20"/>
        </w:rPr>
        <w:t xml:space="preserve"> on </w:t>
      </w:r>
      <w:r w:rsidRPr="007D22E5">
        <w:rPr>
          <w:b/>
          <w:sz w:val="20"/>
          <w:szCs w:val="20"/>
        </w:rPr>
        <w:t>27th September 2020</w:t>
      </w:r>
      <w:r w:rsidRPr="007D22E5">
        <w:rPr>
          <w:sz w:val="20"/>
          <w:szCs w:val="20"/>
        </w:rPr>
        <w:t xml:space="preserve"> by and between </w:t>
      </w:r>
      <w:r w:rsidRPr="00AB3615">
        <w:rPr>
          <w:b/>
          <w:bCs/>
          <w:sz w:val="20"/>
          <w:szCs w:val="20"/>
        </w:rPr>
        <w:t>G R V Prasad Yadav, Male, aged 40 years</w:t>
      </w:r>
      <w:r w:rsidR="00D4309D" w:rsidRPr="00AB3615">
        <w:rPr>
          <w:b/>
          <w:bCs/>
          <w:sz w:val="20"/>
          <w:szCs w:val="20"/>
        </w:rPr>
        <w:t xml:space="preserve"> 6 Months</w:t>
      </w:r>
      <w:r w:rsidRPr="00AB3615">
        <w:rPr>
          <w:b/>
          <w:bCs/>
          <w:sz w:val="20"/>
          <w:szCs w:val="20"/>
        </w:rPr>
        <w:t xml:space="preserve">, S/o G Narayana, residing at Flat No #103 , GCK Serenity Lakeview </w:t>
      </w:r>
      <w:r w:rsidR="000F5B1E" w:rsidRPr="00AB3615">
        <w:rPr>
          <w:b/>
          <w:bCs/>
          <w:sz w:val="20"/>
          <w:szCs w:val="20"/>
        </w:rPr>
        <w:t>Apartment</w:t>
      </w:r>
      <w:r w:rsidRPr="00AB3615">
        <w:rPr>
          <w:b/>
          <w:bCs/>
          <w:sz w:val="20"/>
          <w:szCs w:val="20"/>
        </w:rPr>
        <w:t>, Serenity Layout, Kaikondrahalli,</w:t>
      </w:r>
      <w:r w:rsidR="000F5B1E" w:rsidRPr="00AB3615">
        <w:rPr>
          <w:b/>
          <w:bCs/>
          <w:sz w:val="20"/>
          <w:szCs w:val="20"/>
        </w:rPr>
        <w:t xml:space="preserve"> </w:t>
      </w:r>
      <w:r w:rsidRPr="00AB3615">
        <w:rPr>
          <w:b/>
          <w:bCs/>
          <w:sz w:val="20"/>
          <w:szCs w:val="20"/>
        </w:rPr>
        <w:t>Sarjapur Road, Bangalore, Karnataka, 560035, India</w:t>
      </w:r>
      <w:r w:rsidRPr="007D22E5">
        <w:rPr>
          <w:sz w:val="20"/>
          <w:szCs w:val="20"/>
        </w:rPr>
        <w:t xml:space="preserve"> (hereinafter jointly and severally called the “Landlord”, which expression shall include his heirs, legal representatives, successors and assigns).</w:t>
      </w:r>
    </w:p>
    <w:p w14:paraId="67C829F8" w14:textId="72B0DEED" w:rsidR="001C582C" w:rsidRPr="007D22E5" w:rsidRDefault="00C3482E" w:rsidP="007939A9">
      <w:pPr>
        <w:ind w:left="0" w:firstLine="0"/>
        <w:jc w:val="center"/>
        <w:rPr>
          <w:b/>
          <w:bCs/>
          <w:sz w:val="20"/>
          <w:szCs w:val="20"/>
        </w:rPr>
      </w:pPr>
      <w:r w:rsidRPr="007D22E5">
        <w:rPr>
          <w:b/>
          <w:bCs/>
          <w:sz w:val="20"/>
          <w:szCs w:val="20"/>
        </w:rPr>
        <w:t>AND</w:t>
      </w:r>
    </w:p>
    <w:p w14:paraId="3B353D07" w14:textId="6556D400" w:rsidR="001C582C" w:rsidRPr="007D22E5" w:rsidRDefault="00863FA8" w:rsidP="00863FA8">
      <w:pPr>
        <w:spacing w:after="3"/>
        <w:ind w:left="0" w:firstLine="0"/>
        <w:rPr>
          <w:sz w:val="20"/>
          <w:szCs w:val="20"/>
        </w:rPr>
      </w:pPr>
      <w:r w:rsidRPr="007D22E5">
        <w:rPr>
          <w:b/>
          <w:sz w:val="20"/>
          <w:szCs w:val="20"/>
        </w:rPr>
        <w:t>1) Abhishek Kumar Sharma</w:t>
      </w:r>
      <w:r w:rsidR="00C3482E" w:rsidRPr="007D22E5">
        <w:rPr>
          <w:b/>
          <w:sz w:val="20"/>
          <w:szCs w:val="20"/>
        </w:rPr>
        <w:t xml:space="preserve"> </w:t>
      </w:r>
      <w:r w:rsidR="00C3482E" w:rsidRPr="007D22E5">
        <w:rPr>
          <w:sz w:val="20"/>
          <w:szCs w:val="20"/>
        </w:rPr>
        <w:t xml:space="preserve">, </w:t>
      </w:r>
      <w:r w:rsidR="00C3482E" w:rsidRPr="007D22E5">
        <w:rPr>
          <w:b/>
          <w:sz w:val="20"/>
          <w:szCs w:val="20"/>
        </w:rPr>
        <w:t xml:space="preserve">Male, </w:t>
      </w:r>
      <w:r w:rsidR="00C3482E" w:rsidRPr="007D22E5">
        <w:rPr>
          <w:sz w:val="20"/>
          <w:szCs w:val="20"/>
        </w:rPr>
        <w:t xml:space="preserve">aged </w:t>
      </w:r>
      <w:r w:rsidR="006111EA" w:rsidRPr="007D22E5">
        <w:rPr>
          <w:b/>
          <w:bCs/>
          <w:sz w:val="20"/>
          <w:szCs w:val="20"/>
        </w:rPr>
        <w:t>2</w:t>
      </w:r>
      <w:r w:rsidR="0094008F" w:rsidRPr="007D22E5">
        <w:rPr>
          <w:b/>
          <w:bCs/>
          <w:sz w:val="20"/>
          <w:szCs w:val="20"/>
        </w:rPr>
        <w:t>9</w:t>
      </w:r>
      <w:r w:rsidR="00C3482E" w:rsidRPr="007D22E5">
        <w:rPr>
          <w:sz w:val="20"/>
          <w:szCs w:val="20"/>
        </w:rPr>
        <w:t xml:space="preserve"> years</w:t>
      </w:r>
      <w:r w:rsidR="0094008F" w:rsidRPr="007D22E5">
        <w:rPr>
          <w:sz w:val="20"/>
          <w:szCs w:val="20"/>
        </w:rPr>
        <w:t xml:space="preserve"> </w:t>
      </w:r>
      <w:r w:rsidR="0094008F" w:rsidRPr="007D22E5">
        <w:rPr>
          <w:b/>
          <w:bCs/>
          <w:sz w:val="20"/>
          <w:szCs w:val="20"/>
        </w:rPr>
        <w:t>11</w:t>
      </w:r>
      <w:r w:rsidR="0094008F" w:rsidRPr="007D22E5">
        <w:rPr>
          <w:sz w:val="20"/>
          <w:szCs w:val="20"/>
        </w:rPr>
        <w:t xml:space="preserve"> Months</w:t>
      </w:r>
      <w:r w:rsidR="00C3482E" w:rsidRPr="007D22E5">
        <w:rPr>
          <w:sz w:val="20"/>
          <w:szCs w:val="20"/>
        </w:rPr>
        <w:t xml:space="preserve">, </w:t>
      </w:r>
      <w:r w:rsidR="00C3482E" w:rsidRPr="007D22E5">
        <w:rPr>
          <w:b/>
          <w:sz w:val="20"/>
          <w:szCs w:val="20"/>
        </w:rPr>
        <w:t xml:space="preserve">S/o Rakesh Kumar </w:t>
      </w:r>
      <w:r w:rsidR="00E25A8F" w:rsidRPr="007D22E5">
        <w:rPr>
          <w:b/>
          <w:sz w:val="20"/>
          <w:szCs w:val="20"/>
        </w:rPr>
        <w:t>Sharma,</w:t>
      </w:r>
      <w:r w:rsidR="00C3482E" w:rsidRPr="007D22E5">
        <w:rPr>
          <w:sz w:val="20"/>
          <w:szCs w:val="20"/>
        </w:rPr>
        <w:t xml:space="preserve"> having permanent address at</w:t>
      </w:r>
      <w:r w:rsidRPr="007D22E5">
        <w:rPr>
          <w:sz w:val="20"/>
          <w:szCs w:val="20"/>
        </w:rPr>
        <w:t xml:space="preserve"> </w:t>
      </w:r>
      <w:r w:rsidR="00C3482E" w:rsidRPr="007D22E5">
        <w:rPr>
          <w:b/>
          <w:bCs/>
          <w:sz w:val="20"/>
          <w:szCs w:val="20"/>
        </w:rPr>
        <w:t xml:space="preserve">S/o Rakesh Kumar Sharma, Beside Excise Office, Mal </w:t>
      </w:r>
      <w:proofErr w:type="spellStart"/>
      <w:r w:rsidR="00C3482E" w:rsidRPr="007D22E5">
        <w:rPr>
          <w:b/>
          <w:bCs/>
          <w:sz w:val="20"/>
          <w:szCs w:val="20"/>
        </w:rPr>
        <w:t>Godam</w:t>
      </w:r>
      <w:proofErr w:type="spellEnd"/>
      <w:r w:rsidR="00C3482E" w:rsidRPr="007D22E5">
        <w:rPr>
          <w:b/>
          <w:bCs/>
          <w:sz w:val="20"/>
          <w:szCs w:val="20"/>
        </w:rPr>
        <w:t xml:space="preserve"> Road, Morena, Madhya</w:t>
      </w:r>
      <w:r w:rsidR="00C3482E" w:rsidRPr="007D22E5">
        <w:rPr>
          <w:sz w:val="20"/>
          <w:szCs w:val="20"/>
        </w:rPr>
        <w:t xml:space="preserve"> </w:t>
      </w:r>
      <w:r w:rsidR="00C3482E" w:rsidRPr="007D22E5">
        <w:rPr>
          <w:b/>
          <w:sz w:val="20"/>
          <w:szCs w:val="20"/>
        </w:rPr>
        <w:t>Pradesh, 476001, India</w:t>
      </w:r>
      <w:r w:rsidR="00C3482E" w:rsidRPr="007D22E5">
        <w:rPr>
          <w:sz w:val="20"/>
          <w:szCs w:val="20"/>
        </w:rPr>
        <w:t xml:space="preserve"> and having ID card No.</w:t>
      </w:r>
      <w:r w:rsidR="00C3482E" w:rsidRPr="007D22E5">
        <w:rPr>
          <w:b/>
          <w:sz w:val="20"/>
          <w:szCs w:val="20"/>
        </w:rPr>
        <w:t xml:space="preserve"> N2596686</w:t>
      </w:r>
      <w:r w:rsidR="00C3482E" w:rsidRPr="007D22E5">
        <w:rPr>
          <w:sz w:val="20"/>
          <w:szCs w:val="20"/>
        </w:rPr>
        <w:t xml:space="preserve"> issued by </w:t>
      </w:r>
      <w:r w:rsidR="00C3482E" w:rsidRPr="007D22E5">
        <w:rPr>
          <w:b/>
          <w:sz w:val="20"/>
          <w:szCs w:val="20"/>
        </w:rPr>
        <w:t xml:space="preserve">Passport Authority of India </w:t>
      </w:r>
      <w:r w:rsidR="00C3482E" w:rsidRPr="007D22E5">
        <w:rPr>
          <w:sz w:val="20"/>
          <w:szCs w:val="20"/>
        </w:rPr>
        <w:t>(hereinafter called the “Tenant</w:t>
      </w:r>
      <w:r w:rsidRPr="007D22E5">
        <w:rPr>
          <w:sz w:val="20"/>
          <w:szCs w:val="20"/>
        </w:rPr>
        <w:t xml:space="preserve"> </w:t>
      </w:r>
      <w:r w:rsidR="00C3482E" w:rsidRPr="007D22E5">
        <w:rPr>
          <w:sz w:val="20"/>
          <w:szCs w:val="20"/>
        </w:rPr>
        <w:t>”, which expression shall include his legal representatives, successors and assigns).</w:t>
      </w:r>
    </w:p>
    <w:p w14:paraId="18388174" w14:textId="77777777" w:rsidR="007C0365" w:rsidRPr="007D22E5" w:rsidRDefault="007C0365" w:rsidP="00A116BC">
      <w:pPr>
        <w:spacing w:after="3"/>
        <w:ind w:left="0" w:firstLine="0"/>
        <w:rPr>
          <w:b/>
          <w:sz w:val="20"/>
          <w:szCs w:val="20"/>
        </w:rPr>
      </w:pPr>
    </w:p>
    <w:p w14:paraId="232FE0DB" w14:textId="2741892E" w:rsidR="00A116BC" w:rsidRPr="007D22E5" w:rsidRDefault="00A116BC" w:rsidP="00A116BC">
      <w:pPr>
        <w:spacing w:after="3"/>
        <w:ind w:left="0" w:firstLine="0"/>
        <w:rPr>
          <w:sz w:val="20"/>
          <w:szCs w:val="20"/>
        </w:rPr>
      </w:pPr>
      <w:r w:rsidRPr="007D22E5">
        <w:rPr>
          <w:b/>
          <w:sz w:val="20"/>
          <w:szCs w:val="20"/>
        </w:rPr>
        <w:t xml:space="preserve">2) </w:t>
      </w:r>
      <w:proofErr w:type="spellStart"/>
      <w:r w:rsidR="00091623" w:rsidRPr="007D22E5">
        <w:rPr>
          <w:b/>
          <w:sz w:val="20"/>
          <w:szCs w:val="20"/>
        </w:rPr>
        <w:t>Avinash</w:t>
      </w:r>
      <w:proofErr w:type="spellEnd"/>
      <w:r w:rsidR="00091623" w:rsidRPr="007D22E5">
        <w:rPr>
          <w:b/>
          <w:sz w:val="20"/>
          <w:szCs w:val="20"/>
        </w:rPr>
        <w:t xml:space="preserve"> Kumar Sharma</w:t>
      </w:r>
      <w:r w:rsidRPr="007D22E5">
        <w:rPr>
          <w:sz w:val="20"/>
          <w:szCs w:val="20"/>
        </w:rPr>
        <w:t xml:space="preserve">, </w:t>
      </w:r>
      <w:r w:rsidRPr="007D22E5">
        <w:rPr>
          <w:b/>
          <w:sz w:val="20"/>
          <w:szCs w:val="20"/>
        </w:rPr>
        <w:t xml:space="preserve">Male, </w:t>
      </w:r>
      <w:r w:rsidRPr="007D22E5">
        <w:rPr>
          <w:sz w:val="20"/>
          <w:szCs w:val="20"/>
        </w:rPr>
        <w:t xml:space="preserve">aged </w:t>
      </w:r>
      <w:r w:rsidR="003723CF" w:rsidRPr="007D22E5">
        <w:rPr>
          <w:b/>
          <w:sz w:val="20"/>
          <w:szCs w:val="20"/>
        </w:rPr>
        <w:t>26</w:t>
      </w:r>
      <w:r w:rsidRPr="007D22E5">
        <w:rPr>
          <w:sz w:val="20"/>
          <w:szCs w:val="20"/>
        </w:rPr>
        <w:t xml:space="preserve"> years</w:t>
      </w:r>
      <w:r w:rsidR="00E057CD" w:rsidRPr="007D22E5">
        <w:rPr>
          <w:sz w:val="20"/>
          <w:szCs w:val="20"/>
        </w:rPr>
        <w:t xml:space="preserve"> </w:t>
      </w:r>
      <w:r w:rsidR="00E057CD" w:rsidRPr="007D22E5">
        <w:rPr>
          <w:b/>
          <w:bCs/>
          <w:sz w:val="20"/>
          <w:szCs w:val="20"/>
        </w:rPr>
        <w:t>9</w:t>
      </w:r>
      <w:r w:rsidR="00E057CD" w:rsidRPr="007D22E5">
        <w:rPr>
          <w:sz w:val="20"/>
          <w:szCs w:val="20"/>
        </w:rPr>
        <w:t xml:space="preserve"> Months</w:t>
      </w:r>
      <w:r w:rsidRPr="007D22E5">
        <w:rPr>
          <w:sz w:val="20"/>
          <w:szCs w:val="20"/>
        </w:rPr>
        <w:t xml:space="preserve">, </w:t>
      </w:r>
      <w:r w:rsidRPr="007D22E5">
        <w:rPr>
          <w:b/>
          <w:sz w:val="20"/>
          <w:szCs w:val="20"/>
        </w:rPr>
        <w:t>S/o Rakesh Kumar Sharma,</w:t>
      </w:r>
      <w:r w:rsidRPr="007D22E5">
        <w:rPr>
          <w:sz w:val="20"/>
          <w:szCs w:val="20"/>
        </w:rPr>
        <w:t xml:space="preserve"> having permanent address at </w:t>
      </w:r>
      <w:r w:rsidRPr="007D22E5">
        <w:rPr>
          <w:b/>
          <w:bCs/>
          <w:sz w:val="20"/>
          <w:szCs w:val="20"/>
        </w:rPr>
        <w:t xml:space="preserve">S/o Rakesh Kumar Sharma, Beside Excise Office, Mal </w:t>
      </w:r>
      <w:proofErr w:type="spellStart"/>
      <w:r w:rsidRPr="007D22E5">
        <w:rPr>
          <w:b/>
          <w:bCs/>
          <w:sz w:val="20"/>
          <w:szCs w:val="20"/>
        </w:rPr>
        <w:t>Godam</w:t>
      </w:r>
      <w:proofErr w:type="spellEnd"/>
      <w:r w:rsidRPr="007D22E5">
        <w:rPr>
          <w:b/>
          <w:bCs/>
          <w:sz w:val="20"/>
          <w:szCs w:val="20"/>
        </w:rPr>
        <w:t xml:space="preserve"> Road, Morena, Madhya</w:t>
      </w:r>
      <w:r w:rsidRPr="007D22E5">
        <w:rPr>
          <w:sz w:val="20"/>
          <w:szCs w:val="20"/>
        </w:rPr>
        <w:t xml:space="preserve"> </w:t>
      </w:r>
      <w:r w:rsidRPr="007D22E5">
        <w:rPr>
          <w:b/>
          <w:sz w:val="20"/>
          <w:szCs w:val="20"/>
        </w:rPr>
        <w:t>Pradesh, 476001, India</w:t>
      </w:r>
      <w:r w:rsidRPr="007D22E5">
        <w:rPr>
          <w:sz w:val="20"/>
          <w:szCs w:val="20"/>
        </w:rPr>
        <w:t xml:space="preserve"> and having ID card No.</w:t>
      </w:r>
      <w:r w:rsidRPr="007D22E5">
        <w:rPr>
          <w:b/>
          <w:sz w:val="20"/>
          <w:szCs w:val="20"/>
        </w:rPr>
        <w:t xml:space="preserve"> </w:t>
      </w:r>
      <w:r w:rsidR="00A41CAC" w:rsidRPr="007D22E5">
        <w:rPr>
          <w:b/>
          <w:sz w:val="20"/>
          <w:szCs w:val="20"/>
        </w:rPr>
        <w:t xml:space="preserve">4880 </w:t>
      </w:r>
      <w:r w:rsidR="00CE15CC" w:rsidRPr="007D22E5">
        <w:rPr>
          <w:b/>
          <w:sz w:val="20"/>
          <w:szCs w:val="20"/>
        </w:rPr>
        <w:t>8880 2924</w:t>
      </w:r>
      <w:r w:rsidRPr="007D22E5">
        <w:rPr>
          <w:sz w:val="20"/>
          <w:szCs w:val="20"/>
        </w:rPr>
        <w:t xml:space="preserve"> issued by </w:t>
      </w:r>
      <w:r w:rsidR="00CD4A0C" w:rsidRPr="007D22E5">
        <w:rPr>
          <w:b/>
          <w:sz w:val="20"/>
          <w:szCs w:val="20"/>
        </w:rPr>
        <w:t>A</w:t>
      </w:r>
      <w:r w:rsidRPr="007D22E5">
        <w:rPr>
          <w:b/>
          <w:sz w:val="20"/>
          <w:szCs w:val="20"/>
        </w:rPr>
        <w:t>a</w:t>
      </w:r>
      <w:r w:rsidR="00CD4A0C" w:rsidRPr="007D22E5">
        <w:rPr>
          <w:b/>
          <w:sz w:val="20"/>
          <w:szCs w:val="20"/>
        </w:rPr>
        <w:t>dha</w:t>
      </w:r>
      <w:r w:rsidR="00A41CAC" w:rsidRPr="007D22E5">
        <w:rPr>
          <w:b/>
          <w:sz w:val="20"/>
          <w:szCs w:val="20"/>
        </w:rPr>
        <w:t>a</w:t>
      </w:r>
      <w:r w:rsidR="00CD4A0C" w:rsidRPr="007D22E5">
        <w:rPr>
          <w:b/>
          <w:sz w:val="20"/>
          <w:szCs w:val="20"/>
        </w:rPr>
        <w:t>r</w:t>
      </w:r>
      <w:r w:rsidR="00A41CAC" w:rsidRPr="007D22E5">
        <w:rPr>
          <w:b/>
          <w:sz w:val="20"/>
          <w:szCs w:val="20"/>
        </w:rPr>
        <w:t xml:space="preserve"> Card</w:t>
      </w:r>
      <w:r w:rsidRPr="007D22E5">
        <w:rPr>
          <w:b/>
          <w:sz w:val="20"/>
          <w:szCs w:val="20"/>
        </w:rPr>
        <w:t xml:space="preserve"> </w:t>
      </w:r>
      <w:r w:rsidRPr="007D22E5">
        <w:rPr>
          <w:sz w:val="20"/>
          <w:szCs w:val="20"/>
        </w:rPr>
        <w:t>(hereinafter called the “Tenant ”, which expression shall include his legal representatives, successors and assigns).</w:t>
      </w:r>
    </w:p>
    <w:p w14:paraId="74F62D2C" w14:textId="77777777" w:rsidR="00A116BC" w:rsidRPr="007D22E5" w:rsidRDefault="00A116BC" w:rsidP="00863FA8">
      <w:pPr>
        <w:spacing w:after="3"/>
        <w:ind w:left="0" w:firstLine="0"/>
        <w:rPr>
          <w:sz w:val="20"/>
          <w:szCs w:val="20"/>
        </w:rPr>
      </w:pPr>
    </w:p>
    <w:p w14:paraId="4C6F7D30" w14:textId="558CE7DF" w:rsidR="001C582C" w:rsidRPr="00BB09DB" w:rsidRDefault="00C3482E" w:rsidP="00BB09DB">
      <w:pPr>
        <w:spacing w:after="3"/>
        <w:ind w:left="0" w:firstLine="0"/>
        <w:rPr>
          <w:sz w:val="20"/>
          <w:szCs w:val="20"/>
        </w:rPr>
      </w:pPr>
      <w:r w:rsidRPr="007D22E5">
        <w:rPr>
          <w:sz w:val="20"/>
          <w:szCs w:val="20"/>
        </w:rPr>
        <w:t xml:space="preserve">WHEREAS the Landlord is the absolute owner of the </w:t>
      </w:r>
      <w:r w:rsidRPr="001F3AB7">
        <w:rPr>
          <w:b/>
          <w:sz w:val="20"/>
          <w:szCs w:val="20"/>
          <w:u w:val="single"/>
        </w:rPr>
        <w:t xml:space="preserve">Apartment </w:t>
      </w:r>
      <w:r w:rsidRPr="001F3AB7">
        <w:rPr>
          <w:b/>
          <w:bCs/>
          <w:sz w:val="20"/>
          <w:szCs w:val="20"/>
          <w:u w:val="single"/>
        </w:rPr>
        <w:t>flat no</w:t>
      </w:r>
      <w:r w:rsidRPr="001F3AB7">
        <w:rPr>
          <w:color w:val="CCCCCC"/>
          <w:sz w:val="20"/>
          <w:szCs w:val="20"/>
          <w:u w:val="single"/>
        </w:rPr>
        <w:t>.</w:t>
      </w:r>
      <w:r w:rsidR="006D6741" w:rsidRPr="001F3AB7">
        <w:rPr>
          <w:b/>
          <w:bCs/>
          <w:color w:val="auto"/>
          <w:sz w:val="20"/>
          <w:szCs w:val="20"/>
          <w:u w:val="single"/>
        </w:rPr>
        <w:t>103</w:t>
      </w:r>
      <w:r w:rsidRPr="007D22E5">
        <w:rPr>
          <w:sz w:val="20"/>
          <w:szCs w:val="20"/>
        </w:rPr>
        <w:t xml:space="preserve"> situated at </w:t>
      </w:r>
      <w:r w:rsidRPr="001F3AB7">
        <w:rPr>
          <w:b/>
          <w:sz w:val="20"/>
          <w:szCs w:val="20"/>
          <w:u w:val="single"/>
        </w:rPr>
        <w:t xml:space="preserve">GCK Serenity Lakeview </w:t>
      </w:r>
      <w:r w:rsidR="006D6741" w:rsidRPr="001F3AB7">
        <w:rPr>
          <w:b/>
          <w:sz w:val="20"/>
          <w:szCs w:val="20"/>
          <w:u w:val="single"/>
        </w:rPr>
        <w:t>Apartment</w:t>
      </w:r>
      <w:r w:rsidRPr="001F3AB7">
        <w:rPr>
          <w:b/>
          <w:sz w:val="20"/>
          <w:szCs w:val="20"/>
          <w:u w:val="single"/>
        </w:rPr>
        <w:t xml:space="preserve">, Serenity Layout, </w:t>
      </w:r>
      <w:r w:rsidR="006D6741" w:rsidRPr="001F3AB7">
        <w:rPr>
          <w:b/>
          <w:sz w:val="20"/>
          <w:szCs w:val="20"/>
          <w:u w:val="single"/>
        </w:rPr>
        <w:t>Kaikondrahalli, Sarjapur</w:t>
      </w:r>
      <w:r w:rsidRPr="001F3AB7">
        <w:rPr>
          <w:b/>
          <w:sz w:val="20"/>
          <w:szCs w:val="20"/>
          <w:u w:val="single"/>
        </w:rPr>
        <w:t xml:space="preserve"> Road, Bangalore, Karnataka, 560035, India</w:t>
      </w:r>
      <w:r w:rsidRPr="007D22E5">
        <w:rPr>
          <w:sz w:val="20"/>
          <w:szCs w:val="20"/>
        </w:rPr>
        <w:t xml:space="preserve">, </w:t>
      </w:r>
      <w:r w:rsidRPr="007D22E5">
        <w:rPr>
          <w:bCs/>
          <w:sz w:val="20"/>
          <w:szCs w:val="20"/>
        </w:rPr>
        <w:t>consisting of 2 bedrooms, 2 bathrooms, 1 balcony, 1 car parking slot, kitchen and inbuilt fittings &amp; fixtures</w:t>
      </w:r>
      <w:r w:rsidR="00BA4A45" w:rsidRPr="007D22E5">
        <w:rPr>
          <w:bCs/>
          <w:sz w:val="20"/>
          <w:szCs w:val="20"/>
        </w:rPr>
        <w:t xml:space="preserve"> and </w:t>
      </w:r>
      <w:r w:rsidRPr="007D22E5">
        <w:rPr>
          <w:bCs/>
          <w:sz w:val="20"/>
          <w:szCs w:val="20"/>
        </w:rPr>
        <w:t xml:space="preserve">inventory of the </w:t>
      </w:r>
      <w:r w:rsidR="006D6741" w:rsidRPr="007D22E5">
        <w:rPr>
          <w:bCs/>
          <w:sz w:val="20"/>
          <w:szCs w:val="20"/>
        </w:rPr>
        <w:t>equipment’s</w:t>
      </w:r>
      <w:r w:rsidRPr="007D22E5">
        <w:rPr>
          <w:bCs/>
          <w:sz w:val="20"/>
          <w:szCs w:val="20"/>
        </w:rPr>
        <w:t xml:space="preserve"> as detailed in the annexure, hereinafter referred to as "</w:t>
      </w:r>
      <w:r w:rsidR="002D2211" w:rsidRPr="007D22E5">
        <w:rPr>
          <w:bCs/>
          <w:sz w:val="20"/>
          <w:szCs w:val="20"/>
        </w:rPr>
        <w:t>Rented</w:t>
      </w:r>
      <w:r w:rsidR="004209DF">
        <w:rPr>
          <w:bCs/>
          <w:sz w:val="20"/>
          <w:szCs w:val="20"/>
        </w:rPr>
        <w:t xml:space="preserve"> </w:t>
      </w:r>
      <w:r w:rsidRPr="007D22E5">
        <w:rPr>
          <w:bCs/>
          <w:sz w:val="20"/>
          <w:szCs w:val="20"/>
        </w:rPr>
        <w:t>Premises".</w:t>
      </w:r>
    </w:p>
    <w:p w14:paraId="77DFAEC3" w14:textId="77777777" w:rsidR="001F3AB7" w:rsidRDefault="001F3AB7">
      <w:pPr>
        <w:spacing w:after="227"/>
        <w:ind w:left="0" w:firstLine="0"/>
        <w:rPr>
          <w:sz w:val="20"/>
          <w:szCs w:val="20"/>
        </w:rPr>
      </w:pPr>
    </w:p>
    <w:p w14:paraId="6C227672" w14:textId="5159AA1B" w:rsidR="001C582C" w:rsidRPr="007D22E5" w:rsidRDefault="00C3482E">
      <w:pPr>
        <w:spacing w:after="227"/>
        <w:ind w:left="0" w:firstLine="0"/>
        <w:rPr>
          <w:sz w:val="20"/>
          <w:szCs w:val="20"/>
        </w:rPr>
      </w:pPr>
      <w:r w:rsidRPr="007D22E5">
        <w:rPr>
          <w:sz w:val="20"/>
          <w:szCs w:val="20"/>
        </w:rPr>
        <w:t xml:space="preserve">WHEREAS the Tenant requested the Landlord to grant </w:t>
      </w:r>
      <w:r w:rsidR="00C84DF4" w:rsidRPr="007D22E5">
        <w:rPr>
          <w:sz w:val="20"/>
          <w:szCs w:val="20"/>
        </w:rPr>
        <w:t>rent</w:t>
      </w:r>
      <w:r w:rsidRPr="007D22E5">
        <w:rPr>
          <w:sz w:val="20"/>
          <w:szCs w:val="20"/>
        </w:rPr>
        <w:t xml:space="preserve"> with respect to the above property and the Landlord has agreed to </w:t>
      </w:r>
      <w:r w:rsidR="00C84DF4" w:rsidRPr="007D22E5">
        <w:rPr>
          <w:sz w:val="20"/>
          <w:szCs w:val="20"/>
        </w:rPr>
        <w:t>rent</w:t>
      </w:r>
      <w:r w:rsidRPr="007D22E5">
        <w:rPr>
          <w:sz w:val="20"/>
          <w:szCs w:val="20"/>
        </w:rPr>
        <w:t xml:space="preserve"> out </w:t>
      </w:r>
      <w:r w:rsidR="00620D6E" w:rsidRPr="007D22E5">
        <w:rPr>
          <w:sz w:val="20"/>
          <w:szCs w:val="20"/>
        </w:rPr>
        <w:t xml:space="preserve">fully furnished </w:t>
      </w:r>
      <w:proofErr w:type="gramStart"/>
      <w:r w:rsidR="00620D6E" w:rsidRPr="007D22E5">
        <w:rPr>
          <w:sz w:val="20"/>
          <w:szCs w:val="20"/>
        </w:rPr>
        <w:t>flat(</w:t>
      </w:r>
      <w:proofErr w:type="gramEnd"/>
      <w:r w:rsidR="00620D6E" w:rsidRPr="007D22E5">
        <w:rPr>
          <w:sz w:val="20"/>
          <w:szCs w:val="20"/>
        </w:rPr>
        <w:t>Items listed in the</w:t>
      </w:r>
      <w:r w:rsidR="005A50A3" w:rsidRPr="007D22E5">
        <w:rPr>
          <w:sz w:val="20"/>
          <w:szCs w:val="20"/>
        </w:rPr>
        <w:t xml:space="preserve"> Annexure)</w:t>
      </w:r>
      <w:r w:rsidR="00620D6E" w:rsidRPr="007D22E5">
        <w:rPr>
          <w:sz w:val="20"/>
          <w:szCs w:val="20"/>
        </w:rPr>
        <w:t xml:space="preserve"> </w:t>
      </w:r>
      <w:r w:rsidRPr="007D22E5">
        <w:rPr>
          <w:sz w:val="20"/>
          <w:szCs w:val="20"/>
        </w:rPr>
        <w:t xml:space="preserve">to the Tenant the above property for </w:t>
      </w:r>
      <w:r w:rsidRPr="00625C51">
        <w:rPr>
          <w:b/>
          <w:sz w:val="20"/>
          <w:szCs w:val="20"/>
          <w:u w:val="single"/>
        </w:rPr>
        <w:t>residential</w:t>
      </w:r>
      <w:r w:rsidRPr="007D22E5">
        <w:rPr>
          <w:sz w:val="20"/>
          <w:szCs w:val="20"/>
        </w:rPr>
        <w:t xml:space="preserve"> purpose only, on the following terms and conditions:</w:t>
      </w:r>
    </w:p>
    <w:p w14:paraId="0126F5B8" w14:textId="77777777" w:rsidR="001C582C" w:rsidRPr="007D22E5" w:rsidRDefault="00C3482E">
      <w:pPr>
        <w:spacing w:after="398"/>
        <w:ind w:left="0" w:firstLine="0"/>
        <w:rPr>
          <w:sz w:val="20"/>
          <w:szCs w:val="20"/>
        </w:rPr>
      </w:pPr>
      <w:r w:rsidRPr="007D22E5">
        <w:rPr>
          <w:sz w:val="20"/>
          <w:szCs w:val="20"/>
        </w:rPr>
        <w:t>NOW THIS DEED WITNESSETH AS FOLLOWS:</w:t>
      </w:r>
    </w:p>
    <w:p w14:paraId="4EAD4286" w14:textId="77777777" w:rsidR="001C582C" w:rsidRPr="007D22E5" w:rsidRDefault="00C3482E">
      <w:pPr>
        <w:pStyle w:val="Heading1"/>
        <w:spacing w:after="165"/>
        <w:ind w:left="585" w:hanging="304"/>
        <w:rPr>
          <w:sz w:val="20"/>
          <w:szCs w:val="20"/>
        </w:rPr>
      </w:pPr>
      <w:r w:rsidRPr="007D22E5">
        <w:rPr>
          <w:sz w:val="20"/>
          <w:szCs w:val="20"/>
        </w:rPr>
        <w:t>Rent and Deposit</w:t>
      </w:r>
    </w:p>
    <w:p w14:paraId="3D19BEAD" w14:textId="7CB4EC02" w:rsidR="008661A4" w:rsidRPr="007D22E5" w:rsidRDefault="00C3482E" w:rsidP="008661A4">
      <w:pPr>
        <w:numPr>
          <w:ilvl w:val="0"/>
          <w:numId w:val="1"/>
        </w:numPr>
        <w:rPr>
          <w:sz w:val="20"/>
          <w:szCs w:val="20"/>
        </w:rPr>
      </w:pPr>
      <w:r w:rsidRPr="007D22E5">
        <w:rPr>
          <w:sz w:val="20"/>
          <w:szCs w:val="20"/>
        </w:rPr>
        <w:t xml:space="preserve">The </w:t>
      </w:r>
      <w:r w:rsidR="00074DA4" w:rsidRPr="007D22E5">
        <w:rPr>
          <w:sz w:val="20"/>
          <w:szCs w:val="20"/>
        </w:rPr>
        <w:t>agreement</w:t>
      </w:r>
      <w:r w:rsidRPr="007D22E5">
        <w:rPr>
          <w:sz w:val="20"/>
          <w:szCs w:val="20"/>
        </w:rPr>
        <w:t xml:space="preserve"> in respect of the “</w:t>
      </w:r>
      <w:r w:rsidR="002D2211" w:rsidRPr="007D22E5">
        <w:rPr>
          <w:sz w:val="20"/>
          <w:szCs w:val="20"/>
        </w:rPr>
        <w:t>Rented</w:t>
      </w:r>
      <w:r w:rsidRPr="007D22E5">
        <w:rPr>
          <w:sz w:val="20"/>
          <w:szCs w:val="20"/>
        </w:rPr>
        <w:t xml:space="preserve"> Premises” shall commence from </w:t>
      </w:r>
      <w:r w:rsidR="00D8043E" w:rsidRPr="007D22E5">
        <w:rPr>
          <w:b/>
          <w:bCs/>
          <w:sz w:val="20"/>
          <w:szCs w:val="20"/>
        </w:rPr>
        <w:t>01st</w:t>
      </w:r>
      <w:r w:rsidRPr="007D22E5">
        <w:rPr>
          <w:b/>
          <w:bCs/>
          <w:sz w:val="20"/>
          <w:szCs w:val="20"/>
        </w:rPr>
        <w:t xml:space="preserve"> </w:t>
      </w:r>
      <w:r w:rsidR="00D8043E" w:rsidRPr="007D22E5">
        <w:rPr>
          <w:b/>
          <w:bCs/>
          <w:sz w:val="20"/>
          <w:szCs w:val="20"/>
        </w:rPr>
        <w:t>October</w:t>
      </w:r>
      <w:r w:rsidRPr="007D22E5">
        <w:rPr>
          <w:b/>
          <w:bCs/>
          <w:sz w:val="20"/>
          <w:szCs w:val="20"/>
        </w:rPr>
        <w:t xml:space="preserve"> 2020</w:t>
      </w:r>
      <w:r w:rsidRPr="007D22E5">
        <w:rPr>
          <w:sz w:val="20"/>
          <w:szCs w:val="20"/>
        </w:rPr>
        <w:t xml:space="preserve"> and shall terminate on </w:t>
      </w:r>
      <w:r w:rsidR="00B7096A" w:rsidRPr="007D22E5">
        <w:rPr>
          <w:b/>
          <w:bCs/>
          <w:sz w:val="20"/>
          <w:szCs w:val="20"/>
        </w:rPr>
        <w:t>30th</w:t>
      </w:r>
      <w:r w:rsidR="00D8043E" w:rsidRPr="007D22E5">
        <w:rPr>
          <w:b/>
          <w:bCs/>
          <w:sz w:val="20"/>
          <w:szCs w:val="20"/>
        </w:rPr>
        <w:t xml:space="preserve"> </w:t>
      </w:r>
      <w:r w:rsidR="00B7096A" w:rsidRPr="007D22E5">
        <w:rPr>
          <w:b/>
          <w:bCs/>
          <w:sz w:val="20"/>
          <w:szCs w:val="20"/>
        </w:rPr>
        <w:t>Sep</w:t>
      </w:r>
      <w:r w:rsidR="001659C8" w:rsidRPr="007D22E5">
        <w:rPr>
          <w:b/>
          <w:bCs/>
          <w:sz w:val="20"/>
          <w:szCs w:val="20"/>
        </w:rPr>
        <w:t>tember</w:t>
      </w:r>
      <w:r w:rsidR="00D8043E" w:rsidRPr="007D22E5">
        <w:rPr>
          <w:b/>
          <w:bCs/>
          <w:sz w:val="20"/>
          <w:szCs w:val="20"/>
        </w:rPr>
        <w:t xml:space="preserve"> </w:t>
      </w:r>
      <w:r w:rsidRPr="007D22E5">
        <w:rPr>
          <w:b/>
          <w:bCs/>
          <w:sz w:val="20"/>
          <w:szCs w:val="20"/>
        </w:rPr>
        <w:t>2021</w:t>
      </w:r>
      <w:r w:rsidRPr="007D22E5">
        <w:rPr>
          <w:sz w:val="20"/>
          <w:szCs w:val="20"/>
        </w:rPr>
        <w:t xml:space="preserve"> </w:t>
      </w:r>
      <w:r w:rsidR="009B404E" w:rsidRPr="007D22E5">
        <w:rPr>
          <w:sz w:val="20"/>
          <w:szCs w:val="20"/>
        </w:rPr>
        <w:t>(for</w:t>
      </w:r>
      <w:r w:rsidRPr="007D22E5">
        <w:rPr>
          <w:sz w:val="20"/>
          <w:szCs w:val="20"/>
        </w:rPr>
        <w:t xml:space="preserve"> a period of </w:t>
      </w:r>
      <w:r w:rsidRPr="007D22E5">
        <w:rPr>
          <w:b/>
          <w:bCs/>
          <w:sz w:val="20"/>
          <w:szCs w:val="20"/>
        </w:rPr>
        <w:t>12</w:t>
      </w:r>
      <w:r w:rsidRPr="007D22E5">
        <w:rPr>
          <w:sz w:val="20"/>
          <w:szCs w:val="20"/>
        </w:rPr>
        <w:t xml:space="preserve"> </w:t>
      </w:r>
      <w:r w:rsidR="009B404E" w:rsidRPr="007D22E5">
        <w:rPr>
          <w:sz w:val="20"/>
          <w:szCs w:val="20"/>
        </w:rPr>
        <w:t>months)</w:t>
      </w:r>
      <w:r w:rsidRPr="007D22E5">
        <w:rPr>
          <w:sz w:val="20"/>
          <w:szCs w:val="20"/>
        </w:rPr>
        <w:t xml:space="preserve">. </w:t>
      </w:r>
      <w:r w:rsidR="004364E5" w:rsidRPr="007D22E5">
        <w:rPr>
          <w:sz w:val="20"/>
          <w:szCs w:val="20"/>
        </w:rPr>
        <w:t>Thereafter,</w:t>
      </w:r>
      <w:r w:rsidR="004364E5">
        <w:rPr>
          <w:sz w:val="20"/>
          <w:szCs w:val="20"/>
        </w:rPr>
        <w:t xml:space="preserve"> Vacate the </w:t>
      </w:r>
      <w:r w:rsidR="00321077">
        <w:rPr>
          <w:sz w:val="20"/>
          <w:szCs w:val="20"/>
        </w:rPr>
        <w:t xml:space="preserve">Rented Property </w:t>
      </w:r>
      <w:r w:rsidR="00AA59D5">
        <w:rPr>
          <w:sz w:val="20"/>
          <w:szCs w:val="20"/>
        </w:rPr>
        <w:t xml:space="preserve">or </w:t>
      </w:r>
      <w:r w:rsidR="00AA59D5" w:rsidRPr="007D22E5">
        <w:rPr>
          <w:sz w:val="20"/>
          <w:szCs w:val="20"/>
        </w:rPr>
        <w:t>the</w:t>
      </w:r>
      <w:r w:rsidRPr="007D22E5">
        <w:rPr>
          <w:sz w:val="20"/>
          <w:szCs w:val="20"/>
        </w:rPr>
        <w:t xml:space="preserve"> </w:t>
      </w:r>
      <w:r w:rsidR="00026979" w:rsidRPr="007D22E5">
        <w:rPr>
          <w:sz w:val="20"/>
          <w:szCs w:val="20"/>
        </w:rPr>
        <w:t>agreement</w:t>
      </w:r>
      <w:r w:rsidRPr="007D22E5">
        <w:rPr>
          <w:sz w:val="20"/>
          <w:szCs w:val="20"/>
        </w:rPr>
        <w:t xml:space="preserve"> may be extended further on mutual consent of both the parties.</w:t>
      </w:r>
    </w:p>
    <w:p w14:paraId="0E816F71" w14:textId="5ED8B669" w:rsidR="001C582C" w:rsidRPr="007D22E5" w:rsidRDefault="00C3482E">
      <w:pPr>
        <w:numPr>
          <w:ilvl w:val="0"/>
          <w:numId w:val="1"/>
        </w:numPr>
        <w:rPr>
          <w:sz w:val="20"/>
          <w:szCs w:val="20"/>
        </w:rPr>
      </w:pPr>
      <w:r w:rsidRPr="007D22E5">
        <w:rPr>
          <w:sz w:val="20"/>
          <w:szCs w:val="20"/>
        </w:rPr>
        <w:t xml:space="preserve">The Tenant shall pay the Landlord a monthly rent of </w:t>
      </w:r>
      <w:r w:rsidRPr="007D22E5">
        <w:rPr>
          <w:noProof/>
          <w:sz w:val="20"/>
          <w:szCs w:val="20"/>
        </w:rPr>
        <w:drawing>
          <wp:inline distT="0" distB="0" distL="0" distR="0" wp14:anchorId="5C360126" wp14:editId="1ED6E9C5">
            <wp:extent cx="95250" cy="114300"/>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7"/>
                    <a:stretch>
                      <a:fillRect/>
                    </a:stretch>
                  </pic:blipFill>
                  <pic:spPr>
                    <a:xfrm>
                      <a:off x="0" y="0"/>
                      <a:ext cx="95250" cy="114300"/>
                    </a:xfrm>
                    <a:prstGeom prst="rect">
                      <a:avLst/>
                    </a:prstGeom>
                  </pic:spPr>
                </pic:pic>
              </a:graphicData>
            </a:graphic>
          </wp:inline>
        </w:drawing>
      </w:r>
      <w:r w:rsidRPr="007D22E5">
        <w:rPr>
          <w:b/>
          <w:sz w:val="20"/>
          <w:szCs w:val="20"/>
        </w:rPr>
        <w:t xml:space="preserve"> 26,000/-</w:t>
      </w:r>
      <w:r w:rsidRPr="007D22E5">
        <w:rPr>
          <w:sz w:val="20"/>
          <w:szCs w:val="20"/>
        </w:rPr>
        <w:t xml:space="preserve"> (</w:t>
      </w:r>
      <w:r w:rsidRPr="007D22E5">
        <w:rPr>
          <w:b/>
          <w:sz w:val="20"/>
          <w:szCs w:val="20"/>
        </w:rPr>
        <w:t xml:space="preserve">Rupees </w:t>
      </w:r>
      <w:proofErr w:type="gramStart"/>
      <w:r w:rsidRPr="007D22E5">
        <w:rPr>
          <w:b/>
          <w:sz w:val="20"/>
          <w:szCs w:val="20"/>
        </w:rPr>
        <w:t>Twenty Six</w:t>
      </w:r>
      <w:proofErr w:type="gramEnd"/>
      <w:r w:rsidRPr="007D22E5">
        <w:rPr>
          <w:b/>
          <w:sz w:val="20"/>
          <w:szCs w:val="20"/>
        </w:rPr>
        <w:t xml:space="preserve"> Thousand only</w:t>
      </w:r>
      <w:r w:rsidRPr="007D22E5">
        <w:rPr>
          <w:sz w:val="20"/>
          <w:szCs w:val="20"/>
        </w:rPr>
        <w:t>)</w:t>
      </w:r>
      <w:r w:rsidR="00026979" w:rsidRPr="007D22E5">
        <w:rPr>
          <w:sz w:val="20"/>
          <w:szCs w:val="20"/>
        </w:rPr>
        <w:t xml:space="preserve"> after the month pass</w:t>
      </w:r>
      <w:r w:rsidRPr="007D22E5">
        <w:rPr>
          <w:sz w:val="20"/>
          <w:szCs w:val="20"/>
        </w:rPr>
        <w:t xml:space="preserve">. The rent shall be paid on or before day </w:t>
      </w:r>
      <w:r w:rsidR="002F16D8" w:rsidRPr="007D22E5">
        <w:rPr>
          <w:b/>
          <w:bCs/>
          <w:sz w:val="20"/>
          <w:szCs w:val="20"/>
        </w:rPr>
        <w:t>3</w:t>
      </w:r>
      <w:r w:rsidRPr="007D22E5">
        <w:rPr>
          <w:sz w:val="20"/>
          <w:szCs w:val="20"/>
        </w:rPr>
        <w:t xml:space="preserve"> of each English Calendar Month.</w:t>
      </w:r>
    </w:p>
    <w:p w14:paraId="618064E0" w14:textId="52D04C20" w:rsidR="00EA3F2C" w:rsidRPr="007D22E5" w:rsidRDefault="00EA3F2C">
      <w:pPr>
        <w:numPr>
          <w:ilvl w:val="0"/>
          <w:numId w:val="1"/>
        </w:numPr>
        <w:rPr>
          <w:sz w:val="20"/>
          <w:szCs w:val="20"/>
        </w:rPr>
      </w:pPr>
      <w:r w:rsidRPr="007D22E5">
        <w:rPr>
          <w:sz w:val="20"/>
          <w:szCs w:val="20"/>
        </w:rPr>
        <w:t xml:space="preserve">Among the above 2 </w:t>
      </w:r>
      <w:r w:rsidR="00567C2A" w:rsidRPr="007D22E5">
        <w:rPr>
          <w:sz w:val="20"/>
          <w:szCs w:val="20"/>
        </w:rPr>
        <w:t>Tenants</w:t>
      </w:r>
      <w:r w:rsidR="00C9562B" w:rsidRPr="007D22E5">
        <w:rPr>
          <w:sz w:val="20"/>
          <w:szCs w:val="20"/>
        </w:rPr>
        <w:t xml:space="preserve">, </w:t>
      </w:r>
      <w:r w:rsidR="00567C2A" w:rsidRPr="007D22E5">
        <w:rPr>
          <w:b/>
          <w:sz w:val="20"/>
          <w:szCs w:val="20"/>
        </w:rPr>
        <w:t>Abhishek Kumar Sharma</w:t>
      </w:r>
      <w:r w:rsidR="00567C2A" w:rsidRPr="007D22E5">
        <w:rPr>
          <w:bCs/>
          <w:sz w:val="20"/>
          <w:szCs w:val="20"/>
        </w:rPr>
        <w:t xml:space="preserve"> is the responsible person </w:t>
      </w:r>
      <w:r w:rsidR="00FE69D2" w:rsidRPr="007D22E5">
        <w:rPr>
          <w:bCs/>
          <w:sz w:val="20"/>
          <w:szCs w:val="20"/>
        </w:rPr>
        <w:t>for the timely rent pay and if any</w:t>
      </w:r>
      <w:r w:rsidR="00282429" w:rsidRPr="007D22E5">
        <w:rPr>
          <w:bCs/>
          <w:sz w:val="20"/>
          <w:szCs w:val="20"/>
        </w:rPr>
        <w:t xml:space="preserve"> other financial matter</w:t>
      </w:r>
      <w:r w:rsidR="00E13C5F" w:rsidRPr="007D22E5">
        <w:rPr>
          <w:bCs/>
          <w:sz w:val="20"/>
          <w:szCs w:val="20"/>
        </w:rPr>
        <w:t xml:space="preserve"> with Land</w:t>
      </w:r>
      <w:r w:rsidR="00EA5976" w:rsidRPr="007D22E5">
        <w:rPr>
          <w:bCs/>
          <w:sz w:val="20"/>
          <w:szCs w:val="20"/>
        </w:rPr>
        <w:t>lord</w:t>
      </w:r>
      <w:r w:rsidR="00282429" w:rsidRPr="007D22E5">
        <w:rPr>
          <w:bCs/>
          <w:sz w:val="20"/>
          <w:szCs w:val="20"/>
        </w:rPr>
        <w:t xml:space="preserve"> to execute this agreement.</w:t>
      </w:r>
    </w:p>
    <w:p w14:paraId="169CF84D" w14:textId="77777777" w:rsidR="001C582C" w:rsidRPr="007D22E5" w:rsidRDefault="00C3482E">
      <w:pPr>
        <w:numPr>
          <w:ilvl w:val="0"/>
          <w:numId w:val="1"/>
        </w:numPr>
        <w:spacing w:after="27"/>
        <w:rPr>
          <w:sz w:val="20"/>
          <w:szCs w:val="20"/>
        </w:rPr>
      </w:pPr>
      <w:r w:rsidRPr="007D22E5">
        <w:rPr>
          <w:sz w:val="20"/>
          <w:szCs w:val="20"/>
        </w:rPr>
        <w:t xml:space="preserve">The Tenant shall pay the Landlord an interest-free, refundable, security deposit of </w:t>
      </w:r>
    </w:p>
    <w:p w14:paraId="1EEE68EF" w14:textId="7E47C320" w:rsidR="001C582C" w:rsidRPr="007D22E5" w:rsidRDefault="00C3482E" w:rsidP="00B73BBF">
      <w:pPr>
        <w:spacing w:after="610" w:line="269" w:lineRule="auto"/>
        <w:ind w:left="1200" w:firstLine="0"/>
        <w:rPr>
          <w:sz w:val="20"/>
          <w:szCs w:val="20"/>
        </w:rPr>
      </w:pPr>
      <w:r w:rsidRPr="007D22E5">
        <w:rPr>
          <w:noProof/>
          <w:sz w:val="20"/>
          <w:szCs w:val="20"/>
        </w:rPr>
        <w:drawing>
          <wp:inline distT="0" distB="0" distL="0" distR="0" wp14:anchorId="35D2F1AD" wp14:editId="788E3BC8">
            <wp:extent cx="95250" cy="11430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7"/>
                    <a:stretch>
                      <a:fillRect/>
                    </a:stretch>
                  </pic:blipFill>
                  <pic:spPr>
                    <a:xfrm>
                      <a:off x="0" y="0"/>
                      <a:ext cx="95250" cy="114300"/>
                    </a:xfrm>
                    <a:prstGeom prst="rect">
                      <a:avLst/>
                    </a:prstGeom>
                  </pic:spPr>
                </pic:pic>
              </a:graphicData>
            </a:graphic>
          </wp:inline>
        </w:drawing>
      </w:r>
      <w:r w:rsidRPr="007D22E5">
        <w:rPr>
          <w:b/>
          <w:sz w:val="20"/>
          <w:szCs w:val="20"/>
        </w:rPr>
        <w:t xml:space="preserve"> 1,20,000/-</w:t>
      </w:r>
      <w:r w:rsidRPr="007D22E5">
        <w:rPr>
          <w:sz w:val="20"/>
          <w:szCs w:val="20"/>
        </w:rPr>
        <w:t xml:space="preserve"> (</w:t>
      </w:r>
      <w:r w:rsidRPr="007D22E5">
        <w:rPr>
          <w:b/>
          <w:sz w:val="20"/>
          <w:szCs w:val="20"/>
        </w:rPr>
        <w:t>Rupees One Lakh Twenty Thousand only</w:t>
      </w:r>
      <w:r w:rsidRPr="007D22E5">
        <w:rPr>
          <w:sz w:val="20"/>
          <w:szCs w:val="20"/>
        </w:rPr>
        <w:t xml:space="preserve">). The deposit amount is paid by </w:t>
      </w:r>
      <w:r w:rsidRPr="007D22E5">
        <w:rPr>
          <w:b/>
          <w:sz w:val="20"/>
          <w:szCs w:val="20"/>
        </w:rPr>
        <w:t>Online Transfer</w:t>
      </w:r>
      <w:r w:rsidRPr="007D22E5">
        <w:rPr>
          <w:sz w:val="20"/>
          <w:szCs w:val="20"/>
        </w:rPr>
        <w:t xml:space="preserve"> No. </w:t>
      </w:r>
      <w:r w:rsidR="009B404E" w:rsidRPr="007D22E5">
        <w:rPr>
          <w:b/>
          <w:sz w:val="20"/>
          <w:szCs w:val="20"/>
        </w:rPr>
        <w:t xml:space="preserve">026514314130 </w:t>
      </w:r>
      <w:r w:rsidR="009B404E" w:rsidRPr="007D22E5">
        <w:rPr>
          <w:sz w:val="20"/>
          <w:szCs w:val="20"/>
        </w:rPr>
        <w:t>dated</w:t>
      </w:r>
      <w:r w:rsidRPr="007D22E5">
        <w:rPr>
          <w:sz w:val="20"/>
          <w:szCs w:val="20"/>
        </w:rPr>
        <w:t xml:space="preserve"> </w:t>
      </w:r>
      <w:r w:rsidRPr="007D22E5">
        <w:rPr>
          <w:b/>
          <w:sz w:val="20"/>
          <w:szCs w:val="20"/>
        </w:rPr>
        <w:t>21st September 2020</w:t>
      </w:r>
      <w:r w:rsidRPr="007D22E5">
        <w:rPr>
          <w:sz w:val="20"/>
          <w:szCs w:val="20"/>
        </w:rPr>
        <w:t xml:space="preserve">, issued by </w:t>
      </w:r>
      <w:r w:rsidRPr="007D22E5">
        <w:rPr>
          <w:b/>
          <w:sz w:val="20"/>
          <w:szCs w:val="20"/>
        </w:rPr>
        <w:t>ICICI</w:t>
      </w:r>
      <w:r w:rsidRPr="007D22E5">
        <w:rPr>
          <w:sz w:val="20"/>
          <w:szCs w:val="20"/>
        </w:rPr>
        <w:t>.</w:t>
      </w:r>
    </w:p>
    <w:p w14:paraId="3B3C4CD3" w14:textId="59087B03" w:rsidR="001C582C" w:rsidRPr="007D22E5" w:rsidRDefault="00C3482E">
      <w:pPr>
        <w:pStyle w:val="Heading1"/>
        <w:spacing w:after="159"/>
        <w:ind w:left="585" w:hanging="304"/>
        <w:rPr>
          <w:sz w:val="20"/>
          <w:szCs w:val="20"/>
        </w:rPr>
      </w:pPr>
      <w:r w:rsidRPr="007D22E5">
        <w:rPr>
          <w:sz w:val="20"/>
          <w:szCs w:val="20"/>
        </w:rPr>
        <w:t>Maintenance</w:t>
      </w:r>
      <w:r w:rsidR="00FC1501" w:rsidRPr="007D22E5">
        <w:rPr>
          <w:sz w:val="20"/>
          <w:szCs w:val="20"/>
        </w:rPr>
        <w:t xml:space="preserve"> and </w:t>
      </w:r>
      <w:r w:rsidRPr="007D22E5">
        <w:rPr>
          <w:sz w:val="20"/>
          <w:szCs w:val="20"/>
        </w:rPr>
        <w:t>Electricity</w:t>
      </w:r>
    </w:p>
    <w:p w14:paraId="135C16BE" w14:textId="1DAD69EB" w:rsidR="001C582C" w:rsidRPr="007D22E5" w:rsidRDefault="00C3482E">
      <w:pPr>
        <w:numPr>
          <w:ilvl w:val="0"/>
          <w:numId w:val="2"/>
        </w:numPr>
        <w:rPr>
          <w:sz w:val="20"/>
          <w:szCs w:val="20"/>
        </w:rPr>
      </w:pPr>
      <w:r w:rsidRPr="007D22E5">
        <w:rPr>
          <w:sz w:val="20"/>
          <w:szCs w:val="20"/>
        </w:rPr>
        <w:t xml:space="preserve">During the </w:t>
      </w:r>
      <w:r w:rsidR="009B404E" w:rsidRPr="007D22E5">
        <w:rPr>
          <w:sz w:val="20"/>
          <w:szCs w:val="20"/>
        </w:rPr>
        <w:t>Rent</w:t>
      </w:r>
      <w:r w:rsidRPr="007D22E5">
        <w:rPr>
          <w:sz w:val="20"/>
          <w:szCs w:val="20"/>
        </w:rPr>
        <w:t xml:space="preserve"> period, in addition to the monthly rent payable to the Landlord, the Tenant shall pay for the use of electricity as per bills received from the authorities concerned directly.</w:t>
      </w:r>
      <w:r w:rsidR="00522E44">
        <w:rPr>
          <w:sz w:val="20"/>
          <w:szCs w:val="20"/>
        </w:rPr>
        <w:t xml:space="preserve"> If any other charges like </w:t>
      </w:r>
      <w:r w:rsidR="00130BA9">
        <w:rPr>
          <w:sz w:val="20"/>
          <w:szCs w:val="20"/>
        </w:rPr>
        <w:t>internet and DTH must pay by Tenant.</w:t>
      </w:r>
    </w:p>
    <w:p w14:paraId="4EE13391" w14:textId="600AC339" w:rsidR="001C582C" w:rsidRPr="007D22E5" w:rsidRDefault="00C3482E">
      <w:pPr>
        <w:numPr>
          <w:ilvl w:val="0"/>
          <w:numId w:val="2"/>
        </w:numPr>
        <w:rPr>
          <w:sz w:val="20"/>
          <w:szCs w:val="20"/>
        </w:rPr>
      </w:pPr>
      <w:r w:rsidRPr="007D22E5">
        <w:rPr>
          <w:sz w:val="20"/>
          <w:szCs w:val="20"/>
        </w:rPr>
        <w:t>It is the responsibility of the Landlord to pay and clear all the dues of electricity bills according to the readings on the respective meters till the date the possession of the premises is handed over by the Landlord to the Tenant.</w:t>
      </w:r>
    </w:p>
    <w:p w14:paraId="30841286" w14:textId="46BD33AD" w:rsidR="001C582C" w:rsidRPr="007D22E5" w:rsidRDefault="00C3482E">
      <w:pPr>
        <w:numPr>
          <w:ilvl w:val="0"/>
          <w:numId w:val="2"/>
        </w:numPr>
        <w:rPr>
          <w:sz w:val="20"/>
          <w:szCs w:val="20"/>
        </w:rPr>
      </w:pPr>
      <w:r w:rsidRPr="007D22E5">
        <w:rPr>
          <w:sz w:val="20"/>
          <w:szCs w:val="20"/>
        </w:rPr>
        <w:t xml:space="preserve">And it is the responsibility of the Tenant to pay </w:t>
      </w:r>
      <w:r w:rsidR="00AD057B">
        <w:rPr>
          <w:sz w:val="20"/>
          <w:szCs w:val="20"/>
        </w:rPr>
        <w:t>utility bills</w:t>
      </w:r>
      <w:r w:rsidR="00C84DCA">
        <w:rPr>
          <w:sz w:val="20"/>
          <w:szCs w:val="20"/>
        </w:rPr>
        <w:t xml:space="preserve"> </w:t>
      </w:r>
      <w:r w:rsidR="00AD057B">
        <w:rPr>
          <w:sz w:val="20"/>
          <w:szCs w:val="20"/>
        </w:rPr>
        <w:t>(</w:t>
      </w:r>
      <w:r w:rsidR="00C84DCA">
        <w:rPr>
          <w:sz w:val="20"/>
          <w:szCs w:val="20"/>
        </w:rPr>
        <w:t>i.e.</w:t>
      </w:r>
      <w:r w:rsidR="00AD057B">
        <w:rPr>
          <w:sz w:val="20"/>
          <w:szCs w:val="20"/>
        </w:rPr>
        <w:t xml:space="preserve"> </w:t>
      </w:r>
      <w:r w:rsidR="00A45F7C">
        <w:rPr>
          <w:sz w:val="20"/>
          <w:szCs w:val="20"/>
        </w:rPr>
        <w:t>Electricity/Internet/DTH</w:t>
      </w:r>
      <w:r w:rsidR="00C84DCA">
        <w:rPr>
          <w:sz w:val="20"/>
          <w:szCs w:val="20"/>
        </w:rPr>
        <w:t xml:space="preserve"> etc,.) </w:t>
      </w:r>
      <w:r w:rsidRPr="007D22E5">
        <w:rPr>
          <w:sz w:val="20"/>
          <w:szCs w:val="20"/>
        </w:rPr>
        <w:t>the same up to the date of vacating the property at the time of handing over possession of the premises back to the Landlord.</w:t>
      </w:r>
    </w:p>
    <w:p w14:paraId="55C77825" w14:textId="42377635" w:rsidR="001C582C" w:rsidRPr="007D22E5" w:rsidRDefault="00C3482E">
      <w:pPr>
        <w:numPr>
          <w:ilvl w:val="0"/>
          <w:numId w:val="2"/>
        </w:numPr>
        <w:rPr>
          <w:sz w:val="20"/>
          <w:szCs w:val="20"/>
        </w:rPr>
      </w:pPr>
      <w:r w:rsidRPr="007D22E5">
        <w:rPr>
          <w:sz w:val="20"/>
          <w:szCs w:val="20"/>
        </w:rPr>
        <w:t xml:space="preserve">The </w:t>
      </w:r>
      <w:r w:rsidR="009D43D4" w:rsidRPr="007D22E5">
        <w:rPr>
          <w:sz w:val="20"/>
          <w:szCs w:val="20"/>
        </w:rPr>
        <w:t xml:space="preserve">Landlord </w:t>
      </w:r>
      <w:r w:rsidRPr="007D22E5">
        <w:rPr>
          <w:sz w:val="20"/>
          <w:szCs w:val="20"/>
        </w:rPr>
        <w:t xml:space="preserve">shall pay </w:t>
      </w:r>
      <w:r w:rsidR="000A3DA9" w:rsidRPr="007D22E5">
        <w:rPr>
          <w:sz w:val="20"/>
          <w:szCs w:val="20"/>
        </w:rPr>
        <w:t xml:space="preserve">Apartment monthly Maintenance </w:t>
      </w:r>
      <w:r w:rsidRPr="007D22E5">
        <w:rPr>
          <w:sz w:val="20"/>
          <w:szCs w:val="20"/>
        </w:rPr>
        <w:t xml:space="preserve">charges </w:t>
      </w:r>
      <w:r w:rsidR="00283946" w:rsidRPr="007D22E5">
        <w:rPr>
          <w:sz w:val="20"/>
          <w:szCs w:val="20"/>
        </w:rPr>
        <w:t xml:space="preserve">fixed </w:t>
      </w:r>
      <w:r w:rsidRPr="007D22E5">
        <w:rPr>
          <w:sz w:val="20"/>
          <w:szCs w:val="20"/>
        </w:rPr>
        <w:t>by the Apartments’ Residents Association within the Apartment complex</w:t>
      </w:r>
      <w:r w:rsidR="000A3DA9">
        <w:rPr>
          <w:sz w:val="20"/>
          <w:szCs w:val="20"/>
        </w:rPr>
        <w:t xml:space="preserve"> for the a</w:t>
      </w:r>
      <w:r w:rsidR="000C66AC">
        <w:rPr>
          <w:sz w:val="20"/>
          <w:szCs w:val="20"/>
        </w:rPr>
        <w:t>greement period</w:t>
      </w:r>
      <w:r w:rsidR="00283946" w:rsidRPr="007D22E5">
        <w:rPr>
          <w:sz w:val="20"/>
          <w:szCs w:val="20"/>
        </w:rPr>
        <w:t>.</w:t>
      </w:r>
    </w:p>
    <w:p w14:paraId="50474CD8" w14:textId="77777777" w:rsidR="001C582C" w:rsidRPr="007D22E5" w:rsidRDefault="00C3482E">
      <w:pPr>
        <w:pStyle w:val="Heading1"/>
        <w:spacing w:after="393"/>
        <w:ind w:left="585" w:hanging="304"/>
        <w:rPr>
          <w:sz w:val="20"/>
          <w:szCs w:val="20"/>
        </w:rPr>
      </w:pPr>
      <w:r w:rsidRPr="007D22E5">
        <w:rPr>
          <w:sz w:val="20"/>
          <w:szCs w:val="20"/>
        </w:rPr>
        <w:lastRenderedPageBreak/>
        <w:t>Damages, Repairs and Alterations</w:t>
      </w:r>
    </w:p>
    <w:p w14:paraId="5A5BED2F" w14:textId="4ECA8A0F" w:rsidR="001C582C" w:rsidRPr="007D22E5" w:rsidRDefault="00C3482E">
      <w:pPr>
        <w:numPr>
          <w:ilvl w:val="0"/>
          <w:numId w:val="3"/>
        </w:numPr>
        <w:rPr>
          <w:sz w:val="20"/>
          <w:szCs w:val="20"/>
        </w:rPr>
      </w:pPr>
      <w:r w:rsidRPr="007D22E5">
        <w:rPr>
          <w:sz w:val="20"/>
          <w:szCs w:val="20"/>
        </w:rPr>
        <w:t xml:space="preserve">All the sanitary, </w:t>
      </w:r>
      <w:r w:rsidR="00F95880" w:rsidRPr="007D22E5">
        <w:rPr>
          <w:sz w:val="20"/>
          <w:szCs w:val="20"/>
        </w:rPr>
        <w:t>electrical,</w:t>
      </w:r>
      <w:r w:rsidRPr="007D22E5">
        <w:rPr>
          <w:sz w:val="20"/>
          <w:szCs w:val="20"/>
        </w:rPr>
        <w:t xml:space="preserve"> and other fittings and fixtures and appliances in the premises shall be handed over from the Landlord to the Tenant in good working </w:t>
      </w:r>
      <w:r w:rsidR="00614F28" w:rsidRPr="007D22E5">
        <w:rPr>
          <w:sz w:val="20"/>
          <w:szCs w:val="20"/>
        </w:rPr>
        <w:t>condition. Upon</w:t>
      </w:r>
      <w:r w:rsidRPr="007D22E5">
        <w:rPr>
          <w:sz w:val="20"/>
          <w:szCs w:val="20"/>
        </w:rPr>
        <w:t xml:space="preserve"> returning the premises, all the sanitary, </w:t>
      </w:r>
      <w:r w:rsidR="00F95880" w:rsidRPr="007D22E5">
        <w:rPr>
          <w:sz w:val="20"/>
          <w:szCs w:val="20"/>
        </w:rPr>
        <w:t>electrical,</w:t>
      </w:r>
      <w:r w:rsidRPr="007D22E5">
        <w:rPr>
          <w:sz w:val="20"/>
          <w:szCs w:val="20"/>
        </w:rPr>
        <w:t xml:space="preserve"> and other fittings and fixtures shall be restored by the Tenant to a good condition as they are at present, subject to normal wear and tear by acts of God.</w:t>
      </w:r>
    </w:p>
    <w:p w14:paraId="13A70170" w14:textId="3FB053C9" w:rsidR="001C582C" w:rsidRPr="007D22E5" w:rsidRDefault="00C3482E">
      <w:pPr>
        <w:numPr>
          <w:ilvl w:val="0"/>
          <w:numId w:val="3"/>
        </w:numPr>
        <w:rPr>
          <w:sz w:val="20"/>
          <w:szCs w:val="20"/>
        </w:rPr>
      </w:pPr>
      <w:r w:rsidRPr="007D22E5">
        <w:rPr>
          <w:sz w:val="20"/>
          <w:szCs w:val="20"/>
        </w:rPr>
        <w:t>The day-to-day minor repairs such as leakage in the sanitary fittings, water taps and electrical usage etc. will be the responsibility of the Tenant at his own expense. However, any structural repairs, if so required, shall be carried out by the Landlord.</w:t>
      </w:r>
    </w:p>
    <w:p w14:paraId="08EEE59B" w14:textId="00B173E2" w:rsidR="001C582C" w:rsidRPr="007D22E5" w:rsidRDefault="00C3482E">
      <w:pPr>
        <w:numPr>
          <w:ilvl w:val="0"/>
          <w:numId w:val="3"/>
        </w:numPr>
        <w:rPr>
          <w:sz w:val="20"/>
          <w:szCs w:val="20"/>
        </w:rPr>
      </w:pPr>
      <w:r w:rsidRPr="007D22E5">
        <w:rPr>
          <w:sz w:val="20"/>
          <w:szCs w:val="20"/>
        </w:rPr>
        <w:t xml:space="preserve">The Landlord shall hold the right to visit in person or </w:t>
      </w:r>
      <w:r w:rsidR="004C3BF5" w:rsidRPr="007D22E5">
        <w:rPr>
          <w:sz w:val="20"/>
          <w:szCs w:val="20"/>
        </w:rPr>
        <w:t xml:space="preserve">Landlord family members, </w:t>
      </w:r>
      <w:r w:rsidRPr="007D22E5">
        <w:rPr>
          <w:sz w:val="20"/>
          <w:szCs w:val="20"/>
        </w:rPr>
        <w:t xml:space="preserve">authorized agents, servants, workmen etc., to enter the </w:t>
      </w:r>
      <w:r w:rsidR="002F432F">
        <w:rPr>
          <w:sz w:val="20"/>
          <w:szCs w:val="20"/>
        </w:rPr>
        <w:t>Rented</w:t>
      </w:r>
      <w:r w:rsidRPr="007D22E5">
        <w:rPr>
          <w:sz w:val="20"/>
          <w:szCs w:val="20"/>
        </w:rPr>
        <w:t xml:space="preserve"> Premises for inspection (not exceeding once in a month) or to carry out repairs/construction, as and when required, by giving a 24 </w:t>
      </w:r>
      <w:proofErr w:type="spellStart"/>
      <w:r w:rsidR="006434FE" w:rsidRPr="007D22E5">
        <w:rPr>
          <w:sz w:val="20"/>
          <w:szCs w:val="20"/>
        </w:rPr>
        <w:t>hour’s notice</w:t>
      </w:r>
      <w:proofErr w:type="spellEnd"/>
      <w:r w:rsidRPr="007D22E5">
        <w:rPr>
          <w:sz w:val="20"/>
          <w:szCs w:val="20"/>
        </w:rPr>
        <w:t xml:space="preserve"> to the Tenant.</w:t>
      </w:r>
    </w:p>
    <w:p w14:paraId="09AFBAB4" w14:textId="5A087F27" w:rsidR="001C582C" w:rsidRPr="007D22E5" w:rsidRDefault="00C3482E" w:rsidP="007E2C3F">
      <w:pPr>
        <w:numPr>
          <w:ilvl w:val="0"/>
          <w:numId w:val="3"/>
        </w:numPr>
        <w:rPr>
          <w:sz w:val="20"/>
          <w:szCs w:val="20"/>
        </w:rPr>
      </w:pPr>
      <w:r w:rsidRPr="007D22E5">
        <w:rPr>
          <w:sz w:val="20"/>
          <w:szCs w:val="20"/>
        </w:rPr>
        <w:t>No structural additions</w:t>
      </w:r>
      <w:r w:rsidR="00686CF1" w:rsidRPr="007D22E5">
        <w:rPr>
          <w:sz w:val="20"/>
          <w:szCs w:val="20"/>
        </w:rPr>
        <w:t>/</w:t>
      </w:r>
      <w:r w:rsidRPr="007D22E5">
        <w:rPr>
          <w:sz w:val="20"/>
          <w:szCs w:val="20"/>
        </w:rPr>
        <w:t>alterations</w:t>
      </w:r>
      <w:r w:rsidR="00FA20F4" w:rsidRPr="007D22E5">
        <w:rPr>
          <w:sz w:val="20"/>
          <w:szCs w:val="20"/>
        </w:rPr>
        <w:t>/Nails</w:t>
      </w:r>
      <w:r w:rsidR="00A363C6" w:rsidRPr="007D22E5">
        <w:rPr>
          <w:sz w:val="20"/>
          <w:szCs w:val="20"/>
        </w:rPr>
        <w:t>/Wirings</w:t>
      </w:r>
      <w:r w:rsidR="00CC473B" w:rsidRPr="007D22E5">
        <w:rPr>
          <w:sz w:val="20"/>
          <w:szCs w:val="20"/>
        </w:rPr>
        <w:t xml:space="preserve">/Wall </w:t>
      </w:r>
      <w:r w:rsidR="00F954F6" w:rsidRPr="007D22E5">
        <w:rPr>
          <w:sz w:val="20"/>
          <w:szCs w:val="20"/>
        </w:rPr>
        <w:t>photographs</w:t>
      </w:r>
      <w:r w:rsidR="00FA20F4" w:rsidRPr="007D22E5">
        <w:rPr>
          <w:sz w:val="20"/>
          <w:szCs w:val="20"/>
        </w:rPr>
        <w:t xml:space="preserve"> are not </w:t>
      </w:r>
      <w:r w:rsidRPr="007D22E5">
        <w:rPr>
          <w:sz w:val="20"/>
          <w:szCs w:val="20"/>
        </w:rPr>
        <w:t>made by the Tenant in the premises. On termination of the tenancy or earlier, the Tenant shall restore the changes made, if any, to the original state.</w:t>
      </w:r>
    </w:p>
    <w:p w14:paraId="359A4B15" w14:textId="77777777" w:rsidR="001C582C" w:rsidRPr="007D22E5" w:rsidRDefault="00C3482E">
      <w:pPr>
        <w:pStyle w:val="Heading1"/>
        <w:spacing w:after="341"/>
        <w:ind w:left="585" w:hanging="304"/>
        <w:rPr>
          <w:sz w:val="20"/>
          <w:szCs w:val="20"/>
        </w:rPr>
      </w:pPr>
      <w:r w:rsidRPr="007D22E5">
        <w:rPr>
          <w:sz w:val="20"/>
          <w:szCs w:val="20"/>
        </w:rPr>
        <w:t>Tenant’s Responsibilities</w:t>
      </w:r>
    </w:p>
    <w:p w14:paraId="7B3F273D" w14:textId="77777777" w:rsidR="001C582C" w:rsidRPr="007D22E5" w:rsidRDefault="00C3482E">
      <w:pPr>
        <w:ind w:left="1200" w:firstLine="0"/>
        <w:rPr>
          <w:sz w:val="20"/>
          <w:szCs w:val="20"/>
        </w:rPr>
      </w:pPr>
      <w:r w:rsidRPr="007D22E5">
        <w:rPr>
          <w:sz w:val="20"/>
          <w:szCs w:val="20"/>
        </w:rPr>
        <w:t>The Tenant hereby assures to the covenants with the Landlord that:</w:t>
      </w:r>
    </w:p>
    <w:p w14:paraId="40D13B5B" w14:textId="3BCA0DB8" w:rsidR="001C582C" w:rsidRPr="007D22E5" w:rsidRDefault="00C3482E">
      <w:pPr>
        <w:numPr>
          <w:ilvl w:val="0"/>
          <w:numId w:val="4"/>
        </w:numPr>
        <w:rPr>
          <w:sz w:val="20"/>
          <w:szCs w:val="20"/>
        </w:rPr>
      </w:pPr>
      <w:r w:rsidRPr="007D22E5">
        <w:rPr>
          <w:sz w:val="20"/>
          <w:szCs w:val="20"/>
        </w:rPr>
        <w:t xml:space="preserve">The Tenant shall not sublet, assign or part with the </w:t>
      </w:r>
      <w:r w:rsidR="002D2211" w:rsidRPr="007D22E5">
        <w:rPr>
          <w:sz w:val="20"/>
          <w:szCs w:val="20"/>
        </w:rPr>
        <w:t>Rented</w:t>
      </w:r>
      <w:r w:rsidRPr="007D22E5">
        <w:rPr>
          <w:sz w:val="20"/>
          <w:szCs w:val="20"/>
        </w:rPr>
        <w:t xml:space="preserve"> Premises </w:t>
      </w:r>
      <w:r w:rsidR="001B146A">
        <w:rPr>
          <w:sz w:val="20"/>
          <w:szCs w:val="20"/>
        </w:rPr>
        <w:t xml:space="preserve">and parking </w:t>
      </w:r>
      <w:r w:rsidR="00B66904">
        <w:rPr>
          <w:sz w:val="20"/>
          <w:szCs w:val="20"/>
        </w:rPr>
        <w:t xml:space="preserve">space </w:t>
      </w:r>
      <w:r w:rsidRPr="007D22E5">
        <w:rPr>
          <w:sz w:val="20"/>
          <w:szCs w:val="20"/>
        </w:rPr>
        <w:t xml:space="preserve">in whole or part thereof to any person under any circumstance whatsoever and the same shall be used for the </w:t>
      </w:r>
      <w:proofErr w:type="spellStart"/>
      <w:r w:rsidRPr="007D22E5">
        <w:rPr>
          <w:sz w:val="20"/>
          <w:szCs w:val="20"/>
        </w:rPr>
        <w:t>bonafide</w:t>
      </w:r>
      <w:proofErr w:type="spellEnd"/>
      <w:r w:rsidRPr="007D22E5">
        <w:rPr>
          <w:sz w:val="20"/>
          <w:szCs w:val="20"/>
        </w:rPr>
        <w:t xml:space="preserve"> residential purposes of the Tenant.</w:t>
      </w:r>
    </w:p>
    <w:p w14:paraId="35DEF6FD" w14:textId="69A3555B" w:rsidR="001C582C" w:rsidRPr="007D22E5" w:rsidRDefault="00C3482E">
      <w:pPr>
        <w:numPr>
          <w:ilvl w:val="0"/>
          <w:numId w:val="4"/>
        </w:numPr>
        <w:rPr>
          <w:sz w:val="20"/>
          <w:szCs w:val="20"/>
        </w:rPr>
      </w:pPr>
      <w:r w:rsidRPr="007D22E5">
        <w:rPr>
          <w:sz w:val="20"/>
          <w:szCs w:val="20"/>
        </w:rPr>
        <w:t xml:space="preserve">The Tenant will keep the Landlord free of harm and free from all losses, damage, liability or expense due to acts or neglects of the Tenant or his visitors whether in the </w:t>
      </w:r>
      <w:r w:rsidR="002D2211" w:rsidRPr="007D22E5">
        <w:rPr>
          <w:sz w:val="20"/>
          <w:szCs w:val="20"/>
        </w:rPr>
        <w:t>Rented</w:t>
      </w:r>
      <w:r w:rsidR="00252426">
        <w:rPr>
          <w:sz w:val="20"/>
          <w:szCs w:val="20"/>
        </w:rPr>
        <w:t xml:space="preserve"> </w:t>
      </w:r>
      <w:r w:rsidRPr="007D22E5">
        <w:rPr>
          <w:sz w:val="20"/>
          <w:szCs w:val="20"/>
        </w:rPr>
        <w:t>premises or elsewhere in the building or its approaches.</w:t>
      </w:r>
    </w:p>
    <w:p w14:paraId="7553CA46" w14:textId="385EEFAB" w:rsidR="001C582C" w:rsidRPr="007D22E5" w:rsidRDefault="00C3482E" w:rsidP="00F01E5D">
      <w:pPr>
        <w:numPr>
          <w:ilvl w:val="0"/>
          <w:numId w:val="4"/>
        </w:numPr>
        <w:rPr>
          <w:sz w:val="20"/>
          <w:szCs w:val="20"/>
        </w:rPr>
      </w:pPr>
      <w:r w:rsidRPr="007D22E5">
        <w:rPr>
          <w:sz w:val="20"/>
          <w:szCs w:val="20"/>
        </w:rPr>
        <w:t xml:space="preserve">The Tenant shall maintain the </w:t>
      </w:r>
      <w:r w:rsidR="008C5410" w:rsidRPr="007D22E5">
        <w:rPr>
          <w:sz w:val="20"/>
          <w:szCs w:val="20"/>
        </w:rPr>
        <w:t>Demised Premises</w:t>
      </w:r>
      <w:r w:rsidR="008C5410" w:rsidRPr="007D22E5">
        <w:rPr>
          <w:rFonts w:eastAsia="Times"/>
          <w:sz w:val="20"/>
          <w:szCs w:val="20"/>
        </w:rPr>
        <w:t xml:space="preserve"> </w:t>
      </w:r>
      <w:r w:rsidRPr="007D22E5">
        <w:rPr>
          <w:sz w:val="20"/>
          <w:szCs w:val="20"/>
        </w:rPr>
        <w:t>in good and tenable condition</w:t>
      </w:r>
      <w:r w:rsidR="009A0BF4" w:rsidRPr="007D22E5">
        <w:rPr>
          <w:sz w:val="20"/>
          <w:szCs w:val="20"/>
        </w:rPr>
        <w:t xml:space="preserve"> with the item Landlord provided as fully furnished. </w:t>
      </w:r>
      <w:r w:rsidRPr="007D22E5">
        <w:rPr>
          <w:sz w:val="20"/>
          <w:szCs w:val="20"/>
        </w:rPr>
        <w:t xml:space="preserve">The Tenant shall hand over the vacant and peaceful possession of the </w:t>
      </w:r>
      <w:r w:rsidR="002D2211" w:rsidRPr="007D22E5">
        <w:rPr>
          <w:sz w:val="20"/>
          <w:szCs w:val="20"/>
        </w:rPr>
        <w:t>Rented</w:t>
      </w:r>
      <w:r w:rsidR="00252426">
        <w:rPr>
          <w:sz w:val="20"/>
          <w:szCs w:val="20"/>
        </w:rPr>
        <w:t xml:space="preserve"> </w:t>
      </w:r>
      <w:r w:rsidRPr="007D22E5">
        <w:rPr>
          <w:sz w:val="20"/>
          <w:szCs w:val="20"/>
        </w:rPr>
        <w:t xml:space="preserve">Premises on termination of the </w:t>
      </w:r>
      <w:r w:rsidR="00252426">
        <w:rPr>
          <w:sz w:val="20"/>
          <w:szCs w:val="20"/>
        </w:rPr>
        <w:t>rented</w:t>
      </w:r>
      <w:r w:rsidRPr="007D22E5">
        <w:rPr>
          <w:sz w:val="20"/>
          <w:szCs w:val="20"/>
        </w:rPr>
        <w:t xml:space="preserve"> period, in the same condition subject to natural wear and tear.</w:t>
      </w:r>
    </w:p>
    <w:p w14:paraId="3D38277D" w14:textId="77777777" w:rsidR="00C47AE5" w:rsidRDefault="00C3482E" w:rsidP="007F515C">
      <w:pPr>
        <w:numPr>
          <w:ilvl w:val="0"/>
          <w:numId w:val="4"/>
        </w:numPr>
        <w:spacing w:after="288"/>
        <w:rPr>
          <w:sz w:val="20"/>
          <w:szCs w:val="20"/>
        </w:rPr>
      </w:pPr>
      <w:r w:rsidRPr="00C47AE5">
        <w:rPr>
          <w:sz w:val="20"/>
          <w:szCs w:val="20"/>
        </w:rPr>
        <w:t>The Tenant shall not obstruct the entrance hall, entrances, doorways, passages, staircase or lifts or any of the common amenities and not do any immoral or illegal activities in the Apartment complex and also not cause nuisance to other residents by any activities.</w:t>
      </w:r>
      <w:r w:rsidR="007F515C" w:rsidRPr="00C47AE5">
        <w:rPr>
          <w:sz w:val="20"/>
          <w:szCs w:val="20"/>
        </w:rPr>
        <w:t xml:space="preserve"> If any such, Landlord has right to evacuate the Tenant</w:t>
      </w:r>
      <w:r w:rsidRPr="00C47AE5">
        <w:rPr>
          <w:sz w:val="20"/>
          <w:szCs w:val="20"/>
        </w:rPr>
        <w:t>.</w:t>
      </w:r>
    </w:p>
    <w:p w14:paraId="7205C446" w14:textId="6F3AC8D9" w:rsidR="00D92C76" w:rsidRPr="00C47AE5" w:rsidRDefault="00D92C76" w:rsidP="007F515C">
      <w:pPr>
        <w:numPr>
          <w:ilvl w:val="0"/>
          <w:numId w:val="4"/>
        </w:numPr>
        <w:spacing w:after="288"/>
        <w:rPr>
          <w:sz w:val="20"/>
          <w:szCs w:val="20"/>
        </w:rPr>
      </w:pPr>
      <w:r w:rsidRPr="00C47AE5">
        <w:rPr>
          <w:sz w:val="20"/>
          <w:szCs w:val="20"/>
        </w:rPr>
        <w:t xml:space="preserve">That the Tenant Shall not store/keep any </w:t>
      </w:r>
      <w:r w:rsidR="005A0B4D" w:rsidRPr="00C47AE5">
        <w:rPr>
          <w:sz w:val="20"/>
          <w:szCs w:val="20"/>
        </w:rPr>
        <w:t>dangerous,</w:t>
      </w:r>
      <w:r w:rsidR="00317218" w:rsidRPr="00C47AE5">
        <w:rPr>
          <w:sz w:val="20"/>
          <w:szCs w:val="20"/>
        </w:rPr>
        <w:t xml:space="preserve"> </w:t>
      </w:r>
      <w:r w:rsidR="005A0B4D" w:rsidRPr="00C47AE5">
        <w:rPr>
          <w:sz w:val="20"/>
          <w:szCs w:val="20"/>
        </w:rPr>
        <w:t>offensive,</w:t>
      </w:r>
      <w:r w:rsidR="00317218" w:rsidRPr="00C47AE5">
        <w:rPr>
          <w:sz w:val="20"/>
          <w:szCs w:val="20"/>
        </w:rPr>
        <w:t xml:space="preserve"> </w:t>
      </w:r>
      <w:r w:rsidR="005A0B4D" w:rsidRPr="00C47AE5">
        <w:rPr>
          <w:sz w:val="20"/>
          <w:szCs w:val="20"/>
        </w:rPr>
        <w:t>explosive or highly infla</w:t>
      </w:r>
      <w:r w:rsidR="00317218" w:rsidRPr="00C47AE5">
        <w:rPr>
          <w:sz w:val="20"/>
          <w:szCs w:val="20"/>
        </w:rPr>
        <w:t>mmable articles in the said rented premises and parking lot.</w:t>
      </w:r>
    </w:p>
    <w:p w14:paraId="3AE3F5E7" w14:textId="77777777" w:rsidR="002A5B6F" w:rsidRPr="007D22E5" w:rsidRDefault="002A5B6F" w:rsidP="002A5B6F">
      <w:pPr>
        <w:numPr>
          <w:ilvl w:val="0"/>
          <w:numId w:val="4"/>
        </w:numPr>
        <w:shd w:val="clear" w:color="auto" w:fill="FFFFFF"/>
        <w:spacing w:before="100" w:beforeAutospacing="1" w:after="150" w:line="240" w:lineRule="auto"/>
        <w:jc w:val="both"/>
        <w:rPr>
          <w:sz w:val="20"/>
          <w:szCs w:val="20"/>
        </w:rPr>
      </w:pPr>
      <w:r w:rsidRPr="007D22E5">
        <w:rPr>
          <w:sz w:val="20"/>
          <w:szCs w:val="20"/>
        </w:rPr>
        <w:t>If the Tenant commits a breach of any terms of this agreement, then notwithstanding anything herein contained the Landlord will be entitled to terminate this agreement by 30 days prior notice to the Tenant.</w:t>
      </w:r>
    </w:p>
    <w:p w14:paraId="0A2DFA2F" w14:textId="1F58A204" w:rsidR="00A810F1" w:rsidRPr="007D22E5" w:rsidRDefault="00A810F1" w:rsidP="00A810F1">
      <w:pPr>
        <w:numPr>
          <w:ilvl w:val="0"/>
          <w:numId w:val="4"/>
        </w:numPr>
        <w:shd w:val="clear" w:color="auto" w:fill="FFFFFF"/>
        <w:spacing w:before="100" w:beforeAutospacing="1" w:after="150" w:line="240" w:lineRule="auto"/>
        <w:jc w:val="both"/>
        <w:rPr>
          <w:color w:val="464646"/>
          <w:spacing w:val="6"/>
          <w:sz w:val="20"/>
          <w:szCs w:val="20"/>
        </w:rPr>
      </w:pPr>
      <w:r w:rsidRPr="007D22E5">
        <w:rPr>
          <w:sz w:val="20"/>
          <w:szCs w:val="20"/>
        </w:rPr>
        <w:t xml:space="preserve">The Tenant agreed to abide all the rules and regulations of the </w:t>
      </w:r>
      <w:r w:rsidR="0036184B">
        <w:rPr>
          <w:sz w:val="20"/>
          <w:szCs w:val="20"/>
        </w:rPr>
        <w:t>A</w:t>
      </w:r>
      <w:r w:rsidR="00072D2F">
        <w:rPr>
          <w:sz w:val="20"/>
          <w:szCs w:val="20"/>
        </w:rPr>
        <w:t xml:space="preserve">partment </w:t>
      </w:r>
      <w:r w:rsidRPr="007D22E5">
        <w:rPr>
          <w:sz w:val="20"/>
          <w:szCs w:val="20"/>
        </w:rPr>
        <w:t>Society</w:t>
      </w:r>
      <w:r w:rsidRPr="007D22E5">
        <w:rPr>
          <w:color w:val="464646"/>
          <w:spacing w:val="6"/>
          <w:sz w:val="20"/>
          <w:szCs w:val="20"/>
        </w:rPr>
        <w:t>.</w:t>
      </w:r>
    </w:p>
    <w:p w14:paraId="20F8F216" w14:textId="17E7C805" w:rsidR="001C582C" w:rsidRPr="007D22E5" w:rsidRDefault="00C3482E">
      <w:pPr>
        <w:numPr>
          <w:ilvl w:val="0"/>
          <w:numId w:val="4"/>
        </w:numPr>
        <w:spacing w:after="618"/>
        <w:rPr>
          <w:sz w:val="20"/>
          <w:szCs w:val="20"/>
        </w:rPr>
      </w:pPr>
      <w:r w:rsidRPr="007D22E5">
        <w:rPr>
          <w:b/>
          <w:sz w:val="20"/>
          <w:szCs w:val="20"/>
        </w:rPr>
        <w:t xml:space="preserve">Late Payment Fine - </w:t>
      </w:r>
      <w:r w:rsidRPr="007D22E5">
        <w:rPr>
          <w:sz w:val="20"/>
          <w:szCs w:val="20"/>
        </w:rPr>
        <w:t>If the</w:t>
      </w:r>
      <w:r w:rsidR="004A3A89" w:rsidRPr="007D22E5">
        <w:rPr>
          <w:sz w:val="20"/>
          <w:szCs w:val="20"/>
        </w:rPr>
        <w:t xml:space="preserve"> </w:t>
      </w:r>
      <w:r w:rsidRPr="007D22E5">
        <w:rPr>
          <w:sz w:val="20"/>
          <w:szCs w:val="20"/>
        </w:rPr>
        <w:t>Tenant</w:t>
      </w:r>
      <w:r w:rsidR="004A3A89" w:rsidRPr="007D22E5">
        <w:rPr>
          <w:sz w:val="20"/>
          <w:szCs w:val="20"/>
        </w:rPr>
        <w:t xml:space="preserve"> </w:t>
      </w:r>
      <w:r w:rsidRPr="007D22E5">
        <w:rPr>
          <w:sz w:val="20"/>
          <w:szCs w:val="20"/>
        </w:rPr>
        <w:t xml:space="preserve">fails to pay the rent on the fixed date of payment, he shall be liable to pay a fine at the rate of </w:t>
      </w:r>
      <w:r w:rsidRPr="007D22E5">
        <w:rPr>
          <w:noProof/>
          <w:sz w:val="20"/>
          <w:szCs w:val="20"/>
        </w:rPr>
        <w:drawing>
          <wp:inline distT="0" distB="0" distL="0" distR="0" wp14:anchorId="039861DE" wp14:editId="07EF3F05">
            <wp:extent cx="95250" cy="114300"/>
            <wp:effectExtent l="0" t="0" r="0" b="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7"/>
                    <a:stretch>
                      <a:fillRect/>
                    </a:stretch>
                  </pic:blipFill>
                  <pic:spPr>
                    <a:xfrm>
                      <a:off x="0" y="0"/>
                      <a:ext cx="95250" cy="114300"/>
                    </a:xfrm>
                    <a:prstGeom prst="rect">
                      <a:avLst/>
                    </a:prstGeom>
                  </pic:spPr>
                </pic:pic>
              </a:graphicData>
            </a:graphic>
          </wp:inline>
        </w:drawing>
      </w:r>
      <w:r w:rsidRPr="007D22E5">
        <w:rPr>
          <w:b/>
          <w:sz w:val="20"/>
          <w:szCs w:val="20"/>
        </w:rPr>
        <w:t>100/-</w:t>
      </w:r>
      <w:r w:rsidRPr="007D22E5">
        <w:rPr>
          <w:sz w:val="20"/>
          <w:szCs w:val="20"/>
        </w:rPr>
        <w:t xml:space="preserve"> (</w:t>
      </w:r>
      <w:r w:rsidRPr="007D22E5">
        <w:rPr>
          <w:b/>
          <w:sz w:val="20"/>
          <w:szCs w:val="20"/>
        </w:rPr>
        <w:t>Rupees One Hundred only</w:t>
      </w:r>
      <w:r w:rsidRPr="007D22E5">
        <w:rPr>
          <w:sz w:val="20"/>
          <w:szCs w:val="20"/>
        </w:rPr>
        <w:t>) per day till the date of payment.</w:t>
      </w:r>
    </w:p>
    <w:p w14:paraId="096BEF17" w14:textId="77777777" w:rsidR="001C582C" w:rsidRPr="007D22E5" w:rsidRDefault="00C3482E">
      <w:pPr>
        <w:pStyle w:val="Heading1"/>
        <w:spacing w:after="341"/>
        <w:ind w:left="585" w:hanging="304"/>
        <w:rPr>
          <w:sz w:val="20"/>
          <w:szCs w:val="20"/>
        </w:rPr>
      </w:pPr>
      <w:r w:rsidRPr="007D22E5">
        <w:rPr>
          <w:sz w:val="20"/>
          <w:szCs w:val="20"/>
        </w:rPr>
        <w:lastRenderedPageBreak/>
        <w:t>Landlord’s Responsibilities</w:t>
      </w:r>
    </w:p>
    <w:p w14:paraId="0CC00892" w14:textId="77777777" w:rsidR="001C582C" w:rsidRPr="007D22E5" w:rsidRDefault="00C3482E">
      <w:pPr>
        <w:ind w:left="1200" w:firstLine="0"/>
        <w:rPr>
          <w:sz w:val="20"/>
          <w:szCs w:val="20"/>
        </w:rPr>
      </w:pPr>
      <w:r w:rsidRPr="007D22E5">
        <w:rPr>
          <w:sz w:val="20"/>
          <w:szCs w:val="20"/>
        </w:rPr>
        <w:t>The Landlord hereby assures to the covenants with the Tenant that:</w:t>
      </w:r>
    </w:p>
    <w:p w14:paraId="3E1579E5" w14:textId="61B827AB" w:rsidR="001C582C" w:rsidRPr="007D22E5" w:rsidRDefault="00C3482E">
      <w:pPr>
        <w:numPr>
          <w:ilvl w:val="0"/>
          <w:numId w:val="5"/>
        </w:numPr>
        <w:rPr>
          <w:sz w:val="20"/>
          <w:szCs w:val="20"/>
        </w:rPr>
      </w:pPr>
      <w:r w:rsidRPr="007D22E5">
        <w:rPr>
          <w:sz w:val="20"/>
          <w:szCs w:val="20"/>
        </w:rPr>
        <w:t xml:space="preserve">The Tenant, abiding by the terms of the </w:t>
      </w:r>
      <w:r w:rsidR="00F01FC5">
        <w:rPr>
          <w:sz w:val="20"/>
          <w:szCs w:val="20"/>
        </w:rPr>
        <w:t>Agreement</w:t>
      </w:r>
      <w:r w:rsidRPr="007D22E5">
        <w:rPr>
          <w:sz w:val="20"/>
          <w:szCs w:val="20"/>
        </w:rPr>
        <w:t xml:space="preserve">, shall be entitled to peacefully and quietly hold and enjoy the </w:t>
      </w:r>
      <w:r w:rsidR="002D2211" w:rsidRPr="007D22E5">
        <w:rPr>
          <w:sz w:val="20"/>
          <w:szCs w:val="20"/>
        </w:rPr>
        <w:t>Rented</w:t>
      </w:r>
      <w:r w:rsidR="00194761">
        <w:rPr>
          <w:sz w:val="20"/>
          <w:szCs w:val="20"/>
        </w:rPr>
        <w:t xml:space="preserve"> </w:t>
      </w:r>
      <w:r w:rsidRPr="007D22E5">
        <w:rPr>
          <w:sz w:val="20"/>
          <w:szCs w:val="20"/>
        </w:rPr>
        <w:t xml:space="preserve">Premises during the period of this </w:t>
      </w:r>
      <w:r w:rsidR="00865041">
        <w:rPr>
          <w:sz w:val="20"/>
          <w:szCs w:val="20"/>
        </w:rPr>
        <w:t>Agr</w:t>
      </w:r>
      <w:r w:rsidR="00F01FC5">
        <w:rPr>
          <w:sz w:val="20"/>
          <w:szCs w:val="20"/>
        </w:rPr>
        <w:t>eement</w:t>
      </w:r>
      <w:r w:rsidRPr="007D22E5">
        <w:rPr>
          <w:sz w:val="20"/>
          <w:szCs w:val="20"/>
        </w:rPr>
        <w:t>, free of any interference from the Landlord.</w:t>
      </w:r>
    </w:p>
    <w:p w14:paraId="58F20A26" w14:textId="3E2A1ED0" w:rsidR="001C582C" w:rsidRPr="007D22E5" w:rsidRDefault="00C3482E">
      <w:pPr>
        <w:numPr>
          <w:ilvl w:val="0"/>
          <w:numId w:val="5"/>
        </w:numPr>
        <w:rPr>
          <w:sz w:val="20"/>
          <w:szCs w:val="20"/>
        </w:rPr>
      </w:pPr>
      <w:r w:rsidRPr="007D22E5">
        <w:rPr>
          <w:sz w:val="20"/>
          <w:szCs w:val="20"/>
        </w:rPr>
        <w:t xml:space="preserve">The Landlord shall indemnify the Tenant against all damages, costs and </w:t>
      </w:r>
      <w:proofErr w:type="gramStart"/>
      <w:r w:rsidRPr="007D22E5">
        <w:rPr>
          <w:sz w:val="20"/>
          <w:szCs w:val="20"/>
        </w:rPr>
        <w:t>expenses  incurred</w:t>
      </w:r>
      <w:proofErr w:type="gramEnd"/>
      <w:r w:rsidRPr="007D22E5">
        <w:rPr>
          <w:sz w:val="20"/>
          <w:szCs w:val="20"/>
        </w:rPr>
        <w:t xml:space="preserve"> by the Tenant as a result of any defect in the title of the Landlord which disturbs the possession and enjoyment of the </w:t>
      </w:r>
      <w:r w:rsidR="002F432F">
        <w:rPr>
          <w:sz w:val="20"/>
          <w:szCs w:val="20"/>
        </w:rPr>
        <w:t>Rented</w:t>
      </w:r>
      <w:r w:rsidRPr="007D22E5">
        <w:rPr>
          <w:sz w:val="20"/>
          <w:szCs w:val="20"/>
        </w:rPr>
        <w:t xml:space="preserve"> Premises by the Tenant under the covenants herein before contained.</w:t>
      </w:r>
    </w:p>
    <w:p w14:paraId="587C4A57" w14:textId="5D1F310F" w:rsidR="001C582C" w:rsidRPr="007D22E5" w:rsidRDefault="00C3482E">
      <w:pPr>
        <w:numPr>
          <w:ilvl w:val="0"/>
          <w:numId w:val="5"/>
        </w:numPr>
        <w:rPr>
          <w:sz w:val="20"/>
          <w:szCs w:val="20"/>
        </w:rPr>
      </w:pPr>
      <w:r w:rsidRPr="007D22E5">
        <w:rPr>
          <w:sz w:val="20"/>
          <w:szCs w:val="20"/>
        </w:rPr>
        <w:t xml:space="preserve">The Landlord shall acknowledge and give valid </w:t>
      </w:r>
      <w:r w:rsidR="00B0079C" w:rsidRPr="007D22E5">
        <w:rPr>
          <w:sz w:val="20"/>
          <w:szCs w:val="20"/>
        </w:rPr>
        <w:t>receipts</w:t>
      </w:r>
      <w:r w:rsidR="00B0079C">
        <w:rPr>
          <w:sz w:val="20"/>
          <w:szCs w:val="20"/>
        </w:rPr>
        <w:t xml:space="preserve"> (if required)</w:t>
      </w:r>
      <w:r w:rsidRPr="007D22E5">
        <w:rPr>
          <w:sz w:val="20"/>
          <w:szCs w:val="20"/>
        </w:rPr>
        <w:t xml:space="preserve"> for each and every payment made by the Tenant to the Landlord</w:t>
      </w:r>
      <w:r w:rsidR="00B0079C">
        <w:rPr>
          <w:sz w:val="20"/>
          <w:szCs w:val="20"/>
        </w:rPr>
        <w:t>.</w:t>
      </w:r>
    </w:p>
    <w:p w14:paraId="333CD315" w14:textId="2C446607" w:rsidR="001C582C" w:rsidRPr="00025F67" w:rsidRDefault="00C3482E" w:rsidP="00025F67">
      <w:pPr>
        <w:numPr>
          <w:ilvl w:val="0"/>
          <w:numId w:val="5"/>
        </w:numPr>
        <w:rPr>
          <w:sz w:val="20"/>
          <w:szCs w:val="20"/>
        </w:rPr>
      </w:pPr>
      <w:r w:rsidRPr="007D22E5">
        <w:rPr>
          <w:sz w:val="20"/>
          <w:szCs w:val="20"/>
        </w:rPr>
        <w:t xml:space="preserve">The Landlord represents that he has complied with all the statutory payments of the property </w:t>
      </w:r>
      <w:r w:rsidR="00B0079C" w:rsidRPr="00424092">
        <w:rPr>
          <w:sz w:val="20"/>
          <w:szCs w:val="20"/>
        </w:rPr>
        <w:t xml:space="preserve">in respect of the schedule premises including general tax, ground tax, municipal tax, etc, levied by any statuary authority in respect of the schedule premises shall be paid by the </w:t>
      </w:r>
      <w:r w:rsidR="00025F67" w:rsidRPr="00424092">
        <w:rPr>
          <w:sz w:val="20"/>
          <w:szCs w:val="20"/>
        </w:rPr>
        <w:t>Landlord</w:t>
      </w:r>
      <w:r w:rsidR="00025F67" w:rsidRPr="00025F67">
        <w:rPr>
          <w:sz w:val="20"/>
          <w:szCs w:val="20"/>
        </w:rPr>
        <w:t>.</w:t>
      </w:r>
      <w:r w:rsidR="00025F67" w:rsidRPr="00B0079C">
        <w:rPr>
          <w:sz w:val="20"/>
          <w:szCs w:val="20"/>
        </w:rPr>
        <w:t xml:space="preserve"> The</w:t>
      </w:r>
      <w:r w:rsidRPr="00B0079C">
        <w:rPr>
          <w:sz w:val="20"/>
          <w:szCs w:val="20"/>
        </w:rPr>
        <w:t xml:space="preserve"> Landlord also represents that there is no Charge including mortgage due existing on the </w:t>
      </w:r>
      <w:r w:rsidR="002F432F">
        <w:rPr>
          <w:sz w:val="20"/>
          <w:szCs w:val="20"/>
        </w:rPr>
        <w:t>Rented</w:t>
      </w:r>
      <w:r w:rsidRPr="00B0079C">
        <w:rPr>
          <w:sz w:val="20"/>
          <w:szCs w:val="20"/>
        </w:rPr>
        <w:t xml:space="preserve"> Premises which would affect the peaceful possession by the Tenant of the </w:t>
      </w:r>
      <w:r w:rsidR="002F432F">
        <w:rPr>
          <w:sz w:val="20"/>
          <w:szCs w:val="20"/>
        </w:rPr>
        <w:t>Rented</w:t>
      </w:r>
      <w:r w:rsidRPr="00B0079C">
        <w:rPr>
          <w:sz w:val="20"/>
          <w:szCs w:val="20"/>
        </w:rPr>
        <w:t xml:space="preserve"> Premises.</w:t>
      </w:r>
    </w:p>
    <w:p w14:paraId="45FD3D1B" w14:textId="3B1EED78" w:rsidR="007E6092" w:rsidRPr="007D22E5" w:rsidRDefault="007E6092" w:rsidP="007E6092">
      <w:pPr>
        <w:numPr>
          <w:ilvl w:val="0"/>
          <w:numId w:val="5"/>
        </w:numPr>
        <w:rPr>
          <w:sz w:val="20"/>
          <w:szCs w:val="20"/>
        </w:rPr>
      </w:pPr>
      <w:r w:rsidRPr="007E6092">
        <w:rPr>
          <w:sz w:val="20"/>
          <w:szCs w:val="20"/>
        </w:rPr>
        <w:t xml:space="preserve">The Landlord confirms that in case for any reason whatsoever the premises in reference or any part thereof cannot be used for residential purposes because of any earthquake, civil commotion, or due to any natural calamity or if Premises is acquired compulsorily by any authority, over which the Tenant has no control, the Tenant shall have the right to terminate the Rent forthwith and vacate the premises and the Landlord shall refund the security deposit </w:t>
      </w:r>
      <w:r w:rsidR="00593D24">
        <w:rPr>
          <w:sz w:val="20"/>
          <w:szCs w:val="20"/>
        </w:rPr>
        <w:t xml:space="preserve">after all the dues </w:t>
      </w:r>
      <w:r w:rsidR="00922CDE">
        <w:rPr>
          <w:sz w:val="20"/>
          <w:szCs w:val="20"/>
        </w:rPr>
        <w:t xml:space="preserve">/charges </w:t>
      </w:r>
      <w:r w:rsidRPr="007E6092">
        <w:rPr>
          <w:sz w:val="20"/>
          <w:szCs w:val="20"/>
        </w:rPr>
        <w:t>to the Tenant forthwith</w:t>
      </w:r>
    </w:p>
    <w:p w14:paraId="3F7AA08D" w14:textId="5B6159DC" w:rsidR="001C582C" w:rsidRPr="007D22E5" w:rsidRDefault="008D231D">
      <w:pPr>
        <w:pStyle w:val="Heading1"/>
        <w:spacing w:after="397"/>
        <w:ind w:left="585" w:hanging="304"/>
        <w:rPr>
          <w:sz w:val="20"/>
          <w:szCs w:val="20"/>
        </w:rPr>
      </w:pPr>
      <w:r>
        <w:rPr>
          <w:sz w:val="20"/>
          <w:szCs w:val="20"/>
        </w:rPr>
        <w:t>Rent</w:t>
      </w:r>
      <w:r w:rsidR="00B54EA8">
        <w:rPr>
          <w:sz w:val="20"/>
          <w:szCs w:val="20"/>
        </w:rPr>
        <w:t>al Agreement</w:t>
      </w:r>
      <w:r w:rsidR="00C3482E" w:rsidRPr="007D22E5">
        <w:rPr>
          <w:sz w:val="20"/>
          <w:szCs w:val="20"/>
        </w:rPr>
        <w:t xml:space="preserve"> Termination &amp; Extension</w:t>
      </w:r>
    </w:p>
    <w:p w14:paraId="5E6E057B" w14:textId="23224D69" w:rsidR="001C582C" w:rsidRPr="007D22E5" w:rsidRDefault="00C3482E">
      <w:pPr>
        <w:numPr>
          <w:ilvl w:val="0"/>
          <w:numId w:val="6"/>
        </w:numPr>
        <w:rPr>
          <w:sz w:val="20"/>
          <w:szCs w:val="20"/>
        </w:rPr>
      </w:pPr>
      <w:r w:rsidRPr="007D22E5">
        <w:rPr>
          <w:b/>
          <w:sz w:val="20"/>
          <w:szCs w:val="20"/>
        </w:rPr>
        <w:t xml:space="preserve">Notice Period - </w:t>
      </w:r>
      <w:r w:rsidRPr="007D22E5">
        <w:rPr>
          <w:sz w:val="20"/>
          <w:szCs w:val="20"/>
        </w:rPr>
        <w:t xml:space="preserve">The </w:t>
      </w:r>
      <w:r w:rsidR="008A4778">
        <w:rPr>
          <w:sz w:val="20"/>
          <w:szCs w:val="20"/>
        </w:rPr>
        <w:t>Agreement</w:t>
      </w:r>
      <w:r w:rsidRPr="007D22E5">
        <w:rPr>
          <w:sz w:val="20"/>
          <w:szCs w:val="20"/>
        </w:rPr>
        <w:t xml:space="preserve"> shall terminate at the end of the </w:t>
      </w:r>
      <w:r w:rsidR="008A4778">
        <w:rPr>
          <w:sz w:val="20"/>
          <w:szCs w:val="20"/>
        </w:rPr>
        <w:t>agreement</w:t>
      </w:r>
      <w:r w:rsidRPr="007D22E5">
        <w:rPr>
          <w:sz w:val="20"/>
          <w:szCs w:val="20"/>
        </w:rPr>
        <w:t xml:space="preserve"> period as referred above by a prior notice of </w:t>
      </w:r>
      <w:r w:rsidRPr="007D22E5">
        <w:rPr>
          <w:b/>
          <w:sz w:val="20"/>
          <w:szCs w:val="20"/>
        </w:rPr>
        <w:t>1 month</w:t>
      </w:r>
      <w:r w:rsidRPr="007D22E5">
        <w:rPr>
          <w:sz w:val="20"/>
          <w:szCs w:val="20"/>
        </w:rPr>
        <w:t xml:space="preserve"> by either parties, after the lock-in </w:t>
      </w:r>
      <w:r w:rsidR="00F95A1B" w:rsidRPr="007D22E5">
        <w:rPr>
          <w:sz w:val="20"/>
          <w:szCs w:val="20"/>
        </w:rPr>
        <w:t>period (</w:t>
      </w:r>
      <w:r w:rsidR="00F5345F" w:rsidRPr="007D22E5">
        <w:rPr>
          <w:sz w:val="20"/>
          <w:szCs w:val="20"/>
        </w:rPr>
        <w:t>Additional Clauses Point ‘</w:t>
      </w:r>
      <w:r w:rsidR="00BD1336">
        <w:rPr>
          <w:sz w:val="20"/>
          <w:szCs w:val="20"/>
        </w:rPr>
        <w:t>b</w:t>
      </w:r>
      <w:r w:rsidR="00F5345F" w:rsidRPr="007D22E5">
        <w:rPr>
          <w:sz w:val="20"/>
          <w:szCs w:val="20"/>
        </w:rPr>
        <w:t>’)</w:t>
      </w:r>
      <w:r w:rsidRPr="007D22E5">
        <w:rPr>
          <w:sz w:val="20"/>
          <w:szCs w:val="20"/>
        </w:rPr>
        <w:t>.</w:t>
      </w:r>
    </w:p>
    <w:p w14:paraId="3DD52BBB" w14:textId="552426C5" w:rsidR="001C582C" w:rsidRPr="007D22E5" w:rsidRDefault="00C3482E">
      <w:pPr>
        <w:numPr>
          <w:ilvl w:val="0"/>
          <w:numId w:val="6"/>
        </w:numPr>
        <w:rPr>
          <w:sz w:val="20"/>
          <w:szCs w:val="20"/>
        </w:rPr>
      </w:pPr>
      <w:r w:rsidRPr="007D22E5">
        <w:rPr>
          <w:b/>
          <w:sz w:val="20"/>
          <w:szCs w:val="20"/>
        </w:rPr>
        <w:t>Percentage increase in Rent -</w:t>
      </w:r>
      <w:r w:rsidRPr="007D22E5">
        <w:rPr>
          <w:sz w:val="20"/>
          <w:szCs w:val="20"/>
        </w:rPr>
        <w:t xml:space="preserve"> The </w:t>
      </w:r>
      <w:r w:rsidR="00CA3542">
        <w:rPr>
          <w:sz w:val="20"/>
          <w:szCs w:val="20"/>
        </w:rPr>
        <w:t>rental agreement</w:t>
      </w:r>
      <w:r w:rsidRPr="007D22E5">
        <w:rPr>
          <w:sz w:val="20"/>
          <w:szCs w:val="20"/>
        </w:rPr>
        <w:t xml:space="preserve"> may be extended further on termination by both parties on mutual consent with </w:t>
      </w:r>
      <w:r w:rsidRPr="007D22E5">
        <w:rPr>
          <w:b/>
          <w:sz w:val="20"/>
          <w:szCs w:val="20"/>
        </w:rPr>
        <w:t>5</w:t>
      </w:r>
      <w:r w:rsidRPr="007D22E5">
        <w:rPr>
          <w:sz w:val="20"/>
          <w:szCs w:val="20"/>
        </w:rPr>
        <w:t>% increase in the monthly rent.</w:t>
      </w:r>
    </w:p>
    <w:p w14:paraId="35FB7BED" w14:textId="49904D66" w:rsidR="001C582C" w:rsidRPr="007D22E5" w:rsidRDefault="00C3482E">
      <w:pPr>
        <w:numPr>
          <w:ilvl w:val="0"/>
          <w:numId w:val="6"/>
        </w:numPr>
        <w:rPr>
          <w:sz w:val="20"/>
          <w:szCs w:val="20"/>
        </w:rPr>
      </w:pPr>
      <w:r w:rsidRPr="007D22E5">
        <w:rPr>
          <w:b/>
          <w:sz w:val="20"/>
          <w:szCs w:val="20"/>
        </w:rPr>
        <w:t>Non-Payment of Rent -</w:t>
      </w:r>
      <w:r w:rsidRPr="007D22E5">
        <w:rPr>
          <w:sz w:val="20"/>
          <w:szCs w:val="20"/>
        </w:rPr>
        <w:t xml:space="preserve"> If the</w:t>
      </w:r>
      <w:r w:rsidR="00A4075C" w:rsidRPr="007D22E5">
        <w:rPr>
          <w:sz w:val="20"/>
          <w:szCs w:val="20"/>
        </w:rPr>
        <w:t xml:space="preserve"> </w:t>
      </w:r>
      <w:r w:rsidRPr="007D22E5">
        <w:rPr>
          <w:sz w:val="20"/>
          <w:szCs w:val="20"/>
        </w:rPr>
        <w:t>Tenant</w:t>
      </w:r>
      <w:r w:rsidR="00A4075C" w:rsidRPr="007D22E5">
        <w:rPr>
          <w:sz w:val="20"/>
          <w:szCs w:val="20"/>
        </w:rPr>
        <w:t xml:space="preserve"> </w:t>
      </w:r>
      <w:r w:rsidRPr="007D22E5">
        <w:rPr>
          <w:sz w:val="20"/>
          <w:szCs w:val="20"/>
        </w:rPr>
        <w:t>fails to pay the monthly rent for a continuous period of two months, or if the</w:t>
      </w:r>
      <w:r w:rsidR="00A4075C" w:rsidRPr="007D22E5">
        <w:rPr>
          <w:sz w:val="20"/>
          <w:szCs w:val="20"/>
        </w:rPr>
        <w:t xml:space="preserve"> </w:t>
      </w:r>
      <w:r w:rsidRPr="007D22E5">
        <w:rPr>
          <w:sz w:val="20"/>
          <w:szCs w:val="20"/>
        </w:rPr>
        <w:t>Tenant</w:t>
      </w:r>
      <w:r w:rsidR="00A4075C" w:rsidRPr="007D22E5">
        <w:rPr>
          <w:sz w:val="20"/>
          <w:szCs w:val="20"/>
        </w:rPr>
        <w:t xml:space="preserve"> </w:t>
      </w:r>
      <w:r w:rsidRPr="007D22E5">
        <w:rPr>
          <w:sz w:val="20"/>
          <w:szCs w:val="20"/>
        </w:rPr>
        <w:t xml:space="preserve">fails to abide by any of the covenants above, the Landlord may terminate the </w:t>
      </w:r>
      <w:r w:rsidR="008D3255">
        <w:rPr>
          <w:sz w:val="20"/>
          <w:szCs w:val="20"/>
        </w:rPr>
        <w:t>Rent</w:t>
      </w:r>
      <w:r w:rsidR="0094013A">
        <w:rPr>
          <w:sz w:val="20"/>
          <w:szCs w:val="20"/>
        </w:rPr>
        <w:t>al Agreement</w:t>
      </w:r>
      <w:r w:rsidRPr="007D22E5">
        <w:rPr>
          <w:sz w:val="20"/>
          <w:szCs w:val="20"/>
        </w:rPr>
        <w:t>.</w:t>
      </w:r>
    </w:p>
    <w:p w14:paraId="7A298C7D" w14:textId="396BE047" w:rsidR="001C582C" w:rsidRPr="007D22E5" w:rsidRDefault="00C3482E">
      <w:pPr>
        <w:numPr>
          <w:ilvl w:val="0"/>
          <w:numId w:val="6"/>
        </w:numPr>
        <w:spacing w:after="396"/>
        <w:rPr>
          <w:sz w:val="20"/>
          <w:szCs w:val="20"/>
        </w:rPr>
      </w:pPr>
      <w:r w:rsidRPr="007D22E5">
        <w:rPr>
          <w:sz w:val="20"/>
          <w:szCs w:val="20"/>
        </w:rPr>
        <w:t xml:space="preserve">In the event the Landlord sells, transfers or alienates the </w:t>
      </w:r>
      <w:r w:rsidR="002F432F">
        <w:rPr>
          <w:sz w:val="20"/>
          <w:szCs w:val="20"/>
        </w:rPr>
        <w:t>Rented</w:t>
      </w:r>
      <w:r w:rsidRPr="007D22E5">
        <w:rPr>
          <w:sz w:val="20"/>
          <w:szCs w:val="20"/>
        </w:rPr>
        <w:t xml:space="preserve"> premises or any part thereof or its right, title and interest, then the Landlord shall terminate the </w:t>
      </w:r>
      <w:r w:rsidR="00F30ED1">
        <w:rPr>
          <w:sz w:val="20"/>
          <w:szCs w:val="20"/>
        </w:rPr>
        <w:t>rental agreement</w:t>
      </w:r>
      <w:r w:rsidRPr="007D22E5">
        <w:rPr>
          <w:sz w:val="20"/>
          <w:szCs w:val="20"/>
        </w:rPr>
        <w:t xml:space="preserve"> after giving </w:t>
      </w:r>
      <w:r w:rsidRPr="004B463B">
        <w:rPr>
          <w:b/>
          <w:bCs/>
          <w:sz w:val="20"/>
          <w:szCs w:val="20"/>
        </w:rPr>
        <w:t xml:space="preserve">two </w:t>
      </w:r>
      <w:proofErr w:type="spellStart"/>
      <w:r w:rsidRPr="004B463B">
        <w:rPr>
          <w:b/>
          <w:bCs/>
          <w:sz w:val="20"/>
          <w:szCs w:val="20"/>
        </w:rPr>
        <w:t>months notice</w:t>
      </w:r>
      <w:proofErr w:type="spellEnd"/>
      <w:r w:rsidRPr="007D22E5">
        <w:rPr>
          <w:sz w:val="20"/>
          <w:szCs w:val="20"/>
        </w:rPr>
        <w:t xml:space="preserve"> to the Tenant.</w:t>
      </w:r>
    </w:p>
    <w:p w14:paraId="26FF7DC4" w14:textId="77777777" w:rsidR="001C582C" w:rsidRPr="007D22E5" w:rsidRDefault="00C3482E">
      <w:pPr>
        <w:pStyle w:val="Heading1"/>
        <w:spacing w:after="398"/>
        <w:ind w:left="585" w:hanging="304"/>
        <w:rPr>
          <w:sz w:val="20"/>
          <w:szCs w:val="20"/>
        </w:rPr>
      </w:pPr>
      <w:r w:rsidRPr="007D22E5">
        <w:rPr>
          <w:sz w:val="20"/>
          <w:szCs w:val="20"/>
        </w:rPr>
        <w:t>Additional Clauses</w:t>
      </w:r>
    </w:p>
    <w:p w14:paraId="3288807A" w14:textId="2FB9DA6F" w:rsidR="001C582C" w:rsidRPr="007D22E5" w:rsidRDefault="00C3482E">
      <w:pPr>
        <w:numPr>
          <w:ilvl w:val="0"/>
          <w:numId w:val="7"/>
        </w:numPr>
        <w:rPr>
          <w:sz w:val="20"/>
          <w:szCs w:val="20"/>
        </w:rPr>
      </w:pPr>
      <w:r w:rsidRPr="007D22E5">
        <w:rPr>
          <w:b/>
          <w:sz w:val="20"/>
          <w:szCs w:val="20"/>
        </w:rPr>
        <w:t>Refund of Security Deposit -</w:t>
      </w:r>
      <w:r w:rsidRPr="007D22E5">
        <w:rPr>
          <w:sz w:val="20"/>
          <w:szCs w:val="20"/>
        </w:rPr>
        <w:t xml:space="preserve"> The Security deposit shall be refunded by the Landlord to the Tenant at the time of handing over possession</w:t>
      </w:r>
      <w:r w:rsidR="008917D6" w:rsidRPr="007D22E5">
        <w:rPr>
          <w:sz w:val="20"/>
          <w:szCs w:val="20"/>
        </w:rPr>
        <w:t xml:space="preserve"> with all </w:t>
      </w:r>
      <w:r w:rsidR="00AA1D80" w:rsidRPr="007D22E5">
        <w:rPr>
          <w:sz w:val="20"/>
          <w:szCs w:val="20"/>
        </w:rPr>
        <w:t>belongs and flat keys</w:t>
      </w:r>
      <w:r w:rsidRPr="007D22E5">
        <w:rPr>
          <w:sz w:val="20"/>
          <w:szCs w:val="20"/>
        </w:rPr>
        <w:t xml:space="preserve"> of the </w:t>
      </w:r>
      <w:r w:rsidR="002F432F">
        <w:rPr>
          <w:sz w:val="20"/>
          <w:szCs w:val="20"/>
        </w:rPr>
        <w:t>Rented</w:t>
      </w:r>
      <w:r w:rsidRPr="007D22E5">
        <w:rPr>
          <w:sz w:val="20"/>
          <w:szCs w:val="20"/>
        </w:rPr>
        <w:t xml:space="preserve"> Premises by the Tenant upon expiry or sooner termination of this </w:t>
      </w:r>
      <w:r w:rsidR="004B463B">
        <w:rPr>
          <w:sz w:val="20"/>
          <w:szCs w:val="20"/>
        </w:rPr>
        <w:t>rental agreement</w:t>
      </w:r>
      <w:r w:rsidRPr="007D22E5">
        <w:rPr>
          <w:sz w:val="20"/>
          <w:szCs w:val="20"/>
        </w:rPr>
        <w:t xml:space="preserve"> after adjusting the dues (if any) or cost towards damages caused by the negligence of the Tenant or the person he is responsible for. This excludes normal wear &amp; tear and damages due to act of god. No interest shall be paid on the deposit amount.</w:t>
      </w:r>
    </w:p>
    <w:p w14:paraId="04B9977F" w14:textId="33E1DD98" w:rsidR="001C582C" w:rsidRPr="007D22E5" w:rsidRDefault="00C3482E">
      <w:pPr>
        <w:numPr>
          <w:ilvl w:val="0"/>
          <w:numId w:val="7"/>
        </w:numPr>
        <w:rPr>
          <w:color w:val="auto"/>
          <w:sz w:val="20"/>
          <w:szCs w:val="20"/>
        </w:rPr>
      </w:pPr>
      <w:r w:rsidRPr="007D22E5">
        <w:rPr>
          <w:b/>
          <w:sz w:val="20"/>
          <w:szCs w:val="20"/>
        </w:rPr>
        <w:lastRenderedPageBreak/>
        <w:t>Lock in Period -</w:t>
      </w:r>
      <w:r w:rsidRPr="007D22E5">
        <w:rPr>
          <w:sz w:val="20"/>
          <w:szCs w:val="20"/>
        </w:rPr>
        <w:t xml:space="preserve"> The </w:t>
      </w:r>
      <w:r w:rsidR="00E27288">
        <w:rPr>
          <w:sz w:val="20"/>
          <w:szCs w:val="20"/>
        </w:rPr>
        <w:t>Rental Agreement</w:t>
      </w:r>
      <w:r w:rsidRPr="007D22E5">
        <w:rPr>
          <w:sz w:val="20"/>
          <w:szCs w:val="20"/>
        </w:rPr>
        <w:t xml:space="preserve"> shall have a lock-in period of </w:t>
      </w:r>
      <w:r w:rsidRPr="007D22E5">
        <w:rPr>
          <w:b/>
          <w:sz w:val="20"/>
          <w:szCs w:val="20"/>
        </w:rPr>
        <w:t>1</w:t>
      </w:r>
      <w:r w:rsidR="00F44635" w:rsidRPr="007D22E5">
        <w:rPr>
          <w:b/>
          <w:sz w:val="20"/>
          <w:szCs w:val="20"/>
        </w:rPr>
        <w:t>2</w:t>
      </w:r>
      <w:r w:rsidRPr="007D22E5">
        <w:rPr>
          <w:b/>
          <w:sz w:val="20"/>
          <w:szCs w:val="20"/>
        </w:rPr>
        <w:t xml:space="preserve"> month</w:t>
      </w:r>
      <w:r w:rsidRPr="007D22E5">
        <w:rPr>
          <w:sz w:val="20"/>
          <w:szCs w:val="20"/>
        </w:rPr>
        <w:t xml:space="preserve"> before which termination is not possible by </w:t>
      </w:r>
      <w:r w:rsidR="00ED242C" w:rsidRPr="007D22E5">
        <w:rPr>
          <w:sz w:val="20"/>
          <w:szCs w:val="20"/>
        </w:rPr>
        <w:t>Tenant</w:t>
      </w:r>
      <w:r w:rsidRPr="007D22E5">
        <w:rPr>
          <w:sz w:val="20"/>
          <w:szCs w:val="20"/>
        </w:rPr>
        <w:t xml:space="preserve">. </w:t>
      </w:r>
      <w:r w:rsidRPr="007D22E5">
        <w:rPr>
          <w:color w:val="auto"/>
          <w:sz w:val="20"/>
          <w:szCs w:val="20"/>
        </w:rPr>
        <w:t xml:space="preserve">If </w:t>
      </w:r>
      <w:r w:rsidR="00D94F19" w:rsidRPr="007D22E5">
        <w:rPr>
          <w:color w:val="auto"/>
          <w:sz w:val="20"/>
          <w:szCs w:val="20"/>
        </w:rPr>
        <w:t xml:space="preserve">Tenant </w:t>
      </w:r>
      <w:r w:rsidRPr="007D22E5">
        <w:rPr>
          <w:color w:val="auto"/>
          <w:sz w:val="20"/>
          <w:szCs w:val="20"/>
        </w:rPr>
        <w:t xml:space="preserve">terminates the </w:t>
      </w:r>
      <w:r w:rsidR="00E27288">
        <w:rPr>
          <w:color w:val="auto"/>
          <w:sz w:val="20"/>
          <w:szCs w:val="20"/>
        </w:rPr>
        <w:t>rental agreement</w:t>
      </w:r>
      <w:r w:rsidRPr="007D22E5">
        <w:rPr>
          <w:color w:val="auto"/>
          <w:sz w:val="20"/>
          <w:szCs w:val="20"/>
        </w:rPr>
        <w:t xml:space="preserve"> during the lock-in period, then they shall pay a sum equal to </w:t>
      </w:r>
      <w:r w:rsidR="00D94F19" w:rsidRPr="007D22E5">
        <w:rPr>
          <w:b/>
          <w:bCs/>
          <w:color w:val="auto"/>
          <w:sz w:val="20"/>
          <w:szCs w:val="20"/>
        </w:rPr>
        <w:t>T</w:t>
      </w:r>
      <w:r w:rsidR="00997F4C">
        <w:rPr>
          <w:b/>
          <w:bCs/>
          <w:color w:val="auto"/>
          <w:sz w:val="20"/>
          <w:szCs w:val="20"/>
        </w:rPr>
        <w:t>wo</w:t>
      </w:r>
      <w:r w:rsidR="00D94F19" w:rsidRPr="007D22E5">
        <w:rPr>
          <w:b/>
          <w:bCs/>
          <w:color w:val="auto"/>
          <w:sz w:val="20"/>
          <w:szCs w:val="20"/>
        </w:rPr>
        <w:t xml:space="preserve"> </w:t>
      </w:r>
      <w:proofErr w:type="spellStart"/>
      <w:r w:rsidRPr="007D22E5">
        <w:rPr>
          <w:b/>
          <w:bCs/>
          <w:color w:val="auto"/>
          <w:sz w:val="20"/>
          <w:szCs w:val="20"/>
        </w:rPr>
        <w:t>months</w:t>
      </w:r>
      <w:proofErr w:type="spellEnd"/>
      <w:r w:rsidRPr="007D22E5">
        <w:rPr>
          <w:b/>
          <w:bCs/>
          <w:color w:val="auto"/>
          <w:sz w:val="20"/>
          <w:szCs w:val="20"/>
        </w:rPr>
        <w:t xml:space="preserve"> rent</w:t>
      </w:r>
      <w:r w:rsidRPr="007D22E5">
        <w:rPr>
          <w:color w:val="auto"/>
          <w:sz w:val="20"/>
          <w:szCs w:val="20"/>
        </w:rPr>
        <w:t xml:space="preserve"> to the </w:t>
      </w:r>
      <w:r w:rsidR="00D94F19" w:rsidRPr="007D22E5">
        <w:rPr>
          <w:color w:val="auto"/>
          <w:sz w:val="20"/>
          <w:szCs w:val="20"/>
        </w:rPr>
        <w:t>Landlord</w:t>
      </w:r>
      <w:r w:rsidRPr="007D22E5">
        <w:rPr>
          <w:color w:val="auto"/>
          <w:sz w:val="20"/>
          <w:szCs w:val="20"/>
        </w:rPr>
        <w:t>.</w:t>
      </w:r>
    </w:p>
    <w:p w14:paraId="5EF5A2F9" w14:textId="7A9442BB" w:rsidR="001C582C" w:rsidRPr="007D22E5" w:rsidRDefault="00C3482E">
      <w:pPr>
        <w:numPr>
          <w:ilvl w:val="0"/>
          <w:numId w:val="7"/>
        </w:numPr>
        <w:rPr>
          <w:sz w:val="20"/>
          <w:szCs w:val="20"/>
        </w:rPr>
      </w:pPr>
      <w:r w:rsidRPr="007D22E5">
        <w:rPr>
          <w:b/>
          <w:sz w:val="20"/>
          <w:szCs w:val="20"/>
        </w:rPr>
        <w:t>Painting -</w:t>
      </w:r>
      <w:r w:rsidRPr="007D22E5">
        <w:rPr>
          <w:sz w:val="20"/>
          <w:szCs w:val="20"/>
        </w:rPr>
        <w:t xml:space="preserve"> The Landlord shall get the “</w:t>
      </w:r>
      <w:r w:rsidR="002F432F">
        <w:rPr>
          <w:sz w:val="20"/>
          <w:szCs w:val="20"/>
        </w:rPr>
        <w:t>Rented</w:t>
      </w:r>
      <w:r w:rsidRPr="007D22E5">
        <w:rPr>
          <w:sz w:val="20"/>
          <w:szCs w:val="20"/>
        </w:rPr>
        <w:t xml:space="preserve"> Premises” painted and cleaned at the time of handing over possession to the Tenant. The Tenant shall pay </w:t>
      </w:r>
      <w:r w:rsidR="00336F31" w:rsidRPr="007D22E5">
        <w:rPr>
          <w:sz w:val="20"/>
          <w:szCs w:val="20"/>
        </w:rPr>
        <w:t xml:space="preserve">one month rent </w:t>
      </w:r>
      <w:r w:rsidRPr="007D22E5">
        <w:rPr>
          <w:sz w:val="20"/>
          <w:szCs w:val="20"/>
        </w:rPr>
        <w:t xml:space="preserve">to the Landlord the painting charges or get the premises painted and cleaned on termination of </w:t>
      </w:r>
      <w:r w:rsidR="009B29B0">
        <w:rPr>
          <w:sz w:val="20"/>
          <w:szCs w:val="20"/>
        </w:rPr>
        <w:t>Rental Agreement</w:t>
      </w:r>
      <w:r w:rsidRPr="007D22E5">
        <w:rPr>
          <w:sz w:val="20"/>
          <w:szCs w:val="20"/>
        </w:rPr>
        <w:t xml:space="preserve"> and vacating the premises.</w:t>
      </w:r>
    </w:p>
    <w:p w14:paraId="385EF71B" w14:textId="46ABB192" w:rsidR="001C582C" w:rsidRPr="007D22E5" w:rsidRDefault="00C3482E">
      <w:pPr>
        <w:numPr>
          <w:ilvl w:val="0"/>
          <w:numId w:val="7"/>
        </w:numPr>
        <w:rPr>
          <w:sz w:val="20"/>
          <w:szCs w:val="20"/>
        </w:rPr>
      </w:pPr>
      <w:r w:rsidRPr="007D22E5">
        <w:rPr>
          <w:b/>
          <w:sz w:val="20"/>
          <w:szCs w:val="20"/>
        </w:rPr>
        <w:t>Pets -</w:t>
      </w:r>
      <w:r w:rsidRPr="007D22E5">
        <w:rPr>
          <w:sz w:val="20"/>
          <w:szCs w:val="20"/>
        </w:rPr>
        <w:t xml:space="preserve"> The Tenant shall not be allowed to keep any pets within the premises.</w:t>
      </w:r>
    </w:p>
    <w:p w14:paraId="2E3A8620" w14:textId="4B45FC95" w:rsidR="001C582C" w:rsidRPr="007D22E5" w:rsidRDefault="00C3482E">
      <w:pPr>
        <w:numPr>
          <w:ilvl w:val="0"/>
          <w:numId w:val="7"/>
        </w:numPr>
        <w:rPr>
          <w:sz w:val="20"/>
          <w:szCs w:val="20"/>
        </w:rPr>
      </w:pPr>
      <w:r w:rsidRPr="007D22E5">
        <w:rPr>
          <w:sz w:val="20"/>
          <w:szCs w:val="20"/>
        </w:rPr>
        <w:t xml:space="preserve">The Tenant and the Landlord represent and warrant that they are fully empowered and competent to make this </w:t>
      </w:r>
      <w:r w:rsidR="00BD3F9A" w:rsidRPr="007D22E5">
        <w:rPr>
          <w:sz w:val="20"/>
          <w:szCs w:val="20"/>
        </w:rPr>
        <w:t>Rental Ag</w:t>
      </w:r>
      <w:r w:rsidR="00313C2B" w:rsidRPr="007D22E5">
        <w:rPr>
          <w:sz w:val="20"/>
          <w:szCs w:val="20"/>
        </w:rPr>
        <w:t>reement</w:t>
      </w:r>
      <w:r w:rsidRPr="007D22E5">
        <w:rPr>
          <w:sz w:val="20"/>
          <w:szCs w:val="20"/>
        </w:rPr>
        <w:t>.</w:t>
      </w:r>
    </w:p>
    <w:p w14:paraId="69862DB1" w14:textId="7C503F61" w:rsidR="00F95A1B" w:rsidRPr="007D22E5" w:rsidRDefault="00C3482E" w:rsidP="00F95A1B">
      <w:pPr>
        <w:numPr>
          <w:ilvl w:val="0"/>
          <w:numId w:val="7"/>
        </w:numPr>
        <w:rPr>
          <w:sz w:val="20"/>
          <w:szCs w:val="20"/>
        </w:rPr>
      </w:pPr>
      <w:r w:rsidRPr="007D22E5">
        <w:rPr>
          <w:sz w:val="20"/>
          <w:szCs w:val="20"/>
        </w:rPr>
        <w:t xml:space="preserve">This agreement shall be executed in </w:t>
      </w:r>
      <w:r w:rsidR="000A5A4C">
        <w:rPr>
          <w:sz w:val="20"/>
          <w:szCs w:val="20"/>
        </w:rPr>
        <w:t>two copies</w:t>
      </w:r>
      <w:r w:rsidRPr="007D22E5">
        <w:rPr>
          <w:sz w:val="20"/>
          <w:szCs w:val="20"/>
        </w:rPr>
        <w:t xml:space="preserve">. The </w:t>
      </w:r>
      <w:r w:rsidR="000A5A4C">
        <w:rPr>
          <w:sz w:val="20"/>
          <w:szCs w:val="20"/>
        </w:rPr>
        <w:t>one</w:t>
      </w:r>
      <w:r w:rsidRPr="007D22E5">
        <w:rPr>
          <w:sz w:val="20"/>
          <w:szCs w:val="20"/>
        </w:rPr>
        <w:t xml:space="preserve"> shall be retained by the Landlord and the </w:t>
      </w:r>
      <w:r w:rsidR="000A5A4C">
        <w:rPr>
          <w:sz w:val="20"/>
          <w:szCs w:val="20"/>
        </w:rPr>
        <w:t>other</w:t>
      </w:r>
      <w:r w:rsidRPr="007D22E5">
        <w:rPr>
          <w:sz w:val="20"/>
          <w:szCs w:val="20"/>
        </w:rPr>
        <w:t xml:space="preserve"> by the Tenant.</w:t>
      </w:r>
    </w:p>
    <w:p w14:paraId="2C5FCA4D" w14:textId="3AF5E136" w:rsidR="00F95A1B" w:rsidRPr="007D22E5" w:rsidRDefault="00F95A1B" w:rsidP="00F95A1B">
      <w:pPr>
        <w:numPr>
          <w:ilvl w:val="0"/>
          <w:numId w:val="7"/>
        </w:numPr>
        <w:rPr>
          <w:sz w:val="20"/>
          <w:szCs w:val="20"/>
        </w:rPr>
      </w:pPr>
      <w:r w:rsidRPr="007D22E5">
        <w:rPr>
          <w:sz w:val="20"/>
          <w:szCs w:val="20"/>
        </w:rPr>
        <w:t>In case of any dispute to this agreement and the clauses herein, the same will be settled in the jurisdiction of the Bangalore civil courts.</w:t>
      </w:r>
    </w:p>
    <w:p w14:paraId="06F2CFEB" w14:textId="77777777" w:rsidR="001C582C" w:rsidRPr="007D22E5" w:rsidRDefault="00C3482E">
      <w:pPr>
        <w:pStyle w:val="Heading1"/>
        <w:numPr>
          <w:ilvl w:val="0"/>
          <w:numId w:val="0"/>
        </w:numPr>
        <w:spacing w:after="223" w:line="259" w:lineRule="auto"/>
        <w:ind w:left="27"/>
        <w:jc w:val="center"/>
        <w:rPr>
          <w:sz w:val="20"/>
          <w:szCs w:val="20"/>
        </w:rPr>
      </w:pPr>
      <w:r w:rsidRPr="007D22E5">
        <w:rPr>
          <w:sz w:val="20"/>
          <w:szCs w:val="20"/>
        </w:rPr>
        <w:t>Annexure</w:t>
      </w:r>
    </w:p>
    <w:p w14:paraId="422A6F99" w14:textId="15100BB7" w:rsidR="001C582C" w:rsidRPr="007D22E5" w:rsidRDefault="00C3482E" w:rsidP="009E40DB">
      <w:pPr>
        <w:ind w:left="0" w:firstLine="0"/>
        <w:rPr>
          <w:sz w:val="20"/>
          <w:szCs w:val="20"/>
        </w:rPr>
      </w:pPr>
      <w:r w:rsidRPr="007D22E5">
        <w:rPr>
          <w:sz w:val="20"/>
          <w:szCs w:val="20"/>
        </w:rPr>
        <w:t>The list of fixtures, fittings and utilities that shall be provided along with the rental premise is given in the list below.</w:t>
      </w:r>
    </w:p>
    <w:p w14:paraId="5071F4FC" w14:textId="77777777" w:rsidR="00167CF8" w:rsidRPr="007D22E5" w:rsidRDefault="00167CF8" w:rsidP="00167CF8">
      <w:pPr>
        <w:spacing w:after="0" w:line="259" w:lineRule="auto"/>
        <w:ind w:left="0" w:firstLine="0"/>
        <w:rPr>
          <w:sz w:val="20"/>
          <w:szCs w:val="20"/>
        </w:rPr>
      </w:pPr>
    </w:p>
    <w:tbl>
      <w:tblPr>
        <w:tblW w:w="7990" w:type="dxa"/>
        <w:tblLook w:val="04A0" w:firstRow="1" w:lastRow="0" w:firstColumn="1" w:lastColumn="0" w:noHBand="0" w:noVBand="1"/>
      </w:tblPr>
      <w:tblGrid>
        <w:gridCol w:w="1831"/>
        <w:gridCol w:w="1397"/>
        <w:gridCol w:w="1575"/>
        <w:gridCol w:w="928"/>
        <w:gridCol w:w="1383"/>
        <w:gridCol w:w="928"/>
      </w:tblGrid>
      <w:tr w:rsidR="00795485" w:rsidRPr="00795485" w14:paraId="0AFD30D0" w14:textId="77777777" w:rsidTr="00F44845">
        <w:trPr>
          <w:trHeight w:val="245"/>
        </w:trPr>
        <w:tc>
          <w:tcPr>
            <w:tcW w:w="1831"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0E7A8230" w14:textId="77777777" w:rsidR="00795485" w:rsidRPr="00795485" w:rsidRDefault="00795485" w:rsidP="00795485">
            <w:pPr>
              <w:spacing w:after="0" w:line="240" w:lineRule="auto"/>
              <w:ind w:left="0" w:firstLine="0"/>
              <w:rPr>
                <w:b/>
                <w:bCs/>
                <w:color w:val="FFFFFF"/>
                <w:sz w:val="20"/>
                <w:szCs w:val="20"/>
              </w:rPr>
            </w:pPr>
            <w:r w:rsidRPr="00795485">
              <w:rPr>
                <w:b/>
                <w:bCs/>
                <w:color w:val="FFFFFF"/>
                <w:sz w:val="20"/>
                <w:szCs w:val="20"/>
              </w:rPr>
              <w:t>Furniture</w:t>
            </w:r>
          </w:p>
        </w:tc>
        <w:tc>
          <w:tcPr>
            <w:tcW w:w="1397" w:type="dxa"/>
            <w:tcBorders>
              <w:top w:val="single" w:sz="4" w:space="0" w:color="auto"/>
              <w:left w:val="nil"/>
              <w:bottom w:val="single" w:sz="4" w:space="0" w:color="auto"/>
              <w:right w:val="single" w:sz="4" w:space="0" w:color="auto"/>
            </w:tcBorders>
            <w:shd w:val="clear" w:color="000000" w:fill="0070C0"/>
            <w:noWrap/>
            <w:vAlign w:val="center"/>
            <w:hideMark/>
          </w:tcPr>
          <w:p w14:paraId="0CE13133" w14:textId="77777777" w:rsidR="00795485" w:rsidRPr="00795485" w:rsidRDefault="00795485" w:rsidP="00795485">
            <w:pPr>
              <w:spacing w:after="0" w:line="240" w:lineRule="auto"/>
              <w:ind w:left="0" w:firstLine="0"/>
              <w:jc w:val="center"/>
              <w:rPr>
                <w:b/>
                <w:bCs/>
                <w:color w:val="FFFFFF"/>
                <w:sz w:val="20"/>
                <w:szCs w:val="20"/>
              </w:rPr>
            </w:pPr>
            <w:r w:rsidRPr="00795485">
              <w:rPr>
                <w:b/>
                <w:bCs/>
                <w:color w:val="FFFFFF"/>
                <w:sz w:val="20"/>
                <w:szCs w:val="20"/>
              </w:rPr>
              <w:t>Number</w:t>
            </w:r>
          </w:p>
        </w:tc>
        <w:tc>
          <w:tcPr>
            <w:tcW w:w="1575" w:type="dxa"/>
            <w:tcBorders>
              <w:top w:val="single" w:sz="4" w:space="0" w:color="auto"/>
              <w:left w:val="nil"/>
              <w:bottom w:val="single" w:sz="4" w:space="0" w:color="auto"/>
              <w:right w:val="single" w:sz="4" w:space="0" w:color="auto"/>
            </w:tcBorders>
            <w:shd w:val="clear" w:color="000000" w:fill="0070C0"/>
            <w:noWrap/>
            <w:vAlign w:val="center"/>
            <w:hideMark/>
          </w:tcPr>
          <w:p w14:paraId="36292920" w14:textId="77777777" w:rsidR="00795485" w:rsidRPr="00795485" w:rsidRDefault="00795485" w:rsidP="00795485">
            <w:pPr>
              <w:spacing w:after="0" w:line="240" w:lineRule="auto"/>
              <w:ind w:left="0" w:firstLine="0"/>
              <w:rPr>
                <w:b/>
                <w:bCs/>
                <w:color w:val="FFFFFF"/>
                <w:sz w:val="20"/>
                <w:szCs w:val="20"/>
              </w:rPr>
            </w:pPr>
            <w:r w:rsidRPr="00795485">
              <w:rPr>
                <w:b/>
                <w:bCs/>
                <w:color w:val="FFFFFF"/>
                <w:sz w:val="20"/>
                <w:szCs w:val="20"/>
              </w:rPr>
              <w:t>Appliances</w:t>
            </w:r>
          </w:p>
        </w:tc>
        <w:tc>
          <w:tcPr>
            <w:tcW w:w="913" w:type="dxa"/>
            <w:tcBorders>
              <w:top w:val="single" w:sz="4" w:space="0" w:color="auto"/>
              <w:left w:val="nil"/>
              <w:bottom w:val="single" w:sz="4" w:space="0" w:color="auto"/>
              <w:right w:val="single" w:sz="4" w:space="0" w:color="auto"/>
            </w:tcBorders>
            <w:shd w:val="clear" w:color="000000" w:fill="0070C0"/>
            <w:noWrap/>
            <w:vAlign w:val="center"/>
            <w:hideMark/>
          </w:tcPr>
          <w:p w14:paraId="641B81EC" w14:textId="77777777" w:rsidR="00795485" w:rsidRPr="00795485" w:rsidRDefault="00795485" w:rsidP="00795485">
            <w:pPr>
              <w:spacing w:after="0" w:line="240" w:lineRule="auto"/>
              <w:ind w:left="0" w:firstLine="0"/>
              <w:jc w:val="center"/>
              <w:rPr>
                <w:b/>
                <w:bCs/>
                <w:color w:val="FFFFFF"/>
                <w:sz w:val="20"/>
                <w:szCs w:val="20"/>
              </w:rPr>
            </w:pPr>
            <w:r w:rsidRPr="00795485">
              <w:rPr>
                <w:b/>
                <w:bCs/>
                <w:color w:val="FFFFFF"/>
                <w:sz w:val="20"/>
                <w:szCs w:val="20"/>
              </w:rPr>
              <w:t>Number</w:t>
            </w:r>
          </w:p>
        </w:tc>
        <w:tc>
          <w:tcPr>
            <w:tcW w:w="1361" w:type="dxa"/>
            <w:tcBorders>
              <w:top w:val="single" w:sz="4" w:space="0" w:color="auto"/>
              <w:left w:val="nil"/>
              <w:bottom w:val="single" w:sz="4" w:space="0" w:color="auto"/>
              <w:right w:val="single" w:sz="4" w:space="0" w:color="auto"/>
            </w:tcBorders>
            <w:shd w:val="clear" w:color="000000" w:fill="0070C0"/>
            <w:noWrap/>
            <w:vAlign w:val="center"/>
            <w:hideMark/>
          </w:tcPr>
          <w:p w14:paraId="0E5417A6" w14:textId="357407BB" w:rsidR="00795485" w:rsidRPr="00795485" w:rsidRDefault="00795485" w:rsidP="00795485">
            <w:pPr>
              <w:spacing w:after="0" w:line="240" w:lineRule="auto"/>
              <w:ind w:left="0" w:firstLine="0"/>
              <w:rPr>
                <w:b/>
                <w:bCs/>
                <w:color w:val="FFFFFF"/>
                <w:sz w:val="20"/>
                <w:szCs w:val="20"/>
              </w:rPr>
            </w:pPr>
            <w:r w:rsidRPr="00795485">
              <w:rPr>
                <w:b/>
                <w:bCs/>
                <w:color w:val="FFFFFF"/>
                <w:sz w:val="20"/>
                <w:szCs w:val="20"/>
              </w:rPr>
              <w:t>Fittings</w:t>
            </w:r>
            <w:r w:rsidR="00410DFB">
              <w:rPr>
                <w:b/>
                <w:bCs/>
                <w:color w:val="FFFFFF"/>
                <w:sz w:val="20"/>
                <w:szCs w:val="20"/>
              </w:rPr>
              <w:t>/items</w:t>
            </w:r>
          </w:p>
        </w:tc>
        <w:tc>
          <w:tcPr>
            <w:tcW w:w="913" w:type="dxa"/>
            <w:tcBorders>
              <w:top w:val="single" w:sz="4" w:space="0" w:color="auto"/>
              <w:left w:val="nil"/>
              <w:bottom w:val="single" w:sz="4" w:space="0" w:color="auto"/>
              <w:right w:val="single" w:sz="4" w:space="0" w:color="auto"/>
            </w:tcBorders>
            <w:shd w:val="clear" w:color="000000" w:fill="0070C0"/>
            <w:noWrap/>
            <w:vAlign w:val="center"/>
            <w:hideMark/>
          </w:tcPr>
          <w:p w14:paraId="4B1BF7C5" w14:textId="77777777" w:rsidR="00795485" w:rsidRPr="00795485" w:rsidRDefault="00795485" w:rsidP="00795485">
            <w:pPr>
              <w:spacing w:after="0" w:line="240" w:lineRule="auto"/>
              <w:ind w:left="0" w:firstLine="0"/>
              <w:jc w:val="center"/>
              <w:rPr>
                <w:b/>
                <w:bCs/>
                <w:color w:val="FFFFFF"/>
                <w:sz w:val="20"/>
                <w:szCs w:val="20"/>
              </w:rPr>
            </w:pPr>
            <w:r w:rsidRPr="00795485">
              <w:rPr>
                <w:b/>
                <w:bCs/>
                <w:color w:val="FFFFFF"/>
                <w:sz w:val="20"/>
                <w:szCs w:val="20"/>
              </w:rPr>
              <w:t>Number</w:t>
            </w:r>
          </w:p>
        </w:tc>
      </w:tr>
      <w:tr w:rsidR="00795485" w:rsidRPr="00795485" w14:paraId="632B47D0" w14:textId="77777777" w:rsidTr="00F44845">
        <w:trPr>
          <w:trHeight w:val="245"/>
        </w:trPr>
        <w:tc>
          <w:tcPr>
            <w:tcW w:w="1831" w:type="dxa"/>
            <w:tcBorders>
              <w:top w:val="nil"/>
              <w:left w:val="single" w:sz="4" w:space="0" w:color="auto"/>
              <w:bottom w:val="single" w:sz="4" w:space="0" w:color="auto"/>
              <w:right w:val="single" w:sz="4" w:space="0" w:color="auto"/>
            </w:tcBorders>
            <w:shd w:val="clear" w:color="auto" w:fill="auto"/>
            <w:noWrap/>
            <w:vAlign w:val="center"/>
            <w:hideMark/>
          </w:tcPr>
          <w:p w14:paraId="2E4652C9" w14:textId="77777777" w:rsidR="00795485" w:rsidRPr="00795485" w:rsidRDefault="00795485" w:rsidP="00795485">
            <w:pPr>
              <w:spacing w:after="0" w:line="240" w:lineRule="auto"/>
              <w:ind w:left="0" w:firstLine="0"/>
              <w:rPr>
                <w:sz w:val="20"/>
                <w:szCs w:val="20"/>
              </w:rPr>
            </w:pPr>
            <w:r w:rsidRPr="00795485">
              <w:rPr>
                <w:sz w:val="20"/>
                <w:szCs w:val="20"/>
              </w:rPr>
              <w:t>Wardrobe</w:t>
            </w:r>
          </w:p>
        </w:tc>
        <w:tc>
          <w:tcPr>
            <w:tcW w:w="1397" w:type="dxa"/>
            <w:tcBorders>
              <w:top w:val="nil"/>
              <w:left w:val="nil"/>
              <w:bottom w:val="single" w:sz="4" w:space="0" w:color="auto"/>
              <w:right w:val="single" w:sz="4" w:space="0" w:color="auto"/>
            </w:tcBorders>
            <w:shd w:val="clear" w:color="auto" w:fill="auto"/>
            <w:noWrap/>
            <w:vAlign w:val="center"/>
            <w:hideMark/>
          </w:tcPr>
          <w:p w14:paraId="5AE2BDD6"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2</w:t>
            </w:r>
          </w:p>
        </w:tc>
        <w:tc>
          <w:tcPr>
            <w:tcW w:w="1575" w:type="dxa"/>
            <w:tcBorders>
              <w:top w:val="nil"/>
              <w:left w:val="nil"/>
              <w:bottom w:val="single" w:sz="4" w:space="0" w:color="auto"/>
              <w:right w:val="single" w:sz="4" w:space="0" w:color="auto"/>
            </w:tcBorders>
            <w:shd w:val="clear" w:color="auto" w:fill="auto"/>
            <w:noWrap/>
            <w:vAlign w:val="center"/>
            <w:hideMark/>
          </w:tcPr>
          <w:p w14:paraId="4799AC42" w14:textId="77777777" w:rsidR="00795485" w:rsidRPr="00795485" w:rsidRDefault="00795485" w:rsidP="00795485">
            <w:pPr>
              <w:spacing w:after="0" w:line="240" w:lineRule="auto"/>
              <w:ind w:left="0" w:firstLine="0"/>
              <w:rPr>
                <w:sz w:val="20"/>
                <w:szCs w:val="20"/>
              </w:rPr>
            </w:pPr>
            <w:r w:rsidRPr="00795485">
              <w:rPr>
                <w:sz w:val="20"/>
                <w:szCs w:val="20"/>
              </w:rPr>
              <w:t>Washing Machine</w:t>
            </w:r>
          </w:p>
        </w:tc>
        <w:tc>
          <w:tcPr>
            <w:tcW w:w="913" w:type="dxa"/>
            <w:tcBorders>
              <w:top w:val="nil"/>
              <w:left w:val="nil"/>
              <w:bottom w:val="single" w:sz="4" w:space="0" w:color="auto"/>
              <w:right w:val="single" w:sz="4" w:space="0" w:color="auto"/>
            </w:tcBorders>
            <w:shd w:val="clear" w:color="auto" w:fill="auto"/>
            <w:noWrap/>
            <w:vAlign w:val="center"/>
            <w:hideMark/>
          </w:tcPr>
          <w:p w14:paraId="6D7240EE"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1</w:t>
            </w:r>
          </w:p>
        </w:tc>
        <w:tc>
          <w:tcPr>
            <w:tcW w:w="1361" w:type="dxa"/>
            <w:tcBorders>
              <w:top w:val="nil"/>
              <w:left w:val="nil"/>
              <w:bottom w:val="single" w:sz="4" w:space="0" w:color="auto"/>
              <w:right w:val="single" w:sz="4" w:space="0" w:color="auto"/>
            </w:tcBorders>
            <w:shd w:val="clear" w:color="auto" w:fill="auto"/>
            <w:noWrap/>
            <w:vAlign w:val="center"/>
            <w:hideMark/>
          </w:tcPr>
          <w:p w14:paraId="5331EC50" w14:textId="77777777" w:rsidR="00795485" w:rsidRPr="00795485" w:rsidRDefault="00795485" w:rsidP="00795485">
            <w:pPr>
              <w:spacing w:after="0" w:line="240" w:lineRule="auto"/>
              <w:ind w:left="0" w:firstLine="0"/>
              <w:rPr>
                <w:sz w:val="20"/>
                <w:szCs w:val="20"/>
              </w:rPr>
            </w:pPr>
            <w:r w:rsidRPr="00795485">
              <w:rPr>
                <w:sz w:val="20"/>
                <w:szCs w:val="20"/>
              </w:rPr>
              <w:t>Ceiling Fans</w:t>
            </w:r>
          </w:p>
        </w:tc>
        <w:tc>
          <w:tcPr>
            <w:tcW w:w="913" w:type="dxa"/>
            <w:tcBorders>
              <w:top w:val="nil"/>
              <w:left w:val="nil"/>
              <w:bottom w:val="single" w:sz="4" w:space="0" w:color="auto"/>
              <w:right w:val="single" w:sz="4" w:space="0" w:color="auto"/>
            </w:tcBorders>
            <w:shd w:val="clear" w:color="auto" w:fill="auto"/>
            <w:noWrap/>
            <w:vAlign w:val="center"/>
            <w:hideMark/>
          </w:tcPr>
          <w:p w14:paraId="3D438AA9"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4</w:t>
            </w:r>
          </w:p>
        </w:tc>
      </w:tr>
      <w:tr w:rsidR="00795485" w:rsidRPr="00795485" w14:paraId="0CE151F2" w14:textId="77777777" w:rsidTr="00F44845">
        <w:trPr>
          <w:trHeight w:val="245"/>
        </w:trPr>
        <w:tc>
          <w:tcPr>
            <w:tcW w:w="1831" w:type="dxa"/>
            <w:tcBorders>
              <w:top w:val="nil"/>
              <w:left w:val="single" w:sz="4" w:space="0" w:color="auto"/>
              <w:bottom w:val="single" w:sz="4" w:space="0" w:color="auto"/>
              <w:right w:val="single" w:sz="4" w:space="0" w:color="auto"/>
            </w:tcBorders>
            <w:shd w:val="clear" w:color="auto" w:fill="auto"/>
            <w:noWrap/>
            <w:vAlign w:val="center"/>
            <w:hideMark/>
          </w:tcPr>
          <w:p w14:paraId="0E6EEF46" w14:textId="77777777" w:rsidR="00795485" w:rsidRPr="00795485" w:rsidRDefault="00795485" w:rsidP="00795485">
            <w:pPr>
              <w:spacing w:after="0" w:line="240" w:lineRule="auto"/>
              <w:ind w:left="0" w:firstLine="0"/>
              <w:rPr>
                <w:sz w:val="20"/>
                <w:szCs w:val="20"/>
              </w:rPr>
            </w:pPr>
            <w:r w:rsidRPr="00795485">
              <w:rPr>
                <w:sz w:val="20"/>
                <w:szCs w:val="20"/>
              </w:rPr>
              <w:t>Crockery Shelf</w:t>
            </w:r>
          </w:p>
        </w:tc>
        <w:tc>
          <w:tcPr>
            <w:tcW w:w="1397" w:type="dxa"/>
            <w:tcBorders>
              <w:top w:val="nil"/>
              <w:left w:val="nil"/>
              <w:bottom w:val="single" w:sz="4" w:space="0" w:color="auto"/>
              <w:right w:val="single" w:sz="4" w:space="0" w:color="auto"/>
            </w:tcBorders>
            <w:shd w:val="clear" w:color="auto" w:fill="auto"/>
            <w:noWrap/>
            <w:vAlign w:val="center"/>
            <w:hideMark/>
          </w:tcPr>
          <w:p w14:paraId="50DE1BCF"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1</w:t>
            </w:r>
          </w:p>
        </w:tc>
        <w:tc>
          <w:tcPr>
            <w:tcW w:w="1575" w:type="dxa"/>
            <w:tcBorders>
              <w:top w:val="nil"/>
              <w:left w:val="nil"/>
              <w:bottom w:val="single" w:sz="4" w:space="0" w:color="auto"/>
              <w:right w:val="single" w:sz="4" w:space="0" w:color="auto"/>
            </w:tcBorders>
            <w:shd w:val="clear" w:color="auto" w:fill="auto"/>
            <w:noWrap/>
            <w:vAlign w:val="center"/>
            <w:hideMark/>
          </w:tcPr>
          <w:p w14:paraId="73DDA3B2" w14:textId="77777777" w:rsidR="00795485" w:rsidRPr="00795485" w:rsidRDefault="00795485" w:rsidP="00795485">
            <w:pPr>
              <w:spacing w:after="0" w:line="240" w:lineRule="auto"/>
              <w:ind w:left="0" w:firstLine="0"/>
              <w:rPr>
                <w:sz w:val="20"/>
                <w:szCs w:val="20"/>
              </w:rPr>
            </w:pPr>
            <w:r w:rsidRPr="00795485">
              <w:rPr>
                <w:sz w:val="20"/>
                <w:szCs w:val="20"/>
              </w:rPr>
              <w:t>Geyser</w:t>
            </w:r>
          </w:p>
        </w:tc>
        <w:tc>
          <w:tcPr>
            <w:tcW w:w="913" w:type="dxa"/>
            <w:tcBorders>
              <w:top w:val="nil"/>
              <w:left w:val="nil"/>
              <w:bottom w:val="single" w:sz="4" w:space="0" w:color="auto"/>
              <w:right w:val="single" w:sz="4" w:space="0" w:color="auto"/>
            </w:tcBorders>
            <w:shd w:val="clear" w:color="auto" w:fill="auto"/>
            <w:noWrap/>
            <w:vAlign w:val="center"/>
            <w:hideMark/>
          </w:tcPr>
          <w:p w14:paraId="18DDD928"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2</w:t>
            </w:r>
          </w:p>
        </w:tc>
        <w:tc>
          <w:tcPr>
            <w:tcW w:w="1361" w:type="dxa"/>
            <w:tcBorders>
              <w:top w:val="nil"/>
              <w:left w:val="nil"/>
              <w:bottom w:val="single" w:sz="4" w:space="0" w:color="auto"/>
              <w:right w:val="single" w:sz="4" w:space="0" w:color="auto"/>
            </w:tcBorders>
            <w:shd w:val="clear" w:color="auto" w:fill="auto"/>
            <w:noWrap/>
            <w:vAlign w:val="center"/>
            <w:hideMark/>
          </w:tcPr>
          <w:p w14:paraId="11E07FD1" w14:textId="77777777" w:rsidR="00795485" w:rsidRPr="00795485" w:rsidRDefault="00795485" w:rsidP="00795485">
            <w:pPr>
              <w:spacing w:after="0" w:line="240" w:lineRule="auto"/>
              <w:ind w:left="0" w:firstLine="0"/>
              <w:rPr>
                <w:sz w:val="20"/>
                <w:szCs w:val="20"/>
              </w:rPr>
            </w:pPr>
            <w:r w:rsidRPr="00795485">
              <w:rPr>
                <w:sz w:val="20"/>
                <w:szCs w:val="20"/>
              </w:rPr>
              <w:t>Bulbs</w:t>
            </w:r>
          </w:p>
        </w:tc>
        <w:tc>
          <w:tcPr>
            <w:tcW w:w="913" w:type="dxa"/>
            <w:tcBorders>
              <w:top w:val="nil"/>
              <w:left w:val="nil"/>
              <w:bottom w:val="single" w:sz="4" w:space="0" w:color="auto"/>
              <w:right w:val="single" w:sz="4" w:space="0" w:color="auto"/>
            </w:tcBorders>
            <w:shd w:val="clear" w:color="auto" w:fill="auto"/>
            <w:noWrap/>
            <w:vAlign w:val="center"/>
            <w:hideMark/>
          </w:tcPr>
          <w:p w14:paraId="6C9435D0"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8</w:t>
            </w:r>
          </w:p>
        </w:tc>
      </w:tr>
      <w:tr w:rsidR="00795485" w:rsidRPr="00795485" w14:paraId="422A630A" w14:textId="77777777" w:rsidTr="00F44845">
        <w:trPr>
          <w:trHeight w:val="245"/>
        </w:trPr>
        <w:tc>
          <w:tcPr>
            <w:tcW w:w="1831" w:type="dxa"/>
            <w:tcBorders>
              <w:top w:val="nil"/>
              <w:left w:val="single" w:sz="4" w:space="0" w:color="auto"/>
              <w:bottom w:val="single" w:sz="4" w:space="0" w:color="auto"/>
              <w:right w:val="single" w:sz="4" w:space="0" w:color="auto"/>
            </w:tcBorders>
            <w:shd w:val="clear" w:color="auto" w:fill="auto"/>
            <w:noWrap/>
            <w:vAlign w:val="center"/>
            <w:hideMark/>
          </w:tcPr>
          <w:p w14:paraId="3B115B40" w14:textId="77777777" w:rsidR="00795485" w:rsidRPr="00795485" w:rsidRDefault="00795485" w:rsidP="00795485">
            <w:pPr>
              <w:spacing w:after="0" w:line="240" w:lineRule="auto"/>
              <w:ind w:left="0" w:firstLine="0"/>
              <w:rPr>
                <w:sz w:val="20"/>
                <w:szCs w:val="20"/>
              </w:rPr>
            </w:pPr>
            <w:r w:rsidRPr="00795485">
              <w:rPr>
                <w:sz w:val="20"/>
                <w:szCs w:val="20"/>
              </w:rPr>
              <w:t>TV shelf</w:t>
            </w:r>
          </w:p>
        </w:tc>
        <w:tc>
          <w:tcPr>
            <w:tcW w:w="1397" w:type="dxa"/>
            <w:tcBorders>
              <w:top w:val="nil"/>
              <w:left w:val="nil"/>
              <w:bottom w:val="single" w:sz="4" w:space="0" w:color="auto"/>
              <w:right w:val="single" w:sz="4" w:space="0" w:color="auto"/>
            </w:tcBorders>
            <w:shd w:val="clear" w:color="auto" w:fill="auto"/>
            <w:noWrap/>
            <w:vAlign w:val="center"/>
            <w:hideMark/>
          </w:tcPr>
          <w:p w14:paraId="23E671C8"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1</w:t>
            </w:r>
          </w:p>
        </w:tc>
        <w:tc>
          <w:tcPr>
            <w:tcW w:w="1575" w:type="dxa"/>
            <w:tcBorders>
              <w:top w:val="nil"/>
              <w:left w:val="nil"/>
              <w:bottom w:val="single" w:sz="4" w:space="0" w:color="auto"/>
              <w:right w:val="single" w:sz="4" w:space="0" w:color="auto"/>
            </w:tcBorders>
            <w:shd w:val="clear" w:color="auto" w:fill="auto"/>
            <w:noWrap/>
            <w:vAlign w:val="center"/>
            <w:hideMark/>
          </w:tcPr>
          <w:p w14:paraId="5AA7BCBA" w14:textId="77777777" w:rsidR="00795485" w:rsidRPr="00795485" w:rsidRDefault="00795485" w:rsidP="00795485">
            <w:pPr>
              <w:spacing w:after="0" w:line="240" w:lineRule="auto"/>
              <w:ind w:left="0" w:firstLine="0"/>
              <w:rPr>
                <w:sz w:val="20"/>
                <w:szCs w:val="20"/>
              </w:rPr>
            </w:pPr>
            <w:r w:rsidRPr="00795485">
              <w:rPr>
                <w:sz w:val="20"/>
                <w:szCs w:val="20"/>
              </w:rPr>
              <w:t>Gas Stove</w:t>
            </w:r>
          </w:p>
        </w:tc>
        <w:tc>
          <w:tcPr>
            <w:tcW w:w="913" w:type="dxa"/>
            <w:tcBorders>
              <w:top w:val="nil"/>
              <w:left w:val="nil"/>
              <w:bottom w:val="single" w:sz="4" w:space="0" w:color="auto"/>
              <w:right w:val="single" w:sz="4" w:space="0" w:color="auto"/>
            </w:tcBorders>
            <w:shd w:val="clear" w:color="auto" w:fill="auto"/>
            <w:noWrap/>
            <w:vAlign w:val="center"/>
            <w:hideMark/>
          </w:tcPr>
          <w:p w14:paraId="700018D0" w14:textId="02BE38FF" w:rsidR="00795485" w:rsidRPr="00795485" w:rsidRDefault="00795485" w:rsidP="00795485">
            <w:pPr>
              <w:spacing w:after="0" w:line="240" w:lineRule="auto"/>
              <w:ind w:left="0" w:firstLine="0"/>
              <w:jc w:val="center"/>
              <w:rPr>
                <w:b/>
                <w:bCs/>
                <w:sz w:val="20"/>
                <w:szCs w:val="20"/>
              </w:rPr>
            </w:pPr>
            <w:r w:rsidRPr="00795485">
              <w:rPr>
                <w:b/>
                <w:bCs/>
                <w:sz w:val="20"/>
                <w:szCs w:val="20"/>
              </w:rPr>
              <w:t>1</w:t>
            </w:r>
            <w:r w:rsidR="00F11E38">
              <w:rPr>
                <w:b/>
                <w:bCs/>
                <w:sz w:val="20"/>
                <w:szCs w:val="20"/>
              </w:rPr>
              <w:t>(4 burners glass top</w:t>
            </w:r>
            <w:r w:rsidR="006C5198">
              <w:rPr>
                <w:b/>
                <w:bCs/>
                <w:sz w:val="20"/>
                <w:szCs w:val="20"/>
              </w:rPr>
              <w:t>)</w:t>
            </w:r>
          </w:p>
        </w:tc>
        <w:tc>
          <w:tcPr>
            <w:tcW w:w="1361" w:type="dxa"/>
            <w:tcBorders>
              <w:top w:val="nil"/>
              <w:left w:val="nil"/>
              <w:bottom w:val="single" w:sz="4" w:space="0" w:color="auto"/>
              <w:right w:val="single" w:sz="4" w:space="0" w:color="auto"/>
            </w:tcBorders>
            <w:shd w:val="clear" w:color="auto" w:fill="auto"/>
            <w:noWrap/>
            <w:vAlign w:val="center"/>
            <w:hideMark/>
          </w:tcPr>
          <w:p w14:paraId="4EC4DD52" w14:textId="77777777" w:rsidR="00795485" w:rsidRPr="00795485" w:rsidRDefault="00795485" w:rsidP="00795485">
            <w:pPr>
              <w:spacing w:after="0" w:line="240" w:lineRule="auto"/>
              <w:ind w:left="0" w:firstLine="0"/>
              <w:rPr>
                <w:sz w:val="20"/>
                <w:szCs w:val="20"/>
              </w:rPr>
            </w:pPr>
            <w:proofErr w:type="spellStart"/>
            <w:r w:rsidRPr="00795485">
              <w:rPr>
                <w:sz w:val="20"/>
                <w:szCs w:val="20"/>
              </w:rPr>
              <w:t>Tubelights</w:t>
            </w:r>
            <w:proofErr w:type="spellEnd"/>
          </w:p>
        </w:tc>
        <w:tc>
          <w:tcPr>
            <w:tcW w:w="913" w:type="dxa"/>
            <w:tcBorders>
              <w:top w:val="nil"/>
              <w:left w:val="nil"/>
              <w:bottom w:val="single" w:sz="4" w:space="0" w:color="auto"/>
              <w:right w:val="single" w:sz="4" w:space="0" w:color="auto"/>
            </w:tcBorders>
            <w:shd w:val="clear" w:color="auto" w:fill="auto"/>
            <w:noWrap/>
            <w:vAlign w:val="center"/>
            <w:hideMark/>
          </w:tcPr>
          <w:p w14:paraId="716B7312"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1</w:t>
            </w:r>
          </w:p>
        </w:tc>
      </w:tr>
      <w:tr w:rsidR="00795485" w:rsidRPr="00795485" w14:paraId="65B1CF07" w14:textId="77777777" w:rsidTr="00F44845">
        <w:trPr>
          <w:trHeight w:val="245"/>
        </w:trPr>
        <w:tc>
          <w:tcPr>
            <w:tcW w:w="1831" w:type="dxa"/>
            <w:tcBorders>
              <w:top w:val="nil"/>
              <w:left w:val="single" w:sz="4" w:space="0" w:color="auto"/>
              <w:bottom w:val="single" w:sz="4" w:space="0" w:color="auto"/>
              <w:right w:val="single" w:sz="4" w:space="0" w:color="auto"/>
            </w:tcBorders>
            <w:shd w:val="clear" w:color="auto" w:fill="auto"/>
            <w:noWrap/>
            <w:vAlign w:val="center"/>
            <w:hideMark/>
          </w:tcPr>
          <w:p w14:paraId="6F2646E1" w14:textId="77777777" w:rsidR="00795485" w:rsidRPr="00795485" w:rsidRDefault="00795485" w:rsidP="00795485">
            <w:pPr>
              <w:spacing w:after="0" w:line="240" w:lineRule="auto"/>
              <w:ind w:left="0" w:firstLine="0"/>
              <w:rPr>
                <w:sz w:val="20"/>
                <w:szCs w:val="20"/>
              </w:rPr>
            </w:pPr>
            <w:r w:rsidRPr="00795485">
              <w:rPr>
                <w:sz w:val="20"/>
                <w:szCs w:val="20"/>
              </w:rPr>
              <w:t>Curtains</w:t>
            </w:r>
          </w:p>
        </w:tc>
        <w:tc>
          <w:tcPr>
            <w:tcW w:w="1397" w:type="dxa"/>
            <w:tcBorders>
              <w:top w:val="nil"/>
              <w:left w:val="nil"/>
              <w:bottom w:val="single" w:sz="4" w:space="0" w:color="auto"/>
              <w:right w:val="single" w:sz="4" w:space="0" w:color="auto"/>
            </w:tcBorders>
            <w:shd w:val="clear" w:color="auto" w:fill="auto"/>
            <w:noWrap/>
            <w:vAlign w:val="center"/>
            <w:hideMark/>
          </w:tcPr>
          <w:p w14:paraId="2A7A142F"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10</w:t>
            </w:r>
          </w:p>
        </w:tc>
        <w:tc>
          <w:tcPr>
            <w:tcW w:w="1575" w:type="dxa"/>
            <w:tcBorders>
              <w:top w:val="nil"/>
              <w:left w:val="nil"/>
              <w:bottom w:val="single" w:sz="4" w:space="0" w:color="auto"/>
              <w:right w:val="single" w:sz="4" w:space="0" w:color="auto"/>
            </w:tcBorders>
            <w:shd w:val="clear" w:color="auto" w:fill="auto"/>
            <w:noWrap/>
            <w:vAlign w:val="center"/>
            <w:hideMark/>
          </w:tcPr>
          <w:p w14:paraId="28651F06" w14:textId="77777777" w:rsidR="00795485" w:rsidRPr="00795485" w:rsidRDefault="00795485" w:rsidP="00795485">
            <w:pPr>
              <w:spacing w:after="0" w:line="240" w:lineRule="auto"/>
              <w:ind w:left="0" w:firstLine="0"/>
              <w:rPr>
                <w:sz w:val="20"/>
                <w:szCs w:val="20"/>
              </w:rPr>
            </w:pPr>
            <w:r w:rsidRPr="00795485">
              <w:rPr>
                <w:sz w:val="20"/>
                <w:szCs w:val="20"/>
              </w:rPr>
              <w:t>Refrigerator</w:t>
            </w:r>
          </w:p>
        </w:tc>
        <w:tc>
          <w:tcPr>
            <w:tcW w:w="913" w:type="dxa"/>
            <w:tcBorders>
              <w:top w:val="nil"/>
              <w:left w:val="nil"/>
              <w:bottom w:val="single" w:sz="4" w:space="0" w:color="auto"/>
              <w:right w:val="single" w:sz="4" w:space="0" w:color="auto"/>
            </w:tcBorders>
            <w:shd w:val="clear" w:color="auto" w:fill="auto"/>
            <w:noWrap/>
            <w:vAlign w:val="center"/>
            <w:hideMark/>
          </w:tcPr>
          <w:p w14:paraId="4A63FBC0"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1</w:t>
            </w:r>
          </w:p>
        </w:tc>
        <w:tc>
          <w:tcPr>
            <w:tcW w:w="1361" w:type="dxa"/>
            <w:tcBorders>
              <w:top w:val="nil"/>
              <w:left w:val="nil"/>
              <w:bottom w:val="single" w:sz="4" w:space="0" w:color="auto"/>
              <w:right w:val="single" w:sz="4" w:space="0" w:color="auto"/>
            </w:tcBorders>
            <w:shd w:val="clear" w:color="auto" w:fill="auto"/>
            <w:noWrap/>
            <w:vAlign w:val="center"/>
            <w:hideMark/>
          </w:tcPr>
          <w:p w14:paraId="78BDD508" w14:textId="77777777" w:rsidR="00795485" w:rsidRPr="00795485" w:rsidRDefault="00795485" w:rsidP="00795485">
            <w:pPr>
              <w:spacing w:after="0" w:line="240" w:lineRule="auto"/>
              <w:ind w:left="0" w:firstLine="0"/>
              <w:rPr>
                <w:sz w:val="20"/>
                <w:szCs w:val="20"/>
              </w:rPr>
            </w:pPr>
            <w:r w:rsidRPr="00795485">
              <w:rPr>
                <w:sz w:val="20"/>
                <w:szCs w:val="20"/>
              </w:rPr>
              <w:t>Fancy Lights</w:t>
            </w:r>
          </w:p>
        </w:tc>
        <w:tc>
          <w:tcPr>
            <w:tcW w:w="913" w:type="dxa"/>
            <w:tcBorders>
              <w:top w:val="nil"/>
              <w:left w:val="nil"/>
              <w:bottom w:val="single" w:sz="4" w:space="0" w:color="auto"/>
              <w:right w:val="single" w:sz="4" w:space="0" w:color="auto"/>
            </w:tcBorders>
            <w:shd w:val="clear" w:color="auto" w:fill="auto"/>
            <w:noWrap/>
            <w:vAlign w:val="center"/>
            <w:hideMark/>
          </w:tcPr>
          <w:p w14:paraId="25A27D68"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3</w:t>
            </w:r>
          </w:p>
        </w:tc>
      </w:tr>
      <w:tr w:rsidR="00795485" w:rsidRPr="00795485" w14:paraId="58AA64CF" w14:textId="77777777" w:rsidTr="00F44845">
        <w:trPr>
          <w:trHeight w:val="245"/>
        </w:trPr>
        <w:tc>
          <w:tcPr>
            <w:tcW w:w="1831" w:type="dxa"/>
            <w:tcBorders>
              <w:top w:val="nil"/>
              <w:left w:val="single" w:sz="4" w:space="0" w:color="auto"/>
              <w:bottom w:val="single" w:sz="4" w:space="0" w:color="auto"/>
              <w:right w:val="single" w:sz="4" w:space="0" w:color="auto"/>
            </w:tcBorders>
            <w:shd w:val="clear" w:color="auto" w:fill="auto"/>
            <w:noWrap/>
            <w:vAlign w:val="center"/>
            <w:hideMark/>
          </w:tcPr>
          <w:p w14:paraId="71602DFC" w14:textId="77777777" w:rsidR="00795485" w:rsidRPr="00795485" w:rsidRDefault="00795485" w:rsidP="00795485">
            <w:pPr>
              <w:spacing w:after="0" w:line="240" w:lineRule="auto"/>
              <w:ind w:left="0" w:firstLine="0"/>
              <w:rPr>
                <w:sz w:val="20"/>
                <w:szCs w:val="20"/>
              </w:rPr>
            </w:pPr>
            <w:r w:rsidRPr="00795485">
              <w:rPr>
                <w:sz w:val="20"/>
                <w:szCs w:val="20"/>
              </w:rPr>
              <w:t>Curtain Rods</w:t>
            </w:r>
          </w:p>
        </w:tc>
        <w:tc>
          <w:tcPr>
            <w:tcW w:w="1397" w:type="dxa"/>
            <w:tcBorders>
              <w:top w:val="nil"/>
              <w:left w:val="nil"/>
              <w:bottom w:val="single" w:sz="4" w:space="0" w:color="auto"/>
              <w:right w:val="single" w:sz="4" w:space="0" w:color="auto"/>
            </w:tcBorders>
            <w:shd w:val="clear" w:color="auto" w:fill="auto"/>
            <w:noWrap/>
            <w:vAlign w:val="center"/>
            <w:hideMark/>
          </w:tcPr>
          <w:p w14:paraId="11D112B6"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5</w:t>
            </w:r>
          </w:p>
        </w:tc>
        <w:tc>
          <w:tcPr>
            <w:tcW w:w="1575" w:type="dxa"/>
            <w:tcBorders>
              <w:top w:val="nil"/>
              <w:left w:val="nil"/>
              <w:bottom w:val="nil"/>
              <w:right w:val="nil"/>
            </w:tcBorders>
            <w:shd w:val="clear" w:color="auto" w:fill="auto"/>
            <w:noWrap/>
            <w:vAlign w:val="bottom"/>
            <w:hideMark/>
          </w:tcPr>
          <w:p w14:paraId="1CC794D4" w14:textId="77777777" w:rsidR="00795485" w:rsidRPr="00795485" w:rsidRDefault="00795485" w:rsidP="00795485">
            <w:pPr>
              <w:spacing w:after="0" w:line="240" w:lineRule="auto"/>
              <w:ind w:left="0" w:firstLine="0"/>
              <w:jc w:val="center"/>
              <w:rPr>
                <w:b/>
                <w:bCs/>
                <w:sz w:val="20"/>
                <w:szCs w:val="20"/>
              </w:rPr>
            </w:pPr>
          </w:p>
        </w:tc>
        <w:tc>
          <w:tcPr>
            <w:tcW w:w="913" w:type="dxa"/>
            <w:tcBorders>
              <w:top w:val="nil"/>
              <w:left w:val="nil"/>
              <w:bottom w:val="nil"/>
              <w:right w:val="nil"/>
            </w:tcBorders>
            <w:shd w:val="clear" w:color="auto" w:fill="auto"/>
            <w:noWrap/>
            <w:vAlign w:val="bottom"/>
            <w:hideMark/>
          </w:tcPr>
          <w:p w14:paraId="2FA55226" w14:textId="77777777" w:rsidR="00795485" w:rsidRPr="00795485" w:rsidRDefault="00795485" w:rsidP="00795485">
            <w:pPr>
              <w:spacing w:after="0" w:line="240" w:lineRule="auto"/>
              <w:ind w:left="0" w:firstLine="0"/>
              <w:rPr>
                <w:color w:val="auto"/>
                <w:sz w:val="20"/>
                <w:szCs w:val="20"/>
              </w:rPr>
            </w:pPr>
          </w:p>
        </w:tc>
        <w:tc>
          <w:tcPr>
            <w:tcW w:w="1361" w:type="dxa"/>
            <w:tcBorders>
              <w:top w:val="nil"/>
              <w:left w:val="single" w:sz="4" w:space="0" w:color="auto"/>
              <w:bottom w:val="single" w:sz="4" w:space="0" w:color="auto"/>
              <w:right w:val="single" w:sz="4" w:space="0" w:color="auto"/>
            </w:tcBorders>
            <w:shd w:val="clear" w:color="auto" w:fill="auto"/>
            <w:noWrap/>
            <w:vAlign w:val="center"/>
            <w:hideMark/>
          </w:tcPr>
          <w:p w14:paraId="744D3A11" w14:textId="77777777" w:rsidR="00795485" w:rsidRPr="00795485" w:rsidRDefault="00795485" w:rsidP="00795485">
            <w:pPr>
              <w:spacing w:after="0" w:line="240" w:lineRule="auto"/>
              <w:ind w:left="0" w:firstLine="0"/>
              <w:rPr>
                <w:sz w:val="20"/>
                <w:szCs w:val="20"/>
              </w:rPr>
            </w:pPr>
            <w:r w:rsidRPr="00795485">
              <w:rPr>
                <w:sz w:val="20"/>
                <w:szCs w:val="20"/>
              </w:rPr>
              <w:t>Chimney</w:t>
            </w:r>
          </w:p>
        </w:tc>
        <w:tc>
          <w:tcPr>
            <w:tcW w:w="913" w:type="dxa"/>
            <w:tcBorders>
              <w:top w:val="nil"/>
              <w:left w:val="nil"/>
              <w:bottom w:val="single" w:sz="4" w:space="0" w:color="auto"/>
              <w:right w:val="single" w:sz="4" w:space="0" w:color="auto"/>
            </w:tcBorders>
            <w:shd w:val="clear" w:color="auto" w:fill="auto"/>
            <w:noWrap/>
            <w:vAlign w:val="center"/>
            <w:hideMark/>
          </w:tcPr>
          <w:p w14:paraId="51B99C34"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1</w:t>
            </w:r>
          </w:p>
        </w:tc>
      </w:tr>
      <w:tr w:rsidR="00795485" w:rsidRPr="00795485" w14:paraId="13C148E2" w14:textId="77777777" w:rsidTr="00F44845">
        <w:trPr>
          <w:trHeight w:val="245"/>
        </w:trPr>
        <w:tc>
          <w:tcPr>
            <w:tcW w:w="1831" w:type="dxa"/>
            <w:tcBorders>
              <w:top w:val="nil"/>
              <w:left w:val="single" w:sz="4" w:space="0" w:color="auto"/>
              <w:bottom w:val="single" w:sz="4" w:space="0" w:color="auto"/>
              <w:right w:val="single" w:sz="4" w:space="0" w:color="auto"/>
            </w:tcBorders>
            <w:shd w:val="clear" w:color="auto" w:fill="auto"/>
            <w:noWrap/>
            <w:vAlign w:val="center"/>
            <w:hideMark/>
          </w:tcPr>
          <w:p w14:paraId="1BEA44F3" w14:textId="77777777" w:rsidR="00795485" w:rsidRPr="00795485" w:rsidRDefault="00795485" w:rsidP="00795485">
            <w:pPr>
              <w:spacing w:after="0" w:line="240" w:lineRule="auto"/>
              <w:ind w:left="0" w:firstLine="0"/>
              <w:rPr>
                <w:sz w:val="20"/>
                <w:szCs w:val="20"/>
              </w:rPr>
            </w:pPr>
            <w:r w:rsidRPr="00795485">
              <w:rPr>
                <w:sz w:val="20"/>
                <w:szCs w:val="20"/>
              </w:rPr>
              <w:t>Cot</w:t>
            </w:r>
          </w:p>
        </w:tc>
        <w:tc>
          <w:tcPr>
            <w:tcW w:w="1397" w:type="dxa"/>
            <w:tcBorders>
              <w:top w:val="nil"/>
              <w:left w:val="nil"/>
              <w:bottom w:val="single" w:sz="4" w:space="0" w:color="auto"/>
              <w:right w:val="single" w:sz="4" w:space="0" w:color="auto"/>
            </w:tcBorders>
            <w:shd w:val="clear" w:color="auto" w:fill="auto"/>
            <w:noWrap/>
            <w:vAlign w:val="center"/>
            <w:hideMark/>
          </w:tcPr>
          <w:p w14:paraId="0563D966"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2</w:t>
            </w:r>
          </w:p>
        </w:tc>
        <w:tc>
          <w:tcPr>
            <w:tcW w:w="1575" w:type="dxa"/>
            <w:tcBorders>
              <w:top w:val="nil"/>
              <w:left w:val="nil"/>
              <w:bottom w:val="nil"/>
              <w:right w:val="nil"/>
            </w:tcBorders>
            <w:shd w:val="clear" w:color="auto" w:fill="auto"/>
            <w:noWrap/>
            <w:vAlign w:val="bottom"/>
            <w:hideMark/>
          </w:tcPr>
          <w:p w14:paraId="6297DD98" w14:textId="77777777" w:rsidR="00795485" w:rsidRPr="00795485" w:rsidRDefault="00795485" w:rsidP="00795485">
            <w:pPr>
              <w:spacing w:after="0" w:line="240" w:lineRule="auto"/>
              <w:ind w:left="0" w:firstLine="0"/>
              <w:jc w:val="center"/>
              <w:rPr>
                <w:b/>
                <w:bCs/>
                <w:sz w:val="20"/>
                <w:szCs w:val="20"/>
              </w:rPr>
            </w:pPr>
          </w:p>
        </w:tc>
        <w:tc>
          <w:tcPr>
            <w:tcW w:w="913" w:type="dxa"/>
            <w:tcBorders>
              <w:top w:val="nil"/>
              <w:left w:val="nil"/>
              <w:bottom w:val="nil"/>
              <w:right w:val="nil"/>
            </w:tcBorders>
            <w:shd w:val="clear" w:color="auto" w:fill="auto"/>
            <w:noWrap/>
            <w:vAlign w:val="bottom"/>
            <w:hideMark/>
          </w:tcPr>
          <w:p w14:paraId="771CEB41" w14:textId="77777777" w:rsidR="00795485" w:rsidRPr="00795485" w:rsidRDefault="00795485" w:rsidP="00795485">
            <w:pPr>
              <w:spacing w:after="0" w:line="240" w:lineRule="auto"/>
              <w:ind w:left="0" w:firstLine="0"/>
              <w:rPr>
                <w:color w:val="auto"/>
                <w:sz w:val="20"/>
                <w:szCs w:val="20"/>
              </w:rPr>
            </w:pPr>
          </w:p>
        </w:tc>
        <w:tc>
          <w:tcPr>
            <w:tcW w:w="1361" w:type="dxa"/>
            <w:tcBorders>
              <w:top w:val="nil"/>
              <w:left w:val="single" w:sz="4" w:space="0" w:color="auto"/>
              <w:bottom w:val="single" w:sz="4" w:space="0" w:color="auto"/>
              <w:right w:val="single" w:sz="4" w:space="0" w:color="auto"/>
            </w:tcBorders>
            <w:shd w:val="clear" w:color="auto" w:fill="auto"/>
            <w:noWrap/>
            <w:vAlign w:val="center"/>
            <w:hideMark/>
          </w:tcPr>
          <w:p w14:paraId="2B7A110E" w14:textId="77777777" w:rsidR="00795485" w:rsidRPr="00795485" w:rsidRDefault="00795485" w:rsidP="00795485">
            <w:pPr>
              <w:spacing w:after="0" w:line="240" w:lineRule="auto"/>
              <w:ind w:left="0" w:firstLine="0"/>
              <w:rPr>
                <w:sz w:val="20"/>
                <w:szCs w:val="20"/>
              </w:rPr>
            </w:pPr>
            <w:r w:rsidRPr="00795485">
              <w:rPr>
                <w:sz w:val="20"/>
                <w:szCs w:val="20"/>
              </w:rPr>
              <w:t>Wash Basin</w:t>
            </w:r>
          </w:p>
        </w:tc>
        <w:tc>
          <w:tcPr>
            <w:tcW w:w="913" w:type="dxa"/>
            <w:tcBorders>
              <w:top w:val="nil"/>
              <w:left w:val="nil"/>
              <w:bottom w:val="single" w:sz="4" w:space="0" w:color="auto"/>
              <w:right w:val="single" w:sz="4" w:space="0" w:color="auto"/>
            </w:tcBorders>
            <w:shd w:val="clear" w:color="auto" w:fill="auto"/>
            <w:noWrap/>
            <w:vAlign w:val="center"/>
            <w:hideMark/>
          </w:tcPr>
          <w:p w14:paraId="04ED040E"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1</w:t>
            </w:r>
          </w:p>
        </w:tc>
      </w:tr>
      <w:tr w:rsidR="00795485" w:rsidRPr="00795485" w14:paraId="7F82E3AE" w14:textId="77777777" w:rsidTr="00F44845">
        <w:trPr>
          <w:trHeight w:val="245"/>
        </w:trPr>
        <w:tc>
          <w:tcPr>
            <w:tcW w:w="1831" w:type="dxa"/>
            <w:tcBorders>
              <w:top w:val="nil"/>
              <w:left w:val="single" w:sz="4" w:space="0" w:color="auto"/>
              <w:bottom w:val="single" w:sz="4" w:space="0" w:color="auto"/>
              <w:right w:val="single" w:sz="4" w:space="0" w:color="auto"/>
            </w:tcBorders>
            <w:shd w:val="clear" w:color="auto" w:fill="auto"/>
            <w:noWrap/>
            <w:vAlign w:val="center"/>
            <w:hideMark/>
          </w:tcPr>
          <w:p w14:paraId="7915B7A0" w14:textId="77777777" w:rsidR="00795485" w:rsidRPr="00795485" w:rsidRDefault="00795485" w:rsidP="00795485">
            <w:pPr>
              <w:spacing w:after="0" w:line="240" w:lineRule="auto"/>
              <w:ind w:left="0" w:firstLine="0"/>
              <w:rPr>
                <w:sz w:val="20"/>
                <w:szCs w:val="20"/>
              </w:rPr>
            </w:pPr>
            <w:r w:rsidRPr="00795485">
              <w:rPr>
                <w:sz w:val="20"/>
                <w:szCs w:val="20"/>
              </w:rPr>
              <w:t>Dining Table</w:t>
            </w:r>
          </w:p>
        </w:tc>
        <w:tc>
          <w:tcPr>
            <w:tcW w:w="1397" w:type="dxa"/>
            <w:tcBorders>
              <w:top w:val="nil"/>
              <w:left w:val="nil"/>
              <w:bottom w:val="single" w:sz="4" w:space="0" w:color="auto"/>
              <w:right w:val="single" w:sz="4" w:space="0" w:color="auto"/>
            </w:tcBorders>
            <w:shd w:val="clear" w:color="auto" w:fill="auto"/>
            <w:noWrap/>
            <w:vAlign w:val="center"/>
            <w:hideMark/>
          </w:tcPr>
          <w:p w14:paraId="513277CD"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1 with 4 chairs</w:t>
            </w:r>
          </w:p>
        </w:tc>
        <w:tc>
          <w:tcPr>
            <w:tcW w:w="1575" w:type="dxa"/>
            <w:tcBorders>
              <w:top w:val="nil"/>
              <w:left w:val="nil"/>
              <w:bottom w:val="nil"/>
              <w:right w:val="nil"/>
            </w:tcBorders>
            <w:shd w:val="clear" w:color="auto" w:fill="auto"/>
            <w:noWrap/>
            <w:vAlign w:val="bottom"/>
            <w:hideMark/>
          </w:tcPr>
          <w:p w14:paraId="182AC4EC" w14:textId="77777777" w:rsidR="00795485" w:rsidRPr="00795485" w:rsidRDefault="00795485" w:rsidP="00795485">
            <w:pPr>
              <w:spacing w:after="0" w:line="240" w:lineRule="auto"/>
              <w:ind w:left="0" w:firstLine="0"/>
              <w:jc w:val="center"/>
              <w:rPr>
                <w:b/>
                <w:bCs/>
                <w:sz w:val="20"/>
                <w:szCs w:val="20"/>
              </w:rPr>
            </w:pPr>
          </w:p>
        </w:tc>
        <w:tc>
          <w:tcPr>
            <w:tcW w:w="913" w:type="dxa"/>
            <w:tcBorders>
              <w:top w:val="nil"/>
              <w:left w:val="nil"/>
              <w:bottom w:val="nil"/>
              <w:right w:val="nil"/>
            </w:tcBorders>
            <w:shd w:val="clear" w:color="auto" w:fill="auto"/>
            <w:noWrap/>
            <w:vAlign w:val="bottom"/>
            <w:hideMark/>
          </w:tcPr>
          <w:p w14:paraId="3BD15638" w14:textId="77777777" w:rsidR="00795485" w:rsidRPr="00795485" w:rsidRDefault="00795485" w:rsidP="00795485">
            <w:pPr>
              <w:spacing w:after="0" w:line="240" w:lineRule="auto"/>
              <w:ind w:left="0" w:firstLine="0"/>
              <w:rPr>
                <w:color w:val="auto"/>
                <w:sz w:val="20"/>
                <w:szCs w:val="20"/>
              </w:rPr>
            </w:pPr>
          </w:p>
        </w:tc>
        <w:tc>
          <w:tcPr>
            <w:tcW w:w="1361" w:type="dxa"/>
            <w:tcBorders>
              <w:top w:val="nil"/>
              <w:left w:val="nil"/>
              <w:bottom w:val="nil"/>
              <w:right w:val="nil"/>
            </w:tcBorders>
            <w:shd w:val="clear" w:color="auto" w:fill="auto"/>
            <w:noWrap/>
            <w:vAlign w:val="bottom"/>
            <w:hideMark/>
          </w:tcPr>
          <w:p w14:paraId="68E57CEE" w14:textId="77777777" w:rsidR="00795485" w:rsidRPr="00795485" w:rsidRDefault="00795485" w:rsidP="00795485">
            <w:pPr>
              <w:spacing w:after="0" w:line="240" w:lineRule="auto"/>
              <w:ind w:left="0" w:firstLine="0"/>
              <w:rPr>
                <w:color w:val="auto"/>
                <w:sz w:val="20"/>
                <w:szCs w:val="20"/>
              </w:rPr>
            </w:pPr>
          </w:p>
        </w:tc>
        <w:tc>
          <w:tcPr>
            <w:tcW w:w="913" w:type="dxa"/>
            <w:tcBorders>
              <w:top w:val="nil"/>
              <w:left w:val="nil"/>
              <w:bottom w:val="nil"/>
              <w:right w:val="nil"/>
            </w:tcBorders>
            <w:shd w:val="clear" w:color="auto" w:fill="auto"/>
            <w:noWrap/>
            <w:vAlign w:val="bottom"/>
            <w:hideMark/>
          </w:tcPr>
          <w:p w14:paraId="46F6A774" w14:textId="77777777" w:rsidR="00795485" w:rsidRPr="00795485" w:rsidRDefault="00795485" w:rsidP="00795485">
            <w:pPr>
              <w:spacing w:after="0" w:line="240" w:lineRule="auto"/>
              <w:ind w:left="0" w:firstLine="0"/>
              <w:rPr>
                <w:color w:val="auto"/>
                <w:sz w:val="20"/>
                <w:szCs w:val="20"/>
              </w:rPr>
            </w:pPr>
          </w:p>
        </w:tc>
      </w:tr>
      <w:tr w:rsidR="00795485" w:rsidRPr="00795485" w14:paraId="0F8F7933" w14:textId="77777777" w:rsidTr="00F44845">
        <w:trPr>
          <w:trHeight w:val="245"/>
        </w:trPr>
        <w:tc>
          <w:tcPr>
            <w:tcW w:w="1831" w:type="dxa"/>
            <w:tcBorders>
              <w:top w:val="nil"/>
              <w:left w:val="single" w:sz="4" w:space="0" w:color="auto"/>
              <w:bottom w:val="single" w:sz="4" w:space="0" w:color="auto"/>
              <w:right w:val="single" w:sz="4" w:space="0" w:color="auto"/>
            </w:tcBorders>
            <w:shd w:val="clear" w:color="auto" w:fill="auto"/>
            <w:noWrap/>
            <w:vAlign w:val="center"/>
            <w:hideMark/>
          </w:tcPr>
          <w:p w14:paraId="5B65828B" w14:textId="77777777" w:rsidR="00795485" w:rsidRPr="00795485" w:rsidRDefault="00795485" w:rsidP="00795485">
            <w:pPr>
              <w:spacing w:after="0" w:line="240" w:lineRule="auto"/>
              <w:ind w:left="0" w:firstLine="0"/>
              <w:rPr>
                <w:sz w:val="20"/>
                <w:szCs w:val="20"/>
              </w:rPr>
            </w:pPr>
            <w:r w:rsidRPr="00795485">
              <w:rPr>
                <w:sz w:val="20"/>
                <w:szCs w:val="20"/>
              </w:rPr>
              <w:t xml:space="preserve">Bar chair </w:t>
            </w:r>
          </w:p>
        </w:tc>
        <w:tc>
          <w:tcPr>
            <w:tcW w:w="1397" w:type="dxa"/>
            <w:tcBorders>
              <w:top w:val="nil"/>
              <w:left w:val="nil"/>
              <w:bottom w:val="single" w:sz="4" w:space="0" w:color="auto"/>
              <w:right w:val="single" w:sz="4" w:space="0" w:color="auto"/>
            </w:tcBorders>
            <w:shd w:val="clear" w:color="auto" w:fill="auto"/>
            <w:noWrap/>
            <w:vAlign w:val="center"/>
            <w:hideMark/>
          </w:tcPr>
          <w:p w14:paraId="604E03E8"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1</w:t>
            </w:r>
          </w:p>
        </w:tc>
        <w:tc>
          <w:tcPr>
            <w:tcW w:w="1575" w:type="dxa"/>
            <w:tcBorders>
              <w:top w:val="nil"/>
              <w:left w:val="nil"/>
              <w:bottom w:val="nil"/>
              <w:right w:val="nil"/>
            </w:tcBorders>
            <w:shd w:val="clear" w:color="auto" w:fill="auto"/>
            <w:noWrap/>
            <w:vAlign w:val="bottom"/>
            <w:hideMark/>
          </w:tcPr>
          <w:p w14:paraId="2BF8CD53" w14:textId="77777777" w:rsidR="00795485" w:rsidRPr="00795485" w:rsidRDefault="00795485" w:rsidP="00795485">
            <w:pPr>
              <w:spacing w:after="0" w:line="240" w:lineRule="auto"/>
              <w:ind w:left="0" w:firstLine="0"/>
              <w:jc w:val="center"/>
              <w:rPr>
                <w:b/>
                <w:bCs/>
                <w:sz w:val="20"/>
                <w:szCs w:val="20"/>
              </w:rPr>
            </w:pPr>
          </w:p>
        </w:tc>
        <w:tc>
          <w:tcPr>
            <w:tcW w:w="913" w:type="dxa"/>
            <w:tcBorders>
              <w:top w:val="nil"/>
              <w:left w:val="nil"/>
              <w:bottom w:val="nil"/>
              <w:right w:val="nil"/>
            </w:tcBorders>
            <w:shd w:val="clear" w:color="auto" w:fill="auto"/>
            <w:noWrap/>
            <w:vAlign w:val="bottom"/>
            <w:hideMark/>
          </w:tcPr>
          <w:p w14:paraId="02E9AE2A" w14:textId="77777777" w:rsidR="00795485" w:rsidRPr="00795485" w:rsidRDefault="00795485" w:rsidP="00795485">
            <w:pPr>
              <w:spacing w:after="0" w:line="240" w:lineRule="auto"/>
              <w:ind w:left="0" w:firstLine="0"/>
              <w:rPr>
                <w:color w:val="auto"/>
                <w:sz w:val="20"/>
                <w:szCs w:val="20"/>
              </w:rPr>
            </w:pPr>
          </w:p>
        </w:tc>
        <w:tc>
          <w:tcPr>
            <w:tcW w:w="1361" w:type="dxa"/>
            <w:tcBorders>
              <w:top w:val="nil"/>
              <w:left w:val="nil"/>
              <w:bottom w:val="nil"/>
              <w:right w:val="nil"/>
            </w:tcBorders>
            <w:shd w:val="clear" w:color="auto" w:fill="auto"/>
            <w:noWrap/>
            <w:vAlign w:val="bottom"/>
            <w:hideMark/>
          </w:tcPr>
          <w:p w14:paraId="59CB3FE6" w14:textId="77777777" w:rsidR="00795485" w:rsidRPr="00795485" w:rsidRDefault="00795485" w:rsidP="00795485">
            <w:pPr>
              <w:spacing w:after="0" w:line="240" w:lineRule="auto"/>
              <w:ind w:left="0" w:firstLine="0"/>
              <w:rPr>
                <w:color w:val="auto"/>
                <w:sz w:val="20"/>
                <w:szCs w:val="20"/>
              </w:rPr>
            </w:pPr>
          </w:p>
        </w:tc>
        <w:tc>
          <w:tcPr>
            <w:tcW w:w="913" w:type="dxa"/>
            <w:tcBorders>
              <w:top w:val="nil"/>
              <w:left w:val="nil"/>
              <w:bottom w:val="nil"/>
              <w:right w:val="nil"/>
            </w:tcBorders>
            <w:shd w:val="clear" w:color="auto" w:fill="auto"/>
            <w:noWrap/>
            <w:vAlign w:val="bottom"/>
            <w:hideMark/>
          </w:tcPr>
          <w:p w14:paraId="655F2EB3" w14:textId="77777777" w:rsidR="00795485" w:rsidRPr="00795485" w:rsidRDefault="00795485" w:rsidP="00795485">
            <w:pPr>
              <w:spacing w:after="0" w:line="240" w:lineRule="auto"/>
              <w:ind w:left="0" w:firstLine="0"/>
              <w:rPr>
                <w:color w:val="auto"/>
                <w:sz w:val="20"/>
                <w:szCs w:val="20"/>
              </w:rPr>
            </w:pPr>
          </w:p>
        </w:tc>
      </w:tr>
      <w:tr w:rsidR="00795485" w:rsidRPr="00795485" w14:paraId="3D7516B4" w14:textId="77777777" w:rsidTr="00F44845">
        <w:trPr>
          <w:trHeight w:val="245"/>
        </w:trPr>
        <w:tc>
          <w:tcPr>
            <w:tcW w:w="1831" w:type="dxa"/>
            <w:tcBorders>
              <w:top w:val="nil"/>
              <w:left w:val="single" w:sz="4" w:space="0" w:color="auto"/>
              <w:bottom w:val="single" w:sz="4" w:space="0" w:color="auto"/>
              <w:right w:val="single" w:sz="4" w:space="0" w:color="auto"/>
            </w:tcBorders>
            <w:shd w:val="clear" w:color="auto" w:fill="auto"/>
            <w:noWrap/>
            <w:vAlign w:val="center"/>
            <w:hideMark/>
          </w:tcPr>
          <w:p w14:paraId="0E2949C9" w14:textId="77777777" w:rsidR="00795485" w:rsidRPr="00795485" w:rsidRDefault="00795485" w:rsidP="00795485">
            <w:pPr>
              <w:spacing w:after="0" w:line="240" w:lineRule="auto"/>
              <w:ind w:left="0" w:firstLine="0"/>
              <w:rPr>
                <w:sz w:val="20"/>
                <w:szCs w:val="20"/>
              </w:rPr>
            </w:pPr>
            <w:r w:rsidRPr="00795485">
              <w:rPr>
                <w:sz w:val="20"/>
                <w:szCs w:val="20"/>
              </w:rPr>
              <w:t>Shoe rack box</w:t>
            </w:r>
          </w:p>
        </w:tc>
        <w:tc>
          <w:tcPr>
            <w:tcW w:w="1397" w:type="dxa"/>
            <w:tcBorders>
              <w:top w:val="nil"/>
              <w:left w:val="nil"/>
              <w:bottom w:val="single" w:sz="4" w:space="0" w:color="auto"/>
              <w:right w:val="single" w:sz="4" w:space="0" w:color="auto"/>
            </w:tcBorders>
            <w:shd w:val="clear" w:color="auto" w:fill="auto"/>
            <w:noWrap/>
            <w:vAlign w:val="center"/>
            <w:hideMark/>
          </w:tcPr>
          <w:p w14:paraId="61005698"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1</w:t>
            </w:r>
          </w:p>
        </w:tc>
        <w:tc>
          <w:tcPr>
            <w:tcW w:w="1575" w:type="dxa"/>
            <w:tcBorders>
              <w:top w:val="nil"/>
              <w:left w:val="nil"/>
              <w:bottom w:val="nil"/>
              <w:right w:val="nil"/>
            </w:tcBorders>
            <w:shd w:val="clear" w:color="auto" w:fill="auto"/>
            <w:noWrap/>
            <w:vAlign w:val="bottom"/>
            <w:hideMark/>
          </w:tcPr>
          <w:p w14:paraId="6506F65C" w14:textId="77777777" w:rsidR="00795485" w:rsidRPr="00795485" w:rsidRDefault="00795485" w:rsidP="00795485">
            <w:pPr>
              <w:spacing w:after="0" w:line="240" w:lineRule="auto"/>
              <w:ind w:left="0" w:firstLine="0"/>
              <w:jc w:val="center"/>
              <w:rPr>
                <w:b/>
                <w:bCs/>
                <w:sz w:val="20"/>
                <w:szCs w:val="20"/>
              </w:rPr>
            </w:pPr>
          </w:p>
        </w:tc>
        <w:tc>
          <w:tcPr>
            <w:tcW w:w="913" w:type="dxa"/>
            <w:tcBorders>
              <w:top w:val="nil"/>
              <w:left w:val="nil"/>
              <w:bottom w:val="nil"/>
              <w:right w:val="nil"/>
            </w:tcBorders>
            <w:shd w:val="clear" w:color="auto" w:fill="auto"/>
            <w:noWrap/>
            <w:vAlign w:val="bottom"/>
            <w:hideMark/>
          </w:tcPr>
          <w:p w14:paraId="57260BE6" w14:textId="77777777" w:rsidR="00795485" w:rsidRPr="00795485" w:rsidRDefault="00795485" w:rsidP="00795485">
            <w:pPr>
              <w:spacing w:after="0" w:line="240" w:lineRule="auto"/>
              <w:ind w:left="0" w:firstLine="0"/>
              <w:rPr>
                <w:color w:val="auto"/>
                <w:sz w:val="20"/>
                <w:szCs w:val="20"/>
              </w:rPr>
            </w:pPr>
          </w:p>
        </w:tc>
        <w:tc>
          <w:tcPr>
            <w:tcW w:w="1361" w:type="dxa"/>
            <w:tcBorders>
              <w:top w:val="nil"/>
              <w:left w:val="nil"/>
              <w:bottom w:val="nil"/>
              <w:right w:val="nil"/>
            </w:tcBorders>
            <w:shd w:val="clear" w:color="auto" w:fill="auto"/>
            <w:noWrap/>
            <w:vAlign w:val="bottom"/>
            <w:hideMark/>
          </w:tcPr>
          <w:p w14:paraId="69A366A5" w14:textId="77777777" w:rsidR="00795485" w:rsidRPr="00795485" w:rsidRDefault="00795485" w:rsidP="00795485">
            <w:pPr>
              <w:spacing w:after="0" w:line="240" w:lineRule="auto"/>
              <w:ind w:left="0" w:firstLine="0"/>
              <w:rPr>
                <w:color w:val="auto"/>
                <w:sz w:val="20"/>
                <w:szCs w:val="20"/>
              </w:rPr>
            </w:pPr>
          </w:p>
        </w:tc>
        <w:tc>
          <w:tcPr>
            <w:tcW w:w="913" w:type="dxa"/>
            <w:tcBorders>
              <w:top w:val="nil"/>
              <w:left w:val="nil"/>
              <w:bottom w:val="nil"/>
              <w:right w:val="nil"/>
            </w:tcBorders>
            <w:shd w:val="clear" w:color="auto" w:fill="auto"/>
            <w:noWrap/>
            <w:vAlign w:val="bottom"/>
            <w:hideMark/>
          </w:tcPr>
          <w:p w14:paraId="3CA5BDF4" w14:textId="77777777" w:rsidR="00795485" w:rsidRPr="00795485" w:rsidRDefault="00795485" w:rsidP="00795485">
            <w:pPr>
              <w:spacing w:after="0" w:line="240" w:lineRule="auto"/>
              <w:ind w:left="0" w:firstLine="0"/>
              <w:rPr>
                <w:color w:val="auto"/>
                <w:sz w:val="20"/>
                <w:szCs w:val="20"/>
              </w:rPr>
            </w:pPr>
          </w:p>
        </w:tc>
      </w:tr>
      <w:tr w:rsidR="00795485" w:rsidRPr="00795485" w14:paraId="14FC1765" w14:textId="77777777" w:rsidTr="00F44845">
        <w:trPr>
          <w:trHeight w:val="245"/>
        </w:trPr>
        <w:tc>
          <w:tcPr>
            <w:tcW w:w="1831" w:type="dxa"/>
            <w:tcBorders>
              <w:top w:val="nil"/>
              <w:left w:val="single" w:sz="4" w:space="0" w:color="auto"/>
              <w:bottom w:val="single" w:sz="4" w:space="0" w:color="auto"/>
              <w:right w:val="single" w:sz="4" w:space="0" w:color="auto"/>
            </w:tcBorders>
            <w:shd w:val="clear" w:color="auto" w:fill="auto"/>
            <w:noWrap/>
            <w:vAlign w:val="center"/>
            <w:hideMark/>
          </w:tcPr>
          <w:p w14:paraId="4FF4C1CB" w14:textId="77777777" w:rsidR="00795485" w:rsidRPr="00795485" w:rsidRDefault="00795485" w:rsidP="00795485">
            <w:pPr>
              <w:spacing w:after="0" w:line="240" w:lineRule="auto"/>
              <w:ind w:left="0" w:firstLine="0"/>
              <w:rPr>
                <w:sz w:val="20"/>
                <w:szCs w:val="20"/>
              </w:rPr>
            </w:pPr>
            <w:r w:rsidRPr="00795485">
              <w:rPr>
                <w:sz w:val="20"/>
                <w:szCs w:val="20"/>
              </w:rPr>
              <w:t xml:space="preserve">Indene Gas cylinders </w:t>
            </w:r>
          </w:p>
        </w:tc>
        <w:tc>
          <w:tcPr>
            <w:tcW w:w="1397" w:type="dxa"/>
            <w:tcBorders>
              <w:top w:val="nil"/>
              <w:left w:val="nil"/>
              <w:bottom w:val="single" w:sz="4" w:space="0" w:color="auto"/>
              <w:right w:val="single" w:sz="4" w:space="0" w:color="auto"/>
            </w:tcBorders>
            <w:shd w:val="clear" w:color="auto" w:fill="auto"/>
            <w:noWrap/>
            <w:vAlign w:val="center"/>
            <w:hideMark/>
          </w:tcPr>
          <w:p w14:paraId="7BBB70BE"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2 with Gas book</w:t>
            </w:r>
          </w:p>
        </w:tc>
        <w:tc>
          <w:tcPr>
            <w:tcW w:w="1575" w:type="dxa"/>
            <w:tcBorders>
              <w:top w:val="nil"/>
              <w:left w:val="nil"/>
              <w:bottom w:val="nil"/>
              <w:right w:val="nil"/>
            </w:tcBorders>
            <w:shd w:val="clear" w:color="auto" w:fill="auto"/>
            <w:noWrap/>
            <w:vAlign w:val="bottom"/>
            <w:hideMark/>
          </w:tcPr>
          <w:p w14:paraId="60E12DB8" w14:textId="77777777" w:rsidR="00795485" w:rsidRPr="00795485" w:rsidRDefault="00795485" w:rsidP="00795485">
            <w:pPr>
              <w:spacing w:after="0" w:line="240" w:lineRule="auto"/>
              <w:ind w:left="0" w:firstLine="0"/>
              <w:jc w:val="center"/>
              <w:rPr>
                <w:b/>
                <w:bCs/>
                <w:sz w:val="20"/>
                <w:szCs w:val="20"/>
              </w:rPr>
            </w:pPr>
          </w:p>
        </w:tc>
        <w:tc>
          <w:tcPr>
            <w:tcW w:w="913" w:type="dxa"/>
            <w:tcBorders>
              <w:top w:val="nil"/>
              <w:left w:val="nil"/>
              <w:bottom w:val="nil"/>
              <w:right w:val="nil"/>
            </w:tcBorders>
            <w:shd w:val="clear" w:color="auto" w:fill="auto"/>
            <w:noWrap/>
            <w:vAlign w:val="bottom"/>
            <w:hideMark/>
          </w:tcPr>
          <w:p w14:paraId="39A3E00F" w14:textId="77777777" w:rsidR="00795485" w:rsidRPr="00795485" w:rsidRDefault="00795485" w:rsidP="00795485">
            <w:pPr>
              <w:spacing w:after="0" w:line="240" w:lineRule="auto"/>
              <w:ind w:left="0" w:firstLine="0"/>
              <w:rPr>
                <w:color w:val="auto"/>
                <w:sz w:val="20"/>
                <w:szCs w:val="20"/>
              </w:rPr>
            </w:pPr>
          </w:p>
        </w:tc>
        <w:tc>
          <w:tcPr>
            <w:tcW w:w="1361" w:type="dxa"/>
            <w:tcBorders>
              <w:top w:val="nil"/>
              <w:left w:val="nil"/>
              <w:bottom w:val="nil"/>
              <w:right w:val="nil"/>
            </w:tcBorders>
            <w:shd w:val="clear" w:color="auto" w:fill="auto"/>
            <w:noWrap/>
            <w:vAlign w:val="bottom"/>
            <w:hideMark/>
          </w:tcPr>
          <w:p w14:paraId="5ED76EB9" w14:textId="77777777" w:rsidR="00795485" w:rsidRPr="00795485" w:rsidRDefault="00795485" w:rsidP="00795485">
            <w:pPr>
              <w:spacing w:after="0" w:line="240" w:lineRule="auto"/>
              <w:ind w:left="0" w:firstLine="0"/>
              <w:rPr>
                <w:color w:val="auto"/>
                <w:sz w:val="20"/>
                <w:szCs w:val="20"/>
              </w:rPr>
            </w:pPr>
          </w:p>
        </w:tc>
        <w:tc>
          <w:tcPr>
            <w:tcW w:w="913" w:type="dxa"/>
            <w:tcBorders>
              <w:top w:val="nil"/>
              <w:left w:val="nil"/>
              <w:bottom w:val="nil"/>
              <w:right w:val="nil"/>
            </w:tcBorders>
            <w:shd w:val="clear" w:color="auto" w:fill="auto"/>
            <w:noWrap/>
            <w:vAlign w:val="bottom"/>
            <w:hideMark/>
          </w:tcPr>
          <w:p w14:paraId="09BF8FCB" w14:textId="77777777" w:rsidR="00795485" w:rsidRPr="00795485" w:rsidRDefault="00795485" w:rsidP="00795485">
            <w:pPr>
              <w:spacing w:after="0" w:line="240" w:lineRule="auto"/>
              <w:ind w:left="0" w:firstLine="0"/>
              <w:rPr>
                <w:color w:val="auto"/>
                <w:sz w:val="20"/>
                <w:szCs w:val="20"/>
              </w:rPr>
            </w:pPr>
          </w:p>
        </w:tc>
      </w:tr>
      <w:tr w:rsidR="00795485" w:rsidRPr="00795485" w14:paraId="54F6DEC6" w14:textId="77777777" w:rsidTr="00F44845">
        <w:trPr>
          <w:trHeight w:val="245"/>
        </w:trPr>
        <w:tc>
          <w:tcPr>
            <w:tcW w:w="1831" w:type="dxa"/>
            <w:tcBorders>
              <w:top w:val="nil"/>
              <w:left w:val="single" w:sz="4" w:space="0" w:color="auto"/>
              <w:bottom w:val="single" w:sz="4" w:space="0" w:color="auto"/>
              <w:right w:val="single" w:sz="4" w:space="0" w:color="auto"/>
            </w:tcBorders>
            <w:shd w:val="clear" w:color="auto" w:fill="auto"/>
            <w:noWrap/>
            <w:vAlign w:val="center"/>
            <w:hideMark/>
          </w:tcPr>
          <w:p w14:paraId="261A3D75" w14:textId="77777777" w:rsidR="00795485" w:rsidRPr="00795485" w:rsidRDefault="00795485" w:rsidP="00795485">
            <w:pPr>
              <w:spacing w:after="0" w:line="240" w:lineRule="auto"/>
              <w:ind w:left="0" w:firstLine="0"/>
              <w:rPr>
                <w:sz w:val="20"/>
                <w:szCs w:val="20"/>
              </w:rPr>
            </w:pPr>
            <w:r w:rsidRPr="00795485">
              <w:rPr>
                <w:sz w:val="20"/>
                <w:szCs w:val="20"/>
              </w:rPr>
              <w:t>Pooja Mandir</w:t>
            </w:r>
          </w:p>
        </w:tc>
        <w:tc>
          <w:tcPr>
            <w:tcW w:w="1397" w:type="dxa"/>
            <w:tcBorders>
              <w:top w:val="nil"/>
              <w:left w:val="nil"/>
              <w:bottom w:val="single" w:sz="4" w:space="0" w:color="auto"/>
              <w:right w:val="single" w:sz="4" w:space="0" w:color="auto"/>
            </w:tcBorders>
            <w:shd w:val="clear" w:color="auto" w:fill="auto"/>
            <w:noWrap/>
            <w:vAlign w:val="center"/>
            <w:hideMark/>
          </w:tcPr>
          <w:p w14:paraId="57B47B15" w14:textId="77777777" w:rsidR="00795485" w:rsidRPr="00795485" w:rsidRDefault="00795485" w:rsidP="00795485">
            <w:pPr>
              <w:spacing w:after="0" w:line="240" w:lineRule="auto"/>
              <w:ind w:left="0" w:firstLine="0"/>
              <w:jc w:val="center"/>
              <w:rPr>
                <w:b/>
                <w:bCs/>
                <w:sz w:val="20"/>
                <w:szCs w:val="20"/>
              </w:rPr>
            </w:pPr>
            <w:r w:rsidRPr="00795485">
              <w:rPr>
                <w:b/>
                <w:bCs/>
                <w:sz w:val="20"/>
                <w:szCs w:val="20"/>
              </w:rPr>
              <w:t>1</w:t>
            </w:r>
          </w:p>
        </w:tc>
        <w:tc>
          <w:tcPr>
            <w:tcW w:w="1575" w:type="dxa"/>
            <w:tcBorders>
              <w:top w:val="nil"/>
              <w:left w:val="nil"/>
              <w:bottom w:val="nil"/>
              <w:right w:val="nil"/>
            </w:tcBorders>
            <w:shd w:val="clear" w:color="auto" w:fill="auto"/>
            <w:noWrap/>
            <w:vAlign w:val="bottom"/>
            <w:hideMark/>
          </w:tcPr>
          <w:p w14:paraId="41E2BCB4" w14:textId="77777777" w:rsidR="00795485" w:rsidRPr="00795485" w:rsidRDefault="00795485" w:rsidP="00795485">
            <w:pPr>
              <w:spacing w:after="0" w:line="240" w:lineRule="auto"/>
              <w:ind w:left="0" w:firstLine="0"/>
              <w:jc w:val="center"/>
              <w:rPr>
                <w:b/>
                <w:bCs/>
                <w:sz w:val="20"/>
                <w:szCs w:val="20"/>
              </w:rPr>
            </w:pPr>
          </w:p>
        </w:tc>
        <w:tc>
          <w:tcPr>
            <w:tcW w:w="913" w:type="dxa"/>
            <w:tcBorders>
              <w:top w:val="nil"/>
              <w:left w:val="nil"/>
              <w:bottom w:val="nil"/>
              <w:right w:val="nil"/>
            </w:tcBorders>
            <w:shd w:val="clear" w:color="auto" w:fill="auto"/>
            <w:noWrap/>
            <w:vAlign w:val="bottom"/>
            <w:hideMark/>
          </w:tcPr>
          <w:p w14:paraId="326E2AB2" w14:textId="77777777" w:rsidR="00795485" w:rsidRPr="00795485" w:rsidRDefault="00795485" w:rsidP="00795485">
            <w:pPr>
              <w:spacing w:after="0" w:line="240" w:lineRule="auto"/>
              <w:ind w:left="0" w:firstLine="0"/>
              <w:rPr>
                <w:color w:val="auto"/>
                <w:sz w:val="20"/>
                <w:szCs w:val="20"/>
              </w:rPr>
            </w:pPr>
          </w:p>
        </w:tc>
        <w:tc>
          <w:tcPr>
            <w:tcW w:w="1361" w:type="dxa"/>
            <w:tcBorders>
              <w:top w:val="nil"/>
              <w:left w:val="nil"/>
              <w:bottom w:val="nil"/>
              <w:right w:val="nil"/>
            </w:tcBorders>
            <w:shd w:val="clear" w:color="auto" w:fill="auto"/>
            <w:noWrap/>
            <w:vAlign w:val="bottom"/>
            <w:hideMark/>
          </w:tcPr>
          <w:p w14:paraId="4768B852" w14:textId="77777777" w:rsidR="00795485" w:rsidRPr="00795485" w:rsidRDefault="00795485" w:rsidP="00795485">
            <w:pPr>
              <w:spacing w:after="0" w:line="240" w:lineRule="auto"/>
              <w:ind w:left="0" w:firstLine="0"/>
              <w:rPr>
                <w:color w:val="auto"/>
                <w:sz w:val="20"/>
                <w:szCs w:val="20"/>
              </w:rPr>
            </w:pPr>
          </w:p>
        </w:tc>
        <w:tc>
          <w:tcPr>
            <w:tcW w:w="913" w:type="dxa"/>
            <w:tcBorders>
              <w:top w:val="nil"/>
              <w:left w:val="nil"/>
              <w:bottom w:val="nil"/>
              <w:right w:val="nil"/>
            </w:tcBorders>
            <w:shd w:val="clear" w:color="auto" w:fill="auto"/>
            <w:noWrap/>
            <w:vAlign w:val="bottom"/>
            <w:hideMark/>
          </w:tcPr>
          <w:p w14:paraId="1773EA79" w14:textId="77777777" w:rsidR="00795485" w:rsidRPr="00795485" w:rsidRDefault="00795485" w:rsidP="00795485">
            <w:pPr>
              <w:spacing w:after="0" w:line="240" w:lineRule="auto"/>
              <w:ind w:left="0" w:firstLine="0"/>
              <w:rPr>
                <w:color w:val="auto"/>
                <w:sz w:val="20"/>
                <w:szCs w:val="20"/>
              </w:rPr>
            </w:pPr>
          </w:p>
        </w:tc>
      </w:tr>
    </w:tbl>
    <w:p w14:paraId="605FE60D" w14:textId="397E479F" w:rsidR="00167CF8" w:rsidRPr="007D22E5" w:rsidRDefault="00167CF8" w:rsidP="00167CF8">
      <w:pPr>
        <w:spacing w:after="0" w:line="259" w:lineRule="auto"/>
        <w:ind w:left="0" w:firstLine="0"/>
        <w:rPr>
          <w:sz w:val="20"/>
          <w:szCs w:val="20"/>
        </w:rPr>
        <w:sectPr w:rsidR="00167CF8" w:rsidRPr="007D22E5" w:rsidSect="009320D8">
          <w:footerReference w:type="even" r:id="rId8"/>
          <w:footerReference w:type="default" r:id="rId9"/>
          <w:footerReference w:type="first" r:id="rId10"/>
          <w:pgSz w:w="12240" w:h="15840"/>
          <w:pgMar w:top="993" w:right="1127" w:bottom="851" w:left="1248" w:header="720" w:footer="299" w:gutter="0"/>
          <w:cols w:space="720"/>
        </w:sectPr>
      </w:pPr>
    </w:p>
    <w:p w14:paraId="657A4B7B" w14:textId="697B93BF" w:rsidR="001C582C" w:rsidRDefault="001C582C">
      <w:pPr>
        <w:rPr>
          <w:sz w:val="20"/>
          <w:szCs w:val="20"/>
        </w:rPr>
      </w:pPr>
    </w:p>
    <w:p w14:paraId="44DFE4B9" w14:textId="00EECBB3" w:rsidR="00A31C92" w:rsidRDefault="00A31C92">
      <w:pPr>
        <w:rPr>
          <w:sz w:val="20"/>
          <w:szCs w:val="20"/>
        </w:rPr>
      </w:pPr>
    </w:p>
    <w:p w14:paraId="64095264" w14:textId="77777777" w:rsidR="00F44845" w:rsidRDefault="00F44845">
      <w:pPr>
        <w:rPr>
          <w:sz w:val="20"/>
          <w:szCs w:val="20"/>
        </w:rPr>
      </w:pPr>
    </w:p>
    <w:p w14:paraId="77ED3DD9" w14:textId="636AB8E6" w:rsidR="00A31C92" w:rsidRDefault="00A31C92">
      <w:pPr>
        <w:rPr>
          <w:sz w:val="20"/>
          <w:szCs w:val="20"/>
        </w:rPr>
      </w:pPr>
    </w:p>
    <w:p w14:paraId="10442E31" w14:textId="22ACD117" w:rsidR="00A31C92" w:rsidRDefault="00A31C92">
      <w:pPr>
        <w:rPr>
          <w:sz w:val="20"/>
          <w:szCs w:val="20"/>
        </w:rPr>
      </w:pPr>
    </w:p>
    <w:p w14:paraId="5ADE172D" w14:textId="152BFF8E" w:rsidR="00A31C92" w:rsidRDefault="00A31C92">
      <w:pPr>
        <w:rPr>
          <w:sz w:val="20"/>
          <w:szCs w:val="20"/>
        </w:rPr>
      </w:pPr>
    </w:p>
    <w:p w14:paraId="59BA1489" w14:textId="5E12DF5E" w:rsidR="001C582C" w:rsidRPr="007D22E5" w:rsidRDefault="001C582C" w:rsidP="009E40DB">
      <w:pPr>
        <w:pStyle w:val="Heading2"/>
        <w:ind w:left="-5"/>
        <w:rPr>
          <w:b w:val="0"/>
          <w:sz w:val="20"/>
          <w:szCs w:val="20"/>
        </w:rPr>
        <w:sectPr w:rsidR="001C582C" w:rsidRPr="007D22E5">
          <w:type w:val="continuous"/>
          <w:pgSz w:w="12240" w:h="15840"/>
          <w:pgMar w:top="448" w:right="4325" w:bottom="9676" w:left="7181" w:header="720" w:footer="720" w:gutter="0"/>
          <w:cols w:space="720"/>
        </w:sectPr>
      </w:pPr>
    </w:p>
    <w:p w14:paraId="52B2BF75" w14:textId="77777777" w:rsidR="001C582C" w:rsidRPr="007D22E5" w:rsidRDefault="00C3482E">
      <w:pPr>
        <w:spacing w:after="230"/>
        <w:ind w:left="0" w:firstLine="0"/>
        <w:rPr>
          <w:sz w:val="20"/>
          <w:szCs w:val="20"/>
        </w:rPr>
      </w:pPr>
      <w:r w:rsidRPr="007D22E5">
        <w:rPr>
          <w:sz w:val="20"/>
          <w:szCs w:val="20"/>
        </w:rPr>
        <w:lastRenderedPageBreak/>
        <w:t>IN WITNESS WHEREOF the parties hereto have executed these presents the day and the year first hereinabove written.</w:t>
      </w:r>
    </w:p>
    <w:p w14:paraId="2E67D6BA" w14:textId="77777777" w:rsidR="001C582C" w:rsidRPr="007D22E5" w:rsidRDefault="00C3482E">
      <w:pPr>
        <w:spacing w:after="225" w:line="259" w:lineRule="auto"/>
        <w:ind w:left="0" w:firstLine="0"/>
        <w:rPr>
          <w:sz w:val="20"/>
          <w:szCs w:val="20"/>
        </w:rPr>
      </w:pPr>
      <w:r w:rsidRPr="007D22E5">
        <w:rPr>
          <w:sz w:val="20"/>
          <w:szCs w:val="20"/>
        </w:rPr>
        <w:t xml:space="preserve"> </w:t>
      </w:r>
    </w:p>
    <w:p w14:paraId="60A574A3" w14:textId="517EF605" w:rsidR="001C582C" w:rsidRPr="0036213C" w:rsidRDefault="00C3482E">
      <w:pPr>
        <w:spacing w:after="228"/>
        <w:ind w:left="0" w:firstLine="0"/>
        <w:rPr>
          <w:b/>
          <w:bCs/>
          <w:sz w:val="20"/>
          <w:szCs w:val="20"/>
        </w:rPr>
      </w:pPr>
      <w:r w:rsidRPr="0036213C">
        <w:rPr>
          <w:b/>
          <w:bCs/>
          <w:sz w:val="20"/>
          <w:szCs w:val="20"/>
          <w:u w:val="single"/>
        </w:rPr>
        <w:t>Landlord</w:t>
      </w:r>
      <w:r w:rsidR="00DD4CFF" w:rsidRPr="0036213C">
        <w:rPr>
          <w:b/>
          <w:bCs/>
          <w:sz w:val="20"/>
          <w:szCs w:val="20"/>
          <w:u w:val="single"/>
        </w:rPr>
        <w:t>(</w:t>
      </w:r>
      <w:proofErr w:type="gramStart"/>
      <w:r w:rsidR="0036213C" w:rsidRPr="0036213C">
        <w:rPr>
          <w:b/>
          <w:bCs/>
          <w:sz w:val="20"/>
          <w:szCs w:val="20"/>
          <w:u w:val="single"/>
        </w:rPr>
        <w:t>s)</w:t>
      </w:r>
      <w:r w:rsidR="0036213C" w:rsidRPr="0036213C">
        <w:rPr>
          <w:b/>
          <w:bCs/>
          <w:sz w:val="20"/>
          <w:szCs w:val="20"/>
        </w:rPr>
        <w:t xml:space="preserve">  </w:t>
      </w:r>
      <w:r w:rsidRPr="0036213C">
        <w:rPr>
          <w:b/>
          <w:bCs/>
          <w:sz w:val="20"/>
          <w:szCs w:val="20"/>
        </w:rPr>
        <w:t xml:space="preserve"> </w:t>
      </w:r>
      <w:proofErr w:type="gramEnd"/>
      <w:r w:rsidRPr="0036213C">
        <w:rPr>
          <w:b/>
          <w:bCs/>
          <w:sz w:val="20"/>
          <w:szCs w:val="20"/>
        </w:rPr>
        <w:t xml:space="preserve">                                                          </w:t>
      </w:r>
      <w:r w:rsidR="00924C59" w:rsidRPr="0036213C">
        <w:rPr>
          <w:b/>
          <w:bCs/>
          <w:sz w:val="20"/>
          <w:szCs w:val="20"/>
        </w:rPr>
        <w:t xml:space="preserve">                                            </w:t>
      </w:r>
      <w:r w:rsidRPr="0036213C">
        <w:rPr>
          <w:b/>
          <w:bCs/>
          <w:sz w:val="20"/>
          <w:szCs w:val="20"/>
          <w:u w:val="single"/>
        </w:rPr>
        <w:t>Tenant</w:t>
      </w:r>
      <w:r w:rsidR="00283890" w:rsidRPr="0036213C">
        <w:rPr>
          <w:b/>
          <w:bCs/>
          <w:sz w:val="20"/>
          <w:szCs w:val="20"/>
          <w:u w:val="single"/>
        </w:rPr>
        <w:t>(s)</w:t>
      </w:r>
    </w:p>
    <w:p w14:paraId="2709A401" w14:textId="54AAA14B" w:rsidR="00924C59" w:rsidRDefault="00924C59">
      <w:pPr>
        <w:spacing w:after="228"/>
        <w:ind w:left="0" w:firstLine="0"/>
        <w:rPr>
          <w:sz w:val="20"/>
          <w:szCs w:val="20"/>
        </w:rPr>
      </w:pPr>
    </w:p>
    <w:p w14:paraId="30FA8CD1" w14:textId="16F90E36" w:rsidR="00F44845" w:rsidRDefault="00F44845">
      <w:pPr>
        <w:spacing w:after="228"/>
        <w:ind w:left="0" w:firstLine="0"/>
        <w:rPr>
          <w:sz w:val="20"/>
          <w:szCs w:val="20"/>
        </w:rPr>
      </w:pPr>
    </w:p>
    <w:p w14:paraId="6BA2F0C0" w14:textId="77777777" w:rsidR="00F44845" w:rsidRDefault="00F44845">
      <w:pPr>
        <w:spacing w:after="228"/>
        <w:ind w:left="0" w:firstLine="0"/>
        <w:rPr>
          <w:sz w:val="20"/>
          <w:szCs w:val="20"/>
        </w:rPr>
      </w:pPr>
    </w:p>
    <w:p w14:paraId="3FA5D139" w14:textId="575855F7" w:rsidR="008A40CF" w:rsidRDefault="008A40CF">
      <w:pPr>
        <w:spacing w:after="228"/>
        <w:ind w:left="0" w:firstLine="0"/>
        <w:rPr>
          <w:sz w:val="20"/>
          <w:szCs w:val="20"/>
        </w:rPr>
      </w:pPr>
    </w:p>
    <w:p w14:paraId="7EA6DE05" w14:textId="77777777" w:rsidR="008A40CF" w:rsidRPr="007D22E5" w:rsidRDefault="008A40CF">
      <w:pPr>
        <w:spacing w:after="228"/>
        <w:ind w:left="0" w:firstLine="0"/>
        <w:rPr>
          <w:sz w:val="20"/>
          <w:szCs w:val="20"/>
        </w:rPr>
      </w:pPr>
    </w:p>
    <w:p w14:paraId="3AAA62B7" w14:textId="77777777" w:rsidR="00A31C92" w:rsidRDefault="00C3482E" w:rsidP="00A31C92">
      <w:pPr>
        <w:spacing w:after="304"/>
        <w:ind w:left="0" w:firstLine="0"/>
        <w:rPr>
          <w:sz w:val="20"/>
          <w:szCs w:val="20"/>
        </w:rPr>
      </w:pPr>
      <w:r w:rsidRPr="007D22E5">
        <w:rPr>
          <w:sz w:val="20"/>
          <w:szCs w:val="20"/>
        </w:rPr>
        <w:t xml:space="preserve">WITNESSES (Provide name, address, phone number, </w:t>
      </w:r>
      <w:r w:rsidR="00DB0A8E" w:rsidRPr="007D22E5">
        <w:rPr>
          <w:sz w:val="20"/>
          <w:szCs w:val="20"/>
        </w:rPr>
        <w:t>signature,</w:t>
      </w:r>
      <w:r w:rsidRPr="007D22E5">
        <w:rPr>
          <w:sz w:val="20"/>
          <w:szCs w:val="20"/>
        </w:rPr>
        <w:t xml:space="preserve"> and date for each witness):</w:t>
      </w:r>
    </w:p>
    <w:p w14:paraId="1511855D" w14:textId="7A0D40CB" w:rsidR="001C582C" w:rsidRPr="00A31C92" w:rsidRDefault="00A31C92" w:rsidP="00A31C92">
      <w:pPr>
        <w:pStyle w:val="ListParagraph"/>
        <w:numPr>
          <w:ilvl w:val="0"/>
          <w:numId w:val="10"/>
        </w:numPr>
        <w:spacing w:after="304"/>
        <w:rPr>
          <w:sz w:val="20"/>
          <w:szCs w:val="20"/>
        </w:rPr>
      </w:pPr>
      <w:r>
        <w:rPr>
          <w:sz w:val="20"/>
          <w:szCs w:val="20"/>
        </w:rPr>
        <w:t xml:space="preserve">                                                                                                        </w:t>
      </w:r>
      <w:r w:rsidR="00C3482E" w:rsidRPr="00A31C92">
        <w:rPr>
          <w:sz w:val="20"/>
          <w:szCs w:val="20"/>
        </w:rPr>
        <w:t>2.</w:t>
      </w:r>
    </w:p>
    <w:sectPr w:rsidR="001C582C" w:rsidRPr="00A31C92" w:rsidSect="008A40CF">
      <w:type w:val="continuous"/>
      <w:pgSz w:w="12240" w:h="15840"/>
      <w:pgMar w:top="993" w:right="1441" w:bottom="1843" w:left="124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D69B8" w14:textId="77777777" w:rsidR="006758F3" w:rsidRDefault="006758F3">
      <w:pPr>
        <w:spacing w:after="0" w:line="240" w:lineRule="auto"/>
      </w:pPr>
      <w:r>
        <w:separator/>
      </w:r>
    </w:p>
  </w:endnote>
  <w:endnote w:type="continuationSeparator" w:id="0">
    <w:p w14:paraId="57C76666" w14:textId="77777777" w:rsidR="006758F3" w:rsidRDefault="006758F3">
      <w:pPr>
        <w:spacing w:after="0" w:line="240" w:lineRule="auto"/>
      </w:pPr>
      <w:r>
        <w:continuationSeparator/>
      </w:r>
    </w:p>
  </w:endnote>
  <w:endnote w:type="continuationNotice" w:id="1">
    <w:p w14:paraId="5E420800" w14:textId="77777777" w:rsidR="006758F3" w:rsidRDefault="006758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CEC64" w14:textId="77777777" w:rsidR="001C582C" w:rsidRDefault="00C3482E">
    <w:pPr>
      <w:spacing w:after="0" w:line="259" w:lineRule="auto"/>
      <w:ind w:left="192" w:firstLine="0"/>
    </w:pP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of </w:t>
    </w:r>
    <w:fldSimple w:instr=" NUMPAGES   \* MERGEFORMAT ">
      <w:r>
        <w:rPr>
          <w:rFonts w:ascii="Arial" w:eastAsia="Arial" w:hAnsi="Arial" w:cs="Arial"/>
          <w:sz w:val="16"/>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DBD24" w14:textId="77777777" w:rsidR="001C582C" w:rsidRDefault="00C3482E">
    <w:pPr>
      <w:spacing w:after="0" w:line="259" w:lineRule="auto"/>
      <w:ind w:left="192" w:firstLine="0"/>
    </w:pP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of </w:t>
    </w:r>
    <w:fldSimple w:instr=" NUMPAGES   \* MERGEFORMAT ">
      <w:r>
        <w:rPr>
          <w:rFonts w:ascii="Arial" w:eastAsia="Arial" w:hAnsi="Arial" w:cs="Arial"/>
          <w:sz w:val="16"/>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FC36A" w14:textId="77777777" w:rsidR="001C582C" w:rsidRDefault="00C3482E">
    <w:pPr>
      <w:spacing w:after="0" w:line="259" w:lineRule="auto"/>
      <w:ind w:left="192" w:firstLine="0"/>
    </w:pPr>
    <w:r>
      <w:rPr>
        <w:rFonts w:ascii="Arial" w:eastAsia="Arial" w:hAnsi="Arial" w:cs="Arial"/>
        <w:sz w:val="16"/>
      </w:rPr>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of </w:t>
    </w:r>
    <w:fldSimple w:instr=" NUMPAGES   \* MERGEFORMAT ">
      <w:r>
        <w:rPr>
          <w:rFonts w:ascii="Arial" w:eastAsia="Arial" w:hAnsi="Arial" w:cs="Arial"/>
          <w:sz w:val="16"/>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BD1F0" w14:textId="77777777" w:rsidR="006758F3" w:rsidRDefault="006758F3">
      <w:pPr>
        <w:spacing w:after="0" w:line="240" w:lineRule="auto"/>
      </w:pPr>
      <w:r>
        <w:separator/>
      </w:r>
    </w:p>
  </w:footnote>
  <w:footnote w:type="continuationSeparator" w:id="0">
    <w:p w14:paraId="3199CB37" w14:textId="77777777" w:rsidR="006758F3" w:rsidRDefault="006758F3">
      <w:pPr>
        <w:spacing w:after="0" w:line="240" w:lineRule="auto"/>
      </w:pPr>
      <w:r>
        <w:continuationSeparator/>
      </w:r>
    </w:p>
  </w:footnote>
  <w:footnote w:type="continuationNotice" w:id="1">
    <w:p w14:paraId="04A86A6C" w14:textId="77777777" w:rsidR="006758F3" w:rsidRDefault="006758F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C16A2"/>
    <w:multiLevelType w:val="hybridMultilevel"/>
    <w:tmpl w:val="16D8CF94"/>
    <w:lvl w:ilvl="0" w:tplc="F252FF24">
      <w:start w:val="1"/>
      <w:numFmt w:val="lowerLetter"/>
      <w:lvlText w:val="%1."/>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324F10">
      <w:start w:val="1"/>
      <w:numFmt w:val="lowerLetter"/>
      <w:lvlText w:val="%2"/>
      <w:lvlJc w:val="left"/>
      <w:pPr>
        <w:ind w:left="1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583DD2">
      <w:start w:val="1"/>
      <w:numFmt w:val="lowerRoman"/>
      <w:lvlText w:val="%3"/>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EA82CA">
      <w:start w:val="1"/>
      <w:numFmt w:val="decimal"/>
      <w:lvlText w:val="%4"/>
      <w:lvlJc w:val="left"/>
      <w:pPr>
        <w:ind w:left="3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76F8E0">
      <w:start w:val="1"/>
      <w:numFmt w:val="lowerLetter"/>
      <w:lvlText w:val="%5"/>
      <w:lvlJc w:val="left"/>
      <w:pPr>
        <w:ind w:left="3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186BB0">
      <w:start w:val="1"/>
      <w:numFmt w:val="lowerRoman"/>
      <w:lvlText w:val="%6"/>
      <w:lvlJc w:val="left"/>
      <w:pPr>
        <w:ind w:left="4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2C258A">
      <w:start w:val="1"/>
      <w:numFmt w:val="decimal"/>
      <w:lvlText w:val="%7"/>
      <w:lvlJc w:val="left"/>
      <w:pPr>
        <w:ind w:left="5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26F72E">
      <w:start w:val="1"/>
      <w:numFmt w:val="lowerLetter"/>
      <w:lvlText w:val="%8"/>
      <w:lvlJc w:val="left"/>
      <w:pPr>
        <w:ind w:left="60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903E26">
      <w:start w:val="1"/>
      <w:numFmt w:val="lowerRoman"/>
      <w:lvlText w:val="%9"/>
      <w:lvlJc w:val="left"/>
      <w:pPr>
        <w:ind w:left="6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A07CD6"/>
    <w:multiLevelType w:val="hybridMultilevel"/>
    <w:tmpl w:val="F31C15E8"/>
    <w:lvl w:ilvl="0" w:tplc="E0A00F30">
      <w:start w:val="1"/>
      <w:numFmt w:val="lowerLetter"/>
      <w:lvlText w:val="%1."/>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DED3F4">
      <w:start w:val="1"/>
      <w:numFmt w:val="lowerLetter"/>
      <w:lvlText w:val="%2"/>
      <w:lvlJc w:val="left"/>
      <w:pPr>
        <w:ind w:left="1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503272">
      <w:start w:val="1"/>
      <w:numFmt w:val="lowerRoman"/>
      <w:lvlText w:val="%3"/>
      <w:lvlJc w:val="left"/>
      <w:pPr>
        <w:ind w:left="2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3EA460">
      <w:start w:val="1"/>
      <w:numFmt w:val="decimal"/>
      <w:lvlText w:val="%4"/>
      <w:lvlJc w:val="left"/>
      <w:pPr>
        <w:ind w:left="3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28E57E">
      <w:start w:val="1"/>
      <w:numFmt w:val="lowerLetter"/>
      <w:lvlText w:val="%5"/>
      <w:lvlJc w:val="left"/>
      <w:pPr>
        <w:ind w:left="3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B67862">
      <w:start w:val="1"/>
      <w:numFmt w:val="lowerRoman"/>
      <w:lvlText w:val="%6"/>
      <w:lvlJc w:val="left"/>
      <w:pPr>
        <w:ind w:left="4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6814D0">
      <w:start w:val="1"/>
      <w:numFmt w:val="decimal"/>
      <w:lvlText w:val="%7"/>
      <w:lvlJc w:val="left"/>
      <w:pPr>
        <w:ind w:left="5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54AA86">
      <w:start w:val="1"/>
      <w:numFmt w:val="lowerLetter"/>
      <w:lvlText w:val="%8"/>
      <w:lvlJc w:val="left"/>
      <w:pPr>
        <w:ind w:left="6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C00632">
      <w:start w:val="1"/>
      <w:numFmt w:val="lowerRoman"/>
      <w:lvlText w:val="%9"/>
      <w:lvlJc w:val="left"/>
      <w:pPr>
        <w:ind w:left="6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D024F4"/>
    <w:multiLevelType w:val="hybridMultilevel"/>
    <w:tmpl w:val="BD364068"/>
    <w:lvl w:ilvl="0" w:tplc="3FEA6212">
      <w:start w:val="1"/>
      <w:numFmt w:val="lowerLetter"/>
      <w:lvlText w:val="%1."/>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9ECF10">
      <w:start w:val="1"/>
      <w:numFmt w:val="lowerLetter"/>
      <w:lvlText w:val="%2"/>
      <w:lvlJc w:val="left"/>
      <w:pPr>
        <w:ind w:left="1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F05E68">
      <w:start w:val="1"/>
      <w:numFmt w:val="lowerRoman"/>
      <w:lvlText w:val="%3"/>
      <w:lvlJc w:val="left"/>
      <w:pPr>
        <w:ind w:left="2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2C8E76">
      <w:start w:val="1"/>
      <w:numFmt w:val="decimal"/>
      <w:lvlText w:val="%4"/>
      <w:lvlJc w:val="left"/>
      <w:pPr>
        <w:ind w:left="3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40293C">
      <w:start w:val="1"/>
      <w:numFmt w:val="lowerLetter"/>
      <w:lvlText w:val="%5"/>
      <w:lvlJc w:val="left"/>
      <w:pPr>
        <w:ind w:left="4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4AD802">
      <w:start w:val="1"/>
      <w:numFmt w:val="lowerRoman"/>
      <w:lvlText w:val="%6"/>
      <w:lvlJc w:val="left"/>
      <w:pPr>
        <w:ind w:left="4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441132">
      <w:start w:val="1"/>
      <w:numFmt w:val="decimal"/>
      <w:lvlText w:val="%7"/>
      <w:lvlJc w:val="left"/>
      <w:pPr>
        <w:ind w:left="5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368AF8">
      <w:start w:val="1"/>
      <w:numFmt w:val="lowerLetter"/>
      <w:lvlText w:val="%8"/>
      <w:lvlJc w:val="left"/>
      <w:pPr>
        <w:ind w:left="6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0E5330">
      <w:start w:val="1"/>
      <w:numFmt w:val="lowerRoman"/>
      <w:lvlText w:val="%9"/>
      <w:lvlJc w:val="left"/>
      <w:pPr>
        <w:ind w:left="7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313F6A"/>
    <w:multiLevelType w:val="hybridMultilevel"/>
    <w:tmpl w:val="27B24D8A"/>
    <w:lvl w:ilvl="0" w:tplc="1F30CD64">
      <w:start w:val="1"/>
      <w:numFmt w:val="lowerLetter"/>
      <w:lvlText w:val="%1."/>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DEA818">
      <w:start w:val="1"/>
      <w:numFmt w:val="lowerLetter"/>
      <w:lvlText w:val="%2"/>
      <w:lvlJc w:val="left"/>
      <w:pPr>
        <w:ind w:left="1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DEE68A">
      <w:start w:val="1"/>
      <w:numFmt w:val="lowerRoman"/>
      <w:lvlText w:val="%3"/>
      <w:lvlJc w:val="left"/>
      <w:pPr>
        <w:ind w:left="2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22592">
      <w:start w:val="1"/>
      <w:numFmt w:val="decimal"/>
      <w:lvlText w:val="%4"/>
      <w:lvlJc w:val="left"/>
      <w:pPr>
        <w:ind w:left="3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467DC2">
      <w:start w:val="1"/>
      <w:numFmt w:val="lowerLetter"/>
      <w:lvlText w:val="%5"/>
      <w:lvlJc w:val="left"/>
      <w:pPr>
        <w:ind w:left="3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8AAD1E">
      <w:start w:val="1"/>
      <w:numFmt w:val="lowerRoman"/>
      <w:lvlText w:val="%6"/>
      <w:lvlJc w:val="left"/>
      <w:pPr>
        <w:ind w:left="4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2C9D88">
      <w:start w:val="1"/>
      <w:numFmt w:val="decimal"/>
      <w:lvlText w:val="%7"/>
      <w:lvlJc w:val="left"/>
      <w:pPr>
        <w:ind w:left="5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FCFA20">
      <w:start w:val="1"/>
      <w:numFmt w:val="lowerLetter"/>
      <w:lvlText w:val="%8"/>
      <w:lvlJc w:val="left"/>
      <w:pPr>
        <w:ind w:left="6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84A164">
      <w:start w:val="1"/>
      <w:numFmt w:val="lowerRoman"/>
      <w:lvlText w:val="%9"/>
      <w:lvlJc w:val="left"/>
      <w:pPr>
        <w:ind w:left="6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B20F12"/>
    <w:multiLevelType w:val="hybridMultilevel"/>
    <w:tmpl w:val="9856A57C"/>
    <w:lvl w:ilvl="0" w:tplc="253E10A2">
      <w:start w:val="1"/>
      <w:numFmt w:val="lowerLetter"/>
      <w:lvlText w:val="%1."/>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CE2282">
      <w:start w:val="1"/>
      <w:numFmt w:val="lowerLetter"/>
      <w:lvlText w:val="%2"/>
      <w:lvlJc w:val="left"/>
      <w:pPr>
        <w:ind w:left="1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0E8D3C">
      <w:start w:val="1"/>
      <w:numFmt w:val="lowerRoman"/>
      <w:lvlText w:val="%3"/>
      <w:lvlJc w:val="left"/>
      <w:pPr>
        <w:ind w:left="2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20E072">
      <w:start w:val="1"/>
      <w:numFmt w:val="decimal"/>
      <w:lvlText w:val="%4"/>
      <w:lvlJc w:val="left"/>
      <w:pPr>
        <w:ind w:left="3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9C1B76">
      <w:start w:val="1"/>
      <w:numFmt w:val="lowerLetter"/>
      <w:lvlText w:val="%5"/>
      <w:lvlJc w:val="left"/>
      <w:pPr>
        <w:ind w:left="4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906C56">
      <w:start w:val="1"/>
      <w:numFmt w:val="lowerRoman"/>
      <w:lvlText w:val="%6"/>
      <w:lvlJc w:val="left"/>
      <w:pPr>
        <w:ind w:left="4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96CA88">
      <w:start w:val="1"/>
      <w:numFmt w:val="decimal"/>
      <w:lvlText w:val="%7"/>
      <w:lvlJc w:val="left"/>
      <w:pPr>
        <w:ind w:left="5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367222">
      <w:start w:val="1"/>
      <w:numFmt w:val="lowerLetter"/>
      <w:lvlText w:val="%8"/>
      <w:lvlJc w:val="left"/>
      <w:pPr>
        <w:ind w:left="6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006CAC">
      <w:start w:val="1"/>
      <w:numFmt w:val="lowerRoman"/>
      <w:lvlText w:val="%9"/>
      <w:lvlJc w:val="left"/>
      <w:pPr>
        <w:ind w:left="6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FD349BA"/>
    <w:multiLevelType w:val="hybridMultilevel"/>
    <w:tmpl w:val="BC9C4EB6"/>
    <w:lvl w:ilvl="0" w:tplc="78B6569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D74F2D"/>
    <w:multiLevelType w:val="hybridMultilevel"/>
    <w:tmpl w:val="8EA4B1E2"/>
    <w:lvl w:ilvl="0" w:tplc="DBF6067A">
      <w:start w:val="1"/>
      <w:numFmt w:val="lowerLetter"/>
      <w:lvlText w:val="%1."/>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542A68">
      <w:start w:val="1"/>
      <w:numFmt w:val="lowerLetter"/>
      <w:lvlText w:val="%2"/>
      <w:lvlJc w:val="left"/>
      <w:pPr>
        <w:ind w:left="1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B66948">
      <w:start w:val="1"/>
      <w:numFmt w:val="lowerRoman"/>
      <w:lvlText w:val="%3"/>
      <w:lvlJc w:val="left"/>
      <w:pPr>
        <w:ind w:left="2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8C331E">
      <w:start w:val="1"/>
      <w:numFmt w:val="decimal"/>
      <w:lvlText w:val="%4"/>
      <w:lvlJc w:val="left"/>
      <w:pPr>
        <w:ind w:left="3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58CF8E">
      <w:start w:val="1"/>
      <w:numFmt w:val="lowerLetter"/>
      <w:lvlText w:val="%5"/>
      <w:lvlJc w:val="left"/>
      <w:pPr>
        <w:ind w:left="4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1C00D0">
      <w:start w:val="1"/>
      <w:numFmt w:val="lowerRoman"/>
      <w:lvlText w:val="%6"/>
      <w:lvlJc w:val="left"/>
      <w:pPr>
        <w:ind w:left="4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EA3256">
      <w:start w:val="1"/>
      <w:numFmt w:val="decimal"/>
      <w:lvlText w:val="%7"/>
      <w:lvlJc w:val="left"/>
      <w:pPr>
        <w:ind w:left="5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40BCCE">
      <w:start w:val="1"/>
      <w:numFmt w:val="lowerLetter"/>
      <w:lvlText w:val="%8"/>
      <w:lvlJc w:val="left"/>
      <w:pPr>
        <w:ind w:left="6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0E09A6">
      <w:start w:val="1"/>
      <w:numFmt w:val="lowerRoman"/>
      <w:lvlText w:val="%9"/>
      <w:lvlJc w:val="left"/>
      <w:pPr>
        <w:ind w:left="7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4FD41A8"/>
    <w:multiLevelType w:val="hybridMultilevel"/>
    <w:tmpl w:val="1792C0CE"/>
    <w:lvl w:ilvl="0" w:tplc="4C5A9248">
      <w:start w:val="1"/>
      <w:numFmt w:val="lowerLetter"/>
      <w:lvlText w:val="%1."/>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EA904">
      <w:start w:val="1"/>
      <w:numFmt w:val="lowerLetter"/>
      <w:lvlText w:val="%2"/>
      <w:lvlJc w:val="left"/>
      <w:pPr>
        <w:ind w:left="1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447158">
      <w:start w:val="1"/>
      <w:numFmt w:val="lowerRoman"/>
      <w:lvlText w:val="%3"/>
      <w:lvlJc w:val="left"/>
      <w:pPr>
        <w:ind w:left="2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86AAD8">
      <w:start w:val="1"/>
      <w:numFmt w:val="decimal"/>
      <w:lvlText w:val="%4"/>
      <w:lvlJc w:val="left"/>
      <w:pPr>
        <w:ind w:left="3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E8B6FC">
      <w:start w:val="1"/>
      <w:numFmt w:val="lowerLetter"/>
      <w:lvlText w:val="%5"/>
      <w:lvlJc w:val="left"/>
      <w:pPr>
        <w:ind w:left="3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FC678E">
      <w:start w:val="1"/>
      <w:numFmt w:val="lowerRoman"/>
      <w:lvlText w:val="%6"/>
      <w:lvlJc w:val="left"/>
      <w:pPr>
        <w:ind w:left="4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1802BC">
      <w:start w:val="1"/>
      <w:numFmt w:val="decimal"/>
      <w:lvlText w:val="%7"/>
      <w:lvlJc w:val="left"/>
      <w:pPr>
        <w:ind w:left="5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B8384A">
      <w:start w:val="1"/>
      <w:numFmt w:val="lowerLetter"/>
      <w:lvlText w:val="%8"/>
      <w:lvlJc w:val="left"/>
      <w:pPr>
        <w:ind w:left="6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F6CDF8">
      <w:start w:val="1"/>
      <w:numFmt w:val="lowerRoman"/>
      <w:lvlText w:val="%9"/>
      <w:lvlJc w:val="left"/>
      <w:pPr>
        <w:ind w:left="6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8D30ADA"/>
    <w:multiLevelType w:val="hybridMultilevel"/>
    <w:tmpl w:val="DF124984"/>
    <w:lvl w:ilvl="0" w:tplc="ACC48396">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0E335C">
      <w:start w:val="1"/>
      <w:numFmt w:val="lowerLetter"/>
      <w:lvlText w:val="%2"/>
      <w:lvlJc w:val="left"/>
      <w:pPr>
        <w:ind w:left="1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E44E76">
      <w:start w:val="1"/>
      <w:numFmt w:val="lowerRoman"/>
      <w:lvlText w:val="%3"/>
      <w:lvlJc w:val="left"/>
      <w:pPr>
        <w:ind w:left="1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420BA8">
      <w:start w:val="1"/>
      <w:numFmt w:val="decimal"/>
      <w:lvlText w:val="%4"/>
      <w:lvlJc w:val="left"/>
      <w:pPr>
        <w:ind w:left="2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1C71CA">
      <w:start w:val="1"/>
      <w:numFmt w:val="lowerLetter"/>
      <w:lvlText w:val="%5"/>
      <w:lvlJc w:val="left"/>
      <w:pPr>
        <w:ind w:left="3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44B4C4">
      <w:start w:val="1"/>
      <w:numFmt w:val="lowerRoman"/>
      <w:lvlText w:val="%6"/>
      <w:lvlJc w:val="left"/>
      <w:pPr>
        <w:ind w:left="4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92CEB6">
      <w:start w:val="1"/>
      <w:numFmt w:val="decimal"/>
      <w:lvlText w:val="%7"/>
      <w:lvlJc w:val="left"/>
      <w:pPr>
        <w:ind w:left="4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981A2A">
      <w:start w:val="1"/>
      <w:numFmt w:val="lowerLetter"/>
      <w:lvlText w:val="%8"/>
      <w:lvlJc w:val="left"/>
      <w:pPr>
        <w:ind w:left="5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DCE438">
      <w:start w:val="1"/>
      <w:numFmt w:val="lowerRoman"/>
      <w:lvlText w:val="%9"/>
      <w:lvlJc w:val="left"/>
      <w:pPr>
        <w:ind w:left="6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ED61DB6"/>
    <w:multiLevelType w:val="multilevel"/>
    <w:tmpl w:val="F49CAD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1"/>
  </w:num>
  <w:num w:numId="5">
    <w:abstractNumId w:val="0"/>
  </w:num>
  <w:num w:numId="6">
    <w:abstractNumId w:val="7"/>
  </w:num>
  <w:num w:numId="7">
    <w:abstractNumId w:val="2"/>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82C"/>
    <w:rsid w:val="000171A3"/>
    <w:rsid w:val="00025F67"/>
    <w:rsid w:val="00026979"/>
    <w:rsid w:val="000318FA"/>
    <w:rsid w:val="00045923"/>
    <w:rsid w:val="00072D2F"/>
    <w:rsid w:val="00074DA4"/>
    <w:rsid w:val="00091623"/>
    <w:rsid w:val="000A3DA9"/>
    <w:rsid w:val="000A5A4C"/>
    <w:rsid w:val="000B1F2F"/>
    <w:rsid w:val="000C66AC"/>
    <w:rsid w:val="000D3734"/>
    <w:rsid w:val="000D67A3"/>
    <w:rsid w:val="000E6D27"/>
    <w:rsid w:val="000F5B1E"/>
    <w:rsid w:val="00130BA9"/>
    <w:rsid w:val="00131ECB"/>
    <w:rsid w:val="00164BBD"/>
    <w:rsid w:val="001659C8"/>
    <w:rsid w:val="00167CF8"/>
    <w:rsid w:val="001703A9"/>
    <w:rsid w:val="001762C3"/>
    <w:rsid w:val="00194761"/>
    <w:rsid w:val="001B146A"/>
    <w:rsid w:val="001B53A5"/>
    <w:rsid w:val="001C582C"/>
    <w:rsid w:val="001F0176"/>
    <w:rsid w:val="001F3AB7"/>
    <w:rsid w:val="00216AE4"/>
    <w:rsid w:val="00226118"/>
    <w:rsid w:val="00252426"/>
    <w:rsid w:val="00282429"/>
    <w:rsid w:val="00283890"/>
    <w:rsid w:val="00283946"/>
    <w:rsid w:val="002844B4"/>
    <w:rsid w:val="002A5B6F"/>
    <w:rsid w:val="002D2211"/>
    <w:rsid w:val="002F16D8"/>
    <w:rsid w:val="002F432F"/>
    <w:rsid w:val="00303D20"/>
    <w:rsid w:val="00313C2B"/>
    <w:rsid w:val="00313C97"/>
    <w:rsid w:val="00317218"/>
    <w:rsid w:val="00321077"/>
    <w:rsid w:val="00336F31"/>
    <w:rsid w:val="0035094E"/>
    <w:rsid w:val="00350AFD"/>
    <w:rsid w:val="0036184B"/>
    <w:rsid w:val="0036213C"/>
    <w:rsid w:val="003723CF"/>
    <w:rsid w:val="003E7D8F"/>
    <w:rsid w:val="004001BA"/>
    <w:rsid w:val="00401B80"/>
    <w:rsid w:val="00410DFB"/>
    <w:rsid w:val="00412EA7"/>
    <w:rsid w:val="004209DF"/>
    <w:rsid w:val="00424092"/>
    <w:rsid w:val="004364E5"/>
    <w:rsid w:val="0046126D"/>
    <w:rsid w:val="00494857"/>
    <w:rsid w:val="004A3A89"/>
    <w:rsid w:val="004B463B"/>
    <w:rsid w:val="004C3BF5"/>
    <w:rsid w:val="004D12F2"/>
    <w:rsid w:val="004E4F74"/>
    <w:rsid w:val="004F4E0C"/>
    <w:rsid w:val="00501B59"/>
    <w:rsid w:val="00513216"/>
    <w:rsid w:val="00522E44"/>
    <w:rsid w:val="00541766"/>
    <w:rsid w:val="005613D6"/>
    <w:rsid w:val="00567C2A"/>
    <w:rsid w:val="005729FD"/>
    <w:rsid w:val="00581071"/>
    <w:rsid w:val="00593D24"/>
    <w:rsid w:val="005A0B4D"/>
    <w:rsid w:val="005A50A3"/>
    <w:rsid w:val="005A7041"/>
    <w:rsid w:val="005D5754"/>
    <w:rsid w:val="005E64B3"/>
    <w:rsid w:val="005F155A"/>
    <w:rsid w:val="00610152"/>
    <w:rsid w:val="006111EA"/>
    <w:rsid w:val="00614F28"/>
    <w:rsid w:val="00620D6E"/>
    <w:rsid w:val="00625C51"/>
    <w:rsid w:val="00626B9E"/>
    <w:rsid w:val="006434FE"/>
    <w:rsid w:val="006758F3"/>
    <w:rsid w:val="00686CF1"/>
    <w:rsid w:val="006A1933"/>
    <w:rsid w:val="006C3748"/>
    <w:rsid w:val="006C5198"/>
    <w:rsid w:val="006D4FC6"/>
    <w:rsid w:val="006D6741"/>
    <w:rsid w:val="00706356"/>
    <w:rsid w:val="00713A89"/>
    <w:rsid w:val="00772A5D"/>
    <w:rsid w:val="007939A9"/>
    <w:rsid w:val="00795485"/>
    <w:rsid w:val="007A13A4"/>
    <w:rsid w:val="007C0365"/>
    <w:rsid w:val="007C414A"/>
    <w:rsid w:val="007D22E5"/>
    <w:rsid w:val="007E2C3F"/>
    <w:rsid w:val="007E6092"/>
    <w:rsid w:val="007F515C"/>
    <w:rsid w:val="007F6547"/>
    <w:rsid w:val="0080542F"/>
    <w:rsid w:val="0081649A"/>
    <w:rsid w:val="00840479"/>
    <w:rsid w:val="00863FA8"/>
    <w:rsid w:val="00865041"/>
    <w:rsid w:val="008661A4"/>
    <w:rsid w:val="008851EC"/>
    <w:rsid w:val="008917D6"/>
    <w:rsid w:val="008A40CF"/>
    <w:rsid w:val="008A4778"/>
    <w:rsid w:val="008B0E38"/>
    <w:rsid w:val="008B1E7A"/>
    <w:rsid w:val="008C5410"/>
    <w:rsid w:val="008D231D"/>
    <w:rsid w:val="008D3255"/>
    <w:rsid w:val="008E63A2"/>
    <w:rsid w:val="008F05A1"/>
    <w:rsid w:val="00901162"/>
    <w:rsid w:val="009076E7"/>
    <w:rsid w:val="00922CDE"/>
    <w:rsid w:val="00924C59"/>
    <w:rsid w:val="009320D8"/>
    <w:rsid w:val="0094008F"/>
    <w:rsid w:val="0094013A"/>
    <w:rsid w:val="00941DAB"/>
    <w:rsid w:val="00975E67"/>
    <w:rsid w:val="009769CD"/>
    <w:rsid w:val="00977504"/>
    <w:rsid w:val="00994BCC"/>
    <w:rsid w:val="00997972"/>
    <w:rsid w:val="00997F4C"/>
    <w:rsid w:val="009A0BF4"/>
    <w:rsid w:val="009A72E8"/>
    <w:rsid w:val="009B07BC"/>
    <w:rsid w:val="009B29B0"/>
    <w:rsid w:val="009B404E"/>
    <w:rsid w:val="009C6E50"/>
    <w:rsid w:val="009D43D4"/>
    <w:rsid w:val="009D77D0"/>
    <w:rsid w:val="009E40DB"/>
    <w:rsid w:val="00A116BC"/>
    <w:rsid w:val="00A31C92"/>
    <w:rsid w:val="00A363C6"/>
    <w:rsid w:val="00A4075C"/>
    <w:rsid w:val="00A41CAC"/>
    <w:rsid w:val="00A45F7C"/>
    <w:rsid w:val="00A75DA2"/>
    <w:rsid w:val="00A810F1"/>
    <w:rsid w:val="00AA0916"/>
    <w:rsid w:val="00AA1D80"/>
    <w:rsid w:val="00AA59D5"/>
    <w:rsid w:val="00AB2332"/>
    <w:rsid w:val="00AB3615"/>
    <w:rsid w:val="00AB6A9D"/>
    <w:rsid w:val="00AD057B"/>
    <w:rsid w:val="00B0079C"/>
    <w:rsid w:val="00B54EA8"/>
    <w:rsid w:val="00B66904"/>
    <w:rsid w:val="00B7096A"/>
    <w:rsid w:val="00B71454"/>
    <w:rsid w:val="00B73BBF"/>
    <w:rsid w:val="00B87F68"/>
    <w:rsid w:val="00BA4A45"/>
    <w:rsid w:val="00BA7AC9"/>
    <w:rsid w:val="00BB09DB"/>
    <w:rsid w:val="00BB1488"/>
    <w:rsid w:val="00BC65B0"/>
    <w:rsid w:val="00BC6DD2"/>
    <w:rsid w:val="00BD1336"/>
    <w:rsid w:val="00BD3F9A"/>
    <w:rsid w:val="00C318A1"/>
    <w:rsid w:val="00C3482E"/>
    <w:rsid w:val="00C47AE5"/>
    <w:rsid w:val="00C84DCA"/>
    <w:rsid w:val="00C84DF4"/>
    <w:rsid w:val="00C9562B"/>
    <w:rsid w:val="00CA3542"/>
    <w:rsid w:val="00CC473B"/>
    <w:rsid w:val="00CD1547"/>
    <w:rsid w:val="00CD3AC6"/>
    <w:rsid w:val="00CD4A0C"/>
    <w:rsid w:val="00CE097F"/>
    <w:rsid w:val="00CE15CC"/>
    <w:rsid w:val="00CF66A7"/>
    <w:rsid w:val="00D4309D"/>
    <w:rsid w:val="00D50FB6"/>
    <w:rsid w:val="00D558A4"/>
    <w:rsid w:val="00D71449"/>
    <w:rsid w:val="00D8043E"/>
    <w:rsid w:val="00D92C76"/>
    <w:rsid w:val="00D94F19"/>
    <w:rsid w:val="00DB0A8E"/>
    <w:rsid w:val="00DD4CFF"/>
    <w:rsid w:val="00DF26C3"/>
    <w:rsid w:val="00DF4F5F"/>
    <w:rsid w:val="00DF56EF"/>
    <w:rsid w:val="00E057CD"/>
    <w:rsid w:val="00E13C5F"/>
    <w:rsid w:val="00E25A8F"/>
    <w:rsid w:val="00E27288"/>
    <w:rsid w:val="00E37048"/>
    <w:rsid w:val="00E70D1A"/>
    <w:rsid w:val="00E803D9"/>
    <w:rsid w:val="00EA3F2C"/>
    <w:rsid w:val="00EA5976"/>
    <w:rsid w:val="00ED242C"/>
    <w:rsid w:val="00ED6294"/>
    <w:rsid w:val="00EF3236"/>
    <w:rsid w:val="00F01E5D"/>
    <w:rsid w:val="00F01FC5"/>
    <w:rsid w:val="00F11E38"/>
    <w:rsid w:val="00F30ED1"/>
    <w:rsid w:val="00F44635"/>
    <w:rsid w:val="00F44845"/>
    <w:rsid w:val="00F5345F"/>
    <w:rsid w:val="00F57E2B"/>
    <w:rsid w:val="00F60EEC"/>
    <w:rsid w:val="00F954F6"/>
    <w:rsid w:val="00F95880"/>
    <w:rsid w:val="00F95A1B"/>
    <w:rsid w:val="00F968C9"/>
    <w:rsid w:val="00FA20F4"/>
    <w:rsid w:val="00FC1501"/>
    <w:rsid w:val="00FD3FC6"/>
    <w:rsid w:val="00FE6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B122CB"/>
  <w15:docId w15:val="{E823AA77-2D36-4018-A519-289311AD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3" w:line="256" w:lineRule="auto"/>
      <w:ind w:left="301" w:hanging="301"/>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8"/>
      </w:numPr>
      <w:spacing w:after="0" w:line="269"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1"/>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F6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547"/>
    <w:rPr>
      <w:rFonts w:ascii="Times New Roman" w:eastAsia="Times New Roman" w:hAnsi="Times New Roman" w:cs="Times New Roman"/>
      <w:color w:val="000000"/>
      <w:sz w:val="24"/>
    </w:rPr>
  </w:style>
  <w:style w:type="paragraph" w:styleId="ListParagraph">
    <w:name w:val="List Paragraph"/>
    <w:basedOn w:val="Normal"/>
    <w:uiPriority w:val="34"/>
    <w:qFormat/>
    <w:rsid w:val="00863FA8"/>
    <w:pPr>
      <w:ind w:left="720"/>
      <w:contextualSpacing/>
    </w:pPr>
  </w:style>
  <w:style w:type="paragraph" w:styleId="Footer">
    <w:name w:val="footer"/>
    <w:basedOn w:val="Normal"/>
    <w:link w:val="FooterChar"/>
    <w:uiPriority w:val="99"/>
    <w:semiHidden/>
    <w:unhideWhenUsed/>
    <w:rsid w:val="0032107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2107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494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GRVPrasad Yadav</dc:creator>
  <cp:keywords/>
  <cp:lastModifiedBy>LK</cp:lastModifiedBy>
  <cp:revision>262</cp:revision>
  <dcterms:created xsi:type="dcterms:W3CDTF">2020-09-21T18:58:00Z</dcterms:created>
  <dcterms:modified xsi:type="dcterms:W3CDTF">2020-09-23T18:05:00Z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ba449-43c6-4cb4-ab67-7944acc9363d_Enabled">
    <vt:lpwstr>true</vt:lpwstr>
  </property>
  <property fmtid="{D5CDD505-2E9C-101B-9397-08002B2CF9AE}" pid="3" name="MSIP_Label_e30ba449-43c6-4cb4-ab67-7944acc9363d_SetDate">
    <vt:lpwstr>2020-09-21T18:58:35Z</vt:lpwstr>
  </property>
  <property fmtid="{D5CDD505-2E9C-101B-9397-08002B2CF9AE}" pid="4" name="MSIP_Label_e30ba449-43c6-4cb4-ab67-7944acc9363d_Method">
    <vt:lpwstr>Standard</vt:lpwstr>
  </property>
  <property fmtid="{D5CDD505-2E9C-101B-9397-08002B2CF9AE}" pid="5" name="MSIP_Label_e30ba449-43c6-4cb4-ab67-7944acc9363d_Name">
    <vt:lpwstr>e30ba449-43c6-4cb4-ab67-7944acc9363d</vt:lpwstr>
  </property>
  <property fmtid="{D5CDD505-2E9C-101B-9397-08002B2CF9AE}" pid="6" name="MSIP_Label_e30ba449-43c6-4cb4-ab67-7944acc9363d_SiteId">
    <vt:lpwstr>e11fd634-26b5-47f4-8b8c-908e466e9bdf</vt:lpwstr>
  </property>
  <property fmtid="{D5CDD505-2E9C-101B-9397-08002B2CF9AE}" pid="7" name="MSIP_Label_e30ba449-43c6-4cb4-ab67-7944acc9363d_ActionId">
    <vt:lpwstr>b43d2d3a-da1c-4860-95d7-0000fb96cf20</vt:lpwstr>
  </property>
  <property fmtid="{D5CDD505-2E9C-101B-9397-08002B2CF9AE}" pid="8" name="MSIP_Label_e30ba449-43c6-4cb4-ab67-7944acc9363d_ContentBits">
    <vt:lpwstr>0</vt:lpwstr>
  </property>
</Properties>
</file>