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4566" w14:textId="7FD120E5" w:rsidR="00A96E96" w:rsidRDefault="00A96E96" w:rsidP="00630168">
      <w:pPr>
        <w:jc w:val="cente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6E96">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Weather Trend Data Analysis Report</w:t>
      </w:r>
    </w:p>
    <w:p w14:paraId="14E7FC30" w14:textId="77777777" w:rsidR="00A96E96" w:rsidRPr="00A96E96" w:rsidRDefault="00A96E96" w:rsidP="00A96E96">
      <w:pPr>
        <w:jc w:val="both"/>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5FC294" w14:textId="02521864" w:rsidR="00A96E96" w:rsidRDefault="00A96E96" w:rsidP="00630168">
      <w:pPr>
        <w:spacing w:line="276" w:lineRule="auto"/>
        <w:jc w:val="both"/>
      </w:pPr>
      <w:r w:rsidRPr="00A96E96">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Purpose</w:t>
      </w:r>
      <w:r>
        <w:t xml:space="preserve">: To create a visualization plotting the global temperature trends and the temperature trends in the closest city that I </w:t>
      </w:r>
      <w:r w:rsidR="00F8585A">
        <w:t>stay</w:t>
      </w:r>
      <w:r>
        <w:t xml:space="preserve"> in and make inferences.</w:t>
      </w:r>
    </w:p>
    <w:p w14:paraId="30DE4125" w14:textId="6EBE61A9" w:rsidR="00A96E96" w:rsidRDefault="00A96E96" w:rsidP="00630168">
      <w:pPr>
        <w:spacing w:line="276" w:lineRule="auto"/>
        <w:jc w:val="both"/>
      </w:pPr>
    </w:p>
    <w:p w14:paraId="091BA020" w14:textId="28470066" w:rsidR="00A96E96" w:rsidRDefault="00A96E96" w:rsidP="00630168">
      <w:pPr>
        <w:spacing w:line="276" w:lineRule="auto"/>
        <w:jc w:val="both"/>
      </w:pPr>
      <w:r w:rsidRPr="00A96E96">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Procedure</w:t>
      </w:r>
      <w:r>
        <w:t>: Following steps were taken to prepare the data and plot the line chart:</w:t>
      </w:r>
    </w:p>
    <w:p w14:paraId="46E70DB0" w14:textId="1231644A" w:rsidR="00A96E96" w:rsidRDefault="00A96E96" w:rsidP="00630168">
      <w:pPr>
        <w:pStyle w:val="ListParagraph"/>
        <w:numPr>
          <w:ilvl w:val="0"/>
          <w:numId w:val="3"/>
        </w:numPr>
        <w:spacing w:line="276" w:lineRule="auto"/>
        <w:jc w:val="both"/>
      </w:pPr>
      <w:r>
        <w:rPr>
          <w:noProof/>
        </w:rPr>
        <mc:AlternateContent>
          <mc:Choice Requires="wps">
            <w:drawing>
              <wp:anchor distT="45720" distB="45720" distL="114300" distR="114300" simplePos="0" relativeHeight="251659264" behindDoc="0" locked="0" layoutInCell="1" allowOverlap="1" wp14:anchorId="060B38C7" wp14:editId="61B33BC5">
                <wp:simplePos x="0" y="0"/>
                <wp:positionH relativeFrom="margin">
                  <wp:align>right</wp:align>
                </wp:positionH>
                <wp:positionV relativeFrom="paragraph">
                  <wp:posOffset>363855</wp:posOffset>
                </wp:positionV>
                <wp:extent cx="52482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063BDA90" w14:textId="4555EBDE" w:rsidR="00630168" w:rsidRDefault="00630168" w:rsidP="00A96E96">
                            <w:r>
                              <w:t xml:space="preserve">select distinct * from </w:t>
                            </w:r>
                            <w:proofErr w:type="spellStart"/>
                            <w:r>
                              <w:t>city_list</w:t>
                            </w:r>
                            <w:proofErr w:type="spellEnd"/>
                            <w:r>
                              <w:t xml:space="preserve"> where country='India'</w:t>
                            </w:r>
                          </w:p>
                          <w:p w14:paraId="6CCC9843" w14:textId="1FE09835" w:rsidR="00A96E96" w:rsidRDefault="00A96E96" w:rsidP="00A96E96">
                            <w:r>
                              <w:t xml:space="preserve">select * from </w:t>
                            </w:r>
                            <w:proofErr w:type="spellStart"/>
                            <w:r>
                              <w:t>city_data</w:t>
                            </w:r>
                            <w:proofErr w:type="spellEnd"/>
                            <w:r>
                              <w:t xml:space="preserve"> where city='Bangalore'</w:t>
                            </w:r>
                          </w:p>
                          <w:p w14:paraId="2954E536" w14:textId="09AA5AAB" w:rsidR="00A96E96" w:rsidRDefault="00A96E96" w:rsidP="00A96E96">
                            <w:r>
                              <w:t xml:space="preserve">select * from </w:t>
                            </w:r>
                            <w:proofErr w:type="spellStart"/>
                            <w:r>
                              <w:t>global_data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0B38C7" id="_x0000_t202" coordsize="21600,21600" o:spt="202" path="m,l,21600r21600,l21600,xe">
                <v:stroke joinstyle="miter"/>
                <v:path gradientshapeok="t" o:connecttype="rect"/>
              </v:shapetype>
              <v:shape id="Text Box 2" o:spid="_x0000_s1026" type="#_x0000_t202" style="position:absolute;left:0;text-align:left;margin-left:362.05pt;margin-top:28.65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NjJQIAAEcEAAAOAAAAZHJzL2Uyb0RvYy54bWysU9uO2yAQfa/Uf0C8N44tZ5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">
                <v:textbox style="mso-fit-shape-to-text:t">
                  <w:txbxContent>
                    <w:p w14:paraId="063BDA90" w14:textId="4555EBDE" w:rsidR="00630168" w:rsidRDefault="00630168" w:rsidP="00A96E96">
                      <w:r>
                        <w:t xml:space="preserve">select distinct * from </w:t>
                      </w:r>
                      <w:proofErr w:type="spellStart"/>
                      <w:r>
                        <w:t>city_list</w:t>
                      </w:r>
                      <w:proofErr w:type="spellEnd"/>
                      <w:r>
                        <w:t xml:space="preserve"> where country='India'</w:t>
                      </w:r>
                    </w:p>
                    <w:p w14:paraId="6CCC9843" w14:textId="1FE09835" w:rsidR="00A96E96" w:rsidRDefault="00A96E96" w:rsidP="00A96E96">
                      <w:r>
                        <w:t xml:space="preserve">select * from </w:t>
                      </w:r>
                      <w:proofErr w:type="spellStart"/>
                      <w:r>
                        <w:t>city_data</w:t>
                      </w:r>
                      <w:proofErr w:type="spellEnd"/>
                      <w:r>
                        <w:t xml:space="preserve"> where city='Bangalore'</w:t>
                      </w:r>
                    </w:p>
                    <w:p w14:paraId="2954E536" w14:textId="09AA5AAB" w:rsidR="00A96E96" w:rsidRDefault="00A96E96" w:rsidP="00A96E96">
                      <w:r>
                        <w:t xml:space="preserve">select * from </w:t>
                      </w:r>
                      <w:proofErr w:type="spellStart"/>
                      <w:r>
                        <w:t>global_data</w:t>
                      </w:r>
                      <w:proofErr w:type="spellEnd"/>
                    </w:p>
                  </w:txbxContent>
                </v:textbox>
                <w10:wrap type="square" anchorx="margin"/>
              </v:shape>
            </w:pict>
          </mc:Fallback>
        </mc:AlternateContent>
      </w:r>
      <w:r>
        <w:t xml:space="preserve">I extracted the data from the database using the following </w:t>
      </w:r>
      <w:r w:rsidR="00630168">
        <w:t xml:space="preserve">SQL </w:t>
      </w:r>
      <w:r>
        <w:t>queries:</w:t>
      </w:r>
    </w:p>
    <w:p w14:paraId="6EB275D4" w14:textId="68F334AB" w:rsidR="00630168" w:rsidRDefault="00630168" w:rsidP="00630168">
      <w:pPr>
        <w:spacing w:line="276" w:lineRule="auto"/>
        <w:jc w:val="both"/>
      </w:pPr>
    </w:p>
    <w:p w14:paraId="5538818D" w14:textId="73CEDA9B" w:rsidR="00630168" w:rsidRDefault="00630168" w:rsidP="00630168">
      <w:pPr>
        <w:spacing w:line="276" w:lineRule="auto"/>
        <w:jc w:val="both"/>
      </w:pPr>
    </w:p>
    <w:p w14:paraId="61A56B16" w14:textId="220A11B9" w:rsidR="00630168" w:rsidRDefault="00630168" w:rsidP="00630168">
      <w:pPr>
        <w:spacing w:line="276" w:lineRule="auto"/>
        <w:jc w:val="both"/>
      </w:pPr>
    </w:p>
    <w:p w14:paraId="44F49D0E" w14:textId="73123E96" w:rsidR="00630168" w:rsidRDefault="00630168" w:rsidP="00E5791F">
      <w:pPr>
        <w:spacing w:line="276" w:lineRule="auto"/>
        <w:jc w:val="both"/>
      </w:pPr>
    </w:p>
    <w:p w14:paraId="60E55A89" w14:textId="229CF2E0" w:rsidR="00630168" w:rsidRDefault="00630168" w:rsidP="00630168">
      <w:pPr>
        <w:pStyle w:val="ListParagraph"/>
        <w:numPr>
          <w:ilvl w:val="0"/>
          <w:numId w:val="3"/>
        </w:numPr>
        <w:spacing w:line="276" w:lineRule="auto"/>
        <w:jc w:val="both"/>
      </w:pPr>
      <w:r>
        <w:t xml:space="preserve">Used MS-Excel to open the city level data. In the city level dataset, certain years had missing data, therefore used the mean of the city temperature data to fill the missing data. The mean of the city temperature data was: </w:t>
      </w:r>
      <w:r w:rsidRPr="00630168">
        <w:t>24.85</w:t>
      </w:r>
      <w:r>
        <w:t>.</w:t>
      </w:r>
    </w:p>
    <w:p w14:paraId="7A1E3EA8" w14:textId="77777777" w:rsidR="00630168" w:rsidRDefault="00630168" w:rsidP="00630168">
      <w:pPr>
        <w:pStyle w:val="ListParagraph"/>
        <w:spacing w:line="276" w:lineRule="auto"/>
        <w:jc w:val="both"/>
      </w:pPr>
    </w:p>
    <w:p w14:paraId="1ACC703E" w14:textId="5FBD182D" w:rsidR="00504F4C" w:rsidRDefault="00630168" w:rsidP="00BE7D1E">
      <w:pPr>
        <w:pStyle w:val="ListParagraph"/>
        <w:numPr>
          <w:ilvl w:val="0"/>
          <w:numId w:val="3"/>
        </w:numPr>
        <w:spacing w:line="276" w:lineRule="auto"/>
        <w:jc w:val="both"/>
      </w:pPr>
      <w:r>
        <w:t xml:space="preserve">Filled the empty cells of the excel with </w:t>
      </w:r>
      <w:r w:rsidR="00504F4C">
        <w:t xml:space="preserve">a mean value of </w:t>
      </w:r>
      <w:r>
        <w:t>24.85</w:t>
      </w:r>
      <w:r w:rsidR="00BE7D1E">
        <w:t xml:space="preserve"> and i</w:t>
      </w:r>
      <w:r w:rsidR="00504F4C">
        <w:t>n a new column in the same sheet, calculated the 10 years moving average</w:t>
      </w:r>
      <w:r w:rsidR="00BE7D1E">
        <w:t>.</w:t>
      </w:r>
    </w:p>
    <w:p w14:paraId="316329DC" w14:textId="77777777" w:rsidR="00504F4C" w:rsidRDefault="00504F4C" w:rsidP="00504F4C">
      <w:pPr>
        <w:pStyle w:val="ListParagraph"/>
      </w:pPr>
    </w:p>
    <w:p w14:paraId="3AF7040D" w14:textId="2D452944" w:rsidR="00504F4C" w:rsidRDefault="00504F4C" w:rsidP="00630168">
      <w:pPr>
        <w:pStyle w:val="ListParagraph"/>
        <w:numPr>
          <w:ilvl w:val="0"/>
          <w:numId w:val="3"/>
        </w:numPr>
        <w:spacing w:line="276" w:lineRule="auto"/>
        <w:jc w:val="both"/>
      </w:pPr>
      <w:r>
        <w:t>For calculating the 10 years moving average, I started for the 10</w:t>
      </w:r>
      <w:r w:rsidRPr="00504F4C">
        <w:rPr>
          <w:vertAlign w:val="superscript"/>
        </w:rPr>
        <w:t>th</w:t>
      </w:r>
      <w:r>
        <w:t xml:space="preserve"> year in the data and calculated 10 years MA using =AVERAGE (D2:D11)</w:t>
      </w:r>
    </w:p>
    <w:tbl>
      <w:tblPr>
        <w:tblStyle w:val="TableGrid"/>
        <w:tblW w:w="8329" w:type="dxa"/>
        <w:tblInd w:w="775" w:type="dxa"/>
        <w:tblLook w:val="04A0" w:firstRow="1" w:lastRow="0" w:firstColumn="1" w:lastColumn="0" w:noHBand="0" w:noVBand="1"/>
      </w:tblPr>
      <w:tblGrid>
        <w:gridCol w:w="888"/>
        <w:gridCol w:w="1499"/>
        <w:gridCol w:w="1215"/>
        <w:gridCol w:w="1485"/>
        <w:gridCol w:w="3242"/>
      </w:tblGrid>
      <w:tr w:rsidR="00504F4C" w:rsidRPr="00504F4C" w14:paraId="339CD03E" w14:textId="77777777" w:rsidTr="00504F4C">
        <w:trPr>
          <w:trHeight w:val="288"/>
        </w:trPr>
        <w:tc>
          <w:tcPr>
            <w:tcW w:w="888" w:type="dxa"/>
            <w:noWrap/>
            <w:hideMark/>
          </w:tcPr>
          <w:p w14:paraId="165E16BD" w14:textId="77777777" w:rsidR="00504F4C" w:rsidRPr="00504F4C" w:rsidRDefault="00504F4C" w:rsidP="00504F4C">
            <w:pPr>
              <w:spacing w:line="276" w:lineRule="auto"/>
              <w:jc w:val="both"/>
            </w:pPr>
            <w:r w:rsidRPr="00504F4C">
              <w:t>year</w:t>
            </w:r>
          </w:p>
        </w:tc>
        <w:tc>
          <w:tcPr>
            <w:tcW w:w="1499" w:type="dxa"/>
            <w:noWrap/>
            <w:hideMark/>
          </w:tcPr>
          <w:p w14:paraId="329AFFDE" w14:textId="0BD5FA11" w:rsidR="00504F4C" w:rsidRPr="00504F4C" w:rsidRDefault="002830CC" w:rsidP="00504F4C">
            <w:pPr>
              <w:spacing w:line="276" w:lineRule="auto"/>
              <w:jc w:val="both"/>
            </w:pPr>
            <w:r w:rsidRPr="00504F4C">
              <w:t>C</w:t>
            </w:r>
            <w:r w:rsidR="00504F4C" w:rsidRPr="00504F4C">
              <w:t>ity</w:t>
            </w:r>
          </w:p>
        </w:tc>
        <w:tc>
          <w:tcPr>
            <w:tcW w:w="1215" w:type="dxa"/>
            <w:noWrap/>
            <w:hideMark/>
          </w:tcPr>
          <w:p w14:paraId="7F56ABC1" w14:textId="1D051AB5" w:rsidR="00504F4C" w:rsidRPr="00504F4C" w:rsidRDefault="001F6E31" w:rsidP="00504F4C">
            <w:pPr>
              <w:spacing w:line="276" w:lineRule="auto"/>
              <w:jc w:val="both"/>
            </w:pPr>
            <w:r w:rsidRPr="00504F4C">
              <w:t>C</w:t>
            </w:r>
            <w:r w:rsidR="00504F4C" w:rsidRPr="00504F4C">
              <w:t>ountry</w:t>
            </w:r>
          </w:p>
        </w:tc>
        <w:tc>
          <w:tcPr>
            <w:tcW w:w="1485" w:type="dxa"/>
            <w:noWrap/>
            <w:hideMark/>
          </w:tcPr>
          <w:p w14:paraId="3B080F96" w14:textId="32BB7283" w:rsidR="00504F4C" w:rsidRPr="00504F4C" w:rsidRDefault="00504F4C" w:rsidP="00504F4C">
            <w:pPr>
              <w:spacing w:line="276" w:lineRule="auto"/>
              <w:jc w:val="both"/>
            </w:pPr>
            <w:proofErr w:type="spellStart"/>
            <w:r w:rsidRPr="00504F4C">
              <w:t>avg_temp</w:t>
            </w:r>
            <w:proofErr w:type="spellEnd"/>
          </w:p>
        </w:tc>
        <w:tc>
          <w:tcPr>
            <w:tcW w:w="3242" w:type="dxa"/>
            <w:noWrap/>
            <w:hideMark/>
          </w:tcPr>
          <w:p w14:paraId="3F4ACCBA" w14:textId="77777777" w:rsidR="00504F4C" w:rsidRPr="00504F4C" w:rsidRDefault="00504F4C" w:rsidP="00504F4C">
            <w:pPr>
              <w:spacing w:line="276" w:lineRule="auto"/>
              <w:jc w:val="both"/>
            </w:pPr>
            <w:r w:rsidRPr="00504F4C">
              <w:t>10 years moving average</w:t>
            </w:r>
          </w:p>
        </w:tc>
      </w:tr>
      <w:tr w:rsidR="00504F4C" w:rsidRPr="00504F4C" w14:paraId="027E64D9" w14:textId="77777777" w:rsidTr="00504F4C">
        <w:trPr>
          <w:trHeight w:val="288"/>
        </w:trPr>
        <w:tc>
          <w:tcPr>
            <w:tcW w:w="888" w:type="dxa"/>
            <w:noWrap/>
            <w:hideMark/>
          </w:tcPr>
          <w:p w14:paraId="21ED97BE" w14:textId="77777777" w:rsidR="00504F4C" w:rsidRPr="00504F4C" w:rsidRDefault="00504F4C" w:rsidP="00504F4C">
            <w:pPr>
              <w:spacing w:line="276" w:lineRule="auto"/>
              <w:jc w:val="both"/>
            </w:pPr>
            <w:r w:rsidRPr="00504F4C">
              <w:t>1796</w:t>
            </w:r>
          </w:p>
        </w:tc>
        <w:tc>
          <w:tcPr>
            <w:tcW w:w="1499" w:type="dxa"/>
            <w:noWrap/>
            <w:hideMark/>
          </w:tcPr>
          <w:p w14:paraId="32E316DC" w14:textId="77777777" w:rsidR="00504F4C" w:rsidRPr="00504F4C" w:rsidRDefault="00504F4C" w:rsidP="00504F4C">
            <w:pPr>
              <w:spacing w:line="276" w:lineRule="auto"/>
              <w:jc w:val="both"/>
            </w:pPr>
            <w:r w:rsidRPr="00504F4C">
              <w:t>Bangalore</w:t>
            </w:r>
          </w:p>
        </w:tc>
        <w:tc>
          <w:tcPr>
            <w:tcW w:w="1215" w:type="dxa"/>
            <w:noWrap/>
            <w:hideMark/>
          </w:tcPr>
          <w:p w14:paraId="4CF0D0A9" w14:textId="77777777" w:rsidR="00504F4C" w:rsidRPr="00504F4C" w:rsidRDefault="00504F4C" w:rsidP="00504F4C">
            <w:pPr>
              <w:spacing w:line="276" w:lineRule="auto"/>
              <w:jc w:val="both"/>
            </w:pPr>
            <w:r w:rsidRPr="00504F4C">
              <w:t>India</w:t>
            </w:r>
          </w:p>
        </w:tc>
        <w:tc>
          <w:tcPr>
            <w:tcW w:w="1485" w:type="dxa"/>
            <w:noWrap/>
            <w:hideMark/>
          </w:tcPr>
          <w:p w14:paraId="4D81BBF6" w14:textId="77777777" w:rsidR="00504F4C" w:rsidRPr="00504F4C" w:rsidRDefault="00504F4C" w:rsidP="00504F4C">
            <w:pPr>
              <w:spacing w:line="276" w:lineRule="auto"/>
              <w:jc w:val="both"/>
            </w:pPr>
            <w:r w:rsidRPr="00504F4C">
              <w:t>24.49</w:t>
            </w:r>
          </w:p>
        </w:tc>
        <w:tc>
          <w:tcPr>
            <w:tcW w:w="3242" w:type="dxa"/>
            <w:noWrap/>
            <w:hideMark/>
          </w:tcPr>
          <w:p w14:paraId="05149AAC" w14:textId="77777777" w:rsidR="00504F4C" w:rsidRPr="00504F4C" w:rsidRDefault="00504F4C" w:rsidP="00504F4C">
            <w:pPr>
              <w:spacing w:line="276" w:lineRule="auto"/>
              <w:jc w:val="both"/>
            </w:pPr>
          </w:p>
        </w:tc>
      </w:tr>
      <w:tr w:rsidR="00504F4C" w:rsidRPr="00504F4C" w14:paraId="088532B8" w14:textId="77777777" w:rsidTr="00504F4C">
        <w:trPr>
          <w:trHeight w:val="288"/>
        </w:trPr>
        <w:tc>
          <w:tcPr>
            <w:tcW w:w="888" w:type="dxa"/>
            <w:noWrap/>
            <w:hideMark/>
          </w:tcPr>
          <w:p w14:paraId="45EF7A53" w14:textId="77777777" w:rsidR="00504F4C" w:rsidRPr="00504F4C" w:rsidRDefault="00504F4C" w:rsidP="00504F4C">
            <w:pPr>
              <w:spacing w:line="276" w:lineRule="auto"/>
              <w:jc w:val="both"/>
            </w:pPr>
            <w:r w:rsidRPr="00504F4C">
              <w:t>1797</w:t>
            </w:r>
          </w:p>
        </w:tc>
        <w:tc>
          <w:tcPr>
            <w:tcW w:w="1499" w:type="dxa"/>
            <w:noWrap/>
            <w:hideMark/>
          </w:tcPr>
          <w:p w14:paraId="0F34A36A" w14:textId="77777777" w:rsidR="00504F4C" w:rsidRPr="00504F4C" w:rsidRDefault="00504F4C" w:rsidP="00504F4C">
            <w:pPr>
              <w:spacing w:line="276" w:lineRule="auto"/>
              <w:jc w:val="both"/>
            </w:pPr>
            <w:r w:rsidRPr="00504F4C">
              <w:t>Bangalore</w:t>
            </w:r>
          </w:p>
        </w:tc>
        <w:tc>
          <w:tcPr>
            <w:tcW w:w="1215" w:type="dxa"/>
            <w:noWrap/>
            <w:hideMark/>
          </w:tcPr>
          <w:p w14:paraId="716DDB24" w14:textId="77777777" w:rsidR="00504F4C" w:rsidRPr="00504F4C" w:rsidRDefault="00504F4C" w:rsidP="00504F4C">
            <w:pPr>
              <w:spacing w:line="276" w:lineRule="auto"/>
              <w:jc w:val="both"/>
            </w:pPr>
            <w:r w:rsidRPr="00504F4C">
              <w:t>India</w:t>
            </w:r>
          </w:p>
        </w:tc>
        <w:tc>
          <w:tcPr>
            <w:tcW w:w="1485" w:type="dxa"/>
            <w:noWrap/>
            <w:hideMark/>
          </w:tcPr>
          <w:p w14:paraId="1E7CF8C7" w14:textId="77777777" w:rsidR="00504F4C" w:rsidRPr="00504F4C" w:rsidRDefault="00504F4C" w:rsidP="00504F4C">
            <w:pPr>
              <w:spacing w:line="276" w:lineRule="auto"/>
              <w:jc w:val="both"/>
            </w:pPr>
            <w:r w:rsidRPr="00504F4C">
              <w:t>25.18</w:t>
            </w:r>
          </w:p>
        </w:tc>
        <w:tc>
          <w:tcPr>
            <w:tcW w:w="3242" w:type="dxa"/>
            <w:noWrap/>
            <w:hideMark/>
          </w:tcPr>
          <w:p w14:paraId="3B60B825" w14:textId="77777777" w:rsidR="00504F4C" w:rsidRPr="00504F4C" w:rsidRDefault="00504F4C" w:rsidP="00504F4C">
            <w:pPr>
              <w:spacing w:line="276" w:lineRule="auto"/>
              <w:jc w:val="both"/>
            </w:pPr>
          </w:p>
        </w:tc>
      </w:tr>
      <w:tr w:rsidR="00504F4C" w:rsidRPr="00504F4C" w14:paraId="2E9AAE80" w14:textId="77777777" w:rsidTr="00504F4C">
        <w:trPr>
          <w:trHeight w:val="288"/>
        </w:trPr>
        <w:tc>
          <w:tcPr>
            <w:tcW w:w="888" w:type="dxa"/>
            <w:noWrap/>
            <w:hideMark/>
          </w:tcPr>
          <w:p w14:paraId="78F7770F" w14:textId="77777777" w:rsidR="00504F4C" w:rsidRPr="00504F4C" w:rsidRDefault="00504F4C" w:rsidP="00504F4C">
            <w:pPr>
              <w:spacing w:line="276" w:lineRule="auto"/>
              <w:jc w:val="both"/>
            </w:pPr>
            <w:r w:rsidRPr="00504F4C">
              <w:t>1798</w:t>
            </w:r>
          </w:p>
        </w:tc>
        <w:tc>
          <w:tcPr>
            <w:tcW w:w="1499" w:type="dxa"/>
            <w:noWrap/>
            <w:hideMark/>
          </w:tcPr>
          <w:p w14:paraId="489F7FD2" w14:textId="77777777" w:rsidR="00504F4C" w:rsidRPr="00504F4C" w:rsidRDefault="00504F4C" w:rsidP="00504F4C">
            <w:pPr>
              <w:spacing w:line="276" w:lineRule="auto"/>
              <w:jc w:val="both"/>
            </w:pPr>
            <w:r w:rsidRPr="00504F4C">
              <w:t>Bangalore</w:t>
            </w:r>
          </w:p>
        </w:tc>
        <w:tc>
          <w:tcPr>
            <w:tcW w:w="1215" w:type="dxa"/>
            <w:noWrap/>
            <w:hideMark/>
          </w:tcPr>
          <w:p w14:paraId="29F7816B" w14:textId="77777777" w:rsidR="00504F4C" w:rsidRPr="00504F4C" w:rsidRDefault="00504F4C" w:rsidP="00504F4C">
            <w:pPr>
              <w:spacing w:line="276" w:lineRule="auto"/>
              <w:jc w:val="both"/>
            </w:pPr>
            <w:r w:rsidRPr="00504F4C">
              <w:t>India</w:t>
            </w:r>
          </w:p>
        </w:tc>
        <w:tc>
          <w:tcPr>
            <w:tcW w:w="1485" w:type="dxa"/>
            <w:noWrap/>
            <w:hideMark/>
          </w:tcPr>
          <w:p w14:paraId="172CAF74" w14:textId="77777777" w:rsidR="00504F4C" w:rsidRPr="00504F4C" w:rsidRDefault="00504F4C" w:rsidP="00504F4C">
            <w:pPr>
              <w:spacing w:line="276" w:lineRule="auto"/>
              <w:jc w:val="both"/>
            </w:pPr>
            <w:r w:rsidRPr="00504F4C">
              <w:t>24.65</w:t>
            </w:r>
          </w:p>
        </w:tc>
        <w:tc>
          <w:tcPr>
            <w:tcW w:w="3242" w:type="dxa"/>
            <w:noWrap/>
            <w:hideMark/>
          </w:tcPr>
          <w:p w14:paraId="2853B6DB" w14:textId="77777777" w:rsidR="00504F4C" w:rsidRPr="00504F4C" w:rsidRDefault="00504F4C" w:rsidP="00504F4C">
            <w:pPr>
              <w:spacing w:line="276" w:lineRule="auto"/>
              <w:jc w:val="both"/>
            </w:pPr>
          </w:p>
        </w:tc>
      </w:tr>
      <w:tr w:rsidR="00504F4C" w:rsidRPr="00504F4C" w14:paraId="5310BC29" w14:textId="77777777" w:rsidTr="00504F4C">
        <w:trPr>
          <w:trHeight w:val="288"/>
        </w:trPr>
        <w:tc>
          <w:tcPr>
            <w:tcW w:w="888" w:type="dxa"/>
            <w:noWrap/>
            <w:hideMark/>
          </w:tcPr>
          <w:p w14:paraId="7F252E27" w14:textId="77777777" w:rsidR="00504F4C" w:rsidRPr="00504F4C" w:rsidRDefault="00504F4C" w:rsidP="00504F4C">
            <w:pPr>
              <w:spacing w:line="276" w:lineRule="auto"/>
              <w:jc w:val="both"/>
            </w:pPr>
            <w:r w:rsidRPr="00504F4C">
              <w:t>1799</w:t>
            </w:r>
          </w:p>
        </w:tc>
        <w:tc>
          <w:tcPr>
            <w:tcW w:w="1499" w:type="dxa"/>
            <w:noWrap/>
            <w:hideMark/>
          </w:tcPr>
          <w:p w14:paraId="50687D36" w14:textId="77777777" w:rsidR="00504F4C" w:rsidRPr="00504F4C" w:rsidRDefault="00504F4C" w:rsidP="00504F4C">
            <w:pPr>
              <w:spacing w:line="276" w:lineRule="auto"/>
              <w:jc w:val="both"/>
            </w:pPr>
            <w:r w:rsidRPr="00504F4C">
              <w:t>Bangalore</w:t>
            </w:r>
          </w:p>
        </w:tc>
        <w:tc>
          <w:tcPr>
            <w:tcW w:w="1215" w:type="dxa"/>
            <w:noWrap/>
            <w:hideMark/>
          </w:tcPr>
          <w:p w14:paraId="539861F3" w14:textId="77777777" w:rsidR="00504F4C" w:rsidRPr="00504F4C" w:rsidRDefault="00504F4C" w:rsidP="00504F4C">
            <w:pPr>
              <w:spacing w:line="276" w:lineRule="auto"/>
              <w:jc w:val="both"/>
            </w:pPr>
            <w:r w:rsidRPr="00504F4C">
              <w:t>India</w:t>
            </w:r>
          </w:p>
        </w:tc>
        <w:tc>
          <w:tcPr>
            <w:tcW w:w="1485" w:type="dxa"/>
            <w:noWrap/>
            <w:hideMark/>
          </w:tcPr>
          <w:p w14:paraId="17F27F3F" w14:textId="77777777" w:rsidR="00504F4C" w:rsidRPr="00504F4C" w:rsidRDefault="00504F4C" w:rsidP="00504F4C">
            <w:pPr>
              <w:spacing w:line="276" w:lineRule="auto"/>
              <w:jc w:val="both"/>
            </w:pPr>
            <w:r w:rsidRPr="00504F4C">
              <w:t>24.81</w:t>
            </w:r>
          </w:p>
        </w:tc>
        <w:tc>
          <w:tcPr>
            <w:tcW w:w="3242" w:type="dxa"/>
            <w:noWrap/>
            <w:hideMark/>
          </w:tcPr>
          <w:p w14:paraId="4D0850CE" w14:textId="77777777" w:rsidR="00504F4C" w:rsidRPr="00504F4C" w:rsidRDefault="00504F4C" w:rsidP="00504F4C">
            <w:pPr>
              <w:spacing w:line="276" w:lineRule="auto"/>
              <w:jc w:val="both"/>
            </w:pPr>
          </w:p>
        </w:tc>
      </w:tr>
      <w:tr w:rsidR="00504F4C" w:rsidRPr="00504F4C" w14:paraId="3EDAD759" w14:textId="77777777" w:rsidTr="00504F4C">
        <w:trPr>
          <w:trHeight w:val="288"/>
        </w:trPr>
        <w:tc>
          <w:tcPr>
            <w:tcW w:w="888" w:type="dxa"/>
            <w:noWrap/>
            <w:hideMark/>
          </w:tcPr>
          <w:p w14:paraId="440F5C1E" w14:textId="77777777" w:rsidR="00504F4C" w:rsidRPr="00504F4C" w:rsidRDefault="00504F4C" w:rsidP="00504F4C">
            <w:pPr>
              <w:spacing w:line="276" w:lineRule="auto"/>
              <w:jc w:val="both"/>
            </w:pPr>
            <w:r w:rsidRPr="00504F4C">
              <w:t>1800</w:t>
            </w:r>
          </w:p>
        </w:tc>
        <w:tc>
          <w:tcPr>
            <w:tcW w:w="1499" w:type="dxa"/>
            <w:noWrap/>
            <w:hideMark/>
          </w:tcPr>
          <w:p w14:paraId="1C4DC1F8" w14:textId="77777777" w:rsidR="00504F4C" w:rsidRPr="00504F4C" w:rsidRDefault="00504F4C" w:rsidP="00504F4C">
            <w:pPr>
              <w:spacing w:line="276" w:lineRule="auto"/>
              <w:jc w:val="both"/>
            </w:pPr>
            <w:r w:rsidRPr="00504F4C">
              <w:t>Bangalore</w:t>
            </w:r>
          </w:p>
        </w:tc>
        <w:tc>
          <w:tcPr>
            <w:tcW w:w="1215" w:type="dxa"/>
            <w:noWrap/>
            <w:hideMark/>
          </w:tcPr>
          <w:p w14:paraId="6E16FD1D" w14:textId="77777777" w:rsidR="00504F4C" w:rsidRPr="00504F4C" w:rsidRDefault="00504F4C" w:rsidP="00504F4C">
            <w:pPr>
              <w:spacing w:line="276" w:lineRule="auto"/>
              <w:jc w:val="both"/>
            </w:pPr>
            <w:r w:rsidRPr="00504F4C">
              <w:t>India</w:t>
            </w:r>
          </w:p>
        </w:tc>
        <w:tc>
          <w:tcPr>
            <w:tcW w:w="1485" w:type="dxa"/>
            <w:noWrap/>
            <w:hideMark/>
          </w:tcPr>
          <w:p w14:paraId="02F94051" w14:textId="77777777" w:rsidR="00504F4C" w:rsidRPr="00504F4C" w:rsidRDefault="00504F4C" w:rsidP="00504F4C">
            <w:pPr>
              <w:spacing w:line="276" w:lineRule="auto"/>
              <w:jc w:val="both"/>
            </w:pPr>
            <w:r w:rsidRPr="00504F4C">
              <w:t>24.85</w:t>
            </w:r>
          </w:p>
        </w:tc>
        <w:tc>
          <w:tcPr>
            <w:tcW w:w="3242" w:type="dxa"/>
            <w:noWrap/>
            <w:hideMark/>
          </w:tcPr>
          <w:p w14:paraId="2F2523CA" w14:textId="77777777" w:rsidR="00504F4C" w:rsidRPr="00504F4C" w:rsidRDefault="00504F4C" w:rsidP="00504F4C">
            <w:pPr>
              <w:spacing w:line="276" w:lineRule="auto"/>
              <w:jc w:val="both"/>
            </w:pPr>
          </w:p>
        </w:tc>
      </w:tr>
      <w:tr w:rsidR="00504F4C" w:rsidRPr="00504F4C" w14:paraId="6103129B" w14:textId="77777777" w:rsidTr="00504F4C">
        <w:trPr>
          <w:trHeight w:val="288"/>
        </w:trPr>
        <w:tc>
          <w:tcPr>
            <w:tcW w:w="888" w:type="dxa"/>
            <w:noWrap/>
            <w:hideMark/>
          </w:tcPr>
          <w:p w14:paraId="6C844F71" w14:textId="77777777" w:rsidR="00504F4C" w:rsidRPr="00504F4C" w:rsidRDefault="00504F4C" w:rsidP="00504F4C">
            <w:pPr>
              <w:spacing w:line="276" w:lineRule="auto"/>
              <w:jc w:val="both"/>
            </w:pPr>
            <w:r w:rsidRPr="00504F4C">
              <w:t>1801</w:t>
            </w:r>
          </w:p>
        </w:tc>
        <w:tc>
          <w:tcPr>
            <w:tcW w:w="1499" w:type="dxa"/>
            <w:noWrap/>
            <w:hideMark/>
          </w:tcPr>
          <w:p w14:paraId="2AE88149" w14:textId="77777777" w:rsidR="00504F4C" w:rsidRPr="00504F4C" w:rsidRDefault="00504F4C" w:rsidP="00504F4C">
            <w:pPr>
              <w:spacing w:line="276" w:lineRule="auto"/>
              <w:jc w:val="both"/>
            </w:pPr>
            <w:r w:rsidRPr="00504F4C">
              <w:t>Bangalore</w:t>
            </w:r>
          </w:p>
        </w:tc>
        <w:tc>
          <w:tcPr>
            <w:tcW w:w="1215" w:type="dxa"/>
            <w:noWrap/>
            <w:hideMark/>
          </w:tcPr>
          <w:p w14:paraId="34B4A244" w14:textId="77777777" w:rsidR="00504F4C" w:rsidRPr="00504F4C" w:rsidRDefault="00504F4C" w:rsidP="00504F4C">
            <w:pPr>
              <w:spacing w:line="276" w:lineRule="auto"/>
              <w:jc w:val="both"/>
            </w:pPr>
            <w:r w:rsidRPr="00504F4C">
              <w:t>India</w:t>
            </w:r>
          </w:p>
        </w:tc>
        <w:tc>
          <w:tcPr>
            <w:tcW w:w="1485" w:type="dxa"/>
            <w:noWrap/>
            <w:hideMark/>
          </w:tcPr>
          <w:p w14:paraId="10C1CEE4" w14:textId="77777777" w:rsidR="00504F4C" w:rsidRPr="00504F4C" w:rsidRDefault="00504F4C" w:rsidP="00504F4C">
            <w:pPr>
              <w:spacing w:line="276" w:lineRule="auto"/>
              <w:jc w:val="both"/>
            </w:pPr>
            <w:r w:rsidRPr="00504F4C">
              <w:t>24.49</w:t>
            </w:r>
          </w:p>
        </w:tc>
        <w:tc>
          <w:tcPr>
            <w:tcW w:w="3242" w:type="dxa"/>
            <w:noWrap/>
            <w:hideMark/>
          </w:tcPr>
          <w:p w14:paraId="762ABF8A" w14:textId="77777777" w:rsidR="00504F4C" w:rsidRPr="00504F4C" w:rsidRDefault="00504F4C" w:rsidP="00504F4C">
            <w:pPr>
              <w:spacing w:line="276" w:lineRule="auto"/>
              <w:jc w:val="both"/>
            </w:pPr>
          </w:p>
        </w:tc>
      </w:tr>
      <w:tr w:rsidR="00504F4C" w:rsidRPr="00504F4C" w14:paraId="59445C45" w14:textId="77777777" w:rsidTr="00504F4C">
        <w:trPr>
          <w:trHeight w:val="288"/>
        </w:trPr>
        <w:tc>
          <w:tcPr>
            <w:tcW w:w="888" w:type="dxa"/>
            <w:noWrap/>
            <w:hideMark/>
          </w:tcPr>
          <w:p w14:paraId="4DEDBFB7" w14:textId="77777777" w:rsidR="00504F4C" w:rsidRPr="00504F4C" w:rsidRDefault="00504F4C" w:rsidP="00504F4C">
            <w:pPr>
              <w:spacing w:line="276" w:lineRule="auto"/>
              <w:jc w:val="both"/>
            </w:pPr>
            <w:r w:rsidRPr="00504F4C">
              <w:t>1802</w:t>
            </w:r>
          </w:p>
        </w:tc>
        <w:tc>
          <w:tcPr>
            <w:tcW w:w="1499" w:type="dxa"/>
            <w:noWrap/>
            <w:hideMark/>
          </w:tcPr>
          <w:p w14:paraId="34E0AF8A" w14:textId="77777777" w:rsidR="00504F4C" w:rsidRPr="00504F4C" w:rsidRDefault="00504F4C" w:rsidP="00504F4C">
            <w:pPr>
              <w:spacing w:line="276" w:lineRule="auto"/>
              <w:jc w:val="both"/>
            </w:pPr>
            <w:r w:rsidRPr="00504F4C">
              <w:t>Bangalore</w:t>
            </w:r>
          </w:p>
        </w:tc>
        <w:tc>
          <w:tcPr>
            <w:tcW w:w="1215" w:type="dxa"/>
            <w:noWrap/>
            <w:hideMark/>
          </w:tcPr>
          <w:p w14:paraId="2ABB15BA" w14:textId="77777777" w:rsidR="00504F4C" w:rsidRPr="00504F4C" w:rsidRDefault="00504F4C" w:rsidP="00504F4C">
            <w:pPr>
              <w:spacing w:line="276" w:lineRule="auto"/>
              <w:jc w:val="both"/>
            </w:pPr>
            <w:r w:rsidRPr="00504F4C">
              <w:t>India</w:t>
            </w:r>
          </w:p>
        </w:tc>
        <w:tc>
          <w:tcPr>
            <w:tcW w:w="1485" w:type="dxa"/>
            <w:noWrap/>
            <w:hideMark/>
          </w:tcPr>
          <w:p w14:paraId="663D5D2E" w14:textId="77777777" w:rsidR="00504F4C" w:rsidRPr="00504F4C" w:rsidRDefault="00504F4C" w:rsidP="00504F4C">
            <w:pPr>
              <w:spacing w:line="276" w:lineRule="auto"/>
              <w:jc w:val="both"/>
            </w:pPr>
            <w:r w:rsidRPr="00504F4C">
              <w:t>25.44</w:t>
            </w:r>
          </w:p>
        </w:tc>
        <w:tc>
          <w:tcPr>
            <w:tcW w:w="3242" w:type="dxa"/>
            <w:noWrap/>
            <w:hideMark/>
          </w:tcPr>
          <w:p w14:paraId="5B2C9B08" w14:textId="77777777" w:rsidR="00504F4C" w:rsidRPr="00504F4C" w:rsidRDefault="00504F4C" w:rsidP="00504F4C">
            <w:pPr>
              <w:spacing w:line="276" w:lineRule="auto"/>
              <w:jc w:val="both"/>
            </w:pPr>
          </w:p>
        </w:tc>
      </w:tr>
      <w:tr w:rsidR="00504F4C" w:rsidRPr="00504F4C" w14:paraId="29D76F0E" w14:textId="77777777" w:rsidTr="00504F4C">
        <w:trPr>
          <w:trHeight w:val="288"/>
        </w:trPr>
        <w:tc>
          <w:tcPr>
            <w:tcW w:w="888" w:type="dxa"/>
            <w:noWrap/>
            <w:hideMark/>
          </w:tcPr>
          <w:p w14:paraId="2E949F28" w14:textId="77777777" w:rsidR="00504F4C" w:rsidRPr="00504F4C" w:rsidRDefault="00504F4C" w:rsidP="00504F4C">
            <w:pPr>
              <w:spacing w:line="276" w:lineRule="auto"/>
              <w:jc w:val="both"/>
            </w:pPr>
            <w:r w:rsidRPr="00504F4C">
              <w:t>1803</w:t>
            </w:r>
          </w:p>
        </w:tc>
        <w:tc>
          <w:tcPr>
            <w:tcW w:w="1499" w:type="dxa"/>
            <w:noWrap/>
            <w:hideMark/>
          </w:tcPr>
          <w:p w14:paraId="16AA7E13" w14:textId="77777777" w:rsidR="00504F4C" w:rsidRPr="00504F4C" w:rsidRDefault="00504F4C" w:rsidP="00504F4C">
            <w:pPr>
              <w:spacing w:line="276" w:lineRule="auto"/>
              <w:jc w:val="both"/>
            </w:pPr>
            <w:r w:rsidRPr="00504F4C">
              <w:t>Bangalore</w:t>
            </w:r>
          </w:p>
        </w:tc>
        <w:tc>
          <w:tcPr>
            <w:tcW w:w="1215" w:type="dxa"/>
            <w:noWrap/>
            <w:hideMark/>
          </w:tcPr>
          <w:p w14:paraId="25B36FC0" w14:textId="77777777" w:rsidR="00504F4C" w:rsidRPr="00504F4C" w:rsidRDefault="00504F4C" w:rsidP="00504F4C">
            <w:pPr>
              <w:spacing w:line="276" w:lineRule="auto"/>
              <w:jc w:val="both"/>
            </w:pPr>
            <w:r w:rsidRPr="00504F4C">
              <w:t>India</w:t>
            </w:r>
          </w:p>
        </w:tc>
        <w:tc>
          <w:tcPr>
            <w:tcW w:w="1485" w:type="dxa"/>
            <w:noWrap/>
            <w:hideMark/>
          </w:tcPr>
          <w:p w14:paraId="6FD2F236" w14:textId="77777777" w:rsidR="00504F4C" w:rsidRPr="00504F4C" w:rsidRDefault="00504F4C" w:rsidP="00504F4C">
            <w:pPr>
              <w:spacing w:line="276" w:lineRule="auto"/>
              <w:jc w:val="both"/>
            </w:pPr>
            <w:r w:rsidRPr="00504F4C">
              <w:t>25.22</w:t>
            </w:r>
          </w:p>
        </w:tc>
        <w:tc>
          <w:tcPr>
            <w:tcW w:w="3242" w:type="dxa"/>
            <w:noWrap/>
            <w:hideMark/>
          </w:tcPr>
          <w:p w14:paraId="0AA2FD2D" w14:textId="77777777" w:rsidR="00504F4C" w:rsidRPr="00504F4C" w:rsidRDefault="00504F4C" w:rsidP="00504F4C">
            <w:pPr>
              <w:spacing w:line="276" w:lineRule="auto"/>
              <w:jc w:val="both"/>
            </w:pPr>
          </w:p>
        </w:tc>
      </w:tr>
      <w:tr w:rsidR="00504F4C" w:rsidRPr="00504F4C" w14:paraId="5F28008E" w14:textId="77777777" w:rsidTr="00504F4C">
        <w:trPr>
          <w:trHeight w:val="288"/>
        </w:trPr>
        <w:tc>
          <w:tcPr>
            <w:tcW w:w="888" w:type="dxa"/>
            <w:noWrap/>
            <w:hideMark/>
          </w:tcPr>
          <w:p w14:paraId="48CC3F68" w14:textId="77777777" w:rsidR="00504F4C" w:rsidRPr="00504F4C" w:rsidRDefault="00504F4C" w:rsidP="00504F4C">
            <w:pPr>
              <w:spacing w:line="276" w:lineRule="auto"/>
              <w:jc w:val="both"/>
            </w:pPr>
            <w:r w:rsidRPr="00504F4C">
              <w:t>1804</w:t>
            </w:r>
          </w:p>
        </w:tc>
        <w:tc>
          <w:tcPr>
            <w:tcW w:w="1499" w:type="dxa"/>
            <w:noWrap/>
            <w:hideMark/>
          </w:tcPr>
          <w:p w14:paraId="5EA95205" w14:textId="77777777" w:rsidR="00504F4C" w:rsidRPr="00504F4C" w:rsidRDefault="00504F4C" w:rsidP="00504F4C">
            <w:pPr>
              <w:spacing w:line="276" w:lineRule="auto"/>
              <w:jc w:val="both"/>
            </w:pPr>
            <w:r w:rsidRPr="00504F4C">
              <w:t>Bangalore</w:t>
            </w:r>
          </w:p>
        </w:tc>
        <w:tc>
          <w:tcPr>
            <w:tcW w:w="1215" w:type="dxa"/>
            <w:noWrap/>
            <w:hideMark/>
          </w:tcPr>
          <w:p w14:paraId="20BC7078" w14:textId="77777777" w:rsidR="00504F4C" w:rsidRPr="00504F4C" w:rsidRDefault="00504F4C" w:rsidP="00504F4C">
            <w:pPr>
              <w:spacing w:line="276" w:lineRule="auto"/>
              <w:jc w:val="both"/>
            </w:pPr>
            <w:r w:rsidRPr="00504F4C">
              <w:t>India</w:t>
            </w:r>
          </w:p>
        </w:tc>
        <w:tc>
          <w:tcPr>
            <w:tcW w:w="1485" w:type="dxa"/>
            <w:noWrap/>
            <w:hideMark/>
          </w:tcPr>
          <w:p w14:paraId="78337F96" w14:textId="77777777" w:rsidR="00504F4C" w:rsidRPr="00504F4C" w:rsidRDefault="00504F4C" w:rsidP="00504F4C">
            <w:pPr>
              <w:spacing w:line="276" w:lineRule="auto"/>
              <w:jc w:val="both"/>
            </w:pPr>
            <w:r w:rsidRPr="00504F4C">
              <w:t>25.67</w:t>
            </w:r>
          </w:p>
        </w:tc>
        <w:tc>
          <w:tcPr>
            <w:tcW w:w="3242" w:type="dxa"/>
            <w:noWrap/>
            <w:hideMark/>
          </w:tcPr>
          <w:p w14:paraId="6AB28F15" w14:textId="77777777" w:rsidR="00504F4C" w:rsidRPr="00504F4C" w:rsidRDefault="00504F4C" w:rsidP="00504F4C">
            <w:pPr>
              <w:spacing w:line="276" w:lineRule="auto"/>
              <w:jc w:val="both"/>
            </w:pPr>
          </w:p>
        </w:tc>
      </w:tr>
      <w:tr w:rsidR="00504F4C" w:rsidRPr="00504F4C" w14:paraId="67505300" w14:textId="77777777" w:rsidTr="00504F4C">
        <w:trPr>
          <w:trHeight w:val="288"/>
        </w:trPr>
        <w:tc>
          <w:tcPr>
            <w:tcW w:w="888" w:type="dxa"/>
            <w:noWrap/>
            <w:hideMark/>
          </w:tcPr>
          <w:p w14:paraId="1CAA1EF4" w14:textId="77777777" w:rsidR="00504F4C" w:rsidRPr="00504F4C" w:rsidRDefault="00504F4C" w:rsidP="00504F4C">
            <w:pPr>
              <w:spacing w:line="276" w:lineRule="auto"/>
              <w:jc w:val="both"/>
            </w:pPr>
            <w:r w:rsidRPr="00504F4C">
              <w:t>1805</w:t>
            </w:r>
          </w:p>
        </w:tc>
        <w:tc>
          <w:tcPr>
            <w:tcW w:w="1499" w:type="dxa"/>
            <w:noWrap/>
            <w:hideMark/>
          </w:tcPr>
          <w:p w14:paraId="4572488A" w14:textId="77777777" w:rsidR="00504F4C" w:rsidRPr="00504F4C" w:rsidRDefault="00504F4C" w:rsidP="00504F4C">
            <w:pPr>
              <w:spacing w:line="276" w:lineRule="auto"/>
              <w:jc w:val="both"/>
            </w:pPr>
            <w:r w:rsidRPr="00504F4C">
              <w:t>Bangalore</w:t>
            </w:r>
          </w:p>
        </w:tc>
        <w:tc>
          <w:tcPr>
            <w:tcW w:w="1215" w:type="dxa"/>
            <w:noWrap/>
            <w:hideMark/>
          </w:tcPr>
          <w:p w14:paraId="4C559E10" w14:textId="77777777" w:rsidR="00504F4C" w:rsidRPr="00504F4C" w:rsidRDefault="00504F4C" w:rsidP="00504F4C">
            <w:pPr>
              <w:spacing w:line="276" w:lineRule="auto"/>
              <w:jc w:val="both"/>
            </w:pPr>
            <w:r w:rsidRPr="00504F4C">
              <w:t>India</w:t>
            </w:r>
          </w:p>
        </w:tc>
        <w:tc>
          <w:tcPr>
            <w:tcW w:w="1485" w:type="dxa"/>
            <w:noWrap/>
            <w:hideMark/>
          </w:tcPr>
          <w:p w14:paraId="0B9DB40B" w14:textId="77777777" w:rsidR="00504F4C" w:rsidRPr="00504F4C" w:rsidRDefault="00504F4C" w:rsidP="00504F4C">
            <w:pPr>
              <w:spacing w:line="276" w:lineRule="auto"/>
              <w:jc w:val="both"/>
            </w:pPr>
            <w:r w:rsidRPr="00504F4C">
              <w:t>25.01</w:t>
            </w:r>
          </w:p>
        </w:tc>
        <w:tc>
          <w:tcPr>
            <w:tcW w:w="3242" w:type="dxa"/>
            <w:noWrap/>
            <w:hideMark/>
          </w:tcPr>
          <w:p w14:paraId="3C10B083" w14:textId="77777777" w:rsidR="00504F4C" w:rsidRPr="00504F4C" w:rsidRDefault="00504F4C" w:rsidP="00504F4C">
            <w:pPr>
              <w:spacing w:line="276" w:lineRule="auto"/>
              <w:jc w:val="both"/>
            </w:pPr>
            <w:r w:rsidRPr="00504F4C">
              <w:t>24.981</w:t>
            </w:r>
          </w:p>
        </w:tc>
      </w:tr>
    </w:tbl>
    <w:p w14:paraId="5F3998C5" w14:textId="77777777" w:rsidR="00504F4C" w:rsidRDefault="00504F4C" w:rsidP="00504F4C">
      <w:pPr>
        <w:spacing w:line="276" w:lineRule="auto"/>
        <w:jc w:val="both"/>
      </w:pPr>
    </w:p>
    <w:p w14:paraId="1822164E" w14:textId="424E2245" w:rsidR="00A96E96" w:rsidRDefault="00152FB1" w:rsidP="00152FB1">
      <w:pPr>
        <w:pStyle w:val="ListParagraph"/>
        <w:numPr>
          <w:ilvl w:val="0"/>
          <w:numId w:val="3"/>
        </w:numPr>
        <w:jc w:val="both"/>
      </w:pPr>
      <w:r>
        <w:t xml:space="preserve">And </w:t>
      </w:r>
      <w:r w:rsidR="002134F9">
        <w:t>to populate</w:t>
      </w:r>
      <w:r>
        <w:t xml:space="preserve"> the rest of the </w:t>
      </w:r>
      <w:r w:rsidR="002134F9">
        <w:t>years 10 years MA</w:t>
      </w:r>
      <w:r>
        <w:t xml:space="preserve">, dragged down the formula </w:t>
      </w:r>
      <w:r w:rsidR="002134F9">
        <w:t>down the cells.</w:t>
      </w:r>
    </w:p>
    <w:p w14:paraId="4A85862F" w14:textId="77777777" w:rsidR="002134F9" w:rsidRDefault="002134F9" w:rsidP="002134F9">
      <w:pPr>
        <w:pStyle w:val="ListParagraph"/>
        <w:jc w:val="both"/>
      </w:pPr>
    </w:p>
    <w:p w14:paraId="11389238" w14:textId="01A6AA2B" w:rsidR="002134F9" w:rsidRDefault="002134F9" w:rsidP="00152FB1">
      <w:pPr>
        <w:pStyle w:val="ListParagraph"/>
        <w:numPr>
          <w:ilvl w:val="0"/>
          <w:numId w:val="3"/>
        </w:numPr>
        <w:jc w:val="both"/>
      </w:pPr>
      <w:r>
        <w:t xml:space="preserve">Copied the column of the city temperature 10 years MA and pasted in the sheet containing the global temperature dataset in a new column starting from the row having year </w:t>
      </w:r>
      <w:r w:rsidR="003C586D">
        <w:t>1805</w:t>
      </w:r>
      <w:bookmarkStart w:id="0" w:name="_GoBack"/>
      <w:bookmarkEnd w:id="0"/>
      <w:r w:rsidR="00BE7D1E">
        <w:t>.</w:t>
      </w:r>
    </w:p>
    <w:p w14:paraId="5714A3CF" w14:textId="77777777" w:rsidR="002134F9" w:rsidRDefault="002134F9" w:rsidP="002134F9">
      <w:pPr>
        <w:pStyle w:val="ListParagraph"/>
      </w:pPr>
    </w:p>
    <w:p w14:paraId="41B85153" w14:textId="05325B45" w:rsidR="002134F9" w:rsidRDefault="002134F9" w:rsidP="00152FB1">
      <w:pPr>
        <w:pStyle w:val="ListParagraph"/>
        <w:numPr>
          <w:ilvl w:val="0"/>
          <w:numId w:val="3"/>
        </w:numPr>
        <w:jc w:val="both"/>
      </w:pPr>
      <w:r>
        <w:lastRenderedPageBreak/>
        <w:t xml:space="preserve">For the global temperature dataset, repeated the steps </w:t>
      </w:r>
      <w:r w:rsidR="00BE7D1E">
        <w:t>4 &amp; 5</w:t>
      </w:r>
      <w:r>
        <w:t xml:space="preserve"> to fill the column with global temperature 10 years MA.</w:t>
      </w:r>
    </w:p>
    <w:p w14:paraId="6B1BCC72" w14:textId="77777777" w:rsidR="002134F9" w:rsidRDefault="002134F9" w:rsidP="002134F9">
      <w:pPr>
        <w:pStyle w:val="ListParagraph"/>
      </w:pPr>
    </w:p>
    <w:p w14:paraId="1D285777" w14:textId="5FD55136" w:rsidR="002134F9" w:rsidRDefault="002134F9" w:rsidP="002134F9">
      <w:pPr>
        <w:pStyle w:val="ListParagraph"/>
        <w:numPr>
          <w:ilvl w:val="0"/>
          <w:numId w:val="3"/>
        </w:numPr>
        <w:jc w:val="both"/>
      </w:pPr>
      <w:r>
        <w:t xml:space="preserve">In the same excel sheet, selected both the columns containing the global </w:t>
      </w:r>
      <w:r w:rsidR="00B84F89">
        <w:t xml:space="preserve">level </w:t>
      </w:r>
      <w:r w:rsidR="00B84F89" w:rsidRPr="00B84F89">
        <w:t>and the city level</w:t>
      </w:r>
      <w:r>
        <w:t xml:space="preserve"> 10 years moving average</w:t>
      </w:r>
      <w:r w:rsidR="00B84F89">
        <w:t xml:space="preserve"> and plotted the line chart</w:t>
      </w:r>
      <w:r w:rsidR="00BE7D1E">
        <w:t xml:space="preserve">. </w:t>
      </w:r>
      <w:r w:rsidR="00B84F89">
        <w:t>Attached is the visualization of the weather trends.</w:t>
      </w:r>
    </w:p>
    <w:p w14:paraId="62F79870" w14:textId="6CAF783E" w:rsidR="00E5791F" w:rsidRDefault="009A4480" w:rsidP="002134F9">
      <w:pPr>
        <w:jc w:val="both"/>
      </w:pPr>
      <w:r>
        <w:rPr>
          <w:noProof/>
        </w:rPr>
        <w:drawing>
          <wp:inline distT="0" distB="0" distL="0" distR="0" wp14:anchorId="22A4CA4D" wp14:editId="76E44C75">
            <wp:extent cx="5731510" cy="2950845"/>
            <wp:effectExtent l="0" t="0" r="2540" b="1905"/>
            <wp:docPr id="1" name="Chart 1">
              <a:extLst xmlns:a="http://schemas.openxmlformats.org/drawingml/2006/main">
                <a:ext uri="{FF2B5EF4-FFF2-40B4-BE49-F238E27FC236}">
                  <a16:creationId xmlns:a16="http://schemas.microsoft.com/office/drawing/2014/main" id="{2F105E42-9FE5-49D7-B6A5-A619A98B4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02398B" w14:textId="47B5D0B9" w:rsidR="00E5791F" w:rsidRDefault="00E5791F" w:rsidP="002134F9">
      <w:pPr>
        <w:jc w:val="both"/>
      </w:pPr>
    </w:p>
    <w:p w14:paraId="4162818C" w14:textId="535376E7" w:rsidR="001528B5" w:rsidRDefault="006F0267" w:rsidP="001528B5">
      <w:pPr>
        <w:jc w:val="both"/>
      </w:pPr>
      <w:r w:rsidRPr="001528B5">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Observations</w:t>
      </w:r>
      <w:r>
        <w:t>:</w:t>
      </w:r>
      <w:r w:rsidR="001528B5">
        <w:t xml:space="preserve"> As a result of the line chart, following observations were made:</w:t>
      </w:r>
    </w:p>
    <w:p w14:paraId="44054FD6" w14:textId="5D931779" w:rsidR="001528B5" w:rsidRDefault="001528B5" w:rsidP="001528B5">
      <w:pPr>
        <w:pStyle w:val="ListParagraph"/>
        <w:numPr>
          <w:ilvl w:val="0"/>
          <w:numId w:val="5"/>
        </w:numPr>
        <w:jc w:val="both"/>
      </w:pPr>
      <w:r>
        <w:t>The overall temperature over the years for Bangalore city has been more than the global temperature.</w:t>
      </w:r>
    </w:p>
    <w:p w14:paraId="6EF8676D" w14:textId="39303868" w:rsidR="001528B5" w:rsidRDefault="001528B5" w:rsidP="001528B5">
      <w:pPr>
        <w:pStyle w:val="ListParagraph"/>
        <w:numPr>
          <w:ilvl w:val="0"/>
          <w:numId w:val="5"/>
        </w:numPr>
        <w:jc w:val="both"/>
      </w:pPr>
      <w:r>
        <w:t>The temperature for Bangalore city over the years has been consistent whereas globally, the temperature has increased.</w:t>
      </w:r>
    </w:p>
    <w:p w14:paraId="09F0B976" w14:textId="75C0807D" w:rsidR="001528B5" w:rsidRDefault="001528B5" w:rsidP="001528B5">
      <w:pPr>
        <w:pStyle w:val="ListParagraph"/>
        <w:numPr>
          <w:ilvl w:val="0"/>
          <w:numId w:val="5"/>
        </w:numPr>
        <w:jc w:val="both"/>
      </w:pPr>
      <w:r>
        <w:t xml:space="preserve">The lowest global temperature is observed in the period </w:t>
      </w:r>
      <w:r w:rsidR="00B612ED">
        <w:t>1</w:t>
      </w:r>
      <w:r>
        <w:t>8</w:t>
      </w:r>
      <w:r w:rsidR="00B612ED">
        <w:t>1</w:t>
      </w:r>
      <w:r w:rsidR="00997FA1">
        <w:t>5</w:t>
      </w:r>
      <w:r w:rsidR="00B612ED">
        <w:t>-182</w:t>
      </w:r>
      <w:r w:rsidR="00997FA1">
        <w:t>5</w:t>
      </w:r>
      <w:r w:rsidR="00B612ED">
        <w:t>.</w:t>
      </w:r>
    </w:p>
    <w:p w14:paraId="5F543220" w14:textId="30B2C497" w:rsidR="00B612ED" w:rsidRDefault="00F922C0" w:rsidP="001528B5">
      <w:pPr>
        <w:pStyle w:val="ListParagraph"/>
        <w:numPr>
          <w:ilvl w:val="0"/>
          <w:numId w:val="5"/>
        </w:numPr>
        <w:jc w:val="both"/>
      </w:pPr>
      <w:r>
        <w:t>Temperature</w:t>
      </w:r>
      <w:r w:rsidR="00B612ED">
        <w:t xml:space="preserve"> for Bangalore city dropped to lowest in </w:t>
      </w:r>
      <w:r w:rsidR="00BB7746">
        <w:t>the period</w:t>
      </w:r>
      <w:r w:rsidR="00CB2529">
        <w:t xml:space="preserve"> </w:t>
      </w:r>
      <w:r w:rsidR="00B612ED">
        <w:t>182</w:t>
      </w:r>
      <w:r w:rsidR="00BB7746">
        <w:t>0-1825</w:t>
      </w:r>
      <w:r w:rsidR="00B612ED">
        <w:t>.</w:t>
      </w:r>
    </w:p>
    <w:sectPr w:rsidR="00B6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1C7"/>
    <w:multiLevelType w:val="hybridMultilevel"/>
    <w:tmpl w:val="23409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7700A"/>
    <w:multiLevelType w:val="hybridMultilevel"/>
    <w:tmpl w:val="5C2C5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D386A"/>
    <w:multiLevelType w:val="hybridMultilevel"/>
    <w:tmpl w:val="17068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A5046"/>
    <w:multiLevelType w:val="hybridMultilevel"/>
    <w:tmpl w:val="CA1E6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963EAE"/>
    <w:multiLevelType w:val="hybridMultilevel"/>
    <w:tmpl w:val="D0A4A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6D"/>
    <w:rsid w:val="000F45BE"/>
    <w:rsid w:val="001528B5"/>
    <w:rsid w:val="00152FB1"/>
    <w:rsid w:val="001B396D"/>
    <w:rsid w:val="001F6E31"/>
    <w:rsid w:val="002134F9"/>
    <w:rsid w:val="00251A0B"/>
    <w:rsid w:val="002830CC"/>
    <w:rsid w:val="003310CA"/>
    <w:rsid w:val="003C586D"/>
    <w:rsid w:val="004F2438"/>
    <w:rsid w:val="00504F4C"/>
    <w:rsid w:val="00630168"/>
    <w:rsid w:val="00696497"/>
    <w:rsid w:val="006F0267"/>
    <w:rsid w:val="007243EB"/>
    <w:rsid w:val="00997FA1"/>
    <w:rsid w:val="009A4480"/>
    <w:rsid w:val="00A96E96"/>
    <w:rsid w:val="00B612ED"/>
    <w:rsid w:val="00B84F89"/>
    <w:rsid w:val="00BB7746"/>
    <w:rsid w:val="00BE43D4"/>
    <w:rsid w:val="00BE5D36"/>
    <w:rsid w:val="00BE7D1E"/>
    <w:rsid w:val="00CB2529"/>
    <w:rsid w:val="00D76459"/>
    <w:rsid w:val="00E37040"/>
    <w:rsid w:val="00E5791F"/>
    <w:rsid w:val="00F8585A"/>
    <w:rsid w:val="00F92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60F5"/>
  <w15:chartTrackingRefBased/>
  <w15:docId w15:val="{27280D6C-A091-48F9-B9D3-48E67F9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96"/>
    <w:pPr>
      <w:ind w:left="720"/>
      <w:contextualSpacing/>
    </w:pPr>
  </w:style>
  <w:style w:type="table" w:styleId="TableGrid">
    <w:name w:val="Table Grid"/>
    <w:basedOn w:val="TableNormal"/>
    <w:uiPriority w:val="39"/>
    <w:rsid w:val="0050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3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476376">
      <w:bodyDiv w:val="1"/>
      <w:marLeft w:val="0"/>
      <w:marRight w:val="0"/>
      <w:marTop w:val="0"/>
      <w:marBottom w:val="0"/>
      <w:divBdr>
        <w:top w:val="none" w:sz="0" w:space="0" w:color="auto"/>
        <w:left w:val="none" w:sz="0" w:space="0" w:color="auto"/>
        <w:bottom w:val="none" w:sz="0" w:space="0" w:color="auto"/>
        <w:right w:val="none" w:sz="0" w:space="0" w:color="auto"/>
      </w:divBdr>
    </w:div>
    <w:div w:id="1423791845">
      <w:bodyDiv w:val="1"/>
      <w:marLeft w:val="0"/>
      <w:marRight w:val="0"/>
      <w:marTop w:val="0"/>
      <w:marBottom w:val="0"/>
      <w:divBdr>
        <w:top w:val="none" w:sz="0" w:space="0" w:color="auto"/>
        <w:left w:val="none" w:sz="0" w:space="0" w:color="auto"/>
        <w:bottom w:val="none" w:sz="0" w:space="0" w:color="auto"/>
        <w:right w:val="none" w:sz="0" w:space="0" w:color="auto"/>
      </w:divBdr>
    </w:div>
    <w:div w:id="17838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mi\Downloads\Udacity\Project%201\global%20average%20temperatu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10 year</a:t>
            </a:r>
            <a:r>
              <a:rPr lang="en-IN" b="1" baseline="0">
                <a:solidFill>
                  <a:schemeClr val="tx1"/>
                </a:solidFill>
              </a:rPr>
              <a:t> moving averages of Bangalore temperature along with global temperature from period 1805 to 2013</a:t>
            </a:r>
            <a:endParaRPr lang="en-IN"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Global temperature</c:v>
                </c:pt>
              </c:strCache>
            </c:strRef>
          </c:tx>
          <c:spPr>
            <a:ln w="28575" cap="rnd">
              <a:solidFill>
                <a:schemeClr val="accent6"/>
              </a:solidFill>
              <a:round/>
            </a:ln>
            <a:effectLst/>
          </c:spPr>
          <c:marker>
            <c:symbol val="none"/>
          </c:marker>
          <c:cat>
            <c:numRef>
              <c:f>Sheet1!$A$2:$A$210</c:f>
              <c:numCache>
                <c:formatCode>General</c:formatCode>
                <c:ptCount val="209"/>
                <c:pt idx="0">
                  <c:v>1805</c:v>
                </c:pt>
                <c:pt idx="1">
                  <c:v>1806</c:v>
                </c:pt>
                <c:pt idx="2">
                  <c:v>1807</c:v>
                </c:pt>
                <c:pt idx="3">
                  <c:v>1808</c:v>
                </c:pt>
                <c:pt idx="4">
                  <c:v>1809</c:v>
                </c:pt>
                <c:pt idx="5">
                  <c:v>1810</c:v>
                </c:pt>
                <c:pt idx="6">
                  <c:v>1811</c:v>
                </c:pt>
                <c:pt idx="7">
                  <c:v>1812</c:v>
                </c:pt>
                <c:pt idx="8">
                  <c:v>1813</c:v>
                </c:pt>
                <c:pt idx="9">
                  <c:v>1814</c:v>
                </c:pt>
                <c:pt idx="10">
                  <c:v>1815</c:v>
                </c:pt>
                <c:pt idx="11">
                  <c:v>1816</c:v>
                </c:pt>
                <c:pt idx="12">
                  <c:v>1817</c:v>
                </c:pt>
                <c:pt idx="13">
                  <c:v>1818</c:v>
                </c:pt>
                <c:pt idx="14">
                  <c:v>1819</c:v>
                </c:pt>
                <c:pt idx="15">
                  <c:v>1820</c:v>
                </c:pt>
                <c:pt idx="16">
                  <c:v>1821</c:v>
                </c:pt>
                <c:pt idx="17">
                  <c:v>1822</c:v>
                </c:pt>
                <c:pt idx="18">
                  <c:v>1823</c:v>
                </c:pt>
                <c:pt idx="19">
                  <c:v>1824</c:v>
                </c:pt>
                <c:pt idx="20">
                  <c:v>1825</c:v>
                </c:pt>
                <c:pt idx="21">
                  <c:v>1826</c:v>
                </c:pt>
                <c:pt idx="22">
                  <c:v>1827</c:v>
                </c:pt>
                <c:pt idx="23">
                  <c:v>1828</c:v>
                </c:pt>
                <c:pt idx="24">
                  <c:v>1829</c:v>
                </c:pt>
                <c:pt idx="25">
                  <c:v>1830</c:v>
                </c:pt>
                <c:pt idx="26">
                  <c:v>1831</c:v>
                </c:pt>
                <c:pt idx="27">
                  <c:v>1832</c:v>
                </c:pt>
                <c:pt idx="28">
                  <c:v>1833</c:v>
                </c:pt>
                <c:pt idx="29">
                  <c:v>1834</c:v>
                </c:pt>
                <c:pt idx="30">
                  <c:v>1835</c:v>
                </c:pt>
                <c:pt idx="31">
                  <c:v>1836</c:v>
                </c:pt>
                <c:pt idx="32">
                  <c:v>1837</c:v>
                </c:pt>
                <c:pt idx="33">
                  <c:v>1838</c:v>
                </c:pt>
                <c:pt idx="34">
                  <c:v>1839</c:v>
                </c:pt>
                <c:pt idx="35">
                  <c:v>1840</c:v>
                </c:pt>
                <c:pt idx="36">
                  <c:v>1841</c:v>
                </c:pt>
                <c:pt idx="37">
                  <c:v>1842</c:v>
                </c:pt>
                <c:pt idx="38">
                  <c:v>1843</c:v>
                </c:pt>
                <c:pt idx="39">
                  <c:v>1844</c:v>
                </c:pt>
                <c:pt idx="40">
                  <c:v>1845</c:v>
                </c:pt>
                <c:pt idx="41">
                  <c:v>1846</c:v>
                </c:pt>
                <c:pt idx="42">
                  <c:v>1847</c:v>
                </c:pt>
                <c:pt idx="43">
                  <c:v>1848</c:v>
                </c:pt>
                <c:pt idx="44">
                  <c:v>1849</c:v>
                </c:pt>
                <c:pt idx="45">
                  <c:v>1850</c:v>
                </c:pt>
                <c:pt idx="46">
                  <c:v>1851</c:v>
                </c:pt>
                <c:pt idx="47">
                  <c:v>1852</c:v>
                </c:pt>
                <c:pt idx="48">
                  <c:v>1853</c:v>
                </c:pt>
                <c:pt idx="49">
                  <c:v>1854</c:v>
                </c:pt>
                <c:pt idx="50">
                  <c:v>1855</c:v>
                </c:pt>
                <c:pt idx="51">
                  <c:v>1856</c:v>
                </c:pt>
                <c:pt idx="52">
                  <c:v>1857</c:v>
                </c:pt>
                <c:pt idx="53">
                  <c:v>1858</c:v>
                </c:pt>
                <c:pt idx="54">
                  <c:v>1859</c:v>
                </c:pt>
                <c:pt idx="55">
                  <c:v>1860</c:v>
                </c:pt>
                <c:pt idx="56">
                  <c:v>1861</c:v>
                </c:pt>
                <c:pt idx="57">
                  <c:v>1862</c:v>
                </c:pt>
                <c:pt idx="58">
                  <c:v>1863</c:v>
                </c:pt>
                <c:pt idx="59">
                  <c:v>1864</c:v>
                </c:pt>
                <c:pt idx="60">
                  <c:v>1865</c:v>
                </c:pt>
                <c:pt idx="61">
                  <c:v>1866</c:v>
                </c:pt>
                <c:pt idx="62">
                  <c:v>1867</c:v>
                </c:pt>
                <c:pt idx="63">
                  <c:v>1868</c:v>
                </c:pt>
                <c:pt idx="64">
                  <c:v>1869</c:v>
                </c:pt>
                <c:pt idx="65">
                  <c:v>1870</c:v>
                </c:pt>
                <c:pt idx="66">
                  <c:v>1871</c:v>
                </c:pt>
                <c:pt idx="67">
                  <c:v>1872</c:v>
                </c:pt>
                <c:pt idx="68">
                  <c:v>1873</c:v>
                </c:pt>
                <c:pt idx="69">
                  <c:v>1874</c:v>
                </c:pt>
                <c:pt idx="70">
                  <c:v>1875</c:v>
                </c:pt>
                <c:pt idx="71">
                  <c:v>1876</c:v>
                </c:pt>
                <c:pt idx="72">
                  <c:v>1877</c:v>
                </c:pt>
                <c:pt idx="73">
                  <c:v>1878</c:v>
                </c:pt>
                <c:pt idx="74">
                  <c:v>1879</c:v>
                </c:pt>
                <c:pt idx="75">
                  <c:v>1880</c:v>
                </c:pt>
                <c:pt idx="76">
                  <c:v>1881</c:v>
                </c:pt>
                <c:pt idx="77">
                  <c:v>1882</c:v>
                </c:pt>
                <c:pt idx="78">
                  <c:v>1883</c:v>
                </c:pt>
                <c:pt idx="79">
                  <c:v>1884</c:v>
                </c:pt>
                <c:pt idx="80">
                  <c:v>1885</c:v>
                </c:pt>
                <c:pt idx="81">
                  <c:v>1886</c:v>
                </c:pt>
                <c:pt idx="82">
                  <c:v>1887</c:v>
                </c:pt>
                <c:pt idx="83">
                  <c:v>1888</c:v>
                </c:pt>
                <c:pt idx="84">
                  <c:v>1889</c:v>
                </c:pt>
                <c:pt idx="85">
                  <c:v>1890</c:v>
                </c:pt>
                <c:pt idx="86">
                  <c:v>1891</c:v>
                </c:pt>
                <c:pt idx="87">
                  <c:v>1892</c:v>
                </c:pt>
                <c:pt idx="88">
                  <c:v>1893</c:v>
                </c:pt>
                <c:pt idx="89">
                  <c:v>1894</c:v>
                </c:pt>
                <c:pt idx="90">
                  <c:v>1895</c:v>
                </c:pt>
                <c:pt idx="91">
                  <c:v>1896</c:v>
                </c:pt>
                <c:pt idx="92">
                  <c:v>1897</c:v>
                </c:pt>
                <c:pt idx="93">
                  <c:v>1898</c:v>
                </c:pt>
                <c:pt idx="94">
                  <c:v>1899</c:v>
                </c:pt>
                <c:pt idx="95">
                  <c:v>1900</c:v>
                </c:pt>
                <c:pt idx="96">
                  <c:v>1901</c:v>
                </c:pt>
                <c:pt idx="97">
                  <c:v>1902</c:v>
                </c:pt>
                <c:pt idx="98">
                  <c:v>1903</c:v>
                </c:pt>
                <c:pt idx="99">
                  <c:v>1904</c:v>
                </c:pt>
                <c:pt idx="100">
                  <c:v>1905</c:v>
                </c:pt>
                <c:pt idx="101">
                  <c:v>1906</c:v>
                </c:pt>
                <c:pt idx="102">
                  <c:v>1907</c:v>
                </c:pt>
                <c:pt idx="103">
                  <c:v>1908</c:v>
                </c:pt>
                <c:pt idx="104">
                  <c:v>1909</c:v>
                </c:pt>
                <c:pt idx="105">
                  <c:v>1910</c:v>
                </c:pt>
                <c:pt idx="106">
                  <c:v>1911</c:v>
                </c:pt>
                <c:pt idx="107">
                  <c:v>1912</c:v>
                </c:pt>
                <c:pt idx="108">
                  <c:v>1913</c:v>
                </c:pt>
                <c:pt idx="109">
                  <c:v>1914</c:v>
                </c:pt>
                <c:pt idx="110">
                  <c:v>1915</c:v>
                </c:pt>
                <c:pt idx="111">
                  <c:v>1916</c:v>
                </c:pt>
                <c:pt idx="112">
                  <c:v>1917</c:v>
                </c:pt>
                <c:pt idx="113">
                  <c:v>1918</c:v>
                </c:pt>
                <c:pt idx="114">
                  <c:v>1919</c:v>
                </c:pt>
                <c:pt idx="115">
                  <c:v>1920</c:v>
                </c:pt>
                <c:pt idx="116">
                  <c:v>1921</c:v>
                </c:pt>
                <c:pt idx="117">
                  <c:v>1922</c:v>
                </c:pt>
                <c:pt idx="118">
                  <c:v>1923</c:v>
                </c:pt>
                <c:pt idx="119">
                  <c:v>1924</c:v>
                </c:pt>
                <c:pt idx="120">
                  <c:v>1925</c:v>
                </c:pt>
                <c:pt idx="121">
                  <c:v>1926</c:v>
                </c:pt>
                <c:pt idx="122">
                  <c:v>1927</c:v>
                </c:pt>
                <c:pt idx="123">
                  <c:v>1928</c:v>
                </c:pt>
                <c:pt idx="124">
                  <c:v>1929</c:v>
                </c:pt>
                <c:pt idx="125">
                  <c:v>1930</c:v>
                </c:pt>
                <c:pt idx="126">
                  <c:v>1931</c:v>
                </c:pt>
                <c:pt idx="127">
                  <c:v>1932</c:v>
                </c:pt>
                <c:pt idx="128">
                  <c:v>1933</c:v>
                </c:pt>
                <c:pt idx="129">
                  <c:v>1934</c:v>
                </c:pt>
                <c:pt idx="130">
                  <c:v>1935</c:v>
                </c:pt>
                <c:pt idx="131">
                  <c:v>1936</c:v>
                </c:pt>
                <c:pt idx="132">
                  <c:v>1937</c:v>
                </c:pt>
                <c:pt idx="133">
                  <c:v>1938</c:v>
                </c:pt>
                <c:pt idx="134">
                  <c:v>1939</c:v>
                </c:pt>
                <c:pt idx="135">
                  <c:v>1940</c:v>
                </c:pt>
                <c:pt idx="136">
                  <c:v>1941</c:v>
                </c:pt>
                <c:pt idx="137">
                  <c:v>1942</c:v>
                </c:pt>
                <c:pt idx="138">
                  <c:v>1943</c:v>
                </c:pt>
                <c:pt idx="139">
                  <c:v>1944</c:v>
                </c:pt>
                <c:pt idx="140">
                  <c:v>1945</c:v>
                </c:pt>
                <c:pt idx="141">
                  <c:v>1946</c:v>
                </c:pt>
                <c:pt idx="142">
                  <c:v>1947</c:v>
                </c:pt>
                <c:pt idx="143">
                  <c:v>1948</c:v>
                </c:pt>
                <c:pt idx="144">
                  <c:v>1949</c:v>
                </c:pt>
                <c:pt idx="145">
                  <c:v>1950</c:v>
                </c:pt>
                <c:pt idx="146">
                  <c:v>1951</c:v>
                </c:pt>
                <c:pt idx="147">
                  <c:v>1952</c:v>
                </c:pt>
                <c:pt idx="148">
                  <c:v>1953</c:v>
                </c:pt>
                <c:pt idx="149">
                  <c:v>1954</c:v>
                </c:pt>
                <c:pt idx="150">
                  <c:v>1955</c:v>
                </c:pt>
                <c:pt idx="151">
                  <c:v>1956</c:v>
                </c:pt>
                <c:pt idx="152">
                  <c:v>1957</c:v>
                </c:pt>
                <c:pt idx="153">
                  <c:v>1958</c:v>
                </c:pt>
                <c:pt idx="154">
                  <c:v>1959</c:v>
                </c:pt>
                <c:pt idx="155">
                  <c:v>1960</c:v>
                </c:pt>
                <c:pt idx="156">
                  <c:v>1961</c:v>
                </c:pt>
                <c:pt idx="157">
                  <c:v>1962</c:v>
                </c:pt>
                <c:pt idx="158">
                  <c:v>1963</c:v>
                </c:pt>
                <c:pt idx="159">
                  <c:v>1964</c:v>
                </c:pt>
                <c:pt idx="160">
                  <c:v>1965</c:v>
                </c:pt>
                <c:pt idx="161">
                  <c:v>1966</c:v>
                </c:pt>
                <c:pt idx="162">
                  <c:v>1967</c:v>
                </c:pt>
                <c:pt idx="163">
                  <c:v>1968</c:v>
                </c:pt>
                <c:pt idx="164">
                  <c:v>1969</c:v>
                </c:pt>
                <c:pt idx="165">
                  <c:v>1970</c:v>
                </c:pt>
                <c:pt idx="166">
                  <c:v>1971</c:v>
                </c:pt>
                <c:pt idx="167">
                  <c:v>1972</c:v>
                </c:pt>
                <c:pt idx="168">
                  <c:v>1973</c:v>
                </c:pt>
                <c:pt idx="169">
                  <c:v>1974</c:v>
                </c:pt>
                <c:pt idx="170">
                  <c:v>1975</c:v>
                </c:pt>
                <c:pt idx="171">
                  <c:v>1976</c:v>
                </c:pt>
                <c:pt idx="172">
                  <c:v>1977</c:v>
                </c:pt>
                <c:pt idx="173">
                  <c:v>1978</c:v>
                </c:pt>
                <c:pt idx="174">
                  <c:v>1979</c:v>
                </c:pt>
                <c:pt idx="175">
                  <c:v>1980</c:v>
                </c:pt>
                <c:pt idx="176">
                  <c:v>1981</c:v>
                </c:pt>
                <c:pt idx="177">
                  <c:v>1982</c:v>
                </c:pt>
                <c:pt idx="178">
                  <c:v>1983</c:v>
                </c:pt>
                <c:pt idx="179">
                  <c:v>1984</c:v>
                </c:pt>
                <c:pt idx="180">
                  <c:v>1985</c:v>
                </c:pt>
                <c:pt idx="181">
                  <c:v>1986</c:v>
                </c:pt>
                <c:pt idx="182">
                  <c:v>1987</c:v>
                </c:pt>
                <c:pt idx="183">
                  <c:v>1988</c:v>
                </c:pt>
                <c:pt idx="184">
                  <c:v>1989</c:v>
                </c:pt>
                <c:pt idx="185">
                  <c:v>1990</c:v>
                </c:pt>
                <c:pt idx="186">
                  <c:v>1991</c:v>
                </c:pt>
                <c:pt idx="187">
                  <c:v>1992</c:v>
                </c:pt>
                <c:pt idx="188">
                  <c:v>1993</c:v>
                </c:pt>
                <c:pt idx="189">
                  <c:v>1994</c:v>
                </c:pt>
                <c:pt idx="190">
                  <c:v>1995</c:v>
                </c:pt>
                <c:pt idx="191">
                  <c:v>1996</c:v>
                </c:pt>
                <c:pt idx="192">
                  <c:v>1997</c:v>
                </c:pt>
                <c:pt idx="193">
                  <c:v>1998</c:v>
                </c:pt>
                <c:pt idx="194">
                  <c:v>1999</c:v>
                </c:pt>
                <c:pt idx="195">
                  <c:v>2000</c:v>
                </c:pt>
                <c:pt idx="196">
                  <c:v>2001</c:v>
                </c:pt>
                <c:pt idx="197">
                  <c:v>2002</c:v>
                </c:pt>
                <c:pt idx="198">
                  <c:v>2003</c:v>
                </c:pt>
                <c:pt idx="199">
                  <c:v>2004</c:v>
                </c:pt>
                <c:pt idx="200">
                  <c:v>2005</c:v>
                </c:pt>
                <c:pt idx="201">
                  <c:v>2006</c:v>
                </c:pt>
                <c:pt idx="202">
                  <c:v>2007</c:v>
                </c:pt>
                <c:pt idx="203">
                  <c:v>2008</c:v>
                </c:pt>
                <c:pt idx="204">
                  <c:v>2009</c:v>
                </c:pt>
                <c:pt idx="205">
                  <c:v>2010</c:v>
                </c:pt>
                <c:pt idx="206">
                  <c:v>2011</c:v>
                </c:pt>
                <c:pt idx="207">
                  <c:v>2012</c:v>
                </c:pt>
                <c:pt idx="208">
                  <c:v>2013</c:v>
                </c:pt>
              </c:numCache>
            </c:numRef>
          </c:cat>
          <c:val>
            <c:numRef>
              <c:f>Sheet1!$D$2:$D$210</c:f>
              <c:numCache>
                <c:formatCode>General</c:formatCode>
                <c:ptCount val="209"/>
                <c:pt idx="0">
                  <c:v>8.5510000000000002</c:v>
                </c:pt>
                <c:pt idx="1">
                  <c:v>8.5670000000000019</c:v>
                </c:pt>
                <c:pt idx="2">
                  <c:v>8.5440000000000005</c:v>
                </c:pt>
                <c:pt idx="3">
                  <c:v>8.4400000000000013</c:v>
                </c:pt>
                <c:pt idx="4">
                  <c:v>8.2969999999999988</c:v>
                </c:pt>
                <c:pt idx="5">
                  <c:v>8.1410000000000018</c:v>
                </c:pt>
                <c:pt idx="6">
                  <c:v>7.9680000000000009</c:v>
                </c:pt>
                <c:pt idx="7">
                  <c:v>7.8149999999999995</c:v>
                </c:pt>
                <c:pt idx="8">
                  <c:v>7.7389999999999999</c:v>
                </c:pt>
                <c:pt idx="9">
                  <c:v>7.6139999999999999</c:v>
                </c:pt>
                <c:pt idx="10">
                  <c:v>7.4819999999999993</c:v>
                </c:pt>
                <c:pt idx="11">
                  <c:v>7.3330000000000002</c:v>
                </c:pt>
                <c:pt idx="12">
                  <c:v>7.2030000000000012</c:v>
                </c:pt>
                <c:pt idx="13">
                  <c:v>7.222999999999999</c:v>
                </c:pt>
                <c:pt idx="14">
                  <c:v>7.2519999999999998</c:v>
                </c:pt>
                <c:pt idx="15">
                  <c:v>7.3220000000000001</c:v>
                </c:pt>
                <c:pt idx="16">
                  <c:v>7.4449999999999985</c:v>
                </c:pt>
                <c:pt idx="17">
                  <c:v>7.5589999999999993</c:v>
                </c:pt>
                <c:pt idx="18">
                  <c:v>7.5569999999999995</c:v>
                </c:pt>
                <c:pt idx="19">
                  <c:v>7.6529999999999987</c:v>
                </c:pt>
                <c:pt idx="20">
                  <c:v>7.7679999999999989</c:v>
                </c:pt>
                <c:pt idx="21">
                  <c:v>7.9099999999999993</c:v>
                </c:pt>
                <c:pt idx="22">
                  <c:v>8.093</c:v>
                </c:pt>
                <c:pt idx="23">
                  <c:v>8.1269999999999989</c:v>
                </c:pt>
                <c:pt idx="24">
                  <c:v>8.1840000000000011</c:v>
                </c:pt>
                <c:pt idx="25">
                  <c:v>8.2739999999999991</c:v>
                </c:pt>
                <c:pt idx="26">
                  <c:v>8.229000000000001</c:v>
                </c:pt>
                <c:pt idx="27">
                  <c:v>8.1549999999999994</c:v>
                </c:pt>
                <c:pt idx="28">
                  <c:v>8.1840000000000011</c:v>
                </c:pt>
                <c:pt idx="29">
                  <c:v>8.1440000000000019</c:v>
                </c:pt>
                <c:pt idx="30">
                  <c:v>8.0440000000000005</c:v>
                </c:pt>
                <c:pt idx="31">
                  <c:v>7.9779999999999998</c:v>
                </c:pt>
                <c:pt idx="32">
                  <c:v>7.8349999999999991</c:v>
                </c:pt>
                <c:pt idx="33">
                  <c:v>7.769000000000001</c:v>
                </c:pt>
                <c:pt idx="34">
                  <c:v>7.7379999999999995</c:v>
                </c:pt>
                <c:pt idx="35">
                  <c:v>7.6659999999999995</c:v>
                </c:pt>
                <c:pt idx="36">
                  <c:v>7.6710000000000012</c:v>
                </c:pt>
                <c:pt idx="37">
                  <c:v>7.7279999999999998</c:v>
                </c:pt>
                <c:pt idx="38">
                  <c:v>7.7439999999999998</c:v>
                </c:pt>
                <c:pt idx="39">
                  <c:v>7.694</c:v>
                </c:pt>
                <c:pt idx="40">
                  <c:v>7.7399999999999993</c:v>
                </c:pt>
                <c:pt idx="41">
                  <c:v>7.8250000000000002</c:v>
                </c:pt>
                <c:pt idx="42">
                  <c:v>7.8960000000000008</c:v>
                </c:pt>
                <c:pt idx="43">
                  <c:v>7.9430000000000005</c:v>
                </c:pt>
                <c:pt idx="44">
                  <c:v>7.9780000000000015</c:v>
                </c:pt>
                <c:pt idx="45">
                  <c:v>7.9880000000000022</c:v>
                </c:pt>
                <c:pt idx="46">
                  <c:v>8.0370000000000008</c:v>
                </c:pt>
                <c:pt idx="47">
                  <c:v>8.0450000000000017</c:v>
                </c:pt>
                <c:pt idx="48">
                  <c:v>8.032</c:v>
                </c:pt>
                <c:pt idx="49">
                  <c:v>8.0879999999999992</c:v>
                </c:pt>
                <c:pt idx="50">
                  <c:v>8.1140000000000008</c:v>
                </c:pt>
                <c:pt idx="51">
                  <c:v>8.0590000000000011</c:v>
                </c:pt>
                <c:pt idx="52">
                  <c:v>8.0259999999999998</c:v>
                </c:pt>
                <c:pt idx="53">
                  <c:v>8.0380000000000003</c:v>
                </c:pt>
                <c:pt idx="54">
                  <c:v>8.0649999999999995</c:v>
                </c:pt>
                <c:pt idx="55">
                  <c:v>8.0709999999999997</c:v>
                </c:pt>
                <c:pt idx="56">
                  <c:v>8.0379999999999985</c:v>
                </c:pt>
                <c:pt idx="57">
                  <c:v>7.9839999999999991</c:v>
                </c:pt>
                <c:pt idx="58">
                  <c:v>7.9909999999999997</c:v>
                </c:pt>
                <c:pt idx="59">
                  <c:v>7.9680000000000009</c:v>
                </c:pt>
                <c:pt idx="60">
                  <c:v>7.9749999999999996</c:v>
                </c:pt>
                <c:pt idx="61">
                  <c:v>8.0039999999999996</c:v>
                </c:pt>
                <c:pt idx="62">
                  <c:v>8.0719999999999992</c:v>
                </c:pt>
                <c:pt idx="63">
                  <c:v>8.0869999999999997</c:v>
                </c:pt>
                <c:pt idx="64">
                  <c:v>8.1049999999999986</c:v>
                </c:pt>
                <c:pt idx="65">
                  <c:v>8.1290000000000013</c:v>
                </c:pt>
                <c:pt idx="66">
                  <c:v>8.1560000000000006</c:v>
                </c:pt>
                <c:pt idx="67">
                  <c:v>8.2189999999999994</c:v>
                </c:pt>
                <c:pt idx="68">
                  <c:v>8.2429999999999986</c:v>
                </c:pt>
                <c:pt idx="69">
                  <c:v>8.2880000000000003</c:v>
                </c:pt>
                <c:pt idx="70">
                  <c:v>8.2559999999999985</c:v>
                </c:pt>
                <c:pt idx="71">
                  <c:v>8.2349999999999994</c:v>
                </c:pt>
                <c:pt idx="72">
                  <c:v>8.2449999999999992</c:v>
                </c:pt>
                <c:pt idx="73">
                  <c:v>8.302999999999999</c:v>
                </c:pt>
                <c:pt idx="74">
                  <c:v>8.2769999999999992</c:v>
                </c:pt>
                <c:pt idx="75">
                  <c:v>8.2690000000000001</c:v>
                </c:pt>
                <c:pt idx="76">
                  <c:v>8.2839999999999989</c:v>
                </c:pt>
                <c:pt idx="77">
                  <c:v>8.2779999999999987</c:v>
                </c:pt>
                <c:pt idx="78">
                  <c:v>8.2409999999999997</c:v>
                </c:pt>
                <c:pt idx="79">
                  <c:v>8.1750000000000007</c:v>
                </c:pt>
                <c:pt idx="80">
                  <c:v>8.1809999999999992</c:v>
                </c:pt>
                <c:pt idx="81">
                  <c:v>8.1679999999999993</c:v>
                </c:pt>
                <c:pt idx="82">
                  <c:v>8.1050000000000004</c:v>
                </c:pt>
                <c:pt idx="83">
                  <c:v>8.0310000000000006</c:v>
                </c:pt>
                <c:pt idx="84">
                  <c:v>8.0460000000000012</c:v>
                </c:pt>
                <c:pt idx="85">
                  <c:v>8.0310000000000006</c:v>
                </c:pt>
                <c:pt idx="86">
                  <c:v>8.0059999999999985</c:v>
                </c:pt>
                <c:pt idx="87">
                  <c:v>8</c:v>
                </c:pt>
                <c:pt idx="88">
                  <c:v>8.0080000000000009</c:v>
                </c:pt>
                <c:pt idx="89">
                  <c:v>8.0470000000000006</c:v>
                </c:pt>
                <c:pt idx="90">
                  <c:v>8.0699999999999985</c:v>
                </c:pt>
                <c:pt idx="91">
                  <c:v>8.0960000000000001</c:v>
                </c:pt>
                <c:pt idx="92">
                  <c:v>8.1340000000000003</c:v>
                </c:pt>
                <c:pt idx="93">
                  <c:v>8.1430000000000007</c:v>
                </c:pt>
                <c:pt idx="94">
                  <c:v>8.1510000000000016</c:v>
                </c:pt>
                <c:pt idx="95">
                  <c:v>8.2040000000000006</c:v>
                </c:pt>
                <c:pt idx="96">
                  <c:v>8.2560000000000002</c:v>
                </c:pt>
                <c:pt idx="97">
                  <c:v>8.2789999999999981</c:v>
                </c:pt>
                <c:pt idx="98">
                  <c:v>8.2949999999999999</c:v>
                </c:pt>
                <c:pt idx="99">
                  <c:v>8.2880000000000003</c:v>
                </c:pt>
                <c:pt idx="100">
                  <c:v>8.2960000000000012</c:v>
                </c:pt>
                <c:pt idx="101">
                  <c:v>8.3129999999999988</c:v>
                </c:pt>
                <c:pt idx="102">
                  <c:v>8.2789999999999999</c:v>
                </c:pt>
                <c:pt idx="103">
                  <c:v>8.2799999999999994</c:v>
                </c:pt>
                <c:pt idx="104">
                  <c:v>8.2580000000000009</c:v>
                </c:pt>
                <c:pt idx="105">
                  <c:v>8.23</c:v>
                </c:pt>
                <c:pt idx="106">
                  <c:v>8.1939999999999991</c:v>
                </c:pt>
                <c:pt idx="107">
                  <c:v>8.1810000000000009</c:v>
                </c:pt>
                <c:pt idx="108">
                  <c:v>8.1890000000000001</c:v>
                </c:pt>
                <c:pt idx="109">
                  <c:v>8.2390000000000008</c:v>
                </c:pt>
                <c:pt idx="110">
                  <c:v>8.2750000000000021</c:v>
                </c:pt>
                <c:pt idx="111">
                  <c:v>8.2600000000000016</c:v>
                </c:pt>
                <c:pt idx="112">
                  <c:v>8.2669999999999995</c:v>
                </c:pt>
                <c:pt idx="113">
                  <c:v>8.2609999999999992</c:v>
                </c:pt>
                <c:pt idx="114">
                  <c:v>8.2810000000000006</c:v>
                </c:pt>
                <c:pt idx="115">
                  <c:v>8.2949999999999982</c:v>
                </c:pt>
                <c:pt idx="116">
                  <c:v>8.3339999999999996</c:v>
                </c:pt>
                <c:pt idx="117">
                  <c:v>8.3580000000000005</c:v>
                </c:pt>
                <c:pt idx="118">
                  <c:v>8.370000000000001</c:v>
                </c:pt>
                <c:pt idx="119">
                  <c:v>8.3620000000000001</c:v>
                </c:pt>
                <c:pt idx="120">
                  <c:v>8.3560000000000016</c:v>
                </c:pt>
                <c:pt idx="121">
                  <c:v>8.4060000000000024</c:v>
                </c:pt>
                <c:pt idx="122">
                  <c:v>8.4559999999999995</c:v>
                </c:pt>
                <c:pt idx="123">
                  <c:v>8.5059999999999985</c:v>
                </c:pt>
                <c:pt idx="124">
                  <c:v>8.4919999999999991</c:v>
                </c:pt>
                <c:pt idx="125">
                  <c:v>8.5189999999999984</c:v>
                </c:pt>
                <c:pt idx="126">
                  <c:v>8.5339999999999989</c:v>
                </c:pt>
                <c:pt idx="127">
                  <c:v>8.5639999999999983</c:v>
                </c:pt>
                <c:pt idx="128">
                  <c:v>8.5560000000000009</c:v>
                </c:pt>
                <c:pt idx="129">
                  <c:v>8.5680000000000014</c:v>
                </c:pt>
                <c:pt idx="130">
                  <c:v>8.5670000000000002</c:v>
                </c:pt>
                <c:pt idx="131">
                  <c:v>8.5489999999999995</c:v>
                </c:pt>
                <c:pt idx="132">
                  <c:v>8.5670000000000002</c:v>
                </c:pt>
                <c:pt idx="133">
                  <c:v>8.59</c:v>
                </c:pt>
                <c:pt idx="134">
                  <c:v>8.6420000000000012</c:v>
                </c:pt>
                <c:pt idx="135">
                  <c:v>8.6550000000000011</c:v>
                </c:pt>
                <c:pt idx="136">
                  <c:v>8.66</c:v>
                </c:pt>
                <c:pt idx="137">
                  <c:v>8.661999999999999</c:v>
                </c:pt>
                <c:pt idx="138">
                  <c:v>8.7040000000000006</c:v>
                </c:pt>
                <c:pt idx="139">
                  <c:v>8.7259999999999991</c:v>
                </c:pt>
                <c:pt idx="140">
                  <c:v>8.7319999999999993</c:v>
                </c:pt>
                <c:pt idx="141">
                  <c:v>8.7449999999999992</c:v>
                </c:pt>
                <c:pt idx="142">
                  <c:v>8.754999999999999</c:v>
                </c:pt>
                <c:pt idx="143">
                  <c:v>8.743999999999998</c:v>
                </c:pt>
                <c:pt idx="144">
                  <c:v>8.7270000000000003</c:v>
                </c:pt>
                <c:pt idx="145">
                  <c:v>8.6880000000000006</c:v>
                </c:pt>
                <c:pt idx="146">
                  <c:v>8.6740000000000013</c:v>
                </c:pt>
                <c:pt idx="147">
                  <c:v>8.6650000000000009</c:v>
                </c:pt>
                <c:pt idx="148">
                  <c:v>8.6760000000000002</c:v>
                </c:pt>
                <c:pt idx="149">
                  <c:v>8.647000000000002</c:v>
                </c:pt>
                <c:pt idx="150">
                  <c:v>8.6519999999999992</c:v>
                </c:pt>
                <c:pt idx="151">
                  <c:v>8.6119999999999983</c:v>
                </c:pt>
                <c:pt idx="152">
                  <c:v>8.6050000000000004</c:v>
                </c:pt>
                <c:pt idx="153">
                  <c:v>8.6070000000000011</c:v>
                </c:pt>
                <c:pt idx="154">
                  <c:v>8.6210000000000004</c:v>
                </c:pt>
                <c:pt idx="155">
                  <c:v>8.6419999999999995</c:v>
                </c:pt>
                <c:pt idx="156">
                  <c:v>8.6590000000000007</c:v>
                </c:pt>
                <c:pt idx="157">
                  <c:v>8.67</c:v>
                </c:pt>
                <c:pt idx="158">
                  <c:v>8.6690000000000005</c:v>
                </c:pt>
                <c:pt idx="159">
                  <c:v>8.6539999999999999</c:v>
                </c:pt>
                <c:pt idx="160">
                  <c:v>8.6440000000000001</c:v>
                </c:pt>
                <c:pt idx="161">
                  <c:v>8.6759999999999984</c:v>
                </c:pt>
                <c:pt idx="162">
                  <c:v>8.6729999999999983</c:v>
                </c:pt>
                <c:pt idx="163">
                  <c:v>8.6479999999999997</c:v>
                </c:pt>
                <c:pt idx="164">
                  <c:v>8.6349999999999998</c:v>
                </c:pt>
                <c:pt idx="165">
                  <c:v>8.6470000000000002</c:v>
                </c:pt>
                <c:pt idx="166">
                  <c:v>8.6269999999999989</c:v>
                </c:pt>
                <c:pt idx="167">
                  <c:v>8.6019999999999985</c:v>
                </c:pt>
                <c:pt idx="168">
                  <c:v>8.6109999999999989</c:v>
                </c:pt>
                <c:pt idx="169">
                  <c:v>8.6170000000000009</c:v>
                </c:pt>
                <c:pt idx="170">
                  <c:v>8.6379999999999981</c:v>
                </c:pt>
                <c:pt idx="171">
                  <c:v>8.6129999999999978</c:v>
                </c:pt>
                <c:pt idx="172">
                  <c:v>8.6279999999999966</c:v>
                </c:pt>
                <c:pt idx="173">
                  <c:v>8.6449999999999996</c:v>
                </c:pt>
                <c:pt idx="174">
                  <c:v>8.6579999999999995</c:v>
                </c:pt>
                <c:pt idx="175">
                  <c:v>8.6860000000000017</c:v>
                </c:pt>
                <c:pt idx="176">
                  <c:v>8.7430000000000003</c:v>
                </c:pt>
                <c:pt idx="177">
                  <c:v>8.7570000000000014</c:v>
                </c:pt>
                <c:pt idx="178">
                  <c:v>8.7650000000000006</c:v>
                </c:pt>
                <c:pt idx="179">
                  <c:v>8.7870000000000008</c:v>
                </c:pt>
                <c:pt idx="180">
                  <c:v>8.7789999999999999</c:v>
                </c:pt>
                <c:pt idx="181">
                  <c:v>8.827</c:v>
                </c:pt>
                <c:pt idx="182">
                  <c:v>8.8409999999999993</c:v>
                </c:pt>
                <c:pt idx="183">
                  <c:v>8.8919999999999995</c:v>
                </c:pt>
                <c:pt idx="184">
                  <c:v>8.9109999999999996</c:v>
                </c:pt>
                <c:pt idx="185">
                  <c:v>8.9359999999999999</c:v>
                </c:pt>
                <c:pt idx="186">
                  <c:v>8.9370000000000012</c:v>
                </c:pt>
                <c:pt idx="187">
                  <c:v>8.9570000000000025</c:v>
                </c:pt>
                <c:pt idx="188">
                  <c:v>8.9410000000000025</c:v>
                </c:pt>
                <c:pt idx="189">
                  <c:v>8.9760000000000026</c:v>
                </c:pt>
                <c:pt idx="190">
                  <c:v>9.0449999999999982</c:v>
                </c:pt>
                <c:pt idx="191">
                  <c:v>9.0659999999999989</c:v>
                </c:pt>
                <c:pt idx="192">
                  <c:v>9.0869999999999997</c:v>
                </c:pt>
                <c:pt idx="193">
                  <c:v>9.1189999999999998</c:v>
                </c:pt>
                <c:pt idx="194">
                  <c:v>9.1560000000000006</c:v>
                </c:pt>
                <c:pt idx="195">
                  <c:v>9.1529999999999987</c:v>
                </c:pt>
                <c:pt idx="196">
                  <c:v>9.1760000000000002</c:v>
                </c:pt>
                <c:pt idx="197">
                  <c:v>9.2490000000000006</c:v>
                </c:pt>
                <c:pt idx="198">
                  <c:v>9.3149999999999977</c:v>
                </c:pt>
                <c:pt idx="199">
                  <c:v>9.3429999999999982</c:v>
                </c:pt>
                <c:pt idx="200">
                  <c:v>9.3779999999999983</c:v>
                </c:pt>
                <c:pt idx="201">
                  <c:v>9.4269999999999996</c:v>
                </c:pt>
                <c:pt idx="202">
                  <c:v>9.48</c:v>
                </c:pt>
                <c:pt idx="203">
                  <c:v>9.4710000000000001</c:v>
                </c:pt>
                <c:pt idx="204">
                  <c:v>9.4930000000000021</c:v>
                </c:pt>
                <c:pt idx="205">
                  <c:v>9.543000000000001</c:v>
                </c:pt>
                <c:pt idx="206">
                  <c:v>9.5540000000000003</c:v>
                </c:pt>
                <c:pt idx="207">
                  <c:v>9.548</c:v>
                </c:pt>
                <c:pt idx="208">
                  <c:v>9.5560000000000009</c:v>
                </c:pt>
              </c:numCache>
            </c:numRef>
          </c:val>
          <c:smooth val="0"/>
          <c:extLst>
            <c:ext xmlns:c16="http://schemas.microsoft.com/office/drawing/2014/chart" uri="{C3380CC4-5D6E-409C-BE32-E72D297353CC}">
              <c16:uniqueId val="{00000000-9241-42C9-88EB-436D3F5C703D}"/>
            </c:ext>
          </c:extLst>
        </c:ser>
        <c:ser>
          <c:idx val="1"/>
          <c:order val="1"/>
          <c:tx>
            <c:strRef>
              <c:f>Sheet1!$E$1</c:f>
              <c:strCache>
                <c:ptCount val="1"/>
                <c:pt idx="0">
                  <c:v>Bangalore temperature</c:v>
                </c:pt>
              </c:strCache>
            </c:strRef>
          </c:tx>
          <c:spPr>
            <a:ln w="28575" cap="rnd">
              <a:solidFill>
                <a:schemeClr val="accent5"/>
              </a:solidFill>
              <a:round/>
            </a:ln>
            <a:effectLst/>
          </c:spPr>
          <c:marker>
            <c:symbol val="none"/>
          </c:marker>
          <c:cat>
            <c:numRef>
              <c:f>Sheet1!$A$2:$A$210</c:f>
              <c:numCache>
                <c:formatCode>General</c:formatCode>
                <c:ptCount val="209"/>
                <c:pt idx="0">
                  <c:v>1805</c:v>
                </c:pt>
                <c:pt idx="1">
                  <c:v>1806</c:v>
                </c:pt>
                <c:pt idx="2">
                  <c:v>1807</c:v>
                </c:pt>
                <c:pt idx="3">
                  <c:v>1808</c:v>
                </c:pt>
                <c:pt idx="4">
                  <c:v>1809</c:v>
                </c:pt>
                <c:pt idx="5">
                  <c:v>1810</c:v>
                </c:pt>
                <c:pt idx="6">
                  <c:v>1811</c:v>
                </c:pt>
                <c:pt idx="7">
                  <c:v>1812</c:v>
                </c:pt>
                <c:pt idx="8">
                  <c:v>1813</c:v>
                </c:pt>
                <c:pt idx="9">
                  <c:v>1814</c:v>
                </c:pt>
                <c:pt idx="10">
                  <c:v>1815</c:v>
                </c:pt>
                <c:pt idx="11">
                  <c:v>1816</c:v>
                </c:pt>
                <c:pt idx="12">
                  <c:v>1817</c:v>
                </c:pt>
                <c:pt idx="13">
                  <c:v>1818</c:v>
                </c:pt>
                <c:pt idx="14">
                  <c:v>1819</c:v>
                </c:pt>
                <c:pt idx="15">
                  <c:v>1820</c:v>
                </c:pt>
                <c:pt idx="16">
                  <c:v>1821</c:v>
                </c:pt>
                <c:pt idx="17">
                  <c:v>1822</c:v>
                </c:pt>
                <c:pt idx="18">
                  <c:v>1823</c:v>
                </c:pt>
                <c:pt idx="19">
                  <c:v>1824</c:v>
                </c:pt>
                <c:pt idx="20">
                  <c:v>1825</c:v>
                </c:pt>
                <c:pt idx="21">
                  <c:v>1826</c:v>
                </c:pt>
                <c:pt idx="22">
                  <c:v>1827</c:v>
                </c:pt>
                <c:pt idx="23">
                  <c:v>1828</c:v>
                </c:pt>
                <c:pt idx="24">
                  <c:v>1829</c:v>
                </c:pt>
                <c:pt idx="25">
                  <c:v>1830</c:v>
                </c:pt>
                <c:pt idx="26">
                  <c:v>1831</c:v>
                </c:pt>
                <c:pt idx="27">
                  <c:v>1832</c:v>
                </c:pt>
                <c:pt idx="28">
                  <c:v>1833</c:v>
                </c:pt>
                <c:pt idx="29">
                  <c:v>1834</c:v>
                </c:pt>
                <c:pt idx="30">
                  <c:v>1835</c:v>
                </c:pt>
                <c:pt idx="31">
                  <c:v>1836</c:v>
                </c:pt>
                <c:pt idx="32">
                  <c:v>1837</c:v>
                </c:pt>
                <c:pt idx="33">
                  <c:v>1838</c:v>
                </c:pt>
                <c:pt idx="34">
                  <c:v>1839</c:v>
                </c:pt>
                <c:pt idx="35">
                  <c:v>1840</c:v>
                </c:pt>
                <c:pt idx="36">
                  <c:v>1841</c:v>
                </c:pt>
                <c:pt idx="37">
                  <c:v>1842</c:v>
                </c:pt>
                <c:pt idx="38">
                  <c:v>1843</c:v>
                </c:pt>
                <c:pt idx="39">
                  <c:v>1844</c:v>
                </c:pt>
                <c:pt idx="40">
                  <c:v>1845</c:v>
                </c:pt>
                <c:pt idx="41">
                  <c:v>1846</c:v>
                </c:pt>
                <c:pt idx="42">
                  <c:v>1847</c:v>
                </c:pt>
                <c:pt idx="43">
                  <c:v>1848</c:v>
                </c:pt>
                <c:pt idx="44">
                  <c:v>1849</c:v>
                </c:pt>
                <c:pt idx="45">
                  <c:v>1850</c:v>
                </c:pt>
                <c:pt idx="46">
                  <c:v>1851</c:v>
                </c:pt>
                <c:pt idx="47">
                  <c:v>1852</c:v>
                </c:pt>
                <c:pt idx="48">
                  <c:v>1853</c:v>
                </c:pt>
                <c:pt idx="49">
                  <c:v>1854</c:v>
                </c:pt>
                <c:pt idx="50">
                  <c:v>1855</c:v>
                </c:pt>
                <c:pt idx="51">
                  <c:v>1856</c:v>
                </c:pt>
                <c:pt idx="52">
                  <c:v>1857</c:v>
                </c:pt>
                <c:pt idx="53">
                  <c:v>1858</c:v>
                </c:pt>
                <c:pt idx="54">
                  <c:v>1859</c:v>
                </c:pt>
                <c:pt idx="55">
                  <c:v>1860</c:v>
                </c:pt>
                <c:pt idx="56">
                  <c:v>1861</c:v>
                </c:pt>
                <c:pt idx="57">
                  <c:v>1862</c:v>
                </c:pt>
                <c:pt idx="58">
                  <c:v>1863</c:v>
                </c:pt>
                <c:pt idx="59">
                  <c:v>1864</c:v>
                </c:pt>
                <c:pt idx="60">
                  <c:v>1865</c:v>
                </c:pt>
                <c:pt idx="61">
                  <c:v>1866</c:v>
                </c:pt>
                <c:pt idx="62">
                  <c:v>1867</c:v>
                </c:pt>
                <c:pt idx="63">
                  <c:v>1868</c:v>
                </c:pt>
                <c:pt idx="64">
                  <c:v>1869</c:v>
                </c:pt>
                <c:pt idx="65">
                  <c:v>1870</c:v>
                </c:pt>
                <c:pt idx="66">
                  <c:v>1871</c:v>
                </c:pt>
                <c:pt idx="67">
                  <c:v>1872</c:v>
                </c:pt>
                <c:pt idx="68">
                  <c:v>1873</c:v>
                </c:pt>
                <c:pt idx="69">
                  <c:v>1874</c:v>
                </c:pt>
                <c:pt idx="70">
                  <c:v>1875</c:v>
                </c:pt>
                <c:pt idx="71">
                  <c:v>1876</c:v>
                </c:pt>
                <c:pt idx="72">
                  <c:v>1877</c:v>
                </c:pt>
                <c:pt idx="73">
                  <c:v>1878</c:v>
                </c:pt>
                <c:pt idx="74">
                  <c:v>1879</c:v>
                </c:pt>
                <c:pt idx="75">
                  <c:v>1880</c:v>
                </c:pt>
                <c:pt idx="76">
                  <c:v>1881</c:v>
                </c:pt>
                <c:pt idx="77">
                  <c:v>1882</c:v>
                </c:pt>
                <c:pt idx="78">
                  <c:v>1883</c:v>
                </c:pt>
                <c:pt idx="79">
                  <c:v>1884</c:v>
                </c:pt>
                <c:pt idx="80">
                  <c:v>1885</c:v>
                </c:pt>
                <c:pt idx="81">
                  <c:v>1886</c:v>
                </c:pt>
                <c:pt idx="82">
                  <c:v>1887</c:v>
                </c:pt>
                <c:pt idx="83">
                  <c:v>1888</c:v>
                </c:pt>
                <c:pt idx="84">
                  <c:v>1889</c:v>
                </c:pt>
                <c:pt idx="85">
                  <c:v>1890</c:v>
                </c:pt>
                <c:pt idx="86">
                  <c:v>1891</c:v>
                </c:pt>
                <c:pt idx="87">
                  <c:v>1892</c:v>
                </c:pt>
                <c:pt idx="88">
                  <c:v>1893</c:v>
                </c:pt>
                <c:pt idx="89">
                  <c:v>1894</c:v>
                </c:pt>
                <c:pt idx="90">
                  <c:v>1895</c:v>
                </c:pt>
                <c:pt idx="91">
                  <c:v>1896</c:v>
                </c:pt>
                <c:pt idx="92">
                  <c:v>1897</c:v>
                </c:pt>
                <c:pt idx="93">
                  <c:v>1898</c:v>
                </c:pt>
                <c:pt idx="94">
                  <c:v>1899</c:v>
                </c:pt>
                <c:pt idx="95">
                  <c:v>1900</c:v>
                </c:pt>
                <c:pt idx="96">
                  <c:v>1901</c:v>
                </c:pt>
                <c:pt idx="97">
                  <c:v>1902</c:v>
                </c:pt>
                <c:pt idx="98">
                  <c:v>1903</c:v>
                </c:pt>
                <c:pt idx="99">
                  <c:v>1904</c:v>
                </c:pt>
                <c:pt idx="100">
                  <c:v>1905</c:v>
                </c:pt>
                <c:pt idx="101">
                  <c:v>1906</c:v>
                </c:pt>
                <c:pt idx="102">
                  <c:v>1907</c:v>
                </c:pt>
                <c:pt idx="103">
                  <c:v>1908</c:v>
                </c:pt>
                <c:pt idx="104">
                  <c:v>1909</c:v>
                </c:pt>
                <c:pt idx="105">
                  <c:v>1910</c:v>
                </c:pt>
                <c:pt idx="106">
                  <c:v>1911</c:v>
                </c:pt>
                <c:pt idx="107">
                  <c:v>1912</c:v>
                </c:pt>
                <c:pt idx="108">
                  <c:v>1913</c:v>
                </c:pt>
                <c:pt idx="109">
                  <c:v>1914</c:v>
                </c:pt>
                <c:pt idx="110">
                  <c:v>1915</c:v>
                </c:pt>
                <c:pt idx="111">
                  <c:v>1916</c:v>
                </c:pt>
                <c:pt idx="112">
                  <c:v>1917</c:v>
                </c:pt>
                <c:pt idx="113">
                  <c:v>1918</c:v>
                </c:pt>
                <c:pt idx="114">
                  <c:v>1919</c:v>
                </c:pt>
                <c:pt idx="115">
                  <c:v>1920</c:v>
                </c:pt>
                <c:pt idx="116">
                  <c:v>1921</c:v>
                </c:pt>
                <c:pt idx="117">
                  <c:v>1922</c:v>
                </c:pt>
                <c:pt idx="118">
                  <c:v>1923</c:v>
                </c:pt>
                <c:pt idx="119">
                  <c:v>1924</c:v>
                </c:pt>
                <c:pt idx="120">
                  <c:v>1925</c:v>
                </c:pt>
                <c:pt idx="121">
                  <c:v>1926</c:v>
                </c:pt>
                <c:pt idx="122">
                  <c:v>1927</c:v>
                </c:pt>
                <c:pt idx="123">
                  <c:v>1928</c:v>
                </c:pt>
                <c:pt idx="124">
                  <c:v>1929</c:v>
                </c:pt>
                <c:pt idx="125">
                  <c:v>1930</c:v>
                </c:pt>
                <c:pt idx="126">
                  <c:v>1931</c:v>
                </c:pt>
                <c:pt idx="127">
                  <c:v>1932</c:v>
                </c:pt>
                <c:pt idx="128">
                  <c:v>1933</c:v>
                </c:pt>
                <c:pt idx="129">
                  <c:v>1934</c:v>
                </c:pt>
                <c:pt idx="130">
                  <c:v>1935</c:v>
                </c:pt>
                <c:pt idx="131">
                  <c:v>1936</c:v>
                </c:pt>
                <c:pt idx="132">
                  <c:v>1937</c:v>
                </c:pt>
                <c:pt idx="133">
                  <c:v>1938</c:v>
                </c:pt>
                <c:pt idx="134">
                  <c:v>1939</c:v>
                </c:pt>
                <c:pt idx="135">
                  <c:v>1940</c:v>
                </c:pt>
                <c:pt idx="136">
                  <c:v>1941</c:v>
                </c:pt>
                <c:pt idx="137">
                  <c:v>1942</c:v>
                </c:pt>
                <c:pt idx="138">
                  <c:v>1943</c:v>
                </c:pt>
                <c:pt idx="139">
                  <c:v>1944</c:v>
                </c:pt>
                <c:pt idx="140">
                  <c:v>1945</c:v>
                </c:pt>
                <c:pt idx="141">
                  <c:v>1946</c:v>
                </c:pt>
                <c:pt idx="142">
                  <c:v>1947</c:v>
                </c:pt>
                <c:pt idx="143">
                  <c:v>1948</c:v>
                </c:pt>
                <c:pt idx="144">
                  <c:v>1949</c:v>
                </c:pt>
                <c:pt idx="145">
                  <c:v>1950</c:v>
                </c:pt>
                <c:pt idx="146">
                  <c:v>1951</c:v>
                </c:pt>
                <c:pt idx="147">
                  <c:v>1952</c:v>
                </c:pt>
                <c:pt idx="148">
                  <c:v>1953</c:v>
                </c:pt>
                <c:pt idx="149">
                  <c:v>1954</c:v>
                </c:pt>
                <c:pt idx="150">
                  <c:v>1955</c:v>
                </c:pt>
                <c:pt idx="151">
                  <c:v>1956</c:v>
                </c:pt>
                <c:pt idx="152">
                  <c:v>1957</c:v>
                </c:pt>
                <c:pt idx="153">
                  <c:v>1958</c:v>
                </c:pt>
                <c:pt idx="154">
                  <c:v>1959</c:v>
                </c:pt>
                <c:pt idx="155">
                  <c:v>1960</c:v>
                </c:pt>
                <c:pt idx="156">
                  <c:v>1961</c:v>
                </c:pt>
                <c:pt idx="157">
                  <c:v>1962</c:v>
                </c:pt>
                <c:pt idx="158">
                  <c:v>1963</c:v>
                </c:pt>
                <c:pt idx="159">
                  <c:v>1964</c:v>
                </c:pt>
                <c:pt idx="160">
                  <c:v>1965</c:v>
                </c:pt>
                <c:pt idx="161">
                  <c:v>1966</c:v>
                </c:pt>
                <c:pt idx="162">
                  <c:v>1967</c:v>
                </c:pt>
                <c:pt idx="163">
                  <c:v>1968</c:v>
                </c:pt>
                <c:pt idx="164">
                  <c:v>1969</c:v>
                </c:pt>
                <c:pt idx="165">
                  <c:v>1970</c:v>
                </c:pt>
                <c:pt idx="166">
                  <c:v>1971</c:v>
                </c:pt>
                <c:pt idx="167">
                  <c:v>1972</c:v>
                </c:pt>
                <c:pt idx="168">
                  <c:v>1973</c:v>
                </c:pt>
                <c:pt idx="169">
                  <c:v>1974</c:v>
                </c:pt>
                <c:pt idx="170">
                  <c:v>1975</c:v>
                </c:pt>
                <c:pt idx="171">
                  <c:v>1976</c:v>
                </c:pt>
                <c:pt idx="172">
                  <c:v>1977</c:v>
                </c:pt>
                <c:pt idx="173">
                  <c:v>1978</c:v>
                </c:pt>
                <c:pt idx="174">
                  <c:v>1979</c:v>
                </c:pt>
                <c:pt idx="175">
                  <c:v>1980</c:v>
                </c:pt>
                <c:pt idx="176">
                  <c:v>1981</c:v>
                </c:pt>
                <c:pt idx="177">
                  <c:v>1982</c:v>
                </c:pt>
                <c:pt idx="178">
                  <c:v>1983</c:v>
                </c:pt>
                <c:pt idx="179">
                  <c:v>1984</c:v>
                </c:pt>
                <c:pt idx="180">
                  <c:v>1985</c:v>
                </c:pt>
                <c:pt idx="181">
                  <c:v>1986</c:v>
                </c:pt>
                <c:pt idx="182">
                  <c:v>1987</c:v>
                </c:pt>
                <c:pt idx="183">
                  <c:v>1988</c:v>
                </c:pt>
                <c:pt idx="184">
                  <c:v>1989</c:v>
                </c:pt>
                <c:pt idx="185">
                  <c:v>1990</c:v>
                </c:pt>
                <c:pt idx="186">
                  <c:v>1991</c:v>
                </c:pt>
                <c:pt idx="187">
                  <c:v>1992</c:v>
                </c:pt>
                <c:pt idx="188">
                  <c:v>1993</c:v>
                </c:pt>
                <c:pt idx="189">
                  <c:v>1994</c:v>
                </c:pt>
                <c:pt idx="190">
                  <c:v>1995</c:v>
                </c:pt>
                <c:pt idx="191">
                  <c:v>1996</c:v>
                </c:pt>
                <c:pt idx="192">
                  <c:v>1997</c:v>
                </c:pt>
                <c:pt idx="193">
                  <c:v>1998</c:v>
                </c:pt>
                <c:pt idx="194">
                  <c:v>1999</c:v>
                </c:pt>
                <c:pt idx="195">
                  <c:v>2000</c:v>
                </c:pt>
                <c:pt idx="196">
                  <c:v>2001</c:v>
                </c:pt>
                <c:pt idx="197">
                  <c:v>2002</c:v>
                </c:pt>
                <c:pt idx="198">
                  <c:v>2003</c:v>
                </c:pt>
                <c:pt idx="199">
                  <c:v>2004</c:v>
                </c:pt>
                <c:pt idx="200">
                  <c:v>2005</c:v>
                </c:pt>
                <c:pt idx="201">
                  <c:v>2006</c:v>
                </c:pt>
                <c:pt idx="202">
                  <c:v>2007</c:v>
                </c:pt>
                <c:pt idx="203">
                  <c:v>2008</c:v>
                </c:pt>
                <c:pt idx="204">
                  <c:v>2009</c:v>
                </c:pt>
                <c:pt idx="205">
                  <c:v>2010</c:v>
                </c:pt>
                <c:pt idx="206">
                  <c:v>2011</c:v>
                </c:pt>
                <c:pt idx="207">
                  <c:v>2012</c:v>
                </c:pt>
                <c:pt idx="208">
                  <c:v>2013</c:v>
                </c:pt>
              </c:numCache>
            </c:numRef>
          </c:cat>
          <c:val>
            <c:numRef>
              <c:f>Sheet1!$E$2:$E$210</c:f>
              <c:numCache>
                <c:formatCode>General</c:formatCode>
                <c:ptCount val="209"/>
                <c:pt idx="0">
                  <c:v>24.981000000000002</c:v>
                </c:pt>
                <c:pt idx="1">
                  <c:v>25.018999999999998</c:v>
                </c:pt>
                <c:pt idx="2">
                  <c:v>24.925999999999998</c:v>
                </c:pt>
                <c:pt idx="3">
                  <c:v>24.945999999999998</c:v>
                </c:pt>
                <c:pt idx="4">
                  <c:v>24.95</c:v>
                </c:pt>
                <c:pt idx="5">
                  <c:v>24.95</c:v>
                </c:pt>
                <c:pt idx="6">
                  <c:v>24.985999999999997</c:v>
                </c:pt>
                <c:pt idx="7">
                  <c:v>24.927</c:v>
                </c:pt>
                <c:pt idx="8">
                  <c:v>24.827999999999996</c:v>
                </c:pt>
                <c:pt idx="9">
                  <c:v>24.651999999999994</c:v>
                </c:pt>
                <c:pt idx="10">
                  <c:v>24.529999999999994</c:v>
                </c:pt>
                <c:pt idx="11">
                  <c:v>24.372999999999998</c:v>
                </c:pt>
                <c:pt idx="12">
                  <c:v>24.308</c:v>
                </c:pt>
                <c:pt idx="13">
                  <c:v>24.217000000000002</c:v>
                </c:pt>
                <c:pt idx="14">
                  <c:v>24.118000000000002</c:v>
                </c:pt>
                <c:pt idx="15">
                  <c:v>24.023999999999997</c:v>
                </c:pt>
                <c:pt idx="16">
                  <c:v>23.979000000000003</c:v>
                </c:pt>
                <c:pt idx="17">
                  <c:v>23.927</c:v>
                </c:pt>
                <c:pt idx="18">
                  <c:v>23.965999999999998</c:v>
                </c:pt>
                <c:pt idx="19">
                  <c:v>24.085000000000001</c:v>
                </c:pt>
                <c:pt idx="20">
                  <c:v>24.174999999999997</c:v>
                </c:pt>
                <c:pt idx="21">
                  <c:v>24.333000000000002</c:v>
                </c:pt>
                <c:pt idx="22">
                  <c:v>24.439999999999998</c:v>
                </c:pt>
                <c:pt idx="23">
                  <c:v>24.506999999999998</c:v>
                </c:pt>
                <c:pt idx="24">
                  <c:v>24.567000000000004</c:v>
                </c:pt>
                <c:pt idx="25">
                  <c:v>24.615000000000002</c:v>
                </c:pt>
                <c:pt idx="26">
                  <c:v>24.618000000000006</c:v>
                </c:pt>
                <c:pt idx="27">
                  <c:v>24.651000000000003</c:v>
                </c:pt>
                <c:pt idx="28">
                  <c:v>24.635000000000002</c:v>
                </c:pt>
                <c:pt idx="29">
                  <c:v>24.584</c:v>
                </c:pt>
                <c:pt idx="30">
                  <c:v>24.504000000000001</c:v>
                </c:pt>
                <c:pt idx="31">
                  <c:v>24.428000000000004</c:v>
                </c:pt>
                <c:pt idx="32">
                  <c:v>24.374000000000002</c:v>
                </c:pt>
                <c:pt idx="33">
                  <c:v>24.341999999999999</c:v>
                </c:pt>
                <c:pt idx="34">
                  <c:v>24.32</c:v>
                </c:pt>
                <c:pt idx="35">
                  <c:v>24.305</c:v>
                </c:pt>
                <c:pt idx="36">
                  <c:v>24.267000000000003</c:v>
                </c:pt>
                <c:pt idx="37">
                  <c:v>24.223000000000003</c:v>
                </c:pt>
                <c:pt idx="38">
                  <c:v>24.176000000000005</c:v>
                </c:pt>
                <c:pt idx="39">
                  <c:v>24.14</c:v>
                </c:pt>
                <c:pt idx="40">
                  <c:v>24.196999999999999</c:v>
                </c:pt>
                <c:pt idx="41">
                  <c:v>24.274999999999999</c:v>
                </c:pt>
                <c:pt idx="42">
                  <c:v>24.297000000000001</c:v>
                </c:pt>
                <c:pt idx="43">
                  <c:v>24.303000000000001</c:v>
                </c:pt>
                <c:pt idx="44">
                  <c:v>24.311</c:v>
                </c:pt>
                <c:pt idx="45">
                  <c:v>24.324999999999996</c:v>
                </c:pt>
                <c:pt idx="46">
                  <c:v>24.364999999999998</c:v>
                </c:pt>
                <c:pt idx="47">
                  <c:v>24.385999999999999</c:v>
                </c:pt>
                <c:pt idx="48">
                  <c:v>24.453999999999997</c:v>
                </c:pt>
                <c:pt idx="49">
                  <c:v>24.503999999999998</c:v>
                </c:pt>
                <c:pt idx="50">
                  <c:v>24.532999999999994</c:v>
                </c:pt>
                <c:pt idx="51">
                  <c:v>24.463999999999999</c:v>
                </c:pt>
                <c:pt idx="52">
                  <c:v>24.416000000000004</c:v>
                </c:pt>
                <c:pt idx="53">
                  <c:v>24.440000000000005</c:v>
                </c:pt>
                <c:pt idx="54">
                  <c:v>24.463000000000001</c:v>
                </c:pt>
                <c:pt idx="55">
                  <c:v>24.466000000000001</c:v>
                </c:pt>
                <c:pt idx="56">
                  <c:v>24.442</c:v>
                </c:pt>
                <c:pt idx="57">
                  <c:v>24.358000000000004</c:v>
                </c:pt>
                <c:pt idx="58">
                  <c:v>24.376000000000001</c:v>
                </c:pt>
                <c:pt idx="59">
                  <c:v>24.387999999999998</c:v>
                </c:pt>
                <c:pt idx="60">
                  <c:v>24.419</c:v>
                </c:pt>
                <c:pt idx="61">
                  <c:v>24.497999999999998</c:v>
                </c:pt>
                <c:pt idx="62">
                  <c:v>24.606999999999999</c:v>
                </c:pt>
                <c:pt idx="63">
                  <c:v>24.655000000000001</c:v>
                </c:pt>
                <c:pt idx="64">
                  <c:v>24.692</c:v>
                </c:pt>
                <c:pt idx="65">
                  <c:v>24.693000000000001</c:v>
                </c:pt>
                <c:pt idx="66">
                  <c:v>24.719000000000001</c:v>
                </c:pt>
                <c:pt idx="67">
                  <c:v>24.808</c:v>
                </c:pt>
                <c:pt idx="68">
                  <c:v>24.774000000000001</c:v>
                </c:pt>
                <c:pt idx="69">
                  <c:v>24.744999999999997</c:v>
                </c:pt>
                <c:pt idx="70">
                  <c:v>24.702999999999996</c:v>
                </c:pt>
                <c:pt idx="71">
                  <c:v>24.686999999999998</c:v>
                </c:pt>
                <c:pt idx="72">
                  <c:v>24.713999999999999</c:v>
                </c:pt>
                <c:pt idx="73">
                  <c:v>24.722000000000001</c:v>
                </c:pt>
                <c:pt idx="74">
                  <c:v>24.669</c:v>
                </c:pt>
                <c:pt idx="75">
                  <c:v>24.684999999999995</c:v>
                </c:pt>
                <c:pt idx="76">
                  <c:v>24.713999999999999</c:v>
                </c:pt>
                <c:pt idx="77">
                  <c:v>24.698999999999995</c:v>
                </c:pt>
                <c:pt idx="78">
                  <c:v>24.672999999999995</c:v>
                </c:pt>
                <c:pt idx="79">
                  <c:v>24.652000000000001</c:v>
                </c:pt>
                <c:pt idx="80">
                  <c:v>24.65</c:v>
                </c:pt>
                <c:pt idx="81">
                  <c:v>24.619</c:v>
                </c:pt>
                <c:pt idx="82">
                  <c:v>24.527000000000001</c:v>
                </c:pt>
                <c:pt idx="83">
                  <c:v>24.475000000000001</c:v>
                </c:pt>
                <c:pt idx="84">
                  <c:v>24.509</c:v>
                </c:pt>
                <c:pt idx="85">
                  <c:v>24.497</c:v>
                </c:pt>
                <c:pt idx="86">
                  <c:v>24.515999999999998</c:v>
                </c:pt>
                <c:pt idx="87">
                  <c:v>24.541999999999998</c:v>
                </c:pt>
                <c:pt idx="88">
                  <c:v>24.555</c:v>
                </c:pt>
                <c:pt idx="89">
                  <c:v>24.594999999999999</c:v>
                </c:pt>
                <c:pt idx="90">
                  <c:v>24.610999999999997</c:v>
                </c:pt>
                <c:pt idx="91">
                  <c:v>24.669999999999998</c:v>
                </c:pt>
                <c:pt idx="92">
                  <c:v>24.769000000000002</c:v>
                </c:pt>
                <c:pt idx="93">
                  <c:v>24.793000000000003</c:v>
                </c:pt>
                <c:pt idx="94">
                  <c:v>24.794000000000004</c:v>
                </c:pt>
                <c:pt idx="95">
                  <c:v>24.892000000000003</c:v>
                </c:pt>
                <c:pt idx="96">
                  <c:v>24.906000000000002</c:v>
                </c:pt>
                <c:pt idx="97">
                  <c:v>24.952999999999999</c:v>
                </c:pt>
                <c:pt idx="98">
                  <c:v>24.997</c:v>
                </c:pt>
                <c:pt idx="99">
                  <c:v>24.975000000000001</c:v>
                </c:pt>
                <c:pt idx="100">
                  <c:v>24.988999999999997</c:v>
                </c:pt>
                <c:pt idx="101">
                  <c:v>24.985999999999997</c:v>
                </c:pt>
                <c:pt idx="102">
                  <c:v>24.930000000000003</c:v>
                </c:pt>
                <c:pt idx="103">
                  <c:v>24.909000000000002</c:v>
                </c:pt>
                <c:pt idx="104">
                  <c:v>24.896000000000004</c:v>
                </c:pt>
                <c:pt idx="105">
                  <c:v>24.794</c:v>
                </c:pt>
                <c:pt idx="106">
                  <c:v>24.761000000000003</c:v>
                </c:pt>
                <c:pt idx="107">
                  <c:v>24.755000000000003</c:v>
                </c:pt>
                <c:pt idx="108">
                  <c:v>24.773000000000003</c:v>
                </c:pt>
                <c:pt idx="109">
                  <c:v>24.821999999999999</c:v>
                </c:pt>
                <c:pt idx="110">
                  <c:v>24.852</c:v>
                </c:pt>
                <c:pt idx="111">
                  <c:v>24.818000000000001</c:v>
                </c:pt>
                <c:pt idx="112">
                  <c:v>24.79</c:v>
                </c:pt>
                <c:pt idx="113">
                  <c:v>24.798000000000002</c:v>
                </c:pt>
                <c:pt idx="114">
                  <c:v>24.843000000000004</c:v>
                </c:pt>
                <c:pt idx="115">
                  <c:v>24.900000000000002</c:v>
                </c:pt>
                <c:pt idx="116">
                  <c:v>24.911999999999999</c:v>
                </c:pt>
                <c:pt idx="117">
                  <c:v>24.886000000000003</c:v>
                </c:pt>
                <c:pt idx="118">
                  <c:v>24.869999999999997</c:v>
                </c:pt>
                <c:pt idx="119">
                  <c:v>24.856999999999999</c:v>
                </c:pt>
                <c:pt idx="120">
                  <c:v>24.804000000000002</c:v>
                </c:pt>
                <c:pt idx="121">
                  <c:v>24.843</c:v>
                </c:pt>
                <c:pt idx="122">
                  <c:v>24.902999999999999</c:v>
                </c:pt>
                <c:pt idx="123">
                  <c:v>24.934999999999995</c:v>
                </c:pt>
                <c:pt idx="124">
                  <c:v>24.916000000000004</c:v>
                </c:pt>
                <c:pt idx="125">
                  <c:v>24.903000000000002</c:v>
                </c:pt>
                <c:pt idx="126">
                  <c:v>24.939</c:v>
                </c:pt>
                <c:pt idx="127">
                  <c:v>24.933000000000003</c:v>
                </c:pt>
                <c:pt idx="128">
                  <c:v>24.910000000000004</c:v>
                </c:pt>
                <c:pt idx="129">
                  <c:v>24.902000000000005</c:v>
                </c:pt>
                <c:pt idx="130">
                  <c:v>24.926000000000005</c:v>
                </c:pt>
                <c:pt idx="131">
                  <c:v>24.911000000000001</c:v>
                </c:pt>
                <c:pt idx="132">
                  <c:v>24.901000000000003</c:v>
                </c:pt>
                <c:pt idx="133">
                  <c:v>24.886000000000003</c:v>
                </c:pt>
                <c:pt idx="134">
                  <c:v>24.883000000000003</c:v>
                </c:pt>
                <c:pt idx="135">
                  <c:v>24.889000000000003</c:v>
                </c:pt>
                <c:pt idx="136">
                  <c:v>24.919999999999998</c:v>
                </c:pt>
                <c:pt idx="137">
                  <c:v>24.974999999999998</c:v>
                </c:pt>
                <c:pt idx="138">
                  <c:v>24.983000000000001</c:v>
                </c:pt>
                <c:pt idx="139">
                  <c:v>24.994</c:v>
                </c:pt>
                <c:pt idx="140">
                  <c:v>25.006</c:v>
                </c:pt>
                <c:pt idx="141">
                  <c:v>25.003999999999998</c:v>
                </c:pt>
                <c:pt idx="142">
                  <c:v>25.01</c:v>
                </c:pt>
                <c:pt idx="143">
                  <c:v>25.040000000000003</c:v>
                </c:pt>
                <c:pt idx="144">
                  <c:v>25.048000000000002</c:v>
                </c:pt>
                <c:pt idx="145">
                  <c:v>25.041</c:v>
                </c:pt>
                <c:pt idx="146">
                  <c:v>24.988999999999997</c:v>
                </c:pt>
                <c:pt idx="147">
                  <c:v>24.977999999999998</c:v>
                </c:pt>
                <c:pt idx="148">
                  <c:v>25.026999999999997</c:v>
                </c:pt>
                <c:pt idx="149">
                  <c:v>25.027000000000005</c:v>
                </c:pt>
                <c:pt idx="150">
                  <c:v>25.000000000000004</c:v>
                </c:pt>
                <c:pt idx="151">
                  <c:v>24.975999999999999</c:v>
                </c:pt>
                <c:pt idx="152">
                  <c:v>24.985000000000003</c:v>
                </c:pt>
                <c:pt idx="153">
                  <c:v>24.993000000000002</c:v>
                </c:pt>
                <c:pt idx="154">
                  <c:v>25.024999999999999</c:v>
                </c:pt>
                <c:pt idx="155">
                  <c:v>25.047000000000001</c:v>
                </c:pt>
                <c:pt idx="156">
                  <c:v>25.041</c:v>
                </c:pt>
                <c:pt idx="157">
                  <c:v>25.018999999999998</c:v>
                </c:pt>
                <c:pt idx="158">
                  <c:v>25.005000000000003</c:v>
                </c:pt>
                <c:pt idx="159">
                  <c:v>25.021999999999998</c:v>
                </c:pt>
                <c:pt idx="160">
                  <c:v>25.047999999999998</c:v>
                </c:pt>
                <c:pt idx="161">
                  <c:v>25.106999999999999</c:v>
                </c:pt>
                <c:pt idx="162">
                  <c:v>25.082999999999998</c:v>
                </c:pt>
                <c:pt idx="163">
                  <c:v>25.053999999999998</c:v>
                </c:pt>
                <c:pt idx="164">
                  <c:v>25.065999999999995</c:v>
                </c:pt>
                <c:pt idx="165">
                  <c:v>25.053999999999995</c:v>
                </c:pt>
                <c:pt idx="166">
                  <c:v>25.030999999999999</c:v>
                </c:pt>
                <c:pt idx="167">
                  <c:v>25.062999999999995</c:v>
                </c:pt>
                <c:pt idx="168">
                  <c:v>25.099</c:v>
                </c:pt>
                <c:pt idx="169">
                  <c:v>25.084</c:v>
                </c:pt>
                <c:pt idx="170">
                  <c:v>25.066000000000003</c:v>
                </c:pt>
                <c:pt idx="171">
                  <c:v>25.046999999999997</c:v>
                </c:pt>
                <c:pt idx="172">
                  <c:v>25.079999999999995</c:v>
                </c:pt>
                <c:pt idx="173">
                  <c:v>25.086999999999996</c:v>
                </c:pt>
                <c:pt idx="174">
                  <c:v>25.094999999999999</c:v>
                </c:pt>
                <c:pt idx="175">
                  <c:v>25.144999999999996</c:v>
                </c:pt>
                <c:pt idx="176">
                  <c:v>25.187999999999999</c:v>
                </c:pt>
                <c:pt idx="177">
                  <c:v>25.207999999999998</c:v>
                </c:pt>
                <c:pt idx="178">
                  <c:v>25.227</c:v>
                </c:pt>
                <c:pt idx="179">
                  <c:v>25.241000000000003</c:v>
                </c:pt>
                <c:pt idx="180">
                  <c:v>25.286000000000001</c:v>
                </c:pt>
                <c:pt idx="181">
                  <c:v>25.324000000000002</c:v>
                </c:pt>
                <c:pt idx="182">
                  <c:v>25.385000000000002</c:v>
                </c:pt>
                <c:pt idx="183">
                  <c:v>25.428000000000001</c:v>
                </c:pt>
                <c:pt idx="184">
                  <c:v>25.404</c:v>
                </c:pt>
                <c:pt idx="185">
                  <c:v>25.384</c:v>
                </c:pt>
                <c:pt idx="186">
                  <c:v>25.416</c:v>
                </c:pt>
                <c:pt idx="187">
                  <c:v>25.39</c:v>
                </c:pt>
                <c:pt idx="188">
                  <c:v>25.353000000000002</c:v>
                </c:pt>
                <c:pt idx="189">
                  <c:v>25.366999999999997</c:v>
                </c:pt>
                <c:pt idx="190">
                  <c:v>25.38</c:v>
                </c:pt>
                <c:pt idx="191">
                  <c:v>25.369999999999997</c:v>
                </c:pt>
                <c:pt idx="192">
                  <c:v>25.356999999999999</c:v>
                </c:pt>
                <c:pt idx="193">
                  <c:v>25.407999999999998</c:v>
                </c:pt>
                <c:pt idx="194">
                  <c:v>25.416999999999998</c:v>
                </c:pt>
                <c:pt idx="195">
                  <c:v>25.425999999999998</c:v>
                </c:pt>
                <c:pt idx="196">
                  <c:v>25.43</c:v>
                </c:pt>
                <c:pt idx="197">
                  <c:v>25.49</c:v>
                </c:pt>
                <c:pt idx="198">
                  <c:v>25.560000000000002</c:v>
                </c:pt>
                <c:pt idx="199">
                  <c:v>25.562999999999999</c:v>
                </c:pt>
                <c:pt idx="200">
                  <c:v>25.567</c:v>
                </c:pt>
                <c:pt idx="201">
                  <c:v>25.567999999999994</c:v>
                </c:pt>
                <c:pt idx="202">
                  <c:v>25.545999999999999</c:v>
                </c:pt>
                <c:pt idx="203">
                  <c:v>25.48</c:v>
                </c:pt>
                <c:pt idx="204">
                  <c:v>25.523999999999997</c:v>
                </c:pt>
                <c:pt idx="205">
                  <c:v>25.561</c:v>
                </c:pt>
                <c:pt idx="206">
                  <c:v>25.544</c:v>
                </c:pt>
                <c:pt idx="207">
                  <c:v>25.571999999999999</c:v>
                </c:pt>
                <c:pt idx="208">
                  <c:v>25.640999999999998</c:v>
                </c:pt>
              </c:numCache>
            </c:numRef>
          </c:val>
          <c:smooth val="0"/>
          <c:extLst>
            <c:ext xmlns:c16="http://schemas.microsoft.com/office/drawing/2014/chart" uri="{C3380CC4-5D6E-409C-BE32-E72D297353CC}">
              <c16:uniqueId val="{00000001-9241-42C9-88EB-436D3F5C703D}"/>
            </c:ext>
          </c:extLst>
        </c:ser>
        <c:dLbls>
          <c:showLegendKey val="0"/>
          <c:showVal val="0"/>
          <c:showCatName val="0"/>
          <c:showSerName val="0"/>
          <c:showPercent val="0"/>
          <c:showBubbleSize val="0"/>
        </c:dLbls>
        <c:smooth val="0"/>
        <c:axId val="1701517647"/>
        <c:axId val="1710727615"/>
      </c:lineChart>
      <c:dateAx>
        <c:axId val="1701517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727615"/>
        <c:crosses val="autoZero"/>
        <c:auto val="0"/>
        <c:lblOffset val="100"/>
        <c:baseTimeUnit val="days"/>
        <c:majorUnit val="10"/>
        <c:majorTimeUnit val="days"/>
        <c:minorUnit val="1"/>
      </c:dateAx>
      <c:valAx>
        <c:axId val="171072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Temperature(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517647"/>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39637-600E-4010-AB2B-1A8CE207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Yadav</dc:creator>
  <cp:keywords/>
  <dc:description/>
  <cp:lastModifiedBy>Anamika Yadav</cp:lastModifiedBy>
  <cp:revision>17</cp:revision>
  <cp:lastPrinted>2019-05-05T15:14:00Z</cp:lastPrinted>
  <dcterms:created xsi:type="dcterms:W3CDTF">2019-04-24T14:34:00Z</dcterms:created>
  <dcterms:modified xsi:type="dcterms:W3CDTF">2019-05-05T15:15:00Z</dcterms:modified>
</cp:coreProperties>
</file>