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57" w:rsidRPr="00FD6D57" w:rsidRDefault="00FD6D57" w:rsidP="00FD6D57">
      <w:pPr>
        <w:shd w:val="clear" w:color="auto" w:fill="FFFFFF"/>
        <w:spacing w:after="0" w:line="240" w:lineRule="auto"/>
        <w:textAlignment w:val="baseline"/>
        <w:rPr>
          <w:rFonts w:ascii="Arial" w:eastAsia="Times New Roman" w:hAnsi="Arial" w:cs="Arial"/>
          <w:b/>
          <w:bCs/>
          <w:color w:val="273239"/>
          <w:spacing w:val="2"/>
          <w:sz w:val="40"/>
          <w:szCs w:val="40"/>
          <w:u w:val="single"/>
        </w:rPr>
      </w:pPr>
      <w:r w:rsidRPr="00FD6D57">
        <w:rPr>
          <w:rFonts w:ascii="Arial" w:eastAsia="Times New Roman" w:hAnsi="Arial" w:cs="Arial"/>
          <w:b/>
          <w:bCs/>
          <w:color w:val="273239"/>
          <w:spacing w:val="2"/>
          <w:sz w:val="40"/>
          <w:szCs w:val="40"/>
          <w:u w:val="single"/>
        </w:rPr>
        <w:t>SRS(Software Requirement Specification)</w:t>
      </w:r>
    </w:p>
    <w:p w:rsidR="00FD6D57" w:rsidRDefault="00FD6D57" w:rsidP="00FD6D57">
      <w:pPr>
        <w:shd w:val="clear" w:color="auto" w:fill="FFFFFF"/>
        <w:spacing w:after="0" w:line="240" w:lineRule="auto"/>
        <w:textAlignment w:val="baseline"/>
        <w:rPr>
          <w:rFonts w:ascii="Arial" w:eastAsia="Times New Roman" w:hAnsi="Arial" w:cs="Arial"/>
          <w:b/>
          <w:bCs/>
          <w:color w:val="273239"/>
          <w:spacing w:val="2"/>
          <w:sz w:val="23"/>
        </w:rPr>
      </w:pPr>
    </w:p>
    <w:p w:rsidR="00FD6D57" w:rsidRPr="00FD6D57" w:rsidRDefault="00FD6D57" w:rsidP="00FD6D57">
      <w:pPr>
        <w:shd w:val="clear" w:color="auto" w:fill="FFFFFF"/>
        <w:spacing w:after="0" w:line="240" w:lineRule="auto"/>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Software Requirement Specification (SRS) Format</w:t>
      </w:r>
      <w:r w:rsidRPr="00FD6D57">
        <w:rPr>
          <w:rFonts w:asciiTheme="majorHAnsi" w:eastAsia="Times New Roman" w:hAnsiTheme="majorHAnsi" w:cs="Arial"/>
          <w:color w:val="273239"/>
          <w:spacing w:val="2"/>
          <w:sz w:val="32"/>
          <w:szCs w:val="32"/>
        </w:rPr>
        <w:t> as name suggests, is complete specification and description of requirements of software that needs to be fulfilled for successful development of software system. These requirements can be functional as well as non-requirements depending upon type of requirement. The interaction between different customers and contractor is done because its necessary to fully understand needs of customers.</w:t>
      </w:r>
    </w:p>
    <w:p w:rsidR="00FD6D57" w:rsidRPr="00FD6D57" w:rsidRDefault="00FD6D57" w:rsidP="00FD6D57">
      <w:pPr>
        <w:shd w:val="clear" w:color="auto" w:fill="FFFFFF"/>
        <w:spacing w:after="133" w:line="240" w:lineRule="auto"/>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noProof/>
          <w:color w:val="273239"/>
          <w:spacing w:val="2"/>
          <w:sz w:val="32"/>
          <w:szCs w:val="32"/>
        </w:rPr>
        <w:drawing>
          <wp:inline distT="0" distB="0" distL="0" distR="0">
            <wp:extent cx="2734945" cy="1930400"/>
            <wp:effectExtent l="19050" t="0" r="8255" b="0"/>
            <wp:docPr id="1" name="Picture 1" descr="https://media.geeksforgeeks.org/wp-content/uploads/20200612000418/Untitled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2000418/Untitled246.png"/>
                    <pic:cNvPicPr>
                      <a:picLocks noChangeAspect="1" noChangeArrowheads="1"/>
                    </pic:cNvPicPr>
                  </pic:nvPicPr>
                  <pic:blipFill>
                    <a:blip r:embed="rId5"/>
                    <a:srcRect/>
                    <a:stretch>
                      <a:fillRect/>
                    </a:stretch>
                  </pic:blipFill>
                  <pic:spPr bwMode="auto">
                    <a:xfrm>
                      <a:off x="0" y="0"/>
                      <a:ext cx="2734945" cy="1930400"/>
                    </a:xfrm>
                    <a:prstGeom prst="rect">
                      <a:avLst/>
                    </a:prstGeom>
                    <a:noFill/>
                    <a:ln w="9525">
                      <a:noFill/>
                      <a:miter lim="800000"/>
                      <a:headEnd/>
                      <a:tailEnd/>
                    </a:ln>
                  </pic:spPr>
                </pic:pic>
              </a:graphicData>
            </a:graphic>
          </wp:inline>
        </w:drawing>
      </w:r>
    </w:p>
    <w:p w:rsidR="00FD6D57" w:rsidRPr="00FD6D57" w:rsidRDefault="00FD6D57" w:rsidP="00FD6D57">
      <w:pPr>
        <w:shd w:val="clear" w:color="auto" w:fill="FFFFFF"/>
        <w:spacing w:after="133" w:line="240" w:lineRule="auto"/>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color w:val="273239"/>
          <w:spacing w:val="2"/>
          <w:sz w:val="32"/>
          <w:szCs w:val="32"/>
        </w:rPr>
        <w:t>Depending upon information gathered after interaction, SRS is developed which describes requirements of software that may include changes and modifications that is needed to be done to increase quality of product and to satisfy customer’s demand.</w:t>
      </w: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Introduction :</w:t>
      </w:r>
    </w:p>
    <w:p w:rsidR="00FD6D57" w:rsidRPr="00FD6D57" w:rsidRDefault="00FD6D57" w:rsidP="00FD6D57">
      <w:pPr>
        <w:numPr>
          <w:ilvl w:val="1"/>
          <w:numId w:val="1"/>
        </w:numPr>
        <w:shd w:val="clear" w:color="auto" w:fill="FFFFFF"/>
        <w:spacing w:after="0" w:line="240" w:lineRule="auto"/>
        <w:ind w:left="64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(i) Purpose of this Document –</w:t>
      </w:r>
      <w:r w:rsidRPr="00FD6D57">
        <w:rPr>
          <w:rFonts w:asciiTheme="majorHAnsi" w:eastAsia="Times New Roman" w:hAnsiTheme="majorHAnsi" w:cs="Arial"/>
          <w:color w:val="273239"/>
          <w:spacing w:val="2"/>
          <w:sz w:val="32"/>
          <w:szCs w:val="32"/>
        </w:rPr>
        <w:br/>
        <w:t>At first, main aim of why this document is necessary and what’s purpose of document is explained and described.</w:t>
      </w:r>
    </w:p>
    <w:p w:rsidR="00FD6D57" w:rsidRPr="00FD6D57" w:rsidRDefault="00FD6D57" w:rsidP="00FD6D57">
      <w:pPr>
        <w:numPr>
          <w:ilvl w:val="1"/>
          <w:numId w:val="1"/>
        </w:numPr>
        <w:shd w:val="clear" w:color="auto" w:fill="FFFFFF"/>
        <w:spacing w:after="0" w:line="240" w:lineRule="auto"/>
        <w:ind w:left="64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(ii) Scope of this document –</w:t>
      </w:r>
      <w:r w:rsidRPr="00FD6D57">
        <w:rPr>
          <w:rFonts w:asciiTheme="majorHAnsi" w:eastAsia="Times New Roman" w:hAnsiTheme="majorHAnsi" w:cs="Arial"/>
          <w:color w:val="273239"/>
          <w:spacing w:val="2"/>
          <w:sz w:val="32"/>
          <w:szCs w:val="32"/>
        </w:rPr>
        <w:br/>
        <w:t>In this, overall working and main objective of document and what value it will provide to customer is described and explained. It also includes a description of development cost and time required.</w:t>
      </w:r>
    </w:p>
    <w:p w:rsidR="00FD6D57" w:rsidRPr="00FD6D57" w:rsidRDefault="00FD6D57" w:rsidP="00FD6D57">
      <w:pPr>
        <w:numPr>
          <w:ilvl w:val="1"/>
          <w:numId w:val="1"/>
        </w:numPr>
        <w:shd w:val="clear" w:color="auto" w:fill="FFFFFF"/>
        <w:spacing w:after="0" w:line="240" w:lineRule="auto"/>
        <w:ind w:left="64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(iii) Overview –</w:t>
      </w:r>
      <w:r w:rsidRPr="00FD6D57">
        <w:rPr>
          <w:rFonts w:asciiTheme="majorHAnsi" w:eastAsia="Times New Roman" w:hAnsiTheme="majorHAnsi" w:cs="Arial"/>
          <w:color w:val="273239"/>
          <w:spacing w:val="2"/>
          <w:sz w:val="32"/>
          <w:szCs w:val="32"/>
        </w:rPr>
        <w:br/>
        <w:t>In this, description of product is explained. It’s simply summary or overall review of product.</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General description :</w:t>
      </w:r>
      <w:r w:rsidRPr="00FD6D57">
        <w:rPr>
          <w:rFonts w:asciiTheme="majorHAnsi" w:eastAsia="Times New Roman" w:hAnsiTheme="majorHAnsi" w:cs="Arial"/>
          <w:color w:val="273239"/>
          <w:spacing w:val="2"/>
          <w:sz w:val="32"/>
          <w:szCs w:val="32"/>
        </w:rPr>
        <w:br/>
        <w:t>In this, general functions of product which includes objective of user, a user characteristic, features, benefits, about why its importance is mentioned. It also describes features of user community.</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Functional Requirements :</w:t>
      </w:r>
      <w:r w:rsidRPr="00FD6D57">
        <w:rPr>
          <w:rFonts w:asciiTheme="majorHAnsi" w:eastAsia="Times New Roman" w:hAnsiTheme="majorHAnsi" w:cs="Arial"/>
          <w:color w:val="273239"/>
          <w:spacing w:val="2"/>
          <w:sz w:val="32"/>
          <w:szCs w:val="32"/>
        </w:rPr>
        <w:br/>
        <w:t>In this, possible outcome of software system which includes effects due to operation of program is fully explained. All functional requirements which may include calculations, data processing, etc. are placed in a ranked order.</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Interface Requirements :</w:t>
      </w:r>
      <w:r w:rsidRPr="00FD6D57">
        <w:rPr>
          <w:rFonts w:asciiTheme="majorHAnsi" w:eastAsia="Times New Roman" w:hAnsiTheme="majorHAnsi" w:cs="Arial"/>
          <w:color w:val="273239"/>
          <w:spacing w:val="2"/>
          <w:sz w:val="32"/>
          <w:szCs w:val="32"/>
        </w:rPr>
        <w:br/>
        <w:t>In this, software interfaces which mean how software program communicates with each other or users either in form of any language, code, or message are fully described and explained. Examples can be shared memory, data streams, etc.</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Performance Requirements :</w:t>
      </w:r>
      <w:r w:rsidRPr="00FD6D57">
        <w:rPr>
          <w:rFonts w:asciiTheme="majorHAnsi" w:eastAsia="Times New Roman" w:hAnsiTheme="majorHAnsi" w:cs="Arial"/>
          <w:color w:val="273239"/>
          <w:spacing w:val="2"/>
          <w:sz w:val="32"/>
          <w:szCs w:val="32"/>
        </w:rPr>
        <w:br/>
        <w:t>In this, how a software system performs desired functions under specific condition is explained. It also explains required time, required memory, maximum error rate, etc.</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Design Constraints :</w:t>
      </w:r>
      <w:r w:rsidRPr="00FD6D57">
        <w:rPr>
          <w:rFonts w:asciiTheme="majorHAnsi" w:eastAsia="Times New Roman" w:hAnsiTheme="majorHAnsi" w:cs="Arial"/>
          <w:color w:val="273239"/>
          <w:spacing w:val="2"/>
          <w:sz w:val="32"/>
          <w:szCs w:val="32"/>
        </w:rPr>
        <w:br/>
        <w:t>In this, constraints which simply means limitation or restriction are specified and explained for design team. Examples may include use of a particular algorithm, hardware and software limitations, etc.</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Non-Functional Attributes :</w:t>
      </w:r>
      <w:r w:rsidRPr="00FD6D57">
        <w:rPr>
          <w:rFonts w:asciiTheme="majorHAnsi" w:eastAsia="Times New Roman" w:hAnsiTheme="majorHAnsi" w:cs="Arial"/>
          <w:color w:val="273239"/>
          <w:spacing w:val="2"/>
          <w:sz w:val="32"/>
          <w:szCs w:val="32"/>
        </w:rPr>
        <w:br/>
        <w:t xml:space="preserve">In this, non-functional attributes are explained that are required </w:t>
      </w:r>
      <w:r w:rsidRPr="00FD6D57">
        <w:rPr>
          <w:rFonts w:asciiTheme="majorHAnsi" w:eastAsia="Times New Roman" w:hAnsiTheme="majorHAnsi" w:cs="Arial"/>
          <w:color w:val="273239"/>
          <w:spacing w:val="2"/>
          <w:sz w:val="32"/>
          <w:szCs w:val="32"/>
        </w:rPr>
        <w:lastRenderedPageBreak/>
        <w:t>by software system for better performance. An example may include Security, Portability, Reliability, Reusability, Application compatibility, Data integrity, Scalability capacity, etc.</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Preliminary Schedule and Budget :</w:t>
      </w:r>
      <w:r w:rsidRPr="00FD6D57">
        <w:rPr>
          <w:rFonts w:asciiTheme="majorHAnsi" w:eastAsia="Times New Roman" w:hAnsiTheme="majorHAnsi" w:cs="Arial"/>
          <w:color w:val="273239"/>
          <w:spacing w:val="2"/>
          <w:sz w:val="32"/>
          <w:szCs w:val="32"/>
        </w:rPr>
        <w:br/>
        <w:t>In this, initial version and budget of project plan are explained which include overall time duration required and overall cost required for development of project.</w:t>
      </w:r>
    </w:p>
    <w:p w:rsidR="00FD6D57" w:rsidRPr="00FD6D57" w:rsidRDefault="00FD6D57" w:rsidP="00FD6D57">
      <w:pPr>
        <w:shd w:val="clear" w:color="auto" w:fill="FFFFFF"/>
        <w:spacing w:after="133" w:line="240" w:lineRule="auto"/>
        <w:ind w:left="320"/>
        <w:textAlignment w:val="baseline"/>
        <w:rPr>
          <w:rFonts w:asciiTheme="majorHAnsi" w:eastAsia="Times New Roman" w:hAnsiTheme="majorHAnsi" w:cs="Arial"/>
          <w:color w:val="273239"/>
          <w:spacing w:val="2"/>
          <w:sz w:val="32"/>
          <w:szCs w:val="32"/>
        </w:rPr>
      </w:pPr>
    </w:p>
    <w:p w:rsidR="00FD6D57" w:rsidRPr="00FD6D57" w:rsidRDefault="00FD6D57" w:rsidP="00FD6D57">
      <w:pPr>
        <w:numPr>
          <w:ilvl w:val="0"/>
          <w:numId w:val="1"/>
        </w:numPr>
        <w:shd w:val="clear" w:color="auto" w:fill="FFFFFF"/>
        <w:spacing w:after="0" w:line="240" w:lineRule="auto"/>
        <w:ind w:left="320"/>
        <w:textAlignment w:val="baseline"/>
        <w:rPr>
          <w:rFonts w:asciiTheme="majorHAnsi" w:eastAsia="Times New Roman" w:hAnsiTheme="majorHAnsi" w:cs="Arial"/>
          <w:color w:val="273239"/>
          <w:spacing w:val="2"/>
          <w:sz w:val="32"/>
          <w:szCs w:val="32"/>
        </w:rPr>
      </w:pPr>
      <w:r w:rsidRPr="00FD6D57">
        <w:rPr>
          <w:rFonts w:asciiTheme="majorHAnsi" w:eastAsia="Times New Roman" w:hAnsiTheme="majorHAnsi" w:cs="Arial"/>
          <w:b/>
          <w:bCs/>
          <w:color w:val="273239"/>
          <w:spacing w:val="2"/>
          <w:sz w:val="32"/>
          <w:szCs w:val="32"/>
        </w:rPr>
        <w:t>Appendices :</w:t>
      </w:r>
      <w:r w:rsidRPr="00FD6D57">
        <w:rPr>
          <w:rFonts w:asciiTheme="majorHAnsi" w:eastAsia="Times New Roman" w:hAnsiTheme="majorHAnsi" w:cs="Arial"/>
          <w:color w:val="273239"/>
          <w:spacing w:val="2"/>
          <w:sz w:val="32"/>
          <w:szCs w:val="32"/>
        </w:rPr>
        <w:br/>
        <w:t>In this, additional information like references from where information is gathered, definitions of some specific terms, acronyms, abbreviations, etc. are given and explained.</w:t>
      </w:r>
    </w:p>
    <w:p w:rsidR="00ED2EA8" w:rsidRPr="00FD6D57" w:rsidRDefault="00ED2EA8">
      <w:pPr>
        <w:rPr>
          <w:rFonts w:asciiTheme="majorHAnsi" w:hAnsiTheme="majorHAnsi"/>
          <w:sz w:val="32"/>
          <w:szCs w:val="32"/>
        </w:rPr>
      </w:pPr>
    </w:p>
    <w:sectPr w:rsidR="00ED2EA8" w:rsidRPr="00FD6D57" w:rsidSect="00FD6D57">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0AA1"/>
    <w:multiLevelType w:val="multilevel"/>
    <w:tmpl w:val="E258E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6D57"/>
    <w:rsid w:val="00ED2EA8"/>
    <w:rsid w:val="00FD6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D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D57"/>
    <w:rPr>
      <w:b/>
      <w:bCs/>
    </w:rPr>
  </w:style>
  <w:style w:type="paragraph" w:styleId="BalloonText">
    <w:name w:val="Balloon Text"/>
    <w:basedOn w:val="Normal"/>
    <w:link w:val="BalloonTextChar"/>
    <w:uiPriority w:val="99"/>
    <w:semiHidden/>
    <w:unhideWhenUsed/>
    <w:rsid w:val="00FD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03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2604</Characters>
  <Application>Microsoft Office Word</Application>
  <DocSecurity>0</DocSecurity>
  <Lines>21</Lines>
  <Paragraphs>6</Paragraphs>
  <ScaleCrop>false</ScaleCrop>
  <Company>HP</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lakshita yadav</dc:creator>
  <cp:lastModifiedBy>lakshita yadav</cp:lastModifiedBy>
  <cp:revision>1</cp:revision>
  <dcterms:created xsi:type="dcterms:W3CDTF">2021-11-09T14:49:00Z</dcterms:created>
  <dcterms:modified xsi:type="dcterms:W3CDTF">2021-11-09T14:54:00Z</dcterms:modified>
</cp:coreProperties>
</file>