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Threat Intelligence?</w:t>
      </w:r>
    </w:p>
    <w:p w:rsidR="00000000" w:rsidDel="00000000" w:rsidP="00000000" w:rsidRDefault="00000000" w:rsidRPr="00000000" w14:paraId="00000002">
      <w:pPr>
        <w:shd w:fill="ffffff" w:val="clea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 intelligence is data that is collected, processed, and analyzed to understand a threat actor’s motives, targets, and attack behaviors. Threat intelligence enables us to make faster, more informed, data-backed security decisions and change their behavior from reactive to proactive in the fight against </w:t>
      </w:r>
      <w:hyperlink r:id="rId7">
        <w:r w:rsidDel="00000000" w:rsidR="00000000" w:rsidRPr="00000000">
          <w:rPr>
            <w:rFonts w:ascii="Times New Roman" w:cs="Times New Roman" w:eastAsia="Times New Roman" w:hAnsi="Times New Roman"/>
            <w:sz w:val="24"/>
            <w:szCs w:val="24"/>
            <w:u w:val="single"/>
            <w:rtl w:val="0"/>
          </w:rPr>
          <w:t xml:space="preserve">threat actors</w:t>
        </w:r>
      </w:hyperlink>
      <w:r w:rsidDel="00000000" w:rsidR="00000000" w:rsidRPr="00000000">
        <w:rPr>
          <w:rFonts w:ascii="Times New Roman" w:cs="Times New Roman" w:eastAsia="Times New Roman" w:hAnsi="Times New Roman"/>
          <w:sz w:val="24"/>
          <w:szCs w:val="24"/>
          <w:rtl w:val="0"/>
        </w:rPr>
        <w:t xml:space="preserve">.</w:t>
      </w:r>
    </w:p>
    <w:bookmarkStart w:colFirst="0" w:colLast="0" w:name="bookmark=id.4ch8qjedmwsg" w:id="0"/>
    <w:bookmarkEnd w:id="0"/>
    <w:p w:rsidR="00000000" w:rsidDel="00000000" w:rsidP="00000000" w:rsidRDefault="00000000" w:rsidRPr="00000000" w14:paraId="00000003">
      <w:pPr>
        <w:spacing w:after="280" w:before="28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sz w:val="24"/>
            <w:szCs w:val="24"/>
            <w:u w:val="single"/>
            <w:rtl w:val="0"/>
          </w:rPr>
          <w:t xml:space="preserve">Threat Intelligence</w:t>
        </w:r>
      </w:hyperlink>
      <w:r w:rsidDel="00000000" w:rsidR="00000000" w:rsidRPr="00000000">
        <w:rPr>
          <w:rFonts w:ascii="Times New Roman" w:cs="Times New Roman" w:eastAsia="Times New Roman" w:hAnsi="Times New Roman"/>
          <w:sz w:val="24"/>
          <w:szCs w:val="24"/>
          <w:rtl w:val="0"/>
        </w:rPr>
        <w:t xml:space="preserve"> is evidence-based information about cyber attacks that cyber security experts organize and analyze. This information may include:</w:t>
      </w:r>
    </w:p>
    <w:p w:rsidR="00000000" w:rsidDel="00000000" w:rsidP="00000000" w:rsidRDefault="00000000" w:rsidRPr="00000000" w14:paraId="00000004">
      <w:pPr>
        <w:numPr>
          <w:ilvl w:val="0"/>
          <w:numId w:val="1"/>
        </w:numPr>
        <w:spacing w:after="150" w:before="0" w:line="240" w:lineRule="auto"/>
        <w:ind w:left="1170" w:hanging="3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Mechanisms of an attack</w:t>
      </w:r>
    </w:p>
    <w:p w:rsidR="00000000" w:rsidDel="00000000" w:rsidP="00000000" w:rsidRDefault="00000000" w:rsidRPr="00000000" w14:paraId="00000005">
      <w:pPr>
        <w:numPr>
          <w:ilvl w:val="0"/>
          <w:numId w:val="1"/>
        </w:numPr>
        <w:spacing w:after="150" w:before="0" w:line="240" w:lineRule="auto"/>
        <w:ind w:left="1170" w:hanging="3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identify that an attack is happening</w:t>
      </w:r>
    </w:p>
    <w:p w:rsidR="00000000" w:rsidDel="00000000" w:rsidP="00000000" w:rsidRDefault="00000000" w:rsidRPr="00000000" w14:paraId="00000006">
      <w:pPr>
        <w:numPr>
          <w:ilvl w:val="0"/>
          <w:numId w:val="1"/>
        </w:numPr>
        <w:spacing w:after="150" w:before="0" w:line="240" w:lineRule="auto"/>
        <w:ind w:left="1170" w:hanging="3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Ways different types of attacks might affect the business</w:t>
      </w:r>
    </w:p>
    <w:p w:rsidR="00000000" w:rsidDel="00000000" w:rsidP="00000000" w:rsidRDefault="00000000" w:rsidRPr="00000000" w14:paraId="00000007">
      <w:pPr>
        <w:numPr>
          <w:ilvl w:val="0"/>
          <w:numId w:val="1"/>
        </w:numPr>
        <w:spacing w:after="0" w:before="0" w:line="240" w:lineRule="auto"/>
        <w:ind w:left="1170" w:hanging="3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Action-oriented advice about how to defend against attacks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forms of cyber attacks are common today, including zero-day exploits, malware, phishing, man-in-the-middle attacks, and denial of service attacks. Different ways of attacking computer systems and networks constantly evolve as cybercriminals find new vulnerabilities to exploit. Cyber Threat Intelligence (CTI) helps organizations stay informed about new threats so that they can protect themselves. Cyber security experts organize, analyze, and refine the information they gather about attacks to learn from and use it to protect businesses better.</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hd w:fill="ffffff" w:val="clea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 intelligence is important for the following reasons:</w:t>
      </w:r>
    </w:p>
    <w:p w:rsidR="00000000" w:rsidDel="00000000" w:rsidP="00000000" w:rsidRDefault="00000000" w:rsidRPr="00000000" w14:paraId="0000000B">
      <w:pPr>
        <w:numPr>
          <w:ilvl w:val="0"/>
          <w:numId w:val="8"/>
        </w:numPr>
        <w:shd w:fill="ffffff" w:val="clea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sheds light on the unknown, enabling security teams to make better decisions</w:t>
      </w:r>
    </w:p>
    <w:p w:rsidR="00000000" w:rsidDel="00000000" w:rsidP="00000000" w:rsidRDefault="00000000" w:rsidRPr="00000000" w14:paraId="0000000C">
      <w:pPr>
        <w:numPr>
          <w:ilvl w:val="0"/>
          <w:numId w:val="8"/>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empowers cyber security stakeholders by revealing adversarial motives and their tactics, techniques, and procedures (TTPs)</w:t>
      </w:r>
    </w:p>
    <w:p w:rsidR="00000000" w:rsidDel="00000000" w:rsidP="00000000" w:rsidRDefault="00000000" w:rsidRPr="00000000" w14:paraId="0000000D">
      <w:pPr>
        <w:numPr>
          <w:ilvl w:val="0"/>
          <w:numId w:val="8"/>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security professionals better understand the threat actor’s decision-making process</w:t>
      </w:r>
    </w:p>
    <w:p w:rsidR="00000000" w:rsidDel="00000000" w:rsidP="00000000" w:rsidRDefault="00000000" w:rsidRPr="00000000" w14:paraId="0000000E">
      <w:pPr>
        <w:numPr>
          <w:ilvl w:val="0"/>
          <w:numId w:val="8"/>
        </w:numPr>
        <w:shd w:fill="ffffff" w:val="clea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empowers business stakeholders, such as executive boards, CISOs, CIOs and CTOs; to invest wisely, mitigate risk, become more efficient and make faster decisions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hd w:fill="ffffff" w:val="clea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analysts create threat intelligence by gathering raw threat information and security-related information from multiple sources, then correlating and analyzing the data to uncover trends, patterns and relationships that provide an in-depth understanding of the actual or potential threats. The resulting intelligence is</w:t>
      </w:r>
    </w:p>
    <w:p w:rsidR="00000000" w:rsidDel="00000000" w:rsidP="00000000" w:rsidRDefault="00000000" w:rsidRPr="00000000" w14:paraId="00000011">
      <w:pPr>
        <w:numPr>
          <w:ilvl w:val="0"/>
          <w:numId w:val="7"/>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Organization-specific, focused not on generalities (for example, lists of common </w:t>
      </w:r>
      <w:hyperlink r:id="rId9">
        <w:r w:rsidDel="00000000" w:rsidR="00000000" w:rsidRPr="00000000">
          <w:rPr>
            <w:rFonts w:ascii="Times New Roman" w:cs="Times New Roman" w:eastAsia="Times New Roman" w:hAnsi="Times New Roman"/>
            <w:sz w:val="24"/>
            <w:szCs w:val="24"/>
            <w:u w:val="single"/>
            <w:rtl w:val="0"/>
          </w:rPr>
          <w:t xml:space="preserve">malware</w:t>
        </w:r>
      </w:hyperlink>
      <w:r w:rsidDel="00000000" w:rsidR="00000000" w:rsidRPr="00000000">
        <w:rPr>
          <w:rFonts w:ascii="Times New Roman" w:cs="Times New Roman" w:eastAsia="Times New Roman" w:hAnsi="Times New Roman"/>
          <w:sz w:val="24"/>
          <w:szCs w:val="24"/>
          <w:rtl w:val="0"/>
        </w:rPr>
        <w:t xml:space="preserve"> strains) but on specific vulnerabilities in the organization’s attack surface, the attacks they enable, and the assets they expose.</w:t>
        <w:br w:type="textWrapping"/>
      </w:r>
    </w:p>
    <w:p w:rsidR="00000000" w:rsidDel="00000000" w:rsidP="00000000" w:rsidRDefault="00000000" w:rsidRPr="00000000" w14:paraId="00000012">
      <w:pPr>
        <w:numPr>
          <w:ilvl w:val="0"/>
          <w:numId w:val="7"/>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and contextual, covering not only the threats targeting the company but the threat actors who might carry out the attacks, the tactics, techniques and procedures (TTPs) those threat actors use and the indicators of compromise (IoCs) that might signal a specific </w:t>
      </w:r>
      <w:hyperlink r:id="rId10">
        <w:r w:rsidDel="00000000" w:rsidR="00000000" w:rsidRPr="00000000">
          <w:rPr>
            <w:rFonts w:ascii="Times New Roman" w:cs="Times New Roman" w:eastAsia="Times New Roman" w:hAnsi="Times New Roman"/>
            <w:sz w:val="24"/>
            <w:szCs w:val="24"/>
            <w:u w:val="single"/>
            <w:rtl w:val="0"/>
          </w:rPr>
          <w:t xml:space="preserve">cyberattack</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13">
      <w:pPr>
        <w:numPr>
          <w:ilvl w:val="0"/>
          <w:numId w:val="7"/>
        </w:numP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Actionable, providing information security teams can use to address vulnerabilities, prioritize and remediate threats and even evaluate existing or new cybersecurity tools.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Arial" w:cs="Arial" w:eastAsia="Arial" w:hAnsi="Arial"/>
          <w:color w:val="202122"/>
          <w:highlight w:val="white"/>
        </w:rPr>
      </w:pPr>
      <w:r w:rsidDel="00000000" w:rsidR="00000000" w:rsidRPr="00000000">
        <w:rPr>
          <w:rtl w:val="0"/>
        </w:rPr>
      </w:r>
    </w:p>
    <w:p w:rsidR="00000000" w:rsidDel="00000000" w:rsidP="00000000" w:rsidRDefault="00000000" w:rsidRPr="00000000" w14:paraId="00000018">
      <w:pPr>
        <w:shd w:fill="ffffff" w:val="clear"/>
        <w:spacing w:after="0" w:before="0" w:line="240" w:lineRule="auto"/>
        <w:rPr>
          <w:rFonts w:ascii="Georgia" w:cs="Georgia" w:eastAsia="Georgia" w:hAnsi="Georgia"/>
          <w:sz w:val="43"/>
          <w:szCs w:val="43"/>
        </w:rPr>
      </w:pPr>
      <w:r w:rsidDel="00000000" w:rsidR="00000000" w:rsidRPr="00000000">
        <w:rPr>
          <w:rFonts w:ascii="Georgia" w:cs="Georgia" w:eastAsia="Georgia" w:hAnsi="Georgia"/>
          <w:sz w:val="43"/>
          <w:szCs w:val="43"/>
          <w:rtl w:val="0"/>
        </w:rPr>
        <w:t xml:space="preserve">OWASP</w:t>
      </w:r>
    </w:p>
    <w:p w:rsidR="00000000" w:rsidDel="00000000" w:rsidP="00000000" w:rsidRDefault="00000000" w:rsidRPr="00000000" w14:paraId="00000019">
      <w:pPr>
        <w:rPr>
          <w:rFonts w:ascii="Arial" w:cs="Arial" w:eastAsia="Arial" w:hAnsi="Arial"/>
          <w:color w:val="202122"/>
          <w:highlight w:val="white"/>
        </w:rPr>
      </w:pPr>
      <w:r w:rsidDel="00000000" w:rsidR="00000000" w:rsidRPr="00000000">
        <w:rPr>
          <w:rtl w:val="0"/>
        </w:rPr>
      </w:r>
    </w:p>
    <w:p w:rsidR="00000000" w:rsidDel="00000000" w:rsidP="00000000" w:rsidRDefault="00000000" w:rsidRPr="00000000" w14:paraId="0000001A">
      <w:pPr>
        <w:rPr>
          <w:rFonts w:ascii="Arial" w:cs="Arial" w:eastAsia="Arial" w:hAnsi="Arial"/>
          <w:color w:val="202122"/>
          <w:highlight w:val="white"/>
        </w:rPr>
      </w:pPr>
      <w:r w:rsidDel="00000000" w:rsidR="00000000" w:rsidRPr="00000000">
        <w:rPr>
          <w:rFonts w:ascii="Arial" w:cs="Arial" w:eastAsia="Arial" w:hAnsi="Arial"/>
          <w:color w:val="202122"/>
          <w:highlight w:val="white"/>
          <w:rtl w:val="0"/>
        </w:rPr>
        <w:t xml:space="preserve">The </w:t>
      </w:r>
      <w:r w:rsidDel="00000000" w:rsidR="00000000" w:rsidRPr="00000000">
        <w:rPr>
          <w:rFonts w:ascii="Arial" w:cs="Arial" w:eastAsia="Arial" w:hAnsi="Arial"/>
          <w:b w:val="1"/>
          <w:color w:val="202122"/>
          <w:highlight w:val="white"/>
          <w:rtl w:val="0"/>
        </w:rPr>
        <w:t xml:space="preserve">Open Worldwide Application Security Project</w:t>
      </w:r>
      <w:r w:rsidDel="00000000" w:rsidR="00000000" w:rsidRPr="00000000">
        <w:rPr>
          <w:rFonts w:ascii="Arial" w:cs="Arial" w:eastAsia="Arial" w:hAnsi="Arial"/>
          <w:color w:val="202122"/>
          <w:highlight w:val="white"/>
          <w:rtl w:val="0"/>
        </w:rPr>
        <w:t xml:space="preserve"> </w:t>
      </w:r>
      <w:hyperlink r:id="rId11">
        <w:r w:rsidDel="00000000" w:rsidR="00000000" w:rsidRPr="00000000">
          <w:rPr>
            <w:rFonts w:ascii="Arial" w:cs="Arial" w:eastAsia="Arial" w:hAnsi="Arial"/>
            <w:color w:val="0000ff"/>
            <w:sz w:val="19"/>
            <w:szCs w:val="19"/>
            <w:highlight w:val="white"/>
            <w:u w:val="single"/>
            <w:vertAlign w:val="superscript"/>
            <w:rtl w:val="0"/>
          </w:rPr>
          <w:t xml:space="preserve">[7]</w:t>
        </w:r>
      </w:hyperlink>
      <w:r w:rsidDel="00000000" w:rsidR="00000000" w:rsidRPr="00000000">
        <w:rPr>
          <w:rFonts w:ascii="Arial" w:cs="Arial" w:eastAsia="Arial" w:hAnsi="Arial"/>
          <w:color w:val="202122"/>
          <w:highlight w:val="white"/>
          <w:rtl w:val="0"/>
        </w:rPr>
        <w:t xml:space="preserve"> (</w:t>
      </w:r>
      <w:r w:rsidDel="00000000" w:rsidR="00000000" w:rsidRPr="00000000">
        <w:rPr>
          <w:rFonts w:ascii="Arial" w:cs="Arial" w:eastAsia="Arial" w:hAnsi="Arial"/>
          <w:b w:val="1"/>
          <w:color w:val="202122"/>
          <w:highlight w:val="white"/>
          <w:rtl w:val="0"/>
        </w:rPr>
        <w:t xml:space="preserve">OWASP</w:t>
      </w:r>
      <w:r w:rsidDel="00000000" w:rsidR="00000000" w:rsidRPr="00000000">
        <w:rPr>
          <w:rFonts w:ascii="Arial" w:cs="Arial" w:eastAsia="Arial" w:hAnsi="Arial"/>
          <w:color w:val="202122"/>
          <w:highlight w:val="white"/>
          <w:rtl w:val="0"/>
        </w:rPr>
        <w:t xml:space="preserve">) is an online community that produces freely available articles, methodologies, documentation, tools, and technologies in the fields of IoT, system software and </w:t>
      </w:r>
      <w:hyperlink r:id="rId12">
        <w:r w:rsidDel="00000000" w:rsidR="00000000" w:rsidRPr="00000000">
          <w:rPr>
            <w:rFonts w:ascii="Arial" w:cs="Arial" w:eastAsia="Arial" w:hAnsi="Arial"/>
            <w:color w:val="0000ff"/>
            <w:highlight w:val="white"/>
            <w:u w:val="single"/>
            <w:rtl w:val="0"/>
          </w:rPr>
          <w:t xml:space="preserve">web application security</w:t>
        </w:r>
      </w:hyperlink>
      <w:r w:rsidDel="00000000" w:rsidR="00000000" w:rsidRPr="00000000">
        <w:rPr>
          <w:rFonts w:ascii="Arial" w:cs="Arial" w:eastAsia="Arial" w:hAnsi="Arial"/>
          <w:color w:val="202122"/>
          <w:highlight w:val="white"/>
          <w:rtl w:val="0"/>
        </w:rPr>
        <w:t xml:space="preserve">.</w:t>
      </w:r>
      <w:hyperlink r:id="rId13">
        <w:r w:rsidDel="00000000" w:rsidR="00000000" w:rsidRPr="00000000">
          <w:rPr>
            <w:rFonts w:ascii="Arial" w:cs="Arial" w:eastAsia="Arial" w:hAnsi="Arial"/>
            <w:color w:val="0000ff"/>
            <w:sz w:val="19"/>
            <w:szCs w:val="19"/>
            <w:highlight w:val="white"/>
            <w:u w:val="single"/>
            <w:vertAlign w:val="superscript"/>
            <w:rtl w:val="0"/>
          </w:rPr>
          <w:t xml:space="preserve">[8]</w:t>
        </w:r>
      </w:hyperlink>
      <w:hyperlink r:id="rId14">
        <w:r w:rsidDel="00000000" w:rsidR="00000000" w:rsidRPr="00000000">
          <w:rPr>
            <w:rFonts w:ascii="Arial" w:cs="Arial" w:eastAsia="Arial" w:hAnsi="Arial"/>
            <w:color w:val="0000ff"/>
            <w:sz w:val="19"/>
            <w:szCs w:val="19"/>
            <w:highlight w:val="white"/>
            <w:u w:val="single"/>
            <w:vertAlign w:val="superscript"/>
            <w:rtl w:val="0"/>
          </w:rPr>
          <w:t xml:space="preserve">[9]</w:t>
        </w:r>
      </w:hyperlink>
      <w:hyperlink r:id="rId15">
        <w:r w:rsidDel="00000000" w:rsidR="00000000" w:rsidRPr="00000000">
          <w:rPr>
            <w:rFonts w:ascii="Arial" w:cs="Arial" w:eastAsia="Arial" w:hAnsi="Arial"/>
            <w:color w:val="0000ff"/>
            <w:sz w:val="19"/>
            <w:szCs w:val="19"/>
            <w:highlight w:val="white"/>
            <w:u w:val="single"/>
            <w:vertAlign w:val="superscript"/>
            <w:rtl w:val="0"/>
          </w:rPr>
          <w:t xml:space="preserve">[10]</w:t>
        </w:r>
      </w:hyperlink>
      <w:r w:rsidDel="00000000" w:rsidR="00000000" w:rsidRPr="00000000">
        <w:rPr>
          <w:rFonts w:ascii="Arial" w:cs="Arial" w:eastAsia="Arial" w:hAnsi="Arial"/>
          <w:color w:val="202122"/>
          <w:highlight w:val="white"/>
          <w:rtl w:val="0"/>
        </w:rPr>
        <w:t xml:space="preserve"> The OWASP provides free and open resources. It is led by a non-profit called The OWASP Foundation. The OWASP Top 10 - 2021 is the published result of recent research based on comprehensive data compiled from over 40 partner organizations.</w:t>
      </w:r>
    </w:p>
    <w:p w:rsidR="00000000" w:rsidDel="00000000" w:rsidP="00000000" w:rsidRDefault="00000000" w:rsidRPr="00000000" w14:paraId="0000001B">
      <w:pPr>
        <w:rPr>
          <w:rFonts w:ascii="Arial" w:cs="Arial" w:eastAsia="Arial" w:hAnsi="Arial"/>
          <w:color w:val="202122"/>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color w:val="000000"/>
          <w:sz w:val="26"/>
          <w:szCs w:val="26"/>
          <w:highlight w:val="blue"/>
        </w:rPr>
      </w:pPr>
      <w:r w:rsidDel="00000000" w:rsidR="00000000" w:rsidRPr="00000000">
        <w:rPr>
          <w:rFonts w:ascii="Roboto" w:cs="Roboto" w:eastAsia="Roboto" w:hAnsi="Roboto"/>
          <w:b w:val="1"/>
          <w:color w:val="000000"/>
          <w:sz w:val="26"/>
          <w:szCs w:val="26"/>
          <w:shd w:fill="f4f6fc" w:val="clear"/>
          <w:rtl w:val="0"/>
        </w:rPr>
        <w:t xml:space="preserve">The OWASP</w:t>
      </w:r>
      <w:r w:rsidDel="00000000" w:rsidR="00000000" w:rsidRPr="00000000">
        <w:rPr>
          <w:rFonts w:ascii="Roboto" w:cs="Roboto" w:eastAsia="Roboto" w:hAnsi="Roboto"/>
          <w:b w:val="1"/>
          <w:color w:val="000000"/>
          <w:sz w:val="26"/>
          <w:szCs w:val="26"/>
          <w:shd w:fill="f4f6fc" w:val="clear"/>
          <w:vertAlign w:val="superscript"/>
          <w:rtl w:val="0"/>
        </w:rPr>
        <w:t xml:space="preserve">®</w:t>
      </w:r>
      <w:r w:rsidDel="00000000" w:rsidR="00000000" w:rsidRPr="00000000">
        <w:rPr>
          <w:rFonts w:ascii="Roboto" w:cs="Roboto" w:eastAsia="Roboto" w:hAnsi="Roboto"/>
          <w:b w:val="1"/>
          <w:color w:val="000000"/>
          <w:sz w:val="26"/>
          <w:szCs w:val="26"/>
          <w:shd w:fill="f4f6fc" w:val="clear"/>
          <w:rtl w:val="0"/>
        </w:rPr>
        <w:t xml:space="preserve"> Foundation</w:t>
      </w:r>
      <w:r w:rsidDel="00000000" w:rsidR="00000000" w:rsidRPr="00000000">
        <w:rPr>
          <w:rFonts w:ascii="Roboto" w:cs="Roboto" w:eastAsia="Roboto" w:hAnsi="Roboto"/>
          <w:color w:val="000000"/>
          <w:sz w:val="26"/>
          <w:szCs w:val="26"/>
          <w:shd w:fill="f4f6fc" w:val="clear"/>
          <w:rtl w:val="0"/>
        </w:rPr>
        <w:t xml:space="preserve"> works to improve the security of software through its community-led open source software projects, hundreds of chapters worldwide, tens of thousands of members, and by hosting local and global conferences.</w:t>
      </w:r>
      <w:r w:rsidDel="00000000" w:rsidR="00000000" w:rsidRPr="00000000">
        <w:rPr>
          <w:rtl w:val="0"/>
        </w:rPr>
      </w:r>
    </w:p>
    <w:p w:rsidR="00000000" w:rsidDel="00000000" w:rsidP="00000000" w:rsidRDefault="00000000" w:rsidRPr="00000000" w14:paraId="0000001D">
      <w:pPr>
        <w:rPr>
          <w:rFonts w:ascii="Roboto" w:cs="Roboto" w:eastAsia="Roboto" w:hAnsi="Roboto"/>
          <w:color w:val="000000"/>
          <w:sz w:val="26"/>
          <w:szCs w:val="26"/>
          <w:highlight w:val="blue"/>
        </w:rPr>
      </w:pPr>
      <w:r w:rsidDel="00000000" w:rsidR="00000000" w:rsidRPr="00000000">
        <w:rPr>
          <w:rtl w:val="0"/>
        </w:rPr>
      </w:r>
    </w:p>
    <w:p w:rsidR="00000000" w:rsidDel="00000000" w:rsidP="00000000" w:rsidRDefault="00000000" w:rsidRPr="00000000" w14:paraId="0000001E">
      <w:pPr>
        <w:spacing w:after="120" w:before="30" w:line="240" w:lineRule="auto"/>
        <w:rPr>
          <w:rFonts w:ascii="Roboto" w:cs="Roboto" w:eastAsia="Roboto" w:hAnsi="Roboto"/>
          <w:b w:val="1"/>
          <w:color w:val="000000"/>
          <w:sz w:val="36"/>
          <w:szCs w:val="36"/>
        </w:rPr>
      </w:pPr>
      <w:r w:rsidDel="00000000" w:rsidR="00000000" w:rsidRPr="00000000">
        <w:rPr>
          <w:rFonts w:ascii="Roboto" w:cs="Roboto" w:eastAsia="Roboto" w:hAnsi="Roboto"/>
          <w:b w:val="1"/>
          <w:color w:val="000000"/>
          <w:sz w:val="36"/>
          <w:szCs w:val="36"/>
          <w:rtl w:val="0"/>
        </w:rPr>
        <w:t xml:space="preserve">Core Values</w:t>
      </w:r>
    </w:p>
    <w:p w:rsidR="00000000" w:rsidDel="00000000" w:rsidP="00000000" w:rsidRDefault="00000000" w:rsidRPr="00000000" w14:paraId="0000001F">
      <w:pPr>
        <w:numPr>
          <w:ilvl w:val="0"/>
          <w:numId w:val="9"/>
        </w:numPr>
        <w:spacing w:after="0" w:before="280" w:line="240" w:lineRule="auto"/>
        <w:ind w:left="720" w:hanging="360"/>
        <w:rPr>
          <w:rFonts w:ascii="Roboto" w:cs="Roboto" w:eastAsia="Roboto" w:hAnsi="Roboto"/>
          <w:color w:val="000000"/>
          <w:sz w:val="27"/>
          <w:szCs w:val="27"/>
        </w:rPr>
      </w:pPr>
      <w:r w:rsidDel="00000000" w:rsidR="00000000" w:rsidRPr="00000000">
        <w:rPr>
          <w:rFonts w:ascii="Roboto" w:cs="Roboto" w:eastAsia="Roboto" w:hAnsi="Roboto"/>
          <w:b w:val="1"/>
          <w:color w:val="000000"/>
          <w:sz w:val="27"/>
          <w:szCs w:val="27"/>
          <w:rtl w:val="0"/>
        </w:rPr>
        <w:t xml:space="preserve">Open</w:t>
      </w:r>
      <w:r w:rsidDel="00000000" w:rsidR="00000000" w:rsidRPr="00000000">
        <w:rPr>
          <w:rFonts w:ascii="Roboto" w:cs="Roboto" w:eastAsia="Roboto" w:hAnsi="Roboto"/>
          <w:color w:val="000000"/>
          <w:sz w:val="27"/>
          <w:szCs w:val="27"/>
          <w:rtl w:val="0"/>
        </w:rPr>
        <w:t xml:space="preserve">: Everything at OWASP is radically transparent from our finances to our code.</w:t>
      </w:r>
    </w:p>
    <w:p w:rsidR="00000000" w:rsidDel="00000000" w:rsidP="00000000" w:rsidRDefault="00000000" w:rsidRPr="00000000" w14:paraId="00000020">
      <w:pPr>
        <w:numPr>
          <w:ilvl w:val="0"/>
          <w:numId w:val="9"/>
        </w:numPr>
        <w:spacing w:after="0" w:before="0" w:line="240" w:lineRule="auto"/>
        <w:ind w:left="720" w:hanging="360"/>
        <w:rPr>
          <w:rFonts w:ascii="Roboto" w:cs="Roboto" w:eastAsia="Roboto" w:hAnsi="Roboto"/>
          <w:color w:val="000000"/>
          <w:sz w:val="27"/>
          <w:szCs w:val="27"/>
        </w:rPr>
      </w:pPr>
      <w:r w:rsidDel="00000000" w:rsidR="00000000" w:rsidRPr="00000000">
        <w:rPr>
          <w:rFonts w:ascii="Roboto" w:cs="Roboto" w:eastAsia="Roboto" w:hAnsi="Roboto"/>
          <w:b w:val="1"/>
          <w:color w:val="000000"/>
          <w:sz w:val="27"/>
          <w:szCs w:val="27"/>
          <w:rtl w:val="0"/>
        </w:rPr>
        <w:t xml:space="preserve">Innovative</w:t>
      </w:r>
      <w:r w:rsidDel="00000000" w:rsidR="00000000" w:rsidRPr="00000000">
        <w:rPr>
          <w:rFonts w:ascii="Roboto" w:cs="Roboto" w:eastAsia="Roboto" w:hAnsi="Roboto"/>
          <w:color w:val="000000"/>
          <w:sz w:val="27"/>
          <w:szCs w:val="27"/>
          <w:rtl w:val="0"/>
        </w:rPr>
        <w:t xml:space="preserve">: We encourage and support innovation and experiments for solutions to software security challenges.</w:t>
      </w:r>
    </w:p>
    <w:p w:rsidR="00000000" w:rsidDel="00000000" w:rsidP="00000000" w:rsidRDefault="00000000" w:rsidRPr="00000000" w14:paraId="00000021">
      <w:pPr>
        <w:numPr>
          <w:ilvl w:val="0"/>
          <w:numId w:val="9"/>
        </w:numPr>
        <w:spacing w:after="0" w:before="0" w:line="240" w:lineRule="auto"/>
        <w:ind w:left="720" w:hanging="360"/>
        <w:rPr>
          <w:rFonts w:ascii="Roboto" w:cs="Roboto" w:eastAsia="Roboto" w:hAnsi="Roboto"/>
          <w:color w:val="000000"/>
          <w:sz w:val="27"/>
          <w:szCs w:val="27"/>
        </w:rPr>
      </w:pPr>
      <w:r w:rsidDel="00000000" w:rsidR="00000000" w:rsidRPr="00000000">
        <w:rPr>
          <w:rFonts w:ascii="Roboto" w:cs="Roboto" w:eastAsia="Roboto" w:hAnsi="Roboto"/>
          <w:b w:val="1"/>
          <w:color w:val="000000"/>
          <w:sz w:val="27"/>
          <w:szCs w:val="27"/>
          <w:rtl w:val="0"/>
        </w:rPr>
        <w:t xml:space="preserve">Global</w:t>
      </w:r>
      <w:r w:rsidDel="00000000" w:rsidR="00000000" w:rsidRPr="00000000">
        <w:rPr>
          <w:rFonts w:ascii="Roboto" w:cs="Roboto" w:eastAsia="Roboto" w:hAnsi="Roboto"/>
          <w:color w:val="000000"/>
          <w:sz w:val="27"/>
          <w:szCs w:val="27"/>
          <w:rtl w:val="0"/>
        </w:rPr>
        <w:t xml:space="preserve">: Anyone around the world is encouraged to participate in the OWASP community.</w:t>
      </w:r>
    </w:p>
    <w:p w:rsidR="00000000" w:rsidDel="00000000" w:rsidP="00000000" w:rsidRDefault="00000000" w:rsidRPr="00000000" w14:paraId="00000022">
      <w:pPr>
        <w:numPr>
          <w:ilvl w:val="0"/>
          <w:numId w:val="9"/>
        </w:numPr>
        <w:spacing w:after="280" w:before="0" w:line="240" w:lineRule="auto"/>
        <w:ind w:left="720" w:hanging="360"/>
        <w:rPr>
          <w:rFonts w:ascii="Roboto" w:cs="Roboto" w:eastAsia="Roboto" w:hAnsi="Roboto"/>
          <w:color w:val="000000"/>
          <w:sz w:val="27"/>
          <w:szCs w:val="27"/>
        </w:rPr>
      </w:pPr>
      <w:r w:rsidDel="00000000" w:rsidR="00000000" w:rsidRPr="00000000">
        <w:rPr>
          <w:rFonts w:ascii="Roboto" w:cs="Roboto" w:eastAsia="Roboto" w:hAnsi="Roboto"/>
          <w:b w:val="1"/>
          <w:color w:val="000000"/>
          <w:sz w:val="27"/>
          <w:szCs w:val="27"/>
          <w:rtl w:val="0"/>
        </w:rPr>
        <w:t xml:space="preserve">Integrity</w:t>
      </w:r>
      <w:r w:rsidDel="00000000" w:rsidR="00000000" w:rsidRPr="00000000">
        <w:rPr>
          <w:rFonts w:ascii="Roboto" w:cs="Roboto" w:eastAsia="Roboto" w:hAnsi="Roboto"/>
          <w:color w:val="000000"/>
          <w:sz w:val="27"/>
          <w:szCs w:val="27"/>
          <w:rtl w:val="0"/>
        </w:rPr>
        <w:t xml:space="preserve">: Our community is respectful, supportive, truthful, and vendor neutral</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amass OWASP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120" w:before="30" w:line="240" w:lineRule="auto"/>
        <w:rPr>
          <w:rFonts w:ascii="Roboto" w:cs="Roboto" w:eastAsia="Roboto" w:hAnsi="Roboto"/>
          <w:b w:val="1"/>
          <w:color w:val="000000"/>
          <w:sz w:val="27"/>
          <w:szCs w:val="27"/>
        </w:rPr>
      </w:pPr>
      <w:r w:rsidDel="00000000" w:rsidR="00000000" w:rsidRPr="00000000">
        <w:rPr>
          <w:rFonts w:ascii="Roboto" w:cs="Roboto" w:eastAsia="Roboto" w:hAnsi="Roboto"/>
          <w:b w:val="1"/>
          <w:color w:val="000000"/>
          <w:sz w:val="27"/>
          <w:szCs w:val="27"/>
          <w:rtl w:val="0"/>
        </w:rPr>
        <w:t xml:space="preserve">Amass</w:t>
      </w:r>
    </w:p>
    <w:p w:rsidR="00000000" w:rsidDel="00000000" w:rsidP="00000000" w:rsidRDefault="00000000" w:rsidRPr="00000000" w14:paraId="00000029">
      <w:pPr>
        <w:spacing w:after="280" w:before="280" w:line="240" w:lineRule="auto"/>
        <w:rPr>
          <w:rFonts w:ascii="Roboto" w:cs="Roboto" w:eastAsia="Roboto" w:hAnsi="Roboto"/>
          <w:color w:val="000000"/>
          <w:sz w:val="27"/>
          <w:szCs w:val="27"/>
        </w:rPr>
      </w:pPr>
      <w:r w:rsidDel="00000000" w:rsidR="00000000" w:rsidRPr="00000000">
        <w:rPr>
          <w:rFonts w:ascii="Roboto" w:cs="Roboto" w:eastAsia="Roboto" w:hAnsi="Roboto"/>
          <w:color w:val="000000"/>
          <w:sz w:val="27"/>
          <w:szCs w:val="27"/>
          <w:rtl w:val="0"/>
        </w:rPr>
        <w:t xml:space="preserve">The OWASP Amass is a tool that provides attack surface management for an organization’s web sites and applications. It used during penetration testing for network mapping of attack surfaces and external asset discovery by integrating various existing security tools.</w:t>
      </w:r>
    </w:p>
    <w:p w:rsidR="00000000" w:rsidDel="00000000" w:rsidP="00000000" w:rsidRDefault="00000000" w:rsidRPr="00000000" w14:paraId="0000002A">
      <w:pPr>
        <w:spacing w:after="120" w:before="30" w:line="240" w:lineRule="auto"/>
        <w:rPr>
          <w:rFonts w:ascii="Roboto" w:cs="Roboto" w:eastAsia="Roboto" w:hAnsi="Roboto"/>
          <w:b w:val="1"/>
          <w:color w:val="000000"/>
          <w:sz w:val="27"/>
          <w:szCs w:val="27"/>
        </w:rPr>
      </w:pPr>
      <w:r w:rsidDel="00000000" w:rsidR="00000000" w:rsidRPr="00000000">
        <w:rPr>
          <w:rFonts w:ascii="Roboto" w:cs="Roboto" w:eastAsia="Roboto" w:hAnsi="Roboto"/>
          <w:b w:val="1"/>
          <w:color w:val="000000"/>
          <w:sz w:val="27"/>
          <w:szCs w:val="27"/>
          <w:rtl w:val="0"/>
        </w:rPr>
        <w:t xml:space="preserve">What is Amass?</w:t>
      </w:r>
    </w:p>
    <w:p w:rsidR="00000000" w:rsidDel="00000000" w:rsidP="00000000" w:rsidRDefault="00000000" w:rsidRPr="00000000" w14:paraId="0000002B">
      <w:pPr>
        <w:spacing w:after="280" w:before="280" w:line="240" w:lineRule="auto"/>
        <w:rPr>
          <w:rFonts w:ascii="Roboto" w:cs="Roboto" w:eastAsia="Roboto" w:hAnsi="Roboto"/>
          <w:color w:val="000000"/>
          <w:sz w:val="27"/>
          <w:szCs w:val="27"/>
        </w:rPr>
      </w:pPr>
      <w:r w:rsidDel="00000000" w:rsidR="00000000" w:rsidRPr="00000000">
        <w:rPr>
          <w:rFonts w:ascii="Roboto" w:cs="Roboto" w:eastAsia="Roboto" w:hAnsi="Roboto"/>
          <w:color w:val="000000"/>
          <w:sz w:val="27"/>
          <w:szCs w:val="27"/>
          <w:rtl w:val="0"/>
        </w:rPr>
        <w:t xml:space="preserve">Amass is a command line tool that provides information on an organization’s web sites, using various open source information gathering tools and active reconnaissance techniques.</w:t>
      </w:r>
    </w:p>
    <w:p w:rsidR="00000000" w:rsidDel="00000000" w:rsidP="00000000" w:rsidRDefault="00000000" w:rsidRPr="00000000" w14:paraId="0000002C">
      <w:pPr>
        <w:spacing w:after="280" w:before="280" w:line="240" w:lineRule="auto"/>
        <w:rPr>
          <w:rFonts w:ascii="Roboto" w:cs="Roboto" w:eastAsia="Roboto" w:hAnsi="Roboto"/>
          <w:color w:val="000000"/>
          <w:sz w:val="27"/>
          <w:szCs w:val="27"/>
        </w:rPr>
      </w:pPr>
      <w:r w:rsidDel="00000000" w:rsidR="00000000" w:rsidRPr="00000000">
        <w:rPr>
          <w:rFonts w:ascii="Roboto" w:cs="Roboto" w:eastAsia="Roboto" w:hAnsi="Roboto"/>
          <w:color w:val="000000"/>
          <w:sz w:val="27"/>
          <w:szCs w:val="27"/>
          <w:rtl w:val="0"/>
        </w:rPr>
        <w:t xml:space="preserve">It is run from the command line with </w:t>
      </w:r>
      <w:hyperlink r:id="rId16">
        <w:r w:rsidDel="00000000" w:rsidR="00000000" w:rsidRPr="00000000">
          <w:rPr>
            <w:rFonts w:ascii="Roboto" w:cs="Roboto" w:eastAsia="Roboto" w:hAnsi="Roboto"/>
            <w:color w:val="1d7bd7"/>
            <w:sz w:val="27"/>
            <w:szCs w:val="27"/>
            <w:u w:val="single"/>
            <w:rtl w:val="0"/>
          </w:rPr>
          <w:t xml:space="preserve">subcommands</w:t>
        </w:r>
      </w:hyperlink>
      <w:r w:rsidDel="00000000" w:rsidR="00000000" w:rsidRPr="00000000">
        <w:rPr>
          <w:rFonts w:ascii="Roboto" w:cs="Roboto" w:eastAsia="Roboto" w:hAnsi="Roboto"/>
          <w:color w:val="000000"/>
          <w:sz w:val="27"/>
          <w:szCs w:val="27"/>
          <w:rtl w:val="0"/>
        </w:rPr>
        <w:t xml:space="preserve"> :</w:t>
      </w:r>
    </w:p>
    <w:p w:rsidR="00000000" w:rsidDel="00000000" w:rsidP="00000000" w:rsidRDefault="00000000" w:rsidRPr="00000000" w14:paraId="0000002D">
      <w:pPr>
        <w:numPr>
          <w:ilvl w:val="0"/>
          <w:numId w:val="10"/>
        </w:numPr>
        <w:shd w:fill="ffffff" w:val="clear"/>
        <w:spacing w:after="280" w:before="280" w:line="240" w:lineRule="auto"/>
        <w:ind w:left="720" w:hanging="360"/>
        <w:rPr>
          <w:rFonts w:ascii="Roboto" w:cs="Roboto" w:eastAsia="Roboto" w:hAnsi="Roboto"/>
          <w:color w:val="333333"/>
          <w:sz w:val="27"/>
          <w:szCs w:val="27"/>
        </w:rPr>
      </w:pPr>
      <w:r w:rsidDel="00000000" w:rsidR="00000000" w:rsidRPr="00000000">
        <w:rPr>
          <w:rFonts w:ascii="Roboto" w:cs="Roboto" w:eastAsia="Roboto" w:hAnsi="Roboto"/>
          <w:color w:val="333333"/>
          <w:sz w:val="27"/>
          <w:szCs w:val="27"/>
          <w:rtl w:val="0"/>
        </w:rPr>
        <w:t xml:space="preserve">Comes with 5 subcommands, in other words functions:</w:t>
      </w:r>
    </w:p>
    <w:p w:rsidR="00000000" w:rsidDel="00000000" w:rsidP="00000000" w:rsidRDefault="00000000" w:rsidRPr="00000000" w14:paraId="0000002E">
      <w:pPr>
        <w:numPr>
          <w:ilvl w:val="1"/>
          <w:numId w:val="2"/>
        </w:numPr>
        <w:shd w:fill="ffffff" w:val="clear"/>
        <w:spacing w:after="280" w:before="280" w:line="240" w:lineRule="auto"/>
        <w:ind w:left="1440" w:hanging="360"/>
        <w:rPr>
          <w:rFonts w:ascii="Roboto" w:cs="Roboto" w:eastAsia="Roboto" w:hAnsi="Roboto"/>
          <w:color w:val="333333"/>
          <w:sz w:val="27"/>
          <w:szCs w:val="27"/>
        </w:rPr>
      </w:pPr>
      <w:r w:rsidDel="00000000" w:rsidR="00000000" w:rsidRPr="00000000">
        <w:rPr>
          <w:rFonts w:ascii="Roboto" w:cs="Roboto" w:eastAsia="Roboto" w:hAnsi="Roboto"/>
          <w:color w:val="333333"/>
          <w:sz w:val="27"/>
          <w:szCs w:val="27"/>
          <w:rtl w:val="0"/>
        </w:rPr>
        <w:t xml:space="preserve">amass intel – Discover targets for enumerations</w:t>
      </w:r>
    </w:p>
    <w:p w:rsidR="00000000" w:rsidDel="00000000" w:rsidP="00000000" w:rsidRDefault="00000000" w:rsidRPr="00000000" w14:paraId="0000002F">
      <w:pPr>
        <w:numPr>
          <w:ilvl w:val="1"/>
          <w:numId w:val="3"/>
        </w:numPr>
        <w:shd w:fill="ffffff" w:val="clear"/>
        <w:spacing w:after="280" w:before="280" w:line="240" w:lineRule="auto"/>
        <w:ind w:left="1440" w:hanging="360"/>
        <w:rPr>
          <w:rFonts w:ascii="Roboto" w:cs="Roboto" w:eastAsia="Roboto" w:hAnsi="Roboto"/>
          <w:color w:val="333333"/>
          <w:sz w:val="27"/>
          <w:szCs w:val="27"/>
        </w:rPr>
      </w:pPr>
      <w:r w:rsidDel="00000000" w:rsidR="00000000" w:rsidRPr="00000000">
        <w:rPr>
          <w:rFonts w:ascii="Roboto" w:cs="Roboto" w:eastAsia="Roboto" w:hAnsi="Roboto"/>
          <w:color w:val="333333"/>
          <w:sz w:val="27"/>
          <w:szCs w:val="27"/>
          <w:rtl w:val="0"/>
        </w:rPr>
        <w:t xml:space="preserve">amass enum – Perform enumerations and network mapping</w:t>
      </w:r>
    </w:p>
    <w:p w:rsidR="00000000" w:rsidDel="00000000" w:rsidP="00000000" w:rsidRDefault="00000000" w:rsidRPr="00000000" w14:paraId="00000030">
      <w:pPr>
        <w:numPr>
          <w:ilvl w:val="1"/>
          <w:numId w:val="4"/>
        </w:numPr>
        <w:shd w:fill="ffffff" w:val="clear"/>
        <w:spacing w:after="280" w:before="280" w:line="240" w:lineRule="auto"/>
        <w:ind w:left="1440" w:hanging="360"/>
        <w:rPr>
          <w:rFonts w:ascii="Roboto" w:cs="Roboto" w:eastAsia="Roboto" w:hAnsi="Roboto"/>
          <w:color w:val="333333"/>
          <w:sz w:val="27"/>
          <w:szCs w:val="27"/>
        </w:rPr>
      </w:pPr>
      <w:r w:rsidDel="00000000" w:rsidR="00000000" w:rsidRPr="00000000">
        <w:rPr>
          <w:rFonts w:ascii="Roboto" w:cs="Roboto" w:eastAsia="Roboto" w:hAnsi="Roboto"/>
          <w:color w:val="333333"/>
          <w:sz w:val="27"/>
          <w:szCs w:val="27"/>
          <w:rtl w:val="0"/>
        </w:rPr>
        <w:t xml:space="preserve">amass viz – Visualize enumeration results</w:t>
      </w:r>
    </w:p>
    <w:p w:rsidR="00000000" w:rsidDel="00000000" w:rsidP="00000000" w:rsidRDefault="00000000" w:rsidRPr="00000000" w14:paraId="00000031">
      <w:pPr>
        <w:numPr>
          <w:ilvl w:val="1"/>
          <w:numId w:val="5"/>
        </w:numPr>
        <w:shd w:fill="ffffff" w:val="clear"/>
        <w:spacing w:after="280" w:before="280" w:line="240" w:lineRule="auto"/>
        <w:ind w:left="1440" w:hanging="360"/>
        <w:rPr>
          <w:rFonts w:ascii="Roboto" w:cs="Roboto" w:eastAsia="Roboto" w:hAnsi="Roboto"/>
          <w:color w:val="333333"/>
          <w:sz w:val="27"/>
          <w:szCs w:val="27"/>
        </w:rPr>
      </w:pPr>
      <w:r w:rsidDel="00000000" w:rsidR="00000000" w:rsidRPr="00000000">
        <w:rPr>
          <w:rFonts w:ascii="Roboto" w:cs="Roboto" w:eastAsia="Roboto" w:hAnsi="Roboto"/>
          <w:color w:val="333333"/>
          <w:sz w:val="27"/>
          <w:szCs w:val="27"/>
          <w:rtl w:val="0"/>
        </w:rPr>
        <w:t xml:space="preserve">amass track – Track differences between enumerations</w:t>
      </w:r>
    </w:p>
    <w:p w:rsidR="00000000" w:rsidDel="00000000" w:rsidP="00000000" w:rsidRDefault="00000000" w:rsidRPr="00000000" w14:paraId="00000032">
      <w:pPr>
        <w:numPr>
          <w:ilvl w:val="1"/>
          <w:numId w:val="6"/>
        </w:numPr>
        <w:shd w:fill="ffffff" w:val="clear"/>
        <w:spacing w:after="280" w:before="280" w:line="240" w:lineRule="auto"/>
        <w:ind w:left="1440" w:hanging="360"/>
        <w:rPr>
          <w:rFonts w:ascii="Roboto" w:cs="Roboto" w:eastAsia="Roboto" w:hAnsi="Roboto"/>
          <w:color w:val="333333"/>
          <w:sz w:val="27"/>
          <w:szCs w:val="27"/>
        </w:rPr>
      </w:pPr>
      <w:r w:rsidDel="00000000" w:rsidR="00000000" w:rsidRPr="00000000">
        <w:rPr>
          <w:rFonts w:ascii="Roboto" w:cs="Roboto" w:eastAsia="Roboto" w:hAnsi="Roboto"/>
          <w:color w:val="333333"/>
          <w:sz w:val="27"/>
          <w:szCs w:val="27"/>
          <w:rtl w:val="0"/>
        </w:rPr>
        <w:t xml:space="preserve">amass db – Manipulate the Amass graph database</w:t>
      </w:r>
    </w:p>
    <w:p w:rsidR="00000000" w:rsidDel="00000000" w:rsidP="00000000" w:rsidRDefault="00000000" w:rsidRPr="00000000" w14:paraId="00000033">
      <w:pPr>
        <w:spacing w:after="280" w:before="280" w:line="240" w:lineRule="auto"/>
        <w:rPr>
          <w:rFonts w:ascii="Roboto" w:cs="Roboto" w:eastAsia="Roboto" w:hAnsi="Roboto"/>
          <w:color w:val="000000"/>
          <w:sz w:val="27"/>
          <w:szCs w:val="27"/>
        </w:rPr>
      </w:pPr>
      <w:r w:rsidDel="00000000" w:rsidR="00000000" w:rsidRPr="00000000">
        <w:rPr>
          <w:rFonts w:ascii="Roboto" w:cs="Roboto" w:eastAsia="Roboto" w:hAnsi="Roboto"/>
          <w:color w:val="000000"/>
          <w:sz w:val="27"/>
          <w:szCs w:val="27"/>
          <w:rtl w:val="0"/>
        </w:rPr>
        <w:t xml:space="preserve">Each command comes with a wide set of options that controls the tools used and the format of the findings.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Syntax</w:t>
      </w:r>
    </w:p>
    <w:p w:rsidR="00000000" w:rsidDel="00000000" w:rsidP="00000000" w:rsidRDefault="00000000" w:rsidRPr="00000000" w14:paraId="000000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rPr>
          <w:rFonts w:ascii="Courier New" w:cs="Courier New" w:eastAsia="Courier New" w:hAnsi="Courier New"/>
          <w:color w:val="333333"/>
          <w:sz w:val="27"/>
          <w:szCs w:val="27"/>
        </w:rPr>
      </w:pPr>
      <w:r w:rsidDel="00000000" w:rsidR="00000000" w:rsidRPr="00000000">
        <w:rPr>
          <w:rFonts w:ascii="Courier New" w:cs="Courier New" w:eastAsia="Courier New" w:hAnsi="Courier New"/>
          <w:b w:val="1"/>
          <w:color w:val="333333"/>
          <w:sz w:val="27"/>
          <w:szCs w:val="27"/>
          <w:rtl w:val="0"/>
        </w:rPr>
        <w:t xml:space="preserve">$ amass intel</w:t>
      </w:r>
      <w:r w:rsidDel="00000000" w:rsidR="00000000" w:rsidRPr="00000000">
        <w:rPr>
          <w:rtl w:val="0"/>
        </w:rPr>
      </w:r>
    </w:p>
    <w:p w:rsidR="00000000" w:rsidDel="00000000" w:rsidP="00000000" w:rsidRDefault="00000000" w:rsidRPr="00000000" w14:paraId="000000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rPr>
          <w:rFonts w:ascii="Courier New" w:cs="Courier New" w:eastAsia="Courier New" w:hAnsi="Courier New"/>
          <w:color w:val="333333"/>
          <w:sz w:val="27"/>
          <w:szCs w:val="27"/>
        </w:rPr>
      </w:pPr>
      <w:r w:rsidDel="00000000" w:rsidR="00000000" w:rsidRPr="00000000">
        <w:rPr>
          <w:rFonts w:ascii="Courier New" w:cs="Courier New" w:eastAsia="Courier New" w:hAnsi="Courier New"/>
          <w:color w:val="333333"/>
          <w:sz w:val="27"/>
          <w:szCs w:val="27"/>
          <w:rtl w:val="0"/>
        </w:rPr>
        <w:t xml:space="preserve">[...]</w:t>
      </w:r>
    </w:p>
    <w:p w:rsidR="00000000" w:rsidDel="00000000" w:rsidP="00000000" w:rsidRDefault="00000000" w:rsidRPr="00000000" w14:paraId="000000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rPr>
          <w:rFonts w:ascii="Courier New" w:cs="Courier New" w:eastAsia="Courier New" w:hAnsi="Courier New"/>
          <w:color w:val="333333"/>
          <w:sz w:val="27"/>
          <w:szCs w:val="27"/>
        </w:rPr>
      </w:pPr>
      <w:r w:rsidDel="00000000" w:rsidR="00000000" w:rsidRPr="00000000">
        <w:rPr>
          <w:rFonts w:ascii="Courier New" w:cs="Courier New" w:eastAsia="Courier New" w:hAnsi="Courier New"/>
          <w:color w:val="333333"/>
          <w:sz w:val="27"/>
          <w:szCs w:val="27"/>
          <w:rtl w:val="0"/>
        </w:rPr>
        <w:t xml:space="preserve">Usage: amass intel [options] [-whois -d DOMAIN] [-addr ADDR -asn ASN -cidr CIDR]</w:t>
      </w:r>
    </w:p>
    <w:p w:rsidR="00000000" w:rsidDel="00000000" w:rsidP="00000000" w:rsidRDefault="00000000" w:rsidRPr="00000000" w14:paraId="00000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rPr>
          <w:rFonts w:ascii="Courier New" w:cs="Courier New" w:eastAsia="Courier New" w:hAnsi="Courier New"/>
          <w:color w:val="333333"/>
          <w:sz w:val="27"/>
          <w:szCs w:val="27"/>
        </w:rPr>
      </w:pPr>
      <w:r w:rsidDel="00000000" w:rsidR="00000000" w:rsidRPr="00000000">
        <w:rPr>
          <w:rFonts w:ascii="Courier New" w:cs="Courier New" w:eastAsia="Courier New" w:hAnsi="Courier New"/>
          <w:color w:val="333333"/>
          <w:sz w:val="27"/>
          <w:szCs w:val="27"/>
          <w:rtl w:val="0"/>
        </w:rPr>
        <w:t xml:space="preserve">  -active</w:t>
      </w:r>
    </w:p>
    <w:p w:rsidR="00000000" w:rsidDel="00000000" w:rsidP="00000000" w:rsidRDefault="00000000" w:rsidRPr="00000000" w14:paraId="00000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rPr>
          <w:rFonts w:ascii="Courier New" w:cs="Courier New" w:eastAsia="Courier New" w:hAnsi="Courier New"/>
          <w:color w:val="333333"/>
          <w:sz w:val="27"/>
          <w:szCs w:val="27"/>
        </w:rPr>
      </w:pPr>
      <w:r w:rsidDel="00000000" w:rsidR="00000000" w:rsidRPr="00000000">
        <w:rPr>
          <w:rFonts w:ascii="Courier New" w:cs="Courier New" w:eastAsia="Courier New" w:hAnsi="Courier New"/>
          <w:color w:val="333333"/>
          <w:sz w:val="27"/>
          <w:szCs w:val="27"/>
          <w:rtl w:val="0"/>
        </w:rPr>
        <w:t xml:space="preserve">        Attempt certificate name grabs</w:t>
      </w:r>
    </w:p>
    <w:p w:rsidR="00000000" w:rsidDel="00000000" w:rsidP="00000000" w:rsidRDefault="00000000" w:rsidRPr="00000000" w14:paraId="000000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rPr>
          <w:rFonts w:ascii="Courier New" w:cs="Courier New" w:eastAsia="Courier New" w:hAnsi="Courier New"/>
          <w:color w:val="333333"/>
          <w:sz w:val="27"/>
          <w:szCs w:val="27"/>
        </w:rPr>
      </w:pPr>
      <w:r w:rsidDel="00000000" w:rsidR="00000000" w:rsidRPr="00000000">
        <w:rPr>
          <w:rFonts w:ascii="Courier New" w:cs="Courier New" w:eastAsia="Courier New" w:hAnsi="Courier New"/>
          <w:color w:val="333333"/>
          <w:sz w:val="27"/>
          <w:szCs w:val="27"/>
          <w:rtl w:val="0"/>
        </w:rPr>
        <w:t xml:space="preserve">  -addr value</w:t>
      </w:r>
    </w:p>
    <w:p w:rsidR="00000000" w:rsidDel="00000000" w:rsidP="00000000" w:rsidRDefault="00000000" w:rsidRPr="00000000" w14:paraId="000000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rPr>
          <w:rFonts w:ascii="Courier New" w:cs="Courier New" w:eastAsia="Courier New" w:hAnsi="Courier New"/>
          <w:color w:val="333333"/>
          <w:sz w:val="27"/>
          <w:szCs w:val="27"/>
        </w:rPr>
      </w:pPr>
      <w:r w:rsidDel="00000000" w:rsidR="00000000" w:rsidRPr="00000000">
        <w:rPr>
          <w:rFonts w:ascii="Courier New" w:cs="Courier New" w:eastAsia="Courier New" w:hAnsi="Courier New"/>
          <w:color w:val="333333"/>
          <w:sz w:val="27"/>
          <w:szCs w:val="27"/>
          <w:rtl w:val="0"/>
        </w:rPr>
        <w:t xml:space="preserve">        IPs and ranges (192.168.1.1-254) separated by commas</w:t>
      </w:r>
    </w:p>
    <w:p w:rsidR="00000000" w:rsidDel="00000000" w:rsidP="00000000" w:rsidRDefault="00000000" w:rsidRPr="00000000" w14:paraId="000000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rPr>
          <w:rFonts w:ascii="Courier New" w:cs="Courier New" w:eastAsia="Courier New" w:hAnsi="Courier New"/>
          <w:color w:val="333333"/>
          <w:sz w:val="27"/>
          <w:szCs w:val="27"/>
        </w:rPr>
      </w:pPr>
      <w:r w:rsidDel="00000000" w:rsidR="00000000" w:rsidRPr="00000000">
        <w:rPr>
          <w:rFonts w:ascii="Courier New" w:cs="Courier New" w:eastAsia="Courier New" w:hAnsi="Courier New"/>
          <w:color w:val="333333"/>
          <w:sz w:val="27"/>
          <w:szCs w:val="27"/>
          <w:rtl w:val="0"/>
        </w:rPr>
        <w:t xml:space="preserve">  -asn value</w:t>
      </w:r>
    </w:p>
    <w:p w:rsidR="00000000" w:rsidDel="00000000" w:rsidP="00000000" w:rsidRDefault="00000000" w:rsidRPr="00000000" w14:paraId="000000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rPr>
          <w:rFonts w:ascii="Courier New" w:cs="Courier New" w:eastAsia="Courier New" w:hAnsi="Courier New"/>
          <w:color w:val="333333"/>
          <w:sz w:val="27"/>
          <w:szCs w:val="27"/>
        </w:rPr>
      </w:pPr>
      <w:r w:rsidDel="00000000" w:rsidR="00000000" w:rsidRPr="00000000">
        <w:rPr>
          <w:rFonts w:ascii="Courier New" w:cs="Courier New" w:eastAsia="Courier New" w:hAnsi="Courier New"/>
          <w:color w:val="333333"/>
          <w:sz w:val="27"/>
          <w:szCs w:val="27"/>
          <w:rtl w:val="0"/>
        </w:rPr>
        <w:t xml:space="preserve">        ASNs separated by commas (can be used multiple times)</w:t>
      </w:r>
    </w:p>
    <w:p w:rsidR="00000000" w:rsidDel="00000000" w:rsidP="00000000" w:rsidRDefault="00000000" w:rsidRPr="00000000" w14:paraId="000000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rPr>
          <w:rFonts w:ascii="Courier New" w:cs="Courier New" w:eastAsia="Courier New" w:hAnsi="Courier New"/>
          <w:color w:val="333333"/>
          <w:sz w:val="27"/>
          <w:szCs w:val="27"/>
        </w:rPr>
      </w:pPr>
      <w:r w:rsidDel="00000000" w:rsidR="00000000" w:rsidRPr="00000000">
        <w:rPr>
          <w:rFonts w:ascii="Courier New" w:cs="Courier New" w:eastAsia="Courier New" w:hAnsi="Courier New"/>
          <w:color w:val="333333"/>
          <w:sz w:val="27"/>
          <w:szCs w:val="27"/>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ind w:left="0" w:right="0" w:firstLine="0"/>
        <w:jc w:val="left"/>
        <w:rPr>
          <w:rFonts w:ascii="Courier New" w:cs="Courier New" w:eastAsia="Courier New" w:hAnsi="Courier New"/>
          <w:b w:val="0"/>
          <w:i w:val="0"/>
          <w:smallCaps w:val="0"/>
          <w:strike w:val="0"/>
          <w:color w:val="333333"/>
          <w:sz w:val="27"/>
          <w:szCs w:val="27"/>
          <w:u w:val="none"/>
          <w:shd w:fill="auto" w:val="clear"/>
          <w:vertAlign w:val="baseline"/>
        </w:rPr>
      </w:pPr>
      <w:r w:rsidDel="00000000" w:rsidR="00000000" w:rsidRPr="00000000">
        <w:rPr>
          <w:rFonts w:ascii="Courier New" w:cs="Courier New" w:eastAsia="Courier New" w:hAnsi="Courier New"/>
          <w:b w:val="1"/>
          <w:i w:val="0"/>
          <w:smallCaps w:val="0"/>
          <w:strike w:val="0"/>
          <w:color w:val="333333"/>
          <w:sz w:val="27"/>
          <w:szCs w:val="27"/>
          <w:u w:val="none"/>
          <w:shd w:fill="auto" w:val="clear"/>
          <w:vertAlign w:val="baseline"/>
          <w:rtl w:val="0"/>
        </w:rPr>
        <w:t xml:space="preserve">$ amass intel -d owasp.org -whois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ind w:left="0" w:right="0" w:firstLine="0"/>
        <w:jc w:val="left"/>
        <w:rPr>
          <w:rFonts w:ascii="Courier New" w:cs="Courier New" w:eastAsia="Courier New" w:hAnsi="Courier New"/>
          <w:b w:val="0"/>
          <w:i w:val="0"/>
          <w:smallCaps w:val="0"/>
          <w:strike w:val="0"/>
          <w:color w:val="333333"/>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7"/>
          <w:szCs w:val="27"/>
          <w:u w:val="none"/>
          <w:shd w:fill="auto" w:val="clear"/>
          <w:vertAlign w:val="baseline"/>
          <w:rtl w:val="0"/>
        </w:rPr>
        <w:t xml:space="preserve">appseceu.com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ind w:left="0" w:right="0" w:firstLine="0"/>
        <w:jc w:val="left"/>
        <w:rPr>
          <w:rFonts w:ascii="Courier New" w:cs="Courier New" w:eastAsia="Courier New" w:hAnsi="Courier New"/>
          <w:b w:val="0"/>
          <w:i w:val="0"/>
          <w:smallCaps w:val="0"/>
          <w:strike w:val="0"/>
          <w:color w:val="333333"/>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7"/>
          <w:szCs w:val="27"/>
          <w:u w:val="none"/>
          <w:shd w:fill="auto" w:val="clear"/>
          <w:vertAlign w:val="baseline"/>
          <w:rtl w:val="0"/>
        </w:rPr>
        <w:t xml:space="preserve">owasp.com</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ind w:left="0" w:right="0" w:firstLine="0"/>
        <w:jc w:val="left"/>
        <w:rPr>
          <w:rFonts w:ascii="Courier New" w:cs="Courier New" w:eastAsia="Courier New" w:hAnsi="Courier New"/>
          <w:b w:val="0"/>
          <w:i w:val="0"/>
          <w:smallCaps w:val="0"/>
          <w:strike w:val="0"/>
          <w:color w:val="333333"/>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7"/>
          <w:szCs w:val="27"/>
          <w:u w:val="none"/>
          <w:shd w:fill="auto" w:val="clear"/>
          <w:vertAlign w:val="baseline"/>
          <w:rtl w:val="0"/>
        </w:rPr>
        <w:t xml:space="preserve">appsecasiapac.com</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ind w:left="0" w:right="0" w:firstLine="0"/>
        <w:jc w:val="left"/>
        <w:rPr>
          <w:rFonts w:ascii="Courier New" w:cs="Courier New" w:eastAsia="Courier New" w:hAnsi="Courier New"/>
          <w:b w:val="0"/>
          <w:i w:val="0"/>
          <w:smallCaps w:val="0"/>
          <w:strike w:val="0"/>
          <w:color w:val="333333"/>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7"/>
          <w:szCs w:val="27"/>
          <w:u w:val="none"/>
          <w:shd w:fill="auto" w:val="clear"/>
          <w:vertAlign w:val="baseline"/>
          <w:rtl w:val="0"/>
        </w:rPr>
        <w:t xml:space="preserve">appsecnorthamerica.com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ind w:left="0" w:right="0" w:firstLine="0"/>
        <w:jc w:val="left"/>
        <w:rPr>
          <w:rFonts w:ascii="Courier New" w:cs="Courier New" w:eastAsia="Courier New" w:hAnsi="Courier New"/>
          <w:b w:val="0"/>
          <w:i w:val="0"/>
          <w:smallCaps w:val="0"/>
          <w:strike w:val="0"/>
          <w:color w:val="333333"/>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7"/>
          <w:szCs w:val="27"/>
          <w:u w:val="none"/>
          <w:shd w:fill="auto" w:val="clear"/>
          <w:vertAlign w:val="baseline"/>
          <w:rtl w:val="0"/>
        </w:rPr>
        <w:t xml:space="preserve">appsecus.com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ind w:left="0" w:right="0" w:firstLine="0"/>
        <w:jc w:val="left"/>
        <w:rPr>
          <w:rFonts w:ascii="Courier New" w:cs="Courier New" w:eastAsia="Courier New" w:hAnsi="Courier New"/>
          <w:b w:val="0"/>
          <w:i w:val="0"/>
          <w:smallCaps w:val="0"/>
          <w:strike w:val="0"/>
          <w:color w:val="333333"/>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7"/>
          <w:szCs w:val="27"/>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ind w:left="0" w:right="0" w:firstLine="0"/>
        <w:jc w:val="left"/>
        <w:rPr>
          <w:rFonts w:ascii="Courier New" w:cs="Courier New" w:eastAsia="Courier New" w:hAnsi="Courier New"/>
          <w:b w:val="0"/>
          <w:i w:val="0"/>
          <w:smallCaps w:val="0"/>
          <w:strike w:val="0"/>
          <w:color w:val="333333"/>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7"/>
          <w:szCs w:val="27"/>
          <w:u w:val="none"/>
          <w:shd w:fill="auto" w:val="clear"/>
          <w:vertAlign w:val="baseline"/>
          <w:rtl w:val="0"/>
        </w:rPr>
        <w:t xml:space="preserve">owasp.org</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ind w:left="0" w:right="0" w:firstLine="0"/>
        <w:jc w:val="left"/>
        <w:rPr>
          <w:rFonts w:ascii="Courier New" w:cs="Courier New" w:eastAsia="Courier New" w:hAnsi="Courier New"/>
          <w:b w:val="0"/>
          <w:i w:val="0"/>
          <w:smallCaps w:val="0"/>
          <w:strike w:val="0"/>
          <w:color w:val="333333"/>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7"/>
          <w:szCs w:val="27"/>
          <w:u w:val="none"/>
          <w:shd w:fill="auto" w:val="clear"/>
          <w:vertAlign w:val="baseline"/>
          <w:rtl w:val="0"/>
        </w:rPr>
        <w:t xml:space="preserve">appsecapac.com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ind w:left="0" w:right="0" w:firstLine="0"/>
        <w:jc w:val="left"/>
        <w:rPr>
          <w:rFonts w:ascii="Courier New" w:cs="Courier New" w:eastAsia="Courier New" w:hAnsi="Courier New"/>
          <w:b w:val="0"/>
          <w:i w:val="0"/>
          <w:smallCaps w:val="0"/>
          <w:strike w:val="0"/>
          <w:color w:val="333333"/>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7"/>
          <w:szCs w:val="27"/>
          <w:u w:val="none"/>
          <w:shd w:fill="auto" w:val="clear"/>
          <w:vertAlign w:val="baseline"/>
          <w:rtl w:val="0"/>
        </w:rPr>
        <w:t xml:space="preserve">appsecla.org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00" w:before="0" w:line="240" w:lineRule="auto"/>
        <w:ind w:left="0" w:right="0" w:firstLine="0"/>
        <w:jc w:val="left"/>
        <w:rPr>
          <w:rFonts w:ascii="Courier New" w:cs="Courier New" w:eastAsia="Courier New" w:hAnsi="Courier New"/>
          <w:b w:val="0"/>
          <w:i w:val="0"/>
          <w:smallCaps w:val="0"/>
          <w:strike w:val="0"/>
          <w:color w:val="333333"/>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7"/>
          <w:szCs w:val="27"/>
          <w:u w:val="none"/>
          <w:shd w:fill="auto" w:val="clear"/>
          <w:vertAlign w:val="baseline"/>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59"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1"/>
          <w:i w:val="0"/>
          <w:smallCaps w:val="0"/>
          <w:strike w:val="0"/>
          <w:color w:val="000000"/>
          <w:sz w:val="20"/>
          <w:szCs w:val="20"/>
          <w:u w:val="none"/>
          <w:shd w:fill="auto" w:val="clear"/>
          <w:vertAlign w:val="baseline"/>
          <w:rtl w:val="0"/>
        </w:rPr>
        <w:t xml:space="preserve">$ amass intel -org 'Example Ltd'</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59"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1"/>
          <w:i w:val="0"/>
          <w:smallCaps w:val="0"/>
          <w:strike w:val="0"/>
          <w:color w:val="000000"/>
          <w:sz w:val="20"/>
          <w:szCs w:val="20"/>
          <w:u w:val="none"/>
          <w:shd w:fill="auto" w:val="clear"/>
          <w:vertAlign w:val="baseline"/>
          <w:rtl w:val="0"/>
        </w:rPr>
        <w:t xml:space="preserve">$ amass intel -active -asn 222222 -ip</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59"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1"/>
          <w:i w:val="0"/>
          <w:smallCaps w:val="0"/>
          <w:strike w:val="0"/>
          <w:color w:val="000000"/>
          <w:sz w:val="20"/>
          <w:szCs w:val="20"/>
          <w:u w:val="none"/>
          <w:shd w:fill="auto" w:val="clear"/>
          <w:vertAlign w:val="baseline"/>
          <w:rtl w:val="0"/>
        </w:rPr>
        <w:t xml:space="preserve">$ amass enum -passive -d owasp.org -src</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59"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1"/>
          <w:i w:val="0"/>
          <w:smallCaps w:val="0"/>
          <w:strike w:val="0"/>
          <w:color w:val="000000"/>
          <w:sz w:val="20"/>
          <w:szCs w:val="20"/>
          <w:u w:val="none"/>
          <w:shd w:fill="auto" w:val="clear"/>
          <w:vertAlign w:val="baseline"/>
          <w:rtl w:val="0"/>
        </w:rPr>
        <w:t xml:space="preserve">$ amass enum -active -d owasp.org -public-dns -brute -w /root/dns_lists/deepmagic.com-top50kprefixes.txt -src -ip -dir amass4owasp -config /root/amass/config.ini -o amass_results_owasp.txt</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59"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1"/>
          <w:i w:val="0"/>
          <w:smallCaps w:val="0"/>
          <w:strike w:val="0"/>
          <w:color w:val="000000"/>
          <w:sz w:val="20"/>
          <w:szCs w:val="20"/>
          <w:u w:val="none"/>
          <w:shd w:fill="auto" w:val="clear"/>
          <w:vertAlign w:val="baseline"/>
          <w:rtl w:val="0"/>
        </w:rPr>
        <w:t xml:space="preserve">$ amass enum -d owasp.org -norecursive -noalts -wm "zzz-?l?l?l" -dir amass4owasp</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59"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1"/>
          <w:i w:val="0"/>
          <w:smallCaps w:val="0"/>
          <w:strike w:val="0"/>
          <w:color w:val="000000"/>
          <w:sz w:val="20"/>
          <w:szCs w:val="20"/>
          <w:u w:val="none"/>
          <w:shd w:fill="auto" w:val="clear"/>
          <w:vertAlign w:val="baseline"/>
          <w:rtl w:val="0"/>
        </w:rPr>
        <w:t xml:space="preserve">$ amass track  -config /root/amass/config.ini -dir amass4owasp -d owasp.org -last 2</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59"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1"/>
          <w:i w:val="0"/>
          <w:smallCaps w:val="0"/>
          <w:strike w:val="0"/>
          <w:color w:val="000000"/>
          <w:sz w:val="20"/>
          <w:szCs w:val="20"/>
          <w:u w:val="none"/>
          <w:shd w:fill="auto" w:val="clear"/>
          <w:vertAlign w:val="baseline"/>
          <w:rtl w:val="0"/>
        </w:rPr>
        <w:t xml:space="preserve">$ amass db -dir amass4owasp -list</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59"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1"/>
          <w:i w:val="0"/>
          <w:smallCaps w:val="0"/>
          <w:strike w:val="0"/>
          <w:color w:val="000000"/>
          <w:sz w:val="20"/>
          <w:szCs w:val="20"/>
          <w:u w:val="none"/>
          <w:shd w:fill="auto" w:val="clear"/>
          <w:vertAlign w:val="baseline"/>
          <w:rtl w:val="0"/>
        </w:rPr>
        <w:t xml:space="preserve">$ amass db -dir amass4owasp -d owasp.org -enum 1 -show</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59" w:lineRule="auto"/>
        <w:ind w:left="0" w:right="0" w:firstLine="0"/>
        <w:jc w:val="left"/>
        <w:rPr>
          <w:rFonts w:ascii="Liberation Mono" w:cs="Liberation Mono" w:eastAsia="Liberation Mono" w:hAnsi="Liberation Mono"/>
          <w:b w:val="0"/>
          <w:i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1"/>
          <w:i w:val="0"/>
          <w:smallCaps w:val="0"/>
          <w:strike w:val="0"/>
          <w:color w:val="000000"/>
          <w:sz w:val="20"/>
          <w:szCs w:val="20"/>
          <w:u w:val="none"/>
          <w:shd w:fill="auto" w:val="clear"/>
          <w:vertAlign w:val="baseline"/>
          <w:rtl w:val="0"/>
        </w:rPr>
        <w:t xml:space="preserve">$ amass viz -d3 -dir amass4owasp</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rFonts w:ascii="Roboto" w:cs="Roboto" w:eastAsia="Roboto" w:hAnsi="Roboto"/>
          <w:color w:val="000000"/>
          <w:sz w:val="27"/>
          <w:szCs w:val="27"/>
          <w:highlight w:val="white"/>
        </w:rPr>
      </w:pPr>
      <w:hyperlink r:id="rId17">
        <w:r w:rsidDel="00000000" w:rsidR="00000000" w:rsidRPr="00000000">
          <w:rPr>
            <w:rFonts w:ascii="Roboto" w:cs="Roboto" w:eastAsia="Roboto" w:hAnsi="Roboto"/>
            <w:color w:val="0000ff"/>
            <w:sz w:val="27"/>
            <w:szCs w:val="27"/>
            <w:highlight w:val="white"/>
            <w:u w:val="single"/>
            <w:rtl w:val="0"/>
          </w:rPr>
          <w:t xml:space="preserve">https://github.com/OWASP/Amass/blob/master/doc/install.md</w:t>
        </w:r>
      </w:hyperlink>
      <w:r w:rsidDel="00000000" w:rsidR="00000000" w:rsidRPr="00000000">
        <w:rPr>
          <w:rFonts w:ascii="Roboto" w:cs="Roboto" w:eastAsia="Roboto" w:hAnsi="Roboto"/>
          <w:color w:val="000000"/>
          <w:sz w:val="27"/>
          <w:szCs w:val="27"/>
          <w:highlight w:val="white"/>
          <w:rtl w:val="0"/>
        </w:rPr>
        <w:t xml:space="preserve">.</w:t>
      </w:r>
    </w:p>
    <w:p w:rsidR="00000000" w:rsidDel="00000000" w:rsidP="00000000" w:rsidRDefault="00000000" w:rsidRPr="00000000" w14:paraId="0000005D">
      <w:pPr>
        <w:rPr>
          <w:rFonts w:ascii="Roboto" w:cs="Roboto" w:eastAsia="Roboto" w:hAnsi="Roboto"/>
          <w:color w:val="000000"/>
          <w:sz w:val="27"/>
          <w:szCs w:val="27"/>
          <w:highlight w:val="white"/>
        </w:rPr>
      </w:pPr>
      <w:r w:rsidDel="00000000" w:rsidR="00000000" w:rsidRPr="00000000">
        <w:rPr>
          <w:rtl w:val="0"/>
        </w:rPr>
      </w:r>
    </w:p>
    <w:p w:rsidR="00000000" w:rsidDel="00000000" w:rsidP="00000000" w:rsidRDefault="00000000" w:rsidRPr="00000000" w14:paraId="0000005E">
      <w:pPr>
        <w:rPr>
          <w:rFonts w:ascii="Roboto" w:cs="Roboto" w:eastAsia="Roboto" w:hAnsi="Roboto"/>
          <w:color w:val="000000"/>
          <w:sz w:val="27"/>
          <w:szCs w:val="27"/>
          <w:highlight w:val="white"/>
        </w:rPr>
      </w:pPr>
      <w:r w:rsidDel="00000000" w:rsidR="00000000" w:rsidRPr="00000000">
        <w:rPr>
          <w:rtl w:val="0"/>
        </w:rPr>
      </w:r>
    </w:p>
    <w:p w:rsidR="00000000" w:rsidDel="00000000" w:rsidP="00000000" w:rsidRDefault="00000000" w:rsidRPr="00000000" w14:paraId="0000005F">
      <w:pPr>
        <w:rPr>
          <w:rFonts w:ascii="Roboto" w:cs="Roboto" w:eastAsia="Roboto" w:hAnsi="Roboto"/>
          <w:color w:val="000000"/>
          <w:sz w:val="27"/>
          <w:szCs w:val="27"/>
          <w:highlight w:val="white"/>
        </w:rPr>
      </w:pPr>
      <w:r w:rsidDel="00000000" w:rsidR="00000000" w:rsidRPr="00000000">
        <w:rPr>
          <w:rtl w:val="0"/>
        </w:rPr>
      </w:r>
    </w:p>
    <w:p w:rsidR="00000000" w:rsidDel="00000000" w:rsidP="00000000" w:rsidRDefault="00000000" w:rsidRPr="00000000" w14:paraId="00000060">
      <w:pPr>
        <w:rPr>
          <w:rFonts w:ascii="Roboto" w:cs="Roboto" w:eastAsia="Roboto" w:hAnsi="Roboto"/>
          <w:color w:val="000000"/>
          <w:sz w:val="27"/>
          <w:szCs w:val="27"/>
          <w:highlight w:val="whit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1"/>
          <w:i w:val="0"/>
          <w:smallCaps w:val="0"/>
          <w:strike w:val="0"/>
          <w:color w:val="242424"/>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1"/>
          <w:i w:val="0"/>
          <w:smallCaps w:val="0"/>
          <w:strike w:val="0"/>
          <w:color w:val="242424"/>
          <w:sz w:val="30"/>
          <w:szCs w:val="30"/>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iberation Mono"/>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before="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015D9"/>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015D9"/>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015D9"/>
    <w:pPr>
      <w:keepNext w:val="1"/>
      <w:keepLines w:val="1"/>
      <w:spacing w:after="0" w:before="0"/>
      <w:outlineLvl w:val="8"/>
    </w:pPr>
    <w:rPr>
      <w:rFonts w:cs="" w:eastAsia="" w:cstheme="majorBidi" w:eastAsiaTheme="majorEastAsia"/>
      <w:color w:val="272727" w:themeColor="text1" w:themeTint="0000D8"/>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D015D9"/>
    <w:rPr>
      <w:rFonts w:ascii="Aptos Display" w:cs="" w:eastAsia="" w:hAnsi="Aptos Display"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qFormat w:val="1"/>
    <w:rsid w:val="00D015D9"/>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qFormat w:val="1"/>
    <w:rsid w:val="00D015D9"/>
    <w:rPr>
      <w:rFonts w:cs=""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qFormat w:val="1"/>
    <w:rsid w:val="00D015D9"/>
    <w:rPr>
      <w:rFonts w:cs=""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D015D9"/>
    <w:rPr>
      <w:rFonts w:cs=""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D015D9"/>
    <w:rPr>
      <w:rFonts w:cs=""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D015D9"/>
    <w:rPr>
      <w:rFonts w:cs=""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D015D9"/>
    <w:rPr>
      <w:rFonts w:cs=""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D015D9"/>
    <w:rPr>
      <w:rFonts w:cs=""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D015D9"/>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D015D9"/>
    <w:rPr>
      <w:rFonts w:cs="" w:eastAsia="" w:cstheme="majorBidi" w:eastAsiaTheme="majorEastAsia"/>
      <w:color w:val="595959" w:themeColor="text1" w:themeTint="0000A6"/>
      <w:spacing w:val="15"/>
      <w:sz w:val="28"/>
      <w:szCs w:val="28"/>
    </w:rPr>
  </w:style>
  <w:style w:type="character" w:styleId="QuoteChar" w:customStyle="1">
    <w:name w:val="Quote Char"/>
    <w:basedOn w:val="DefaultParagraphFont"/>
    <w:link w:val="Quote"/>
    <w:uiPriority w:val="29"/>
    <w:qFormat w:val="1"/>
    <w:rsid w:val="00D015D9"/>
    <w:rPr>
      <w:i w:val="1"/>
      <w:iCs w:val="1"/>
      <w:color w:val="404040" w:themeColor="text1" w:themeTint="0000BF"/>
    </w:rPr>
  </w:style>
  <w:style w:type="character" w:styleId="IntenseEmphasis">
    <w:name w:val="Intense Emphasis"/>
    <w:basedOn w:val="DefaultParagraphFont"/>
    <w:uiPriority w:val="21"/>
    <w:qFormat w:val="1"/>
    <w:rsid w:val="00D015D9"/>
    <w:rPr>
      <w:i w:val="1"/>
      <w:iCs w:val="1"/>
      <w:color w:val="0f4761" w:themeColor="accent1" w:themeShade="0000BF"/>
    </w:rPr>
  </w:style>
  <w:style w:type="character" w:styleId="IntenseQuoteChar" w:customStyle="1">
    <w:name w:val="Intense Quote Char"/>
    <w:basedOn w:val="DefaultParagraphFont"/>
    <w:link w:val="IntenseQuote"/>
    <w:uiPriority w:val="30"/>
    <w:qFormat w:val="1"/>
    <w:rsid w:val="00D015D9"/>
    <w:rPr>
      <w:i w:val="1"/>
      <w:iCs w:val="1"/>
      <w:color w:val="0f4761" w:themeColor="accent1" w:themeShade="0000BF"/>
    </w:rPr>
  </w:style>
  <w:style w:type="character" w:styleId="IntenseReference">
    <w:name w:val="Intense Reference"/>
    <w:basedOn w:val="DefaultParagraphFont"/>
    <w:uiPriority w:val="32"/>
    <w:qFormat w:val="1"/>
    <w:rsid w:val="00D015D9"/>
    <w:rPr>
      <w:b w:val="1"/>
      <w:bCs w:val="1"/>
      <w:smallCaps w:val="1"/>
      <w:color w:val="0f4761" w:themeColor="accent1" w:themeShade="0000BF"/>
      <w:spacing w:val="5"/>
    </w:rPr>
  </w:style>
  <w:style w:type="character" w:styleId="Strong">
    <w:name w:val="Strong"/>
    <w:basedOn w:val="DefaultParagraphFont"/>
    <w:uiPriority w:val="22"/>
    <w:qFormat w:val="1"/>
    <w:rsid w:val="00A00258"/>
    <w:rPr>
      <w:b w:val="1"/>
      <w:bCs w:val="1"/>
    </w:rPr>
  </w:style>
  <w:style w:type="character" w:styleId="InternetLink">
    <w:name w:val="Hyperlink"/>
    <w:basedOn w:val="DefaultParagraphFont"/>
    <w:uiPriority w:val="99"/>
    <w:unhideWhenUsed w:val="1"/>
    <w:rsid w:val="00A00258"/>
    <w:rPr>
      <w:color w:val="0000ff"/>
      <w:u w:val="single"/>
    </w:rPr>
  </w:style>
  <w:style w:type="character" w:styleId="Mwpagetitlemain" w:customStyle="1">
    <w:name w:val="mw-page-title-main"/>
    <w:basedOn w:val="DefaultParagraphFont"/>
    <w:qFormat w:val="1"/>
    <w:rsid w:val="001F657A"/>
    <w:rPr/>
  </w:style>
  <w:style w:type="character" w:styleId="UnresolvedMention">
    <w:name w:val="Unresolved Mention"/>
    <w:basedOn w:val="DefaultParagraphFont"/>
    <w:uiPriority w:val="99"/>
    <w:semiHidden w:val="1"/>
    <w:unhideWhenUsed w:val="1"/>
    <w:qFormat w:val="1"/>
    <w:rsid w:val="003C40F7"/>
    <w:rPr>
      <w:color w:val="605e5c"/>
      <w:shd w:fill="e1dfdd" w:val="clear"/>
    </w:rPr>
  </w:style>
  <w:style w:type="character" w:styleId="VisitedInternetLink">
    <w:name w:val="FollowedHyperlink"/>
    <w:basedOn w:val="DefaultParagraphFont"/>
    <w:uiPriority w:val="99"/>
    <w:semiHidden w:val="1"/>
    <w:unhideWhenUsed w:val="1"/>
    <w:rsid w:val="0043532B"/>
    <w:rPr>
      <w:color w:val="96607d" w:themeColor="followedHyperlink"/>
      <w:u w:val="single"/>
    </w:rPr>
  </w:style>
  <w:style w:type="character" w:styleId="HTMLPreformattedChar" w:customStyle="1">
    <w:name w:val="HTML Preformatted Char"/>
    <w:basedOn w:val="DefaultParagraphFont"/>
    <w:link w:val="HTMLPreformatted"/>
    <w:uiPriority w:val="99"/>
    <w:semiHidden w:val="1"/>
    <w:qFormat w:val="1"/>
    <w:rsid w:val="00243DFD"/>
    <w:rPr>
      <w:rFonts w:ascii="Courier New" w:cs="Courier New" w:eastAsia="Times New Roman" w:hAnsi="Courier New"/>
      <w:sz w:val="20"/>
      <w:szCs w:val="20"/>
    </w:rPr>
  </w:style>
  <w:style w:type="character" w:styleId="StrongEmphasis">
    <w:name w:val="Strong Emphasis"/>
    <w:qFormat w:val="1"/>
    <w:rPr>
      <w:b w:val="1"/>
      <w:bCs w:val="1"/>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Quote">
    <w:name w:val="Quote"/>
    <w:basedOn w:val="Normal"/>
    <w:next w:val="Normal"/>
    <w:link w:val="QuoteChar"/>
    <w:uiPriority w:val="29"/>
    <w:qFormat w:val="1"/>
    <w:rsid w:val="00D015D9"/>
    <w:pPr>
      <w:spacing w:after="160" w:before="160"/>
      <w:jc w:val="center"/>
    </w:pPr>
    <w:rPr>
      <w:i w:val="1"/>
      <w:iCs w:val="1"/>
      <w:color w:val="404040" w:themeColor="text1" w:themeTint="0000BF"/>
    </w:rPr>
  </w:style>
  <w:style w:type="paragraph" w:styleId="ListParagraph">
    <w:name w:val="List Paragraph"/>
    <w:basedOn w:val="Normal"/>
    <w:uiPriority w:val="34"/>
    <w:qFormat w:val="1"/>
    <w:rsid w:val="00D015D9"/>
    <w:pPr>
      <w:spacing w:after="160" w:before="0"/>
      <w:ind w:left="720" w:hanging="0"/>
      <w:contextualSpacing w:val="1"/>
    </w:pPr>
    <w:rPr/>
  </w:style>
  <w:style w:type="paragraph" w:styleId="IntenseQuote">
    <w:name w:val="Intense Quote"/>
    <w:basedOn w:val="Normal"/>
    <w:next w:val="Normal"/>
    <w:link w:val="IntenseQuoteChar"/>
    <w:uiPriority w:val="30"/>
    <w:qFormat w:val="1"/>
    <w:rsid w:val="00D015D9"/>
    <w:pPr>
      <w:pBdr>
        <w:top w:color="0f4761" w:space="10" w:sz="4" w:val="single"/>
        <w:bottom w:color="0f4761" w:space="10" w:sz="4" w:val="single"/>
      </w:pBdr>
      <w:spacing w:after="360" w:before="360"/>
      <w:ind w:left="864" w:right="864" w:hanging="0"/>
      <w:jc w:val="center"/>
    </w:pPr>
    <w:rPr>
      <w:i w:val="1"/>
      <w:iCs w:val="1"/>
      <w:color w:val="0f4761" w:themeColor="accent1" w:themeShade="0000BF"/>
    </w:rPr>
  </w:style>
  <w:style w:type="paragraph" w:styleId="NormalWeb">
    <w:name w:val="Normal (Web)"/>
    <w:basedOn w:val="Normal"/>
    <w:uiPriority w:val="99"/>
    <w:semiHidden w:val="1"/>
    <w:unhideWhenUsed w:val="1"/>
    <w:qFormat w:val="1"/>
    <w:rsid w:val="00A00258"/>
    <w:pPr>
      <w:spacing w:afterAutospacing="1" w:beforeAutospacing="1" w:line="240" w:lineRule="auto"/>
    </w:pPr>
    <w:rPr>
      <w:rFonts w:ascii="Times New Roman" w:cs="Times New Roman" w:eastAsia="Times New Roman" w:hAnsi="Times New Roman"/>
      <w:sz w:val="24"/>
      <w:szCs w:val="24"/>
    </w:rPr>
  </w:style>
  <w:style w:type="paragraph" w:styleId="Pwpostbodyparagraph" w:customStyle="1">
    <w:name w:val="pw-post-body-paragraph"/>
    <w:basedOn w:val="Normal"/>
    <w:qFormat w:val="1"/>
    <w:rsid w:val="0043532B"/>
    <w:pPr>
      <w:spacing w:afterAutospacing="1" w:beforeAutospacing="1" w:line="240" w:lineRule="auto"/>
    </w:pPr>
    <w:rPr>
      <w:rFonts w:ascii="Times New Roman" w:cs="Times New Roman" w:eastAsia="Times New Roman" w:hAnsi="Times New Roman"/>
      <w:sz w:val="24"/>
      <w:szCs w:val="24"/>
    </w:rPr>
  </w:style>
  <w:style w:type="paragraph" w:styleId="HTMLPreformatted">
    <w:name w:val="HTML Preformatted"/>
    <w:basedOn w:val="Normal"/>
    <w:link w:val="HTMLPreformattedChar"/>
    <w:uiPriority w:val="99"/>
    <w:semiHidden w:val="1"/>
    <w:unhideWhenUsed w:val="1"/>
    <w:qFormat w:val="1"/>
    <w:rsid w:val="00243DFD"/>
    <w:pPr>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pPr>
    <w:rPr>
      <w:rFonts w:ascii="Courier New" w:cs="Courier New" w:eastAsia="Times New Roman" w:hAnsi="Courier New"/>
      <w:sz w:val="20"/>
      <w:szCs w:val="20"/>
    </w:rPr>
  </w:style>
  <w:style w:type="paragraph" w:styleId="PreformattedText">
    <w:name w:val="Preformatted Text"/>
    <w:basedOn w:val="Normal"/>
    <w:qFormat w:val="1"/>
    <w:pPr>
      <w:spacing w:after="0" w:before="0"/>
    </w:pPr>
    <w:rPr>
      <w:rFonts w:ascii="Liberation Mono" w:cs="Liberation Mono" w:eastAsia="Liberation Mono" w:hAnsi="Liberation Mono"/>
      <w:sz w:val="20"/>
      <w:szCs w:val="20"/>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OWASP#cite_note-namechangetweet-7" TargetMode="External"/><Relationship Id="rId10" Type="http://schemas.openxmlformats.org/officeDocument/2006/relationships/hyperlink" Target="https://www.ibm.com/topics/cyber-attack" TargetMode="External"/><Relationship Id="rId13" Type="http://schemas.openxmlformats.org/officeDocument/2006/relationships/hyperlink" Target="https://en.wikipedia.org/wiki/OWASP#cite_note-8" TargetMode="External"/><Relationship Id="rId12" Type="http://schemas.openxmlformats.org/officeDocument/2006/relationships/hyperlink" Target="https://en.wikipedia.org/wiki/Web_application_secur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topics/malware" TargetMode="External"/><Relationship Id="rId15" Type="http://schemas.openxmlformats.org/officeDocument/2006/relationships/hyperlink" Target="https://en.wikipedia.org/wiki/OWASP#cite_note-10" TargetMode="External"/><Relationship Id="rId14" Type="http://schemas.openxmlformats.org/officeDocument/2006/relationships/hyperlink" Target="https://en.wikipedia.org/wiki/OWASP#cite_note-SCmag14-9" TargetMode="External"/><Relationship Id="rId17" Type="http://schemas.openxmlformats.org/officeDocument/2006/relationships/hyperlink" Target="https://github.com/OWASP/Amass/blob/master/doc/install.md" TargetMode="External"/><Relationship Id="rId16" Type="http://schemas.openxmlformats.org/officeDocument/2006/relationships/hyperlink" Target="https://github.com/owasp-amass/amass/blob/master/doc/user_guide.m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rowdstrike.com/cybersecurity-101/threat-actor/" TargetMode="External"/><Relationship Id="rId8" Type="http://schemas.openxmlformats.org/officeDocument/2006/relationships/hyperlink" Target="https://www.vmware.com/security/contexa.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ZKTP5xiACp5hghvFrWrxyOyKYw==">CgMxLjAyD2lkLjRjaDhxamVkbXdzZzgAciExeEVzdkpzQ3RFTG9mXzFnbTRvQUk1UzQ5cENCR1oyVF8=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2024-07-20T04:20:00Z</dcterms:created>
  <dc:creator>admin1</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