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Blueprint for a Trustworthy IT Asset Recycling Solution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 The Blueprint for a Trustworthy IT Asset Recycling Solution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escalating e-waste crisis in India, marked by the generation of over 1.75 million metric tonnes annually, is significantly exacerbated by a pervasive lack of user trust in the data sanitization process.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fear of data breaches has led to the hoarding of an estimated ₹50,000 crore worth of IT assets in homes and offices, a tangible barrier to national circular economy efforts. This report outlines a comprehensive, expert-level blueprint for a secure, cross-platform data wiping application designed to bridge this critical gap.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core recommendation of this report extends far beyond the foundational idea of simply overwriting data. While that method is a necessary component, a professional-grade solution must adhere to a much higher standard. The proposed application's primary differentiating feature is its strict alignment with the National Institute of Standards and Technology (NIST) Special Publication 800-88 Purge standard for all supported devices.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approach requires the intelligent management of complex, hidden storage areas like Host Protected Area (HPA) and Device Configuration Overlay (DCO) on traditional drives, as well as an understanding of the unique challenges posed by Solid State Drives (SSDs), such as wear-leveling.</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pillar of the solution's value proposition is the generation of a digitally signed, tamper-proof wipe certificate in both human-readable (PDF) and machine-readable (JSON) formats.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auditable document serves as verifiable proof of erasure, transforming the tool from a mere utility into a critical trust-building mechanism for users, refurbishers, and recyclers alike. This solution is poised to build user confidence in device recycling, reduce asset hoarding, and serve as a key enabler for India’s formal e-waste management ecosystem, which is structured around the E-Waste (Management) Rules, 2022.</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By doing so, it directly contributes to the national agenda of promoting safe disposal and advancing the circular economy.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The E-Waste Conundrum in India: A Problem of Trust and Transparency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Scale of the E-Waste Crisis and the Hoarding Phenomenon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India faces a significant and escalating challenge in managing its electronic waste. The problem statement correctly identifies the nation as a major contributor to the global e-waste stream, with annual generation figures soaring from 1.01 million metric tonnes in the 2019-20 financial year to 1.751 million metric tonnes in 2023-24.</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volume places India among the world's largest producers of e-waste.</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and often overlooked dimension of this crisis is the phenomenon of IT asset hoarding. The problem statement reveals that a staggering ₹50,000 crore worth of devices remain unused or improperly discarded in homes and offices. This hoarding is not a result of apathy but a direct consequence of a fundamental lack of trust. Users are hesitant to engage in recycling or disposal due to deep-seated concerns that sensitive personal or organizational data could be recovered and misused after the device leaves their possession. This fear of data breaches is a tangible psychological and commercial barrier that prevents the flow of valuable materials back into the formal recycling ecosystem, thereby hindering India's circular economy ambitions.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E-Waste (Management) Rules, 2022: Compliance and the Circular Economy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proposed data wiping solution must be viewed not in isolation but as a crucial piece of infrastructure within India's newly formalized e-waste management framework. The E-Waste (Management) Rules, 2022, which came into effect on April 1, 2023, provide a methodical, government-regulated system for handling electronic waste.</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These rules are regulated under the Environment Protection Act, 1986, and they establish a clear chain of custody and responsibility for a range of stakeholders.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central tenet of the 2022 rules is the concept of Extended Producer Responsibility (EPR).</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Under EPR, manufacturers and producers of electronic equipment are held accountable for the end-of-life management of their products. They are legally required to meet specific recycling targets by channelizing e-waste exclusively through a network of registered recyclers and refurbishers.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mandate creates a direct, market-driven demand for services that facilitate the collection and processing of e-waste.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existence of this formal, regulated ecosystem fundamentally alters the value proposition of a data sanitization tool. While it serves a direct consumer need, its greater strategic value lies in its ability to empower the B2B relationships that are central to EPR compliance. By providing a service that directly addresses the public’s primary fear of data loss, the solution enables refurbishers and recyclers to attract the high-value, hoarded assets necessary to meet their EPR obligations. Thus, the application is not merely a consumer-facing tool but a critical enabler of the entire formal e-waste supply chain, making it commercially and strategically essential for advancing the national circular economy agenda.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The Psychological Barrier: Fear of Data Breach and the Need for a Verified Solution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foundational problem is rooted in a misperception that simple file deletion or a factory reset is an adequate form of data protection. In reality, these actions only remove file system pointers, leaving the underlying data intact and recoverable with specialized software.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technical reality fuels the fear that prevents users from responsibly disposing of their devices.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overcome this psychological barrier, a solution must do more than just securely erase data; it must provide a trustworthy and verifiable guarantee that the data is gone forever. This is where a verifiable, tamper-proof certificate becomes paramount. The certificate elevates the data wiping process from an opaque, unproven act to a transparent, auditable service. It provides the end-user with tangible proof of erasure, building the confidence necessary to release their assets from private hoarding and into the formal recycling chain. For a hackathon team, developing a solution that is both technically sound and </w:t>
      </w:r>
      <w:r w:rsidDel="00000000" w:rsidR="00000000" w:rsidRPr="00000000">
        <w:rPr>
          <w:rFonts w:ascii="Google Sans Text" w:cs="Google Sans Text" w:eastAsia="Google Sans Text" w:hAnsi="Google Sans Text"/>
          <w:i w:val="1"/>
          <w:iCs w:val="1"/>
          <w:color w:val="1b1c1d"/>
          <w:rtl w:val="0"/>
        </w:rPr>
        <w:t xml:space="preserve">perceivably</w:t>
      </w:r>
      <w:r w:rsidDel="00000000" w:rsidR="00000000" w:rsidRPr="00000000">
        <w:rPr>
          <w:rFonts w:ascii="Google Sans Text" w:cs="Google Sans Text" w:eastAsia="Google Sans Text" w:hAnsi="Google Sans Text"/>
          <w:color w:val="1b1c1d"/>
          <w:rtl w:val="0"/>
        </w:rPr>
        <w:t xml:space="preserve"> trustworthy is the central challenge, and the audit-ready certificate is the key to unlocking the hoarded value.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The Science of Data Sanitization: Beyond Simple Deletion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Logical Deletion vs. Data Remanence: Why "Delete" is Not "Erase"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common and dangerous misconception is that "deleting" a file or "formatting" a drive is equivalent to permanently erasing its contents.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In reality, these are logical operations that simply remove the file's entry in the file system's "table of contents," marking the space as available for new data.</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original data remains physically on the storage medium until it is overwritten. Specialized data recovery software can easily scan these un-overwritten sectors and retrieve the original information.</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phenomenon, known as data remanence, is the root cause of data breach risks and is precisely what a secure sanitization solution must address.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Evaluating the User's Idea: The Efficacy of Random Data Overwriting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user's initial idea of overwriting a drive with random data to eliminate a digital footprint is a well-established and valid technique in data sanitization.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principle is that by writing new data over the old, the magnetic or electronic orientation is changed, making the original data irretrievable.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method, known as "clear" sanitization, is widely used to prevent simple recovery methods.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question of whether a single pass or multiple passes are needed is a subject of historical debate. Early hard drives with lower data density were susceptible to magnetic remanence and "lateral jitter," where faint traces of old data could potentially be recovered using expensive laboratory equipment.</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Consequently, algorithms like the Gutmann method or DoD 5220.22-M were developed to perform multiple passes with specific or random data patterns to counter these effects.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While these methods provided a high level of security, for modern, high-density hard disks, a single overwrite pass is now considered sufficient for most threat models, as recovering a bit-level trace is virtually impossible with today's technology.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distinction highlights the need for a solution that employs a standards-compliant methodology rather than relying on outdated, multi-pass algorithms that unnecessarily slow down the process.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The Gold Standard: A Deep Dive into NIST SP 800-88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definitive guideline for secure data sanitization is the National Institute of Standards and Technology (NIST) Special Publication 800-88, Revision 1.</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document is the globally recognized "gold standard" for rendering data unrecoverable on a variety of media types, including magnetic and flash-based storage.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Compliance with NIST SP 800-88 is not just a feature; it is a fundamental requirement for any solution claiming to be "trustworthy." The standard defines three key categories of media sanitization: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2.3.1 Clear vs. Purge: Choosing the Right Level of Sanitization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Clear:</w:t>
      </w:r>
      <w:r w:rsidDel="00000000" w:rsidR="00000000" w:rsidRPr="00000000">
        <w:rPr>
          <w:rFonts w:ascii="Google Sans Text" w:cs="Google Sans Text" w:eastAsia="Google Sans Text" w:hAnsi="Google Sans Text"/>
          <w:color w:val="1b1c1d"/>
          <w:rtl w:val="0"/>
        </w:rPr>
        <w:t xml:space="preserve"> This technique applies logical methods to sanitize all user-addressable storage locations. A single overwrite with random or fixed data patterns is considered effective for magnetic drives.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method is suitable for data that is not classified as confidential and where the risk of laboratory-level recovery is acceptable.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Purge:</w:t>
      </w:r>
      <w:r w:rsidDel="00000000" w:rsidR="00000000" w:rsidRPr="00000000">
        <w:rPr>
          <w:rFonts w:ascii="Google Sans Text" w:cs="Google Sans Text" w:eastAsia="Google Sans Text" w:hAnsi="Google Sans Text"/>
          <w:color w:val="1b1c1d"/>
          <w:rtl w:val="0"/>
        </w:rPr>
        <w:t xml:space="preserve"> This is a more thorough level of sanitization, which utilizes physical or logical techniques to make data recovery "infeasible using state-of-the-art laboratory techniques".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is the required standard for confidential data and the appropriate benchmark for the proposed application. The purge process addresses not only user-accessible areas but also hidden storage, such as HPA/DCO.</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It leverages advanced techniques like firmware-level secure erase commands and cryptographic erasure.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Destroy:</w:t>
      </w:r>
      <w:r w:rsidDel="00000000" w:rsidR="00000000" w:rsidRPr="00000000">
        <w:rPr>
          <w:rFonts w:ascii="Google Sans Text" w:cs="Google Sans Text" w:eastAsia="Google Sans Text" w:hAnsi="Google Sans Text"/>
          <w:color w:val="1b1c1d"/>
          <w:rtl w:val="0"/>
        </w:rPr>
        <w:t xml:space="preserve"> This involves the physical destruction of the media through methods such as shredding, melting, or incineration, rendering the data irretrievable and the device unusable.</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is the highest level of security but runs counter to the circular economy goals of reuse and recycling.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2.3.2 The Critical Role of Verification and Documentation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core tenet of NIST compliance is the verification of the sanitization process.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standard mandates that sanitization must be verified to ensure that the data has been sufficiently eradicated. This can be achieved through verifying every instance or by representative sampling.</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requirement provides a direct justification for the application's need to generate a tamper-proof certificate, which serves as a verifiable and audit-ready record.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necessity of adhering to the NIST Purge standard for a professional solution fundamentally reframes the user's initial idea. Simple overwriting is a component of the "Clear" standard but is insufficient to meet the "Purge" requirements for all media types. The critical understanding is that a successful solution cannot rely on a single, universal method. It must be an intelligent, multi-layered system that dynamically assesses the device type and applies the most appropriate, standards-compliant technique, whether it's a simple overwrite, a hardware-level secure erase, or a cryptographic key deletion. The solution must be a methodology selector, not a single-function script, to achieve the level of trustworthiness required by the problem statement.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Storage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Logical Delete (e.g., File Delete, Reformat)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Overwrite with Data (NIST Clear)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ATA/NVMe Secure Erase (NIST Purge)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Cryptographic Erase (NIST Purge)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Physical Destruction (NIST Destroy)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Poor: Only removes file pointers; data is easily recoverable </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Good: A single pass is highly effective on modern drives. Fails to address hidden HPA/DCO sectors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Best: Performed by drive's firmware; addresses all user-addressable and hidden sectors </w:t>
            </w:r>
            <w:r w:rsidDel="00000000" w:rsidR="00000000" w:rsidRPr="00000000">
              <w:rPr>
                <w:rFonts w:ascii="Google Sans Text" w:cs="Google Sans Text" w:eastAsia="Google Sans Text" w:hAnsi="Google Sans Text"/>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Not applicable to non-SED hard drives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Ultimate: Irreversible; prevents reuse and recycling </w:t>
            </w: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SATA SSD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Poor: Data remains due to wear-leveling and hidden sectors </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Ineffective: Overwriting may not reach all data blocks due to wear-leveling </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Best: The preferred method; firmware bypasses wear-leveling and addresses hidden sectors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Best: Instantaneous key deletion for Self-Encrypting Drives (SEDs)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Ultimate: Irreversible; prevents reuse and recycling </w:t>
            </w: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NVMe SSD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Poor: Data remains due to wear-leveling and hidden sectors </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Ineffective: Overwriting may not reach all data blocks due to wear-leveling </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Best: The nvme-cli sanitize command provides a physical block erase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Best: The nvme-cli crypto erase command provides instantaneous key deletion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Ultimate: Irreversible; prevents reuse and recycling </w:t>
            </w: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Android (eMMC)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Poor: A factory reset only removes pointers; data is often recoverable </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Ineffective: Difficult to achieve a full, low-level overwrite without specialized tools </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N/A: Dependent on device manufacturer support for eMMC Secure Erase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Best: The most reliable method for newer, encrypted devices via 'Erase All Contents'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Ultimate: Irreversible; prevents reuse and recycling </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1: Data Sanitization Matrix by Storage Medium and Method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Designing a Cross-Platform, Multi-Layered Wiping Engine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Architectural Principles: Bootable, Offline-First, and Scalable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design of a secure, cross-platform data wiping application necessitates a robust and foundational architectural approach. The most critical requirement is that the tool must be bootable and operate in an isolated, offline environment.</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is essential to ensure a clean, uncompromised sanitization process, especially for the system's primary storage drive, and to allow for use in environments without an internet connection. The application's core functionality should reside on a bootable ISO or USB drive that can run on Windows and Linux devices.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architecture must also be scalable. While the "one-click" interface is designed for general public use, the ability to handle batch processing for IT asset managers or recycling firms is crucial for commercial viability.</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requires a design that can reliably wipe multiple devices simultaneously and generate a corresponding volume of certificates and logs.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Hard Drive Sanitization: Overwriting and Managing Hidden Areas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traditional Hard Disk Drives (HDDs), the core sanitization method is overwriting all user-addressable storage locations.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However, a professional-grade solution must go further to achieve the NIST Purge standard. This involves addressing hidden areas that are not typically visible to the operating system or standard wiping tools, such as the Host Protected Area (HPA) and the Device Configuration Overlay (DCO).</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4">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Leveraging Native Linux Tools for HPA/DCO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direct way to manage these hidden areas is through low-level disk commands. On a Linux bootable environment, the hdparm utility provides the necessary functionality. The hdparm -N command can be used to identify if an HPA is active and to restore the drive to its full, physical capacity.</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Similarly, the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hdparm --dco-identify and hdparm --yes-i-know-what-i-am-doing --dco-restore commands are essential for restoring the DCO to its factory defaults, thereby exposing any hidden sectors.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Integrating these commands into the application’s backend logic is a critical step to ensure a complete and standards-compliant wipe.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The Role of Manufacturer-Specific Commands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general-purpose overwriting, a highly effective and often faster approach is to use the drive's native ATA Secure Erase command.</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command is executed by the drive's internal firmware and is designed to securely wipe all data, including hidden and reallocated sectors, in a single pass.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The application should be designed to detect if a drive supports this command and use it as the preferred method for HDDs, falling back to a standards-compliant overwrite if the command is not supported.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Solid State Drive (SSD) Sanitization: The Challenge of Wear-Leveling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SSDs present a unique and complex challenge for data sanitization due to their underlying architecture. Unlike HDDs, which store data magnetically in fixed locations, SSDs use flash memory and employ a process called wear-leveling.</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mechanism, designed to extend the drive's lifespan, dynamically maps logical data addresses to different physical storage blocks to prevent any single block from being overwritten too many times.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makes a traditional software overwrite ineffective, as the drive's firmware can remap data to un-wiped sectors, leaving the original data recoverable.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3.3.1 Cryptographic Erasure vs. Secure Overwriting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securely sanitize an SSD, the application must leverage firmware-level commands that bypass the wear-leveling logic.</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Cryptographic Erasure (CE):</w:t>
      </w:r>
      <w:r w:rsidDel="00000000" w:rsidR="00000000" w:rsidRPr="00000000">
        <w:rPr>
          <w:rFonts w:ascii="Google Sans Text" w:cs="Google Sans Text" w:eastAsia="Google Sans Text" w:hAnsi="Google Sans Text"/>
          <w:color w:val="1b1c1d"/>
          <w:rtl w:val="0"/>
        </w:rPr>
        <w:t xml:space="preserve"> This is the most secure and fastest method for self-encrypting drives (SEDs).</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drive's firmware encrypts all data by default, and a CE command simply deletes the encryption key, rendering the existing encrypted data instantly and permanently unreadable.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process is instantaneous and ideal for devices that support it.</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Secure Overwriting:</w:t>
      </w:r>
      <w:r w:rsidDel="00000000" w:rsidR="00000000" w:rsidRPr="00000000">
        <w:rPr>
          <w:rFonts w:ascii="Google Sans Text" w:cs="Google Sans Text" w:eastAsia="Google Sans Text" w:hAnsi="Google Sans Text"/>
          <w:color w:val="1b1c1d"/>
          <w:rtl w:val="0"/>
        </w:rPr>
        <w:t xml:space="preserve"> When CE is not an option, the solution must use a firmware-level secure overwrite command that ensures all blocks, including those hidden by wear-leveling, are sanitized.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3.3.2 The ATA Secure Erase and NVMe Format/Sanitize Commands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application must be capable of issuing the correct hardware-level commands based on the drive's interface. For SATA SSDs, the ATA Secure Erase command is the most reliable method.</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For modern NVMe drives, the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nvme-cli tool provides two powerful commands for sanitization.</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nvme format command with the --ses=1 option can perform a secure erase by overwriting all sectors.</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more advanced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nvme sanitize command offers three specific options: a physical block erase (--ses=2), a cryptographic erase (--ses=3), or an overwrite (--ses=1), providing the most effective method for rendering data irrecoverable.</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application should check the drive's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SANICAP field to determine which sanitization methods are supported before proceeding.</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Mobile Device Sanitization: Bridging the Software and Hardware Divide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3.4.1 The Limitations of a Factory Reset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standard factory reset on an Android device is, for all intents and purposes, a logical file system deletion.</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It removes the pointers to the data but often leaves the underlying information, including emails, texts, and photos, intact and recoverable with specialized software.</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While more recent, encrypted Android devices are more secure because a factory reset can delete the master encryption key, this is not a universal solution for all devices or older operating system versions.</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3.4.2 Exploring AOSP and Custom Recovery for Low-Level Wiping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achieve a true NIST Purge standard on an Android device, a low-level data wipe is required. This is most reliably accomplished by booting into a custom recovery environment.</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A professionally developed solution would require creating a custom Android Open Source Project (AOSP)-based recovery image </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that can execute commands to securely wipe the data partition and disable any active encryption.</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recovery can perform 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wipe_data command, which is more thorough than a standard factory reset.</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Such a solution aligns with the capabilities of commercial tools like Blancco, which are built on a Linux kernel and can erase Android devices using a bootable environment.</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The strategic challenge is to build a one-click user interface that can abstract away this complex, platform-specific low-level logic.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Hardware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Low-Level Command/API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High-Level Application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Considerations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Windows/Linux (Bootable ISO)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HDD (SATA)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hdparm utility with ATA commands (e.g., hdparm --security-erase) </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shd w:fill="auto" w:val="clear"/>
                <w:rtl w:val="0"/>
              </w:rPr>
              <w:t xml:space="preserve"> 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dd for overwriting </w:t>
            </w:r>
            <w:r w:rsidDel="00000000" w:rsidR="00000000" w:rsidRPr="00000000">
              <w:rPr>
                <w:rFonts w:ascii="Google Sans Text" w:cs="Google Sans Text" w:eastAsia="Google Sans Text" w:hAnsi="Google Sans Text"/>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application checks for ATA Secure Erase support, uses it if available, otherwise defaults to a standards-compliant overwrite. Also uses hdparm to manage HPA/DCO </w:t>
            </w:r>
            <w:r w:rsidDel="00000000" w:rsidR="00000000" w:rsidRPr="00000000">
              <w:rPr>
                <w:rFonts w:ascii="Google Sans Text" w:cs="Google Sans Text" w:eastAsia="Google Sans Text" w:hAnsi="Google Sans Text"/>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Requires bootable environment to access low-level commands and bypass the operating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Windows/Linux (Bootable ISO)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SATA SSD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hdparm utility with ATA Secure Erase/Sanitize commands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application detects the SSD, identifies it as a flash-based medium, and sends the ATA Secure Erase command via hdparm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Overwriting is ineffective due to wear-leveling. A firmware-level erase is mandatory for a secure wipe </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Windows/Linux (Bootable ISO)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NVMe SSD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nvme-cli tool (nvme format, nvme sanitize)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application identifies the NVMe drive and uses nvme-cli to perform the most effective erase type (Block Erase or Crypto Erase) as supported by the drive's SANICAP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sanitize command is superior to format for secure data removal and should be the preferred method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Android (Custom Recovery)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eMMC/UFS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Custom AOSP-based recovery with wipe_data and low-level block writes </w:t>
            </w:r>
            <w:r w:rsidDel="00000000" w:rsidR="00000000" w:rsidRPr="00000000">
              <w:rPr>
                <w:rFonts w:ascii="Google Sans Text" w:cs="Google Sans Text" w:eastAsia="Google Sans Text" w:hAnsi="Google Sans Text"/>
                <w:color w:val="575b5f"/>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An Android app or bootable installer triggers a reboot into a custom recovery, which then executes a sequence of commands to perform a verified, low-level wipe </w:t>
            </w:r>
            <w:r w:rsidDel="00000000" w:rsidR="00000000" w:rsidRPr="00000000">
              <w:rPr>
                <w:rFonts w:ascii="Google Sans Text" w:cs="Google Sans Text" w:eastAsia="Google Sans Text" w:hAnsi="Google Sans Text"/>
                <w:color w:val="575b5f"/>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Requires an unlocked bootloader to flash a custom recovery image. A standard factory reset is insufficient </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2: Platform-Specific Wiping Toolchain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The Trust Fabric: Certification, Verification, and Auditing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The Secure Certificate Architecture: Digitally Signed Proof of Erasure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cornerstone of this solution is not the data wiping itself, but the verifiable proof of that wiping. The tamper-proof certificate is the primary value proposition, providing a trust-building mechanism for the end-user, the recycler, and regulatory bodies. The problem statement's request for two formats—PDF and JSON—is a sophisticated requirement that addresses both human-readable and machine-readable needs.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E">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4.1.1 PDF Certificates: Visual, Human-Readable Proof</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PDF certificate will be the consumer-facing document, providing a visually intuitive and official-looking record of the sanitization process.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It will include all pertinent details about the device, such as its make, model, and serial number, the specific NIST-compliant method used, the start and end times of the process, and a clear confirmation of successful erasure.</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This document will be digitally signed using a public-private key pair, a cryptographic process that creates a unique "fingerprint" of the PDF's content.</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Any subsequent alteration to the document would invalidate the signature, providing an immediate visual cue of tampering and ensuring its integrity.</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Libraries in Python, such as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Spire.PDF or PDFTron, offer programmatic functions to load documents, populate data fields, and apply a digital signature using a certificate file.</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4.1.2 JSON Certificates: Machine-Readable, Verifiable Data</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JSON certificate serves a fundamentally different purpose: it is the audit-ready, machine-readable record.</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This format is crucial for integration into larger IT Asset Disposition (ITAD) or recycling management systems. The JSON will contain all the same data as the PDF but in a structured, programmatic format. To make it tamper-proof, it will be signed using a standard like JSON Web Signatures (JWS).</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The JWS uses a public-private key pair to create a signature that verifies the integrity of the JSON's payload. This allows any third party with the corresponding public key to cryptographically verify that the certificate has not been altered since it was issued. This capability is vital for enabling automated workflows and transparent audit trails in a B2B context.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Third-Party Verification and the Role of an Immutable Ledger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ability for a third party to verify the certificate cryptographically is a game-changer for building trust. It enables a decentralized verification model where recycling partners or regulatory bodies can independently confirm the validity of a wipe certificate without relying on the solution provider's own centralized database. This model directly addresses the problem statement's need for third-party verification and trust in recycling workflows.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the concept of an immutable ledger, such as blockchain, can be introduced as a premium feature to provide an even higher level of transparency and fraud prevention.</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application could be designed to publish a cryptographic hash of each JSON certificate to a public or private blockchain ledger after a successful wipe. This creates a permanent, unchangeable, and globally verifiable record of every single sanitized device.</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This immutable record prevents fraudulent practices, such as misreporting the volume of wiped devices, and provides a powerful, trust-based foundation for ITAD and recycling compliance.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Proposed Data Schema for Tamper-Proof Certificates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the utility and verifiability of the certificate, the JSON schema must be comprehensive and well-defined. The following structure is proposed as a robust foundation for capturing the essential details of the sanitization process.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Object/Field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certificate_id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Unique identifier for the wipe certificate.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schema_version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Version of the certificate schema.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ISO 8601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Date and time the certificate was generated.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device_details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Contains information about the sanitized device.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serial_number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Unique serial number of the device.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Manufacturer of the device (e.g., "Apple," "Dell").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 name or number (e.g., "iPhone 15," "XPS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storage_type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Storage medium type (e.g., "HDD," "SSD," "eMMC").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Storage capacity (e.g., "512GB").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firmware_version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Firmware version of the storage 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sanitization_log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Details of the data sanitization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sanitization_method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Method used (e.g., "NIST Purge," "ATA Secure Erase").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standard_id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compliance standard adhered to (e.g., "NIST SP 800-88, Rev.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pass_count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Number of overwrite passes, if applicable.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pass_pattern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Pattern used for overwriting (e.g., "Random," "Zeroes").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start_time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ISO 8601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Timestamp when the wiping process started.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end_time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ISO 8601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Timestamp when the wiping process 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hash_of_wiped_area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Cryptographic hash of a sample of the wiped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Result of the wipe ("Successful," "Failed," "Partial").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operator_info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Information about the operator and organization.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operator_name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Name of the individual or system that performed the wipe.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Organization (e.g., "ITAD Solutions Inc.").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license_id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Unique license identifier for the software.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Cryptographic signature of the certificate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Cryptographic algorithm used (e.g., "HS256").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jws_payload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Base64Url-encoded payload.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jws_signature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Base64Url-encoded signature.</w:t>
            </w:r>
          </w:p>
        </w:tc>
      </w:tr>
    </w:tbl>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3: Proposed JSON Certificate Schema</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Implementation Roadmap: From Idea to Prototype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User Experience Design: The "One-Click" Interface for Mass Adoption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fundamental paradox of this project is to build an application with a complex, multi-layered backend and an extremely simple, user-friendly frontend. The "one-click" requirement for general public use is essential for mass adoption.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user interface should function as a simple wizard that guides the user through the process with minimal technical input. The application's core logic should be to automatically detect the device's hardware type (HDD, SSD, NVMe, etc.) and then intelligently select and execute the most appropriate and standards-compliant wiping method.</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interface should display a clear progress bar and, upon completion, a simple "Wipe Successful" message along with the option to download or print the certificate.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Technical Stack Recommendations: From Bootloader to GUI</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development of this solution requires a multi-platform technical stack that can handle low-level hardware access and cross-platform GUI development.</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Linux/Windows:</w:t>
      </w:r>
      <w:r w:rsidDel="00000000" w:rsidR="00000000" w:rsidRPr="00000000">
        <w:rPr>
          <w:rFonts w:ascii="Google Sans Text" w:cs="Google Sans Text" w:eastAsia="Google Sans Text" w:hAnsi="Google Sans Text"/>
          <w:color w:val="1b1c1d"/>
          <w:rtl w:val="0"/>
        </w:rPr>
        <w:t xml:space="preserve"> A bootable Linux distribution is the most viable core platform, as it provides native access to powerful low-level tools like hdparm and nvme-cli.</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A lightweight, bootable OS, similar to existing solutions like ShredOS or DBAN, can be created.</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A cross-platform GUI could be built using frameworks that are compatible with Linux, which would then trigger the command-line utilities in the background. For Windows, a similar installer could be developed to create a bootable USB drive using tools like Rufus or UNetbootin.</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Android:</w:t>
      </w:r>
      <w:r w:rsidDel="00000000" w:rsidR="00000000" w:rsidRPr="00000000">
        <w:rPr>
          <w:rFonts w:ascii="Google Sans Text" w:cs="Google Sans Text" w:eastAsia="Google Sans Text" w:hAnsi="Google Sans Text"/>
          <w:color w:val="1b1c1d"/>
          <w:rtl w:val="0"/>
        </w:rPr>
        <w:t xml:space="preserve"> As discussed, a simple app is insufficient. A full-fledged Android solution would require building a custom AOSP-based recovery image to perform a low-level data wipe.</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This recovery would contain the necessary commands and logic to sanitize the device beyond a simple factory reset. The user-facing application would then serve as a launcher to trigger the boot into this custom recovery.</w:t>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Certificate Generation:</w:t>
      </w:r>
      <w:r w:rsidDel="00000000" w:rsidR="00000000" w:rsidRPr="00000000">
        <w:rPr>
          <w:rFonts w:ascii="Google Sans Text" w:cs="Google Sans Text" w:eastAsia="Google Sans Text" w:hAnsi="Google Sans Text"/>
          <w:color w:val="1b1c1d"/>
          <w:rtl w:val="0"/>
        </w:rPr>
        <w:t xml:space="preserve"> Python is an excellent choice for the certificate generation backend due to its rich ecosystem of libraries. Libraries such as PDFTron or Spire.PDF can be used to programmatically create and sign the PDF document.</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For the JSON certificate, a library 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PyJWT can be used to handle the JSON Web Signature (JWS) creation, ensuring the certificate is cryptographically verifiable by third parties.</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A Phased Development Approach</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turn this blueprint into a working prototype, a phased development approach is recommended.</w:t>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Phase 1: Minimum Viable Product (MVP):</w:t>
      </w:r>
      <w:r w:rsidDel="00000000" w:rsidR="00000000" w:rsidRPr="00000000">
        <w:rPr>
          <w:rFonts w:ascii="Google Sans Text" w:cs="Google Sans Text" w:eastAsia="Google Sans Text" w:hAnsi="Google Sans Text"/>
          <w:color w:val="1b1c1d"/>
          <w:rtl w:val="0"/>
        </w:rPr>
        <w:t xml:space="preserve"> The MVP should focus on the most common use case: a bootable Linux USB for HDDs and SATA/NVMe SSDs. This phase would involve building the core logic to detect hardware type, execute the correct hdparm or nvme-cli commands, and generate a simple, digitally signed JSON and PDF certificate. This would demonstrate core functionality and NIST compliance.</w:t>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Phase 2: Platform Expansion:</w:t>
      </w:r>
      <w:r w:rsidDel="00000000" w:rsidR="00000000" w:rsidRPr="00000000">
        <w:rPr>
          <w:rFonts w:ascii="Google Sans Text" w:cs="Google Sans Text" w:eastAsia="Google Sans Text" w:hAnsi="Google Sans Text"/>
          <w:color w:val="1b1c1d"/>
          <w:rtl w:val="0"/>
        </w:rPr>
        <w:t xml:space="preserve"> Once the core functionality is stable, the development can expand to include a Windows-based bootable creator and the more complex Android solution involving a custom recovery. This would require developing the Android-specific low-level wiping logic and the accompanying user interface to interact with it.</w:t>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Phase 3: Scalability and Integration:</w:t>
      </w:r>
      <w:r w:rsidDel="00000000" w:rsidR="00000000" w:rsidRPr="00000000">
        <w:rPr>
          <w:rFonts w:ascii="Google Sans Text" w:cs="Google Sans Text" w:eastAsia="Google Sans Text" w:hAnsi="Google Sans Text"/>
          <w:color w:val="1b1c1d"/>
          <w:rtl w:val="0"/>
        </w:rPr>
        <w:t xml:space="preserve"> The final phase would focus on B2B-centric features. This includes developing a web-based management dashboard for tracking multiple wipe certificates, integrating APIs for third-party verification, and potentially implementing the blockchain ledger integration to provide an immutable audit trail for enterprise clients.</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Conclusion and Strategic Recommendations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Synthesis: The Value Proposition of a Holistic Solution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challenge of India's e-waste crisis is not a technical deficit but a deficit of trust. The proposed solution successfully addresses this by offering a comprehensive, multi-layered approach to data sanitization that goes far beyond a simple overwrite. By adhering to the gold standard of NIST SP 800-88, intelligently selecting the most effective wiping method for each hardware type, and providing a verifiable, tamper-proof certificate, the solution transforms a daunting and risky process into a transparent and trustworthy one. The application’s value lies in its holistic nature: it is a fusion of a robust technical engine, a simple user experience, and a verifiable, audit-ready workflow.</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approach positions the solution as a critical enabler for the circular economy, serving not just as a tool for individuals but as a foundational service for the entire ITAD value chain. It directly addresses the market gap created by the E-Waste (Management) Rules, 2022, by providing the necessary trust infrastructure to unlock hoarded assets and channel them into the formal recycling ecosystem.</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Final Recommendations for the Hackathon Team</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actionable recommendations are provided to guide the project's development and maximize its potential impact:</w:t>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Prioritize a Single Platform for the MVP:</w:t>
      </w:r>
      <w:r w:rsidDel="00000000" w:rsidR="00000000" w:rsidRPr="00000000">
        <w:rPr>
          <w:rFonts w:ascii="Google Sans Text" w:cs="Google Sans Text" w:eastAsia="Google Sans Text" w:hAnsi="Google Sans Text"/>
          <w:color w:val="1b1c1d"/>
          <w:rtl w:val="0"/>
        </w:rPr>
        <w:t xml:space="preserve"> Instead of attempting to build all platforms at once, a focused approach is recommended. The MVP should be a bootable Linux distribution that targets HDDs and SSDs, as these are the most common enterprise assets and are the easiest to address with existing, powerful open-source tools.</w:t>
      </w:r>
    </w:p>
    <w:p w:rsidR="00000000" w:rsidDel="00000000" w:rsidP="00000000" w:rsidRDefault="00000000" w:rsidRPr="00000000" w14:paraId="0000013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Focus on the Trust Fabric First:</w:t>
      </w:r>
      <w:r w:rsidDel="00000000" w:rsidR="00000000" w:rsidRPr="00000000">
        <w:rPr>
          <w:rFonts w:ascii="Google Sans Text" w:cs="Google Sans Text" w:eastAsia="Google Sans Text" w:hAnsi="Google Sans Text"/>
          <w:color w:val="1b1c1d"/>
          <w:rtl w:val="0"/>
        </w:rPr>
        <w:t xml:space="preserve"> The certificate architecture is the primary value-add. The team should spend significant effort on designing and implementing the secure generation of both the human-readable PDF and the machine-readable, cryptographically verifiable JSON certificate. The integrity and reliability of this document will determine the solution's trustworthiness.</w:t>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Position the Solution as a B2B Enabler:</w:t>
      </w:r>
      <w:r w:rsidDel="00000000" w:rsidR="00000000" w:rsidRPr="00000000">
        <w:rPr>
          <w:rFonts w:ascii="Google Sans Text" w:cs="Google Sans Text" w:eastAsia="Google Sans Text" w:hAnsi="Google Sans Text"/>
          <w:color w:val="1b1c1d"/>
          <w:rtl w:val="0"/>
        </w:rPr>
        <w:t xml:space="preserve"> While the initial user is a private citizen, the long-term commercial potential lies in partnerships with registered recyclers and bulk consumers. The team should emphasize how the solution facilitates regulatory compliance, streamlines auditing, and builds the necessary trust to grow their operations. The one-click, certified, and auditable nature of the tool makes it a perfect fit for this emerging market need.</w:t>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e-waste surges by 73% in 5 years - Down To Earth, accessed September 6, 2025, </w:t>
      </w:r>
      <w:hyperlink r:id="rId6">
        <w:r w:rsidDel="00000000" w:rsidR="00000000" w:rsidRPr="00000000">
          <w:rPr>
            <w:rFonts w:ascii="Google Sans" w:cs="Google Sans" w:eastAsia="Google Sans" w:hAnsi="Google Sans"/>
            <w:color w:val="0000ee"/>
            <w:sz w:val="24"/>
            <w:szCs w:val="24"/>
            <w:u w:val="single"/>
            <w:rtl w:val="0"/>
          </w:rPr>
          <w:t xml:space="preserve">https://www.downtoearth.org.in/waste/indias-e-waste-surges-by-73-in-5-years</w:t>
        </w:r>
      </w:hyperlink>
      <w:r w:rsidDel="00000000" w:rsidR="00000000" w:rsidRPr="00000000">
        <w:rPr>
          <w:rtl w:val="0"/>
        </w:rPr>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Overwrite? - Twingate, accessed September 6, 2025, </w:t>
      </w:r>
      <w:hyperlink r:id="rId7">
        <w:r w:rsidDel="00000000" w:rsidR="00000000" w:rsidRPr="00000000">
          <w:rPr>
            <w:rFonts w:ascii="Google Sans" w:cs="Google Sans" w:eastAsia="Google Sans" w:hAnsi="Google Sans"/>
            <w:color w:val="0000ee"/>
            <w:sz w:val="24"/>
            <w:szCs w:val="24"/>
            <w:u w:val="single"/>
            <w:rtl w:val="0"/>
          </w:rPr>
          <w:t xml:space="preserve">https://www.twingate.com/blog/glossary/overwrite</w:t>
        </w:r>
      </w:hyperlink>
      <w:r w:rsidDel="00000000" w:rsidR="00000000" w:rsidRPr="00000000">
        <w:rPr>
          <w:rtl w:val="0"/>
        </w:rPr>
      </w:r>
    </w:p>
    <w:p w:rsidR="00000000" w:rsidDel="00000000" w:rsidP="00000000" w:rsidRDefault="00000000" w:rsidRPr="00000000" w14:paraId="000001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NIST 800-88, and What Does “Media Sanitization” Really ..., accessed September 6, 2025, </w:t>
      </w:r>
      <w:hyperlink r:id="rId8">
        <w:r w:rsidDel="00000000" w:rsidR="00000000" w:rsidRPr="00000000">
          <w:rPr>
            <w:rFonts w:ascii="Google Sans" w:cs="Google Sans" w:eastAsia="Google Sans" w:hAnsi="Google Sans"/>
            <w:color w:val="0000ee"/>
            <w:sz w:val="24"/>
            <w:szCs w:val="24"/>
            <w:u w:val="single"/>
            <w:rtl w:val="0"/>
          </w:rPr>
          <w:t xml:space="preserve">https://blancco.com/resources/blog-what-is-nist-800-88-media-sanitization/</w:t>
        </w:r>
      </w:hyperlink>
      <w:r w:rsidDel="00000000" w:rsidR="00000000" w:rsidRPr="00000000">
        <w:rPr>
          <w:rtl w:val="0"/>
        </w:rPr>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800-88 Purge Standard: Guide to Media Sanitization - BitRaser, accessed September 6, 2025, </w:t>
      </w:r>
      <w:hyperlink r:id="rId9">
        <w:r w:rsidDel="00000000" w:rsidR="00000000" w:rsidRPr="00000000">
          <w:rPr>
            <w:rFonts w:ascii="Google Sans" w:cs="Google Sans" w:eastAsia="Google Sans" w:hAnsi="Google Sans"/>
            <w:color w:val="0000ee"/>
            <w:sz w:val="24"/>
            <w:szCs w:val="24"/>
            <w:u w:val="single"/>
            <w:rtl w:val="0"/>
          </w:rPr>
          <w:t xml:space="preserve">https://www.bitraser.com/article/nist-purge-standard.php</w:t>
        </w:r>
      </w:hyperlink>
      <w:r w:rsidDel="00000000" w:rsidR="00000000" w:rsidRPr="00000000">
        <w:rPr>
          <w:rtl w:val="0"/>
        </w:rPr>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Wiperapp: Home, accessed September 6, 2025, </w:t>
      </w:r>
      <w:hyperlink r:id="rId10">
        <w:r w:rsidDel="00000000" w:rsidR="00000000" w:rsidRPr="00000000">
          <w:rPr>
            <w:rFonts w:ascii="Google Sans" w:cs="Google Sans" w:eastAsia="Google Sans" w:hAnsi="Google Sans"/>
            <w:color w:val="0000ee"/>
            <w:sz w:val="24"/>
            <w:szCs w:val="24"/>
            <w:u w:val="single"/>
            <w:rtl w:val="0"/>
          </w:rPr>
          <w:t xml:space="preserve">https://wiperapp.com/</w:t>
        </w:r>
      </w:hyperlink>
      <w:r w:rsidDel="00000000" w:rsidR="00000000" w:rsidRPr="00000000">
        <w:rPr>
          <w:rtl w:val="0"/>
        </w:rPr>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Erasing a Solid State Drive (SSD) - LSU GROK Knowledge Base, accessed September 6, 2025, </w:t>
      </w:r>
      <w:hyperlink r:id="rId11">
        <w:r w:rsidDel="00000000" w:rsidR="00000000" w:rsidRPr="00000000">
          <w:rPr>
            <w:rFonts w:ascii="Google Sans" w:cs="Google Sans" w:eastAsia="Google Sans" w:hAnsi="Google Sans"/>
            <w:color w:val="0000ee"/>
            <w:sz w:val="24"/>
            <w:szCs w:val="24"/>
            <w:u w:val="single"/>
            <w:rtl w:val="0"/>
          </w:rPr>
          <w:t xml:space="preserve">https://grok.lsu.edu/Article.aspx?articleid=20019</w:t>
        </w:r>
      </w:hyperlink>
      <w:r w:rsidDel="00000000" w:rsidR="00000000" w:rsidRPr="00000000">
        <w:rPr>
          <w:rtl w:val="0"/>
        </w:rPr>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Wear leveling - Surveillance Self-Defense, accessed September 6, 2025, </w:t>
      </w:r>
      <w:hyperlink r:id="rId12">
        <w:r w:rsidDel="00000000" w:rsidR="00000000" w:rsidRPr="00000000">
          <w:rPr>
            <w:rFonts w:ascii="Google Sans" w:cs="Google Sans" w:eastAsia="Google Sans" w:hAnsi="Google Sans"/>
            <w:color w:val="0000ee"/>
            <w:sz w:val="24"/>
            <w:szCs w:val="24"/>
            <w:u w:val="single"/>
            <w:rtl w:val="0"/>
          </w:rPr>
          <w:t xml:space="preserve">https://ssd.eff.org/glossary/wear-leveling</w:t>
        </w:r>
      </w:hyperlink>
      <w:r w:rsidDel="00000000" w:rsidR="00000000" w:rsidRPr="00000000">
        <w:rPr>
          <w:rtl w:val="0"/>
        </w:rPr>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Obtain a digital certificate and create a digital signature - Microsoft Support, accessed September 6, 2025, </w:t>
      </w:r>
      <w:hyperlink r:id="rId13">
        <w:r w:rsidDel="00000000" w:rsidR="00000000" w:rsidRPr="00000000">
          <w:rPr>
            <w:rFonts w:ascii="Google Sans" w:cs="Google Sans" w:eastAsia="Google Sans" w:hAnsi="Google Sans"/>
            <w:color w:val="0000ee"/>
            <w:sz w:val="24"/>
            <w:szCs w:val="24"/>
            <w:u w:val="single"/>
            <w:rtl w:val="0"/>
          </w:rPr>
          <w:t xml:space="preserve">https://support.microsoft.com/en-us/office/obtain-a-digital-certificate-and-create-a-digital-signature-e3d9d813-3305-4164-a820-2e063d86e512</w:t>
        </w:r>
      </w:hyperlink>
      <w:r w:rsidDel="00000000" w:rsidR="00000000" w:rsidRPr="00000000">
        <w:rPr>
          <w:rtl w:val="0"/>
        </w:rPr>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under E-Waste (Management) Rules, 2022 (Q - Central ..., accessed September 6, 2025, </w:t>
      </w:r>
      <w:hyperlink r:id="rId14">
        <w:r w:rsidDel="00000000" w:rsidR="00000000" w:rsidRPr="00000000">
          <w:rPr>
            <w:rFonts w:ascii="Google Sans" w:cs="Google Sans" w:eastAsia="Google Sans" w:hAnsi="Google Sans"/>
            <w:color w:val="0000ee"/>
            <w:sz w:val="24"/>
            <w:szCs w:val="24"/>
            <w:u w:val="single"/>
            <w:rtl w:val="0"/>
          </w:rPr>
          <w:t xml:space="preserve">https://cpcb.nic.in/uploads/Projects/E-Waste/FAQ_ewaste_23012024.pdf</w:t>
        </w:r>
      </w:hyperlink>
      <w:r w:rsidDel="00000000" w:rsidR="00000000" w:rsidRPr="00000000">
        <w:rPr>
          <w:rtl w:val="0"/>
        </w:rPr>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E-waste: From Toxic to Green | India | UNFCCC, accessed September 6, 2025, </w:t>
      </w:r>
      <w:hyperlink r:id="rId15">
        <w:r w:rsidDel="00000000" w:rsidR="00000000" w:rsidRPr="00000000">
          <w:rPr>
            <w:rFonts w:ascii="Google Sans" w:cs="Google Sans" w:eastAsia="Google Sans" w:hAnsi="Google Sans"/>
            <w:color w:val="0000ee"/>
            <w:sz w:val="24"/>
            <w:szCs w:val="24"/>
            <w:u w:val="single"/>
            <w:rtl w:val="0"/>
          </w:rPr>
          <w:t xml:space="preserve">https://unfccc.int/climate-action/momentum-for-change/lighthouse-activities/e-waste-from-toxic-to-green</w:t>
        </w:r>
      </w:hyperlink>
      <w:r w:rsidDel="00000000" w:rsidR="00000000" w:rsidRPr="00000000">
        <w:rPr>
          <w:rtl w:val="0"/>
        </w:rPr>
      </w:r>
    </w:p>
    <w:p w:rsidR="00000000" w:rsidDel="00000000" w:rsidP="00000000" w:rsidRDefault="00000000" w:rsidRPr="00000000" w14:paraId="000001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E-Waste Generation Doubles in 8 Years, but Processing Remains Skewed - FACTLY, accessed September 6, 2025, </w:t>
      </w:r>
      <w:hyperlink r:id="rId16">
        <w:r w:rsidDel="00000000" w:rsidR="00000000" w:rsidRPr="00000000">
          <w:rPr>
            <w:rFonts w:ascii="Google Sans" w:cs="Google Sans" w:eastAsia="Google Sans" w:hAnsi="Google Sans"/>
            <w:color w:val="0000ee"/>
            <w:sz w:val="24"/>
            <w:szCs w:val="24"/>
            <w:u w:val="single"/>
            <w:rtl w:val="0"/>
          </w:rPr>
          <w:t xml:space="preserve">https://factly.in/indias-e-waste-generation-doubles-in-8-years-but-processing-remains-skewed/</w:t>
        </w:r>
      </w:hyperlink>
      <w:r w:rsidDel="00000000" w:rsidR="00000000" w:rsidRPr="00000000">
        <w:rPr>
          <w:rtl w:val="0"/>
        </w:rPr>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E-Waste (Management) Rules, 2016, accessed September 6, 2025, </w:t>
      </w:r>
      <w:hyperlink r:id="rId17">
        <w:r w:rsidDel="00000000" w:rsidR="00000000" w:rsidRPr="00000000">
          <w:rPr>
            <w:rFonts w:ascii="Google Sans" w:cs="Google Sans" w:eastAsia="Google Sans" w:hAnsi="Google Sans"/>
            <w:color w:val="0000ee"/>
            <w:sz w:val="24"/>
            <w:szCs w:val="24"/>
            <w:u w:val="single"/>
            <w:rtl w:val="0"/>
          </w:rPr>
          <w:t xml:space="preserve">http://jaipurmc.org/PDF/Auction_MM_RTI_Act_Etc_PDF/E-WASTE%20MANAGMENT%20RULES%202016.pdf</w:t>
        </w:r>
      </w:hyperlink>
      <w:r w:rsidDel="00000000" w:rsidR="00000000" w:rsidRPr="00000000">
        <w:rPr>
          <w:rtl w:val="0"/>
        </w:rPr>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Recovery of Overwritten Data, accessed September 6, 2025, </w:t>
      </w:r>
      <w:hyperlink r:id="rId18">
        <w:r w:rsidDel="00000000" w:rsidR="00000000" w:rsidRPr="00000000">
          <w:rPr>
            <w:rFonts w:ascii="Google Sans" w:cs="Google Sans" w:eastAsia="Google Sans" w:hAnsi="Google Sans"/>
            <w:color w:val="0000ee"/>
            <w:sz w:val="24"/>
            <w:szCs w:val="24"/>
            <w:u w:val="single"/>
            <w:rtl w:val="0"/>
          </w:rPr>
          <w:t xml:space="preserve">https://www.r-studio.com/Recovery_Overwritten_Data.html</w:t>
        </w:r>
      </w:hyperlink>
      <w:r w:rsidDel="00000000" w:rsidR="00000000" w:rsidRPr="00000000">
        <w:rPr>
          <w:rtl w:val="0"/>
        </w:rPr>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recover files from a formatted hard drive? | Microsoft Community Hub, accessed September 6, 2025, </w:t>
      </w:r>
      <w:hyperlink r:id="rId19">
        <w:r w:rsidDel="00000000" w:rsidR="00000000" w:rsidRPr="00000000">
          <w:rPr>
            <w:rFonts w:ascii="Google Sans" w:cs="Google Sans" w:eastAsia="Google Sans" w:hAnsi="Google Sans"/>
            <w:color w:val="0000ee"/>
            <w:sz w:val="24"/>
            <w:szCs w:val="24"/>
            <w:u w:val="single"/>
            <w:rtl w:val="0"/>
          </w:rPr>
          <w:t xml:space="preserve">https://techcommunity.microsoft.com/discussions/windowsinsiderprogram/how-can-i-recover-files-from-a-formatted-hard-drive/4394383</w:t>
        </w:r>
      </w:hyperlink>
      <w:r w:rsidDel="00000000" w:rsidR="00000000" w:rsidRPr="00000000">
        <w:rPr>
          <w:rtl w:val="0"/>
        </w:rPr>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Smartphone Data Safe after a Factory Reset? - Securis, accessed September 6, 2025, </w:t>
      </w:r>
      <w:hyperlink r:id="rId20">
        <w:r w:rsidDel="00000000" w:rsidR="00000000" w:rsidRPr="00000000">
          <w:rPr>
            <w:rFonts w:ascii="Google Sans" w:cs="Google Sans" w:eastAsia="Google Sans" w:hAnsi="Google Sans"/>
            <w:color w:val="0000ee"/>
            <w:sz w:val="24"/>
            <w:szCs w:val="24"/>
            <w:u w:val="single"/>
            <w:rtl w:val="0"/>
          </w:rPr>
          <w:t xml:space="preserve">https://securis.com/news/is-your-smartphone-data-safe-after-a-factory-reset/</w:t>
        </w:r>
      </w:hyperlink>
      <w:r w:rsidDel="00000000" w:rsidR="00000000" w:rsidRPr="00000000">
        <w:rPr>
          <w:rtl w:val="0"/>
        </w:rPr>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Recover Data From SSD for FREE (Using DIY Software) - Handy Recovery Advisor, accessed September 6, 2025, </w:t>
      </w:r>
      <w:hyperlink r:id="rId21">
        <w:r w:rsidDel="00000000" w:rsidR="00000000" w:rsidRPr="00000000">
          <w:rPr>
            <w:rFonts w:ascii="Google Sans" w:cs="Google Sans" w:eastAsia="Google Sans" w:hAnsi="Google Sans"/>
            <w:color w:val="0000ee"/>
            <w:sz w:val="24"/>
            <w:szCs w:val="24"/>
            <w:u w:val="single"/>
            <w:rtl w:val="0"/>
          </w:rPr>
          <w:t xml:space="preserve">https://www.handyrecovery.com/recover-files-from-ssd/</w:t>
        </w:r>
      </w:hyperlink>
      <w:r w:rsidDel="00000000" w:rsidR="00000000" w:rsidRPr="00000000">
        <w:rPr>
          <w:rtl w:val="0"/>
        </w:rPr>
      </w:r>
    </w:p>
    <w:p w:rsidR="00000000" w:rsidDel="00000000" w:rsidP="00000000" w:rsidRDefault="00000000" w:rsidRPr="00000000" w14:paraId="000001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deletion - Why is writing zeros (or random data) over a hard drive ..., accessed September 6, 2025, </w:t>
      </w:r>
      <w:hyperlink r:id="rId22">
        <w:r w:rsidDel="00000000" w:rsidR="00000000" w:rsidRPr="00000000">
          <w:rPr>
            <w:rFonts w:ascii="Google Sans" w:cs="Google Sans" w:eastAsia="Google Sans" w:hAnsi="Google Sans"/>
            <w:color w:val="0000ee"/>
            <w:sz w:val="24"/>
            <w:szCs w:val="24"/>
            <w:u w:val="single"/>
            <w:rtl w:val="0"/>
          </w:rPr>
          <w:t xml:space="preserve">https://security.stackexchange.com/questions/10464/why-is-writing-zeros-or-random-data-over-a-hard-drive-multiple-times-better-th</w:t>
        </w:r>
      </w:hyperlink>
      <w:r w:rsidDel="00000000" w:rsidR="00000000" w:rsidRPr="00000000">
        <w:rPr>
          <w:rtl w:val="0"/>
        </w:rPr>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List of Data Wiping &amp; Erasure Standards - Blancco, accessed September 6, 2025, </w:t>
      </w:r>
      <w:hyperlink r:id="rId23">
        <w:r w:rsidDel="00000000" w:rsidR="00000000" w:rsidRPr="00000000">
          <w:rPr>
            <w:rFonts w:ascii="Google Sans" w:cs="Google Sans" w:eastAsia="Google Sans" w:hAnsi="Google Sans"/>
            <w:color w:val="0000ee"/>
            <w:sz w:val="24"/>
            <w:szCs w:val="24"/>
            <w:u w:val="single"/>
            <w:rtl w:val="0"/>
          </w:rPr>
          <w:t xml:space="preserve">https://blancco.com/resources/blog-comprehensive-list-data-wiping-erasure-standards/</w:t>
        </w:r>
      </w:hyperlink>
      <w:r w:rsidDel="00000000" w:rsidR="00000000" w:rsidRPr="00000000">
        <w:rPr>
          <w:rtl w:val="0"/>
        </w:rPr>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800-88: Complete Guide to Media Sanitization &amp; Secure Data Erasure - Workwize, accessed September 6, 2025, </w:t>
      </w:r>
      <w:hyperlink r:id="rId24">
        <w:r w:rsidDel="00000000" w:rsidR="00000000" w:rsidRPr="00000000">
          <w:rPr>
            <w:rFonts w:ascii="Google Sans" w:cs="Google Sans" w:eastAsia="Google Sans" w:hAnsi="Google Sans"/>
            <w:color w:val="0000ee"/>
            <w:sz w:val="24"/>
            <w:szCs w:val="24"/>
            <w:u w:val="single"/>
            <w:rtl w:val="0"/>
          </w:rPr>
          <w:t xml:space="preserve">https://www.goworkwize.com/blog/what-is-nist-800-88-guide</w:t>
        </w:r>
      </w:hyperlink>
      <w:r w:rsidDel="00000000" w:rsidR="00000000" w:rsidRPr="00000000">
        <w:rPr>
          <w:rtl w:val="0"/>
        </w:rPr>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deletion - Wiping a server with sensitive data - Information Security ..., accessed September 6, 2025, </w:t>
      </w:r>
      <w:hyperlink r:id="rId25">
        <w:r w:rsidDel="00000000" w:rsidR="00000000" w:rsidRPr="00000000">
          <w:rPr>
            <w:rFonts w:ascii="Google Sans" w:cs="Google Sans" w:eastAsia="Google Sans" w:hAnsi="Google Sans"/>
            <w:color w:val="0000ee"/>
            <w:sz w:val="24"/>
            <w:szCs w:val="24"/>
            <w:u w:val="single"/>
            <w:rtl w:val="0"/>
          </w:rPr>
          <w:t xml:space="preserve">https://security.stackexchange.com/questions/180308/wiping-a-server-with-sensitive-data</w:t>
        </w:r>
      </w:hyperlink>
      <w:r w:rsidDel="00000000" w:rsidR="00000000" w:rsidRPr="00000000">
        <w:rPr>
          <w:rtl w:val="0"/>
        </w:rPr>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SSD Data with ATA Secure Erase | Apacer Reliability Solution, accessed September 6, 2025, </w:t>
      </w:r>
      <w:hyperlink r:id="rId26">
        <w:r w:rsidDel="00000000" w:rsidR="00000000" w:rsidRPr="00000000">
          <w:rPr>
            <w:rFonts w:ascii="Google Sans" w:cs="Google Sans" w:eastAsia="Google Sans" w:hAnsi="Google Sans"/>
            <w:color w:val="0000ee"/>
            <w:sz w:val="24"/>
            <w:szCs w:val="24"/>
            <w:u w:val="single"/>
            <w:rtl w:val="0"/>
          </w:rPr>
          <w:t xml:space="preserve">https://www.apacer.com/en/resource/technology/content/security/atasecureerase</w:t>
        </w:r>
      </w:hyperlink>
      <w:r w:rsidDel="00000000" w:rsidR="00000000" w:rsidRPr="00000000">
        <w:rPr>
          <w:rtl w:val="0"/>
        </w:rPr>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www.apacer.com, accessed September 6, 2025, </w:t>
      </w:r>
      <w:hyperlink r:id="rId27">
        <w:r w:rsidDel="00000000" w:rsidR="00000000" w:rsidRPr="00000000">
          <w:rPr>
            <w:rFonts w:ascii="Google Sans" w:cs="Google Sans" w:eastAsia="Google Sans" w:hAnsi="Google Sans"/>
            <w:color w:val="0000ee"/>
            <w:sz w:val="24"/>
            <w:szCs w:val="24"/>
            <w:u w:val="single"/>
            <w:rtl w:val="0"/>
          </w:rPr>
          <w:t xml:space="preserve">https://www.apacer.com/en/resource/technology/content/security/atasecureerase#:~:text=ATA%20Secure%20Command%20erase%20is,and%20cannot%20be%20permanently%20retrieved.</w:t>
        </w:r>
      </w:hyperlink>
      <w:r w:rsidDel="00000000" w:rsidR="00000000" w:rsidRPr="00000000">
        <w:rPr>
          <w:rtl w:val="0"/>
        </w:rPr>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Cryptographic Erasure (Crypto Erase)? - Blancco, accessed September 6, 2025, </w:t>
      </w:r>
      <w:hyperlink r:id="rId28">
        <w:r w:rsidDel="00000000" w:rsidR="00000000" w:rsidRPr="00000000">
          <w:rPr>
            <w:rFonts w:ascii="Google Sans" w:cs="Google Sans" w:eastAsia="Google Sans" w:hAnsi="Google Sans"/>
            <w:color w:val="0000ee"/>
            <w:sz w:val="24"/>
            <w:szCs w:val="24"/>
            <w:u w:val="single"/>
            <w:rtl w:val="0"/>
          </w:rPr>
          <w:t xml:space="preserve">https://blancco.com/resources/article-what-is-cryptographic-erasure/</w:t>
        </w:r>
      </w:hyperlink>
      <w:r w:rsidDel="00000000" w:rsidR="00000000" w:rsidRPr="00000000">
        <w:rPr>
          <w:rtl w:val="0"/>
        </w:rPr>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Format an NVMe Drive? How to Permanently Erase Data ..., accessed September 6, 2025, </w:t>
      </w:r>
      <w:hyperlink r:id="rId29">
        <w:r w:rsidDel="00000000" w:rsidR="00000000" w:rsidRPr="00000000">
          <w:rPr>
            <w:rFonts w:ascii="Google Sans" w:cs="Google Sans" w:eastAsia="Google Sans" w:hAnsi="Google Sans"/>
            <w:color w:val="0000ee"/>
            <w:sz w:val="24"/>
            <w:szCs w:val="24"/>
            <w:u w:val="single"/>
            <w:rtl w:val="0"/>
          </w:rPr>
          <w:t xml:space="preserve">https://www.serverparts.pl/en/blog/how-to-format-an-nvme-drive-how-to-permanently-erase-data-from-an-nvme-drive</w:t>
        </w:r>
      </w:hyperlink>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erase / wipe my Android device? - Student Technology Center, accessed September 6, 2025, </w:t>
      </w:r>
      <w:hyperlink r:id="rId30">
        <w:r w:rsidDel="00000000" w:rsidR="00000000" w:rsidRPr="00000000">
          <w:rPr>
            <w:rFonts w:ascii="Google Sans" w:cs="Google Sans" w:eastAsia="Google Sans" w:hAnsi="Google Sans"/>
            <w:color w:val="0000ee"/>
            <w:sz w:val="24"/>
            <w:szCs w:val="24"/>
            <w:u w:val="single"/>
            <w:rtl w:val="0"/>
          </w:rPr>
          <w:t xml:space="preserve">https://support.uidaho.edu/TDClient/40/Portal/KB/ArticleDet?ID=1509</w:t>
        </w:r>
      </w:hyperlink>
      <w:r w:rsidDel="00000000" w:rsidR="00000000" w:rsidRPr="00000000">
        <w:rPr>
          <w:rtl w:val="0"/>
        </w:rPr>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Completely Erase &amp; Reset Android Phones - A Comprehensive Guide, accessed September 6, 2025, </w:t>
      </w:r>
      <w:hyperlink r:id="rId31">
        <w:r w:rsidDel="00000000" w:rsidR="00000000" w:rsidRPr="00000000">
          <w:rPr>
            <w:rFonts w:ascii="Google Sans" w:cs="Google Sans" w:eastAsia="Google Sans" w:hAnsi="Google Sans"/>
            <w:color w:val="0000ee"/>
            <w:sz w:val="24"/>
            <w:szCs w:val="24"/>
            <w:u w:val="single"/>
            <w:rtl w:val="0"/>
          </w:rPr>
          <w:t xml:space="preserve">https://www.gottabemobile.com/completely-erase-reset-android-smartphone/</w:t>
        </w:r>
      </w:hyperlink>
      <w:r w:rsidDel="00000000" w:rsidR="00000000" w:rsidRPr="00000000">
        <w:rPr>
          <w:rtl w:val="0"/>
        </w:rPr>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UNetbootin - Homepage and Downloads, accessed September 6, 2025, </w:t>
      </w:r>
      <w:hyperlink r:id="rId32">
        <w:r w:rsidDel="00000000" w:rsidR="00000000" w:rsidRPr="00000000">
          <w:rPr>
            <w:rFonts w:ascii="Google Sans" w:cs="Google Sans" w:eastAsia="Google Sans" w:hAnsi="Google Sans"/>
            <w:color w:val="0000ee"/>
            <w:sz w:val="24"/>
            <w:szCs w:val="24"/>
            <w:u w:val="single"/>
            <w:rtl w:val="0"/>
          </w:rPr>
          <w:t xml:space="preserve">https://unetbootin.github.io/</w:t>
        </w:r>
      </w:hyperlink>
      <w:r w:rsidDel="00000000" w:rsidR="00000000" w:rsidRPr="00000000">
        <w:rPr>
          <w:rtl w:val="0"/>
        </w:rPr>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bootable USB stick with Rufus on Windows - Ubuntu, accessed September 6, 2025, </w:t>
      </w:r>
      <w:hyperlink r:id="rId33">
        <w:r w:rsidDel="00000000" w:rsidR="00000000" w:rsidRPr="00000000">
          <w:rPr>
            <w:rFonts w:ascii="Google Sans" w:cs="Google Sans" w:eastAsia="Google Sans" w:hAnsi="Google Sans"/>
            <w:color w:val="0000ee"/>
            <w:sz w:val="24"/>
            <w:szCs w:val="24"/>
            <w:u w:val="single"/>
            <w:rtl w:val="0"/>
          </w:rPr>
          <w:t xml:space="preserve">https://ubuntu.com/tutorials/create-a-usb-stick-on-windows</w:t>
        </w:r>
      </w:hyperlink>
      <w:r w:rsidDel="00000000" w:rsidR="00000000" w:rsidRPr="00000000">
        <w:rPr>
          <w:rtl w:val="0"/>
        </w:rPr>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Blancco Mobile Device Eraser, accessed September 6, 2025, </w:t>
      </w:r>
      <w:hyperlink r:id="rId34">
        <w:r w:rsidDel="00000000" w:rsidR="00000000" w:rsidRPr="00000000">
          <w:rPr>
            <w:rFonts w:ascii="Google Sans" w:cs="Google Sans" w:eastAsia="Google Sans" w:hAnsi="Google Sans"/>
            <w:color w:val="0000ee"/>
            <w:sz w:val="24"/>
            <w:szCs w:val="24"/>
            <w:u w:val="single"/>
            <w:rtl w:val="0"/>
          </w:rPr>
          <w:t xml:space="preserve">https://blancco.hu/wp-content/uploads/2017/02/blancco_mobile-device-eraser.pdf</w:t>
        </w:r>
      </w:hyperlink>
      <w:r w:rsidDel="00000000" w:rsidR="00000000" w:rsidRPr="00000000">
        <w:rPr>
          <w:rtl w:val="0"/>
        </w:rPr>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 Secure Erase (SE) and hdparm - tinyapps.org, accessed September 6, 2025, </w:t>
      </w:r>
      <w:hyperlink r:id="rId35">
        <w:r w:rsidDel="00000000" w:rsidR="00000000" w:rsidRPr="00000000">
          <w:rPr>
            <w:rFonts w:ascii="Google Sans" w:cs="Google Sans" w:eastAsia="Google Sans" w:hAnsi="Google Sans"/>
            <w:color w:val="0000ee"/>
            <w:sz w:val="24"/>
            <w:szCs w:val="24"/>
            <w:u w:val="single"/>
            <w:rtl w:val="0"/>
          </w:rPr>
          <w:t xml:space="preserve">https://tinyapps.org/docs/wipe_drives_hdparm.html</w:t>
        </w:r>
      </w:hyperlink>
      <w:r w:rsidDel="00000000" w:rsidR="00000000" w:rsidRPr="00000000">
        <w:rPr>
          <w:rtl w:val="0"/>
        </w:rPr>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Adventures with hdparm | Tobsan :: [HTML], accessed September 6, 2025, </w:t>
      </w:r>
      <w:hyperlink r:id="rId36">
        <w:r w:rsidDel="00000000" w:rsidR="00000000" w:rsidRPr="00000000">
          <w:rPr>
            <w:rFonts w:ascii="Google Sans" w:cs="Google Sans" w:eastAsia="Google Sans" w:hAnsi="Google Sans"/>
            <w:color w:val="0000ee"/>
            <w:sz w:val="24"/>
            <w:szCs w:val="24"/>
            <w:u w:val="single"/>
            <w:rtl w:val="0"/>
          </w:rPr>
          <w:t xml:space="preserve">https://www.tobsan.se/update/2014/08/16/hdparm.html</w:t>
        </w:r>
      </w:hyperlink>
      <w:r w:rsidDel="00000000" w:rsidR="00000000" w:rsidRPr="00000000">
        <w:rPr>
          <w:rtl w:val="0"/>
        </w:rPr>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Unknown HPA status · PartialVolume shredos.x86_64 · Discussion #179 - GitHub, accessed September 6, 2025, </w:t>
      </w:r>
      <w:hyperlink r:id="rId37">
        <w:r w:rsidDel="00000000" w:rsidR="00000000" w:rsidRPr="00000000">
          <w:rPr>
            <w:rFonts w:ascii="Google Sans" w:cs="Google Sans" w:eastAsia="Google Sans" w:hAnsi="Google Sans"/>
            <w:color w:val="0000ee"/>
            <w:sz w:val="24"/>
            <w:szCs w:val="24"/>
            <w:u w:val="single"/>
            <w:rtl w:val="0"/>
          </w:rPr>
          <w:t xml:space="preserve">https://github.com/PartialVolume/shredos.x86_64/discussions/179</w:t>
        </w:r>
      </w:hyperlink>
      <w:r w:rsidDel="00000000" w:rsidR="00000000" w:rsidRPr="00000000">
        <w:rPr>
          <w:rtl w:val="0"/>
        </w:rPr>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Verified Data Sanitization: Ensure Data Destruction - Cigent, accessed September 6, 2025, </w:t>
      </w:r>
      <w:hyperlink r:id="rId38">
        <w:r w:rsidDel="00000000" w:rsidR="00000000" w:rsidRPr="00000000">
          <w:rPr>
            <w:rFonts w:ascii="Google Sans" w:cs="Google Sans" w:eastAsia="Google Sans" w:hAnsi="Google Sans"/>
            <w:color w:val="0000ee"/>
            <w:sz w:val="24"/>
            <w:szCs w:val="24"/>
            <w:u w:val="single"/>
            <w:rtl w:val="0"/>
          </w:rPr>
          <w:t xml:space="preserve">https://www.cigent.com/verified-data-sanitization</w:t>
        </w:r>
      </w:hyperlink>
      <w:r w:rsidDel="00000000" w:rsidR="00000000" w:rsidRPr="00000000">
        <w:rPr>
          <w:rtl w:val="0"/>
        </w:rPr>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Custom Recovery for Android [Easy Guide], accessed September 6, 2025, </w:t>
      </w:r>
      <w:hyperlink r:id="rId39">
        <w:r w:rsidDel="00000000" w:rsidR="00000000" w:rsidRPr="00000000">
          <w:rPr>
            <w:rFonts w:ascii="Google Sans" w:cs="Google Sans" w:eastAsia="Google Sans" w:hAnsi="Google Sans"/>
            <w:color w:val="0000ee"/>
            <w:sz w:val="24"/>
            <w:szCs w:val="24"/>
            <w:u w:val="single"/>
            <w:rtl w:val="0"/>
          </w:rPr>
          <w:t xml:space="preserve">https://affiliates.bloodstock.uk.com/custom-recovery-for-android/</w:t>
        </w:r>
      </w:hyperlink>
      <w:r w:rsidDel="00000000" w:rsidR="00000000" w:rsidRPr="00000000">
        <w:rPr>
          <w:rtl w:val="0"/>
        </w:rPr>
      </w:r>
    </w:p>
    <w:p w:rsidR="00000000" w:rsidDel="00000000" w:rsidP="00000000" w:rsidRDefault="00000000" w:rsidRPr="00000000" w14:paraId="000001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PixelOS-AOSP/bootable_recovery - GitHub, accessed September 6, 2025, </w:t>
      </w:r>
      <w:hyperlink r:id="rId40">
        <w:r w:rsidDel="00000000" w:rsidR="00000000" w:rsidRPr="00000000">
          <w:rPr>
            <w:rFonts w:ascii="Google Sans" w:cs="Google Sans" w:eastAsia="Google Sans" w:hAnsi="Google Sans"/>
            <w:color w:val="0000ee"/>
            <w:sz w:val="24"/>
            <w:szCs w:val="24"/>
            <w:u w:val="single"/>
            <w:rtl w:val="0"/>
          </w:rPr>
          <w:t xml:space="preserve">https://github.com/PixelOS-AOSP/bootable_recovery</w:t>
        </w:r>
      </w:hyperlink>
      <w:r w:rsidDel="00000000" w:rsidR="00000000" w:rsidRPr="00000000">
        <w:rPr>
          <w:rtl w:val="0"/>
        </w:rPr>
      </w:r>
    </w:p>
    <w:p w:rsidR="00000000" w:rsidDel="00000000" w:rsidP="00000000" w:rsidRDefault="00000000" w:rsidRPr="00000000" w14:paraId="000001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should I wipe before installing a custom ROM? - Quora, accessed September 6, 2025, </w:t>
      </w:r>
      <w:hyperlink r:id="rId41">
        <w:r w:rsidDel="00000000" w:rsidR="00000000" w:rsidRPr="00000000">
          <w:rPr>
            <w:rFonts w:ascii="Google Sans" w:cs="Google Sans" w:eastAsia="Google Sans" w:hAnsi="Google Sans"/>
            <w:color w:val="0000ee"/>
            <w:sz w:val="24"/>
            <w:szCs w:val="24"/>
            <w:u w:val="single"/>
            <w:rtl w:val="0"/>
          </w:rPr>
          <w:t xml:space="preserve">https://www.quora.com/What-should-I-wipe-before-installing-a-custom-ROM</w:t>
        </w:r>
      </w:hyperlink>
      <w:r w:rsidDel="00000000" w:rsidR="00000000" w:rsidRPr="00000000">
        <w:rPr>
          <w:rtl w:val="0"/>
        </w:rPr>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Removing encryption from recovery - Android Enthusiasts Stack Exchange, accessed September 6, 2025, </w:t>
      </w:r>
      <w:hyperlink r:id="rId42">
        <w:r w:rsidDel="00000000" w:rsidR="00000000" w:rsidRPr="00000000">
          <w:rPr>
            <w:rFonts w:ascii="Google Sans" w:cs="Google Sans" w:eastAsia="Google Sans" w:hAnsi="Google Sans"/>
            <w:color w:val="0000ee"/>
            <w:sz w:val="24"/>
            <w:szCs w:val="24"/>
            <w:u w:val="single"/>
            <w:rtl w:val="0"/>
          </w:rPr>
          <w:t xml:space="preserve">https://android.stackexchange.com/questions/98228/removing-encryption-from-recovery</w:t>
        </w:r>
      </w:hyperlink>
      <w:r w:rsidDel="00000000" w:rsidR="00000000" w:rsidRPr="00000000">
        <w:rPr>
          <w:rtl w:val="0"/>
        </w:rPr>
      </w:r>
    </w:p>
    <w:p w:rsidR="00000000" w:rsidDel="00000000" w:rsidP="00000000" w:rsidRDefault="00000000" w:rsidRPr="00000000" w14:paraId="000001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wipe in TWRP properly? | OpenSource Development by Android-Andi @ XDA, accessed September 6, 2025, </w:t>
      </w:r>
      <w:hyperlink r:id="rId43">
        <w:r w:rsidDel="00000000" w:rsidR="00000000" w:rsidRPr="00000000">
          <w:rPr>
            <w:rFonts w:ascii="Google Sans" w:cs="Google Sans" w:eastAsia="Google Sans" w:hAnsi="Google Sans"/>
            <w:color w:val="0000ee"/>
            <w:sz w:val="24"/>
            <w:szCs w:val="24"/>
            <w:u w:val="single"/>
            <w:rtl w:val="0"/>
          </w:rPr>
          <w:t xml:space="preserve">https://andi34.github.io/faq/faq_twrp.html</w:t>
        </w:r>
      </w:hyperlink>
      <w:r w:rsidDel="00000000" w:rsidR="00000000" w:rsidRPr="00000000">
        <w:rPr>
          <w:rtl w:val="0"/>
        </w:rPr>
      </w:r>
    </w:p>
    <w:p w:rsidR="00000000" w:rsidDel="00000000" w:rsidP="00000000" w:rsidRDefault="00000000" w:rsidRPr="00000000" w14:paraId="000001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Digitally Sign PDF Files with Python | by Andrew Wilson - Medium, accessed September 6, 2025, </w:t>
      </w:r>
      <w:hyperlink r:id="rId44">
        <w:r w:rsidDel="00000000" w:rsidR="00000000" w:rsidRPr="00000000">
          <w:rPr>
            <w:rFonts w:ascii="Google Sans" w:cs="Google Sans" w:eastAsia="Google Sans" w:hAnsi="Google Sans"/>
            <w:color w:val="0000ee"/>
            <w:sz w:val="24"/>
            <w:szCs w:val="24"/>
            <w:u w:val="single"/>
            <w:rtl w:val="0"/>
          </w:rPr>
          <w:t xml:space="preserve">https://medium.com/@andrewwil/digitally-sign-pdf-files-with-python-c3f2973abb91</w:t>
        </w:r>
      </w:hyperlink>
      <w:r w:rsidDel="00000000" w:rsidR="00000000" w:rsidRPr="00000000">
        <w:rPr>
          <w:rtl w:val="0"/>
        </w:rPr>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Sign PDF Files in Python, accessed September 6, 2025, </w:t>
      </w:r>
      <w:hyperlink r:id="rId45">
        <w:r w:rsidDel="00000000" w:rsidR="00000000" w:rsidRPr="00000000">
          <w:rPr>
            <w:rFonts w:ascii="Google Sans" w:cs="Google Sans" w:eastAsia="Google Sans" w:hAnsi="Google Sans"/>
            <w:color w:val="0000ee"/>
            <w:sz w:val="24"/>
            <w:szCs w:val="24"/>
            <w:u w:val="single"/>
            <w:rtl w:val="0"/>
          </w:rPr>
          <w:t xml:space="preserve">https://thepythoncode.com/article/sign-pdf-files-in-python</w:t>
        </w:r>
      </w:hyperlink>
      <w:r w:rsidDel="00000000" w:rsidR="00000000" w:rsidRPr="00000000">
        <w:rPr>
          <w:rtl w:val="0"/>
        </w:rPr>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Web Token Introduction - jwt.io, accessed September 6, 2025, </w:t>
      </w:r>
      <w:hyperlink r:id="rId46">
        <w:r w:rsidDel="00000000" w:rsidR="00000000" w:rsidRPr="00000000">
          <w:rPr>
            <w:rFonts w:ascii="Google Sans" w:cs="Google Sans" w:eastAsia="Google Sans" w:hAnsi="Google Sans"/>
            <w:color w:val="0000ee"/>
            <w:sz w:val="24"/>
            <w:szCs w:val="24"/>
            <w:u w:val="single"/>
            <w:rtl w:val="0"/>
          </w:rPr>
          <w:t xml:space="preserve">https://jwt.io/introduction</w:t>
        </w:r>
      </w:hyperlink>
      <w:r w:rsidDel="00000000" w:rsidR="00000000" w:rsidRPr="00000000">
        <w:rPr>
          <w:rtl w:val="0"/>
        </w:rPr>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in ITAD - GreenTek Solutions, LLC, accessed September 6, 2025, </w:t>
      </w:r>
      <w:hyperlink r:id="rId47">
        <w:r w:rsidDel="00000000" w:rsidR="00000000" w:rsidRPr="00000000">
          <w:rPr>
            <w:rFonts w:ascii="Google Sans" w:cs="Google Sans" w:eastAsia="Google Sans" w:hAnsi="Google Sans"/>
            <w:color w:val="0000ee"/>
            <w:sz w:val="24"/>
            <w:szCs w:val="24"/>
            <w:u w:val="single"/>
            <w:rtl w:val="0"/>
          </w:rPr>
          <w:t xml:space="preserve">https://www.greenteksolutionsllc.com/blog/blockchain-in-itad</w:t>
        </w:r>
      </w:hyperlink>
      <w:r w:rsidDel="00000000" w:rsidR="00000000" w:rsidRPr="00000000">
        <w:rPr>
          <w:rtl w:val="0"/>
        </w:rPr>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Blockchain Technology Can Improve ITAD and Data Destruction, accessed September 6, 2025, </w:t>
      </w:r>
      <w:hyperlink r:id="rId48">
        <w:r w:rsidDel="00000000" w:rsidR="00000000" w:rsidRPr="00000000">
          <w:rPr>
            <w:rFonts w:ascii="Google Sans" w:cs="Google Sans" w:eastAsia="Google Sans" w:hAnsi="Google Sans"/>
            <w:color w:val="0000ee"/>
            <w:sz w:val="24"/>
            <w:szCs w:val="24"/>
            <w:u w:val="single"/>
            <w:rtl w:val="0"/>
          </w:rPr>
          <w:t xml:space="preserve">https://itaddaily.com/2025/03/07/how-blockchain-technology-can-improve-itad-and-data-destruction/</w:t>
        </w:r>
      </w:hyperlink>
      <w:r w:rsidDel="00000000" w:rsidR="00000000" w:rsidRPr="00000000">
        <w:rPr>
          <w:rtl w:val="0"/>
        </w:rPr>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Immutable Waste Ledger → Area - Prism → Sustainability Directory, accessed September 6, 2025, </w:t>
      </w:r>
      <w:hyperlink r:id="rId49">
        <w:r w:rsidDel="00000000" w:rsidR="00000000" w:rsidRPr="00000000">
          <w:rPr>
            <w:rFonts w:ascii="Google Sans" w:cs="Google Sans" w:eastAsia="Google Sans" w:hAnsi="Google Sans"/>
            <w:color w:val="0000ee"/>
            <w:sz w:val="24"/>
            <w:szCs w:val="24"/>
            <w:u w:val="single"/>
            <w:rtl w:val="0"/>
          </w:rPr>
          <w:t xml:space="preserve">https://prism.sustainability-directory.com/area/immutable-waste-ledger/</w:t>
        </w:r>
      </w:hyperlink>
      <w:r w:rsidDel="00000000" w:rsidR="00000000" w:rsidRPr="00000000">
        <w:rPr>
          <w:rtl w:val="0"/>
        </w:rPr>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Data Wipe Software 2025 - SourceForge, accessed September 6, 2025, </w:t>
      </w:r>
      <w:hyperlink r:id="rId50">
        <w:r w:rsidDel="00000000" w:rsidR="00000000" w:rsidRPr="00000000">
          <w:rPr>
            <w:rFonts w:ascii="Google Sans" w:cs="Google Sans" w:eastAsia="Google Sans" w:hAnsi="Google Sans"/>
            <w:color w:val="0000ee"/>
            <w:sz w:val="24"/>
            <w:szCs w:val="24"/>
            <w:u w:val="single"/>
            <w:rtl w:val="0"/>
          </w:rPr>
          <w:t xml:space="preserve">https://sourceforge.net/directory/data-wipe/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PixelOS-AOSP/bootable_recovery" TargetMode="External"/><Relationship Id="rId42" Type="http://schemas.openxmlformats.org/officeDocument/2006/relationships/hyperlink" Target="https://android.stackexchange.com/questions/98228/removing-encryption-from-recovery" TargetMode="External"/><Relationship Id="rId41" Type="http://schemas.openxmlformats.org/officeDocument/2006/relationships/hyperlink" Target="https://www.quora.com/What-should-I-wipe-before-installing-a-custom-ROM" TargetMode="External"/><Relationship Id="rId44" Type="http://schemas.openxmlformats.org/officeDocument/2006/relationships/hyperlink" Target="https://medium.com/@andrewwil/digitally-sign-pdf-files-with-python-c3f2973abb91" TargetMode="External"/><Relationship Id="rId43" Type="http://schemas.openxmlformats.org/officeDocument/2006/relationships/hyperlink" Target="https://andi34.github.io/faq/faq_twrp.html" TargetMode="External"/><Relationship Id="rId46" Type="http://schemas.openxmlformats.org/officeDocument/2006/relationships/hyperlink" Target="https://jwt.io/introduction" TargetMode="External"/><Relationship Id="rId45" Type="http://schemas.openxmlformats.org/officeDocument/2006/relationships/hyperlink" Target="https://thepythoncode.com/article/sign-pdf-files-in-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traser.com/article/nist-purge-standard.php" TargetMode="External"/><Relationship Id="rId48" Type="http://schemas.openxmlformats.org/officeDocument/2006/relationships/hyperlink" Target="https://itaddaily.com/2025/03/07/how-blockchain-technology-can-improve-itad-and-data-destruction/" TargetMode="External"/><Relationship Id="rId47" Type="http://schemas.openxmlformats.org/officeDocument/2006/relationships/hyperlink" Target="https://www.greenteksolutionsllc.com/blog/blockchain-in-itad" TargetMode="External"/><Relationship Id="rId49" Type="http://schemas.openxmlformats.org/officeDocument/2006/relationships/hyperlink" Target="https://prism.sustainability-directory.com/area/immutable-waste-ledger/" TargetMode="External"/><Relationship Id="rId5" Type="http://schemas.openxmlformats.org/officeDocument/2006/relationships/styles" Target="styles.xml"/><Relationship Id="rId6" Type="http://schemas.openxmlformats.org/officeDocument/2006/relationships/hyperlink" Target="https://www.downtoearth.org.in/waste/indias-e-waste-surges-by-73-in-5-years" TargetMode="External"/><Relationship Id="rId7" Type="http://schemas.openxmlformats.org/officeDocument/2006/relationships/hyperlink" Target="https://www.twingate.com/blog/glossary/overwrite" TargetMode="External"/><Relationship Id="rId8" Type="http://schemas.openxmlformats.org/officeDocument/2006/relationships/hyperlink" Target="https://blancco.com/resources/blog-what-is-nist-800-88-media-sanitization/" TargetMode="External"/><Relationship Id="rId31" Type="http://schemas.openxmlformats.org/officeDocument/2006/relationships/hyperlink" Target="https://www.gottabemobile.com/completely-erase-reset-android-smartphone/" TargetMode="External"/><Relationship Id="rId30" Type="http://schemas.openxmlformats.org/officeDocument/2006/relationships/hyperlink" Target="https://support.uidaho.edu/TDClient/40/Portal/KB/ArticleDet?ID=1509" TargetMode="External"/><Relationship Id="rId33" Type="http://schemas.openxmlformats.org/officeDocument/2006/relationships/hyperlink" Target="https://ubuntu.com/tutorials/create-a-usb-stick-on-windows" TargetMode="External"/><Relationship Id="rId32" Type="http://schemas.openxmlformats.org/officeDocument/2006/relationships/hyperlink" Target="https://unetbootin.github.io/" TargetMode="External"/><Relationship Id="rId35" Type="http://schemas.openxmlformats.org/officeDocument/2006/relationships/hyperlink" Target="https://tinyapps.org/docs/wipe_drives_hdparm.html" TargetMode="External"/><Relationship Id="rId34" Type="http://schemas.openxmlformats.org/officeDocument/2006/relationships/hyperlink" Target="https://blancco.hu/wp-content/uploads/2017/02/blancco_mobile-device-eraser.pdf" TargetMode="External"/><Relationship Id="rId37" Type="http://schemas.openxmlformats.org/officeDocument/2006/relationships/hyperlink" Target="https://github.com/PartialVolume/shredos.x86_64/discussions/179" TargetMode="External"/><Relationship Id="rId36" Type="http://schemas.openxmlformats.org/officeDocument/2006/relationships/hyperlink" Target="https://www.tobsan.se/update/2014/08/16/hdparm.html" TargetMode="External"/><Relationship Id="rId39" Type="http://schemas.openxmlformats.org/officeDocument/2006/relationships/hyperlink" Target="https://affiliates.bloodstock.uk.com/custom-recovery-for-android/" TargetMode="External"/><Relationship Id="rId38" Type="http://schemas.openxmlformats.org/officeDocument/2006/relationships/hyperlink" Target="https://www.cigent.com/verified-data-sanitization" TargetMode="External"/><Relationship Id="rId20" Type="http://schemas.openxmlformats.org/officeDocument/2006/relationships/hyperlink" Target="https://securis.com/news/is-your-smartphone-data-safe-after-a-factory-reset/" TargetMode="External"/><Relationship Id="rId22" Type="http://schemas.openxmlformats.org/officeDocument/2006/relationships/hyperlink" Target="https://security.stackexchange.com/questions/10464/why-is-writing-zeros-or-random-data-over-a-hard-drive-multiple-times-better-th" TargetMode="External"/><Relationship Id="rId21" Type="http://schemas.openxmlformats.org/officeDocument/2006/relationships/hyperlink" Target="https://www.handyrecovery.com/recover-files-from-ssd/" TargetMode="External"/><Relationship Id="rId24" Type="http://schemas.openxmlformats.org/officeDocument/2006/relationships/hyperlink" Target="https://www.goworkwize.com/blog/what-is-nist-800-88-guide" TargetMode="External"/><Relationship Id="rId23" Type="http://schemas.openxmlformats.org/officeDocument/2006/relationships/hyperlink" Target="https://blancco.com/resources/blog-comprehensive-list-data-wiping-erasure-standards/" TargetMode="External"/><Relationship Id="rId26" Type="http://schemas.openxmlformats.org/officeDocument/2006/relationships/hyperlink" Target="https://www.apacer.com/en/resource/technology/content/security/atasecureerase" TargetMode="External"/><Relationship Id="rId25" Type="http://schemas.openxmlformats.org/officeDocument/2006/relationships/hyperlink" Target="https://security.stackexchange.com/questions/180308/wiping-a-server-with-sensitive-data" TargetMode="External"/><Relationship Id="rId28" Type="http://schemas.openxmlformats.org/officeDocument/2006/relationships/hyperlink" Target="https://blancco.com/resources/article-what-is-cryptographic-erasure/" TargetMode="External"/><Relationship Id="rId27" Type="http://schemas.openxmlformats.org/officeDocument/2006/relationships/hyperlink" Target="https://www.apacer.com/en/resource/technology/content/security/atasecureerase#:~:text=ATA%20Secure%20Command%20erase%20is,and%20cannot%20be%20permanently%20retrieved." TargetMode="External"/><Relationship Id="rId29" Type="http://schemas.openxmlformats.org/officeDocument/2006/relationships/hyperlink" Target="https://www.serverparts.pl/en/blog/how-to-format-an-nvme-drive-how-to-permanently-erase-data-from-an-nvme-drive" TargetMode="External"/><Relationship Id="rId50" Type="http://schemas.openxmlformats.org/officeDocument/2006/relationships/hyperlink" Target="https://sourceforge.net/directory/data-wipe/" TargetMode="External"/><Relationship Id="rId11" Type="http://schemas.openxmlformats.org/officeDocument/2006/relationships/hyperlink" Target="https://grok.lsu.edu/Article.aspx?articleid=20019" TargetMode="External"/><Relationship Id="rId10" Type="http://schemas.openxmlformats.org/officeDocument/2006/relationships/hyperlink" Target="https://wiperapp.com/" TargetMode="External"/><Relationship Id="rId13" Type="http://schemas.openxmlformats.org/officeDocument/2006/relationships/hyperlink" Target="https://support.microsoft.com/en-us/office/obtain-a-digital-certificate-and-create-a-digital-signature-e3d9d813-3305-4164-a820-2e063d86e512" TargetMode="External"/><Relationship Id="rId12" Type="http://schemas.openxmlformats.org/officeDocument/2006/relationships/hyperlink" Target="https://ssd.eff.org/glossary/wear-leveling" TargetMode="External"/><Relationship Id="rId15" Type="http://schemas.openxmlformats.org/officeDocument/2006/relationships/hyperlink" Target="https://unfccc.int/climate-action/momentum-for-change/lighthouse-activities/e-waste-from-toxic-to-green" TargetMode="External"/><Relationship Id="rId14" Type="http://schemas.openxmlformats.org/officeDocument/2006/relationships/hyperlink" Target="https://cpcb.nic.in/uploads/Projects/E-Waste/FAQ_ewaste_23012024.pdf" TargetMode="External"/><Relationship Id="rId17" Type="http://schemas.openxmlformats.org/officeDocument/2006/relationships/hyperlink" Target="http://jaipurmc.org/PDF/Auction_MM_RTI_Act_Etc_PDF/E-WASTE%20MANAGMENT%20RULES%202016.pdf" TargetMode="External"/><Relationship Id="rId16" Type="http://schemas.openxmlformats.org/officeDocument/2006/relationships/hyperlink" Target="https://factly.in/indias-e-waste-generation-doubles-in-8-years-but-processing-remains-skewed/" TargetMode="External"/><Relationship Id="rId19" Type="http://schemas.openxmlformats.org/officeDocument/2006/relationships/hyperlink" Target="https://techcommunity.microsoft.com/discussions/windowsinsiderprogram/how-can-i-recover-files-from-a-formatted-hard-drive/4394383" TargetMode="External"/><Relationship Id="rId18" Type="http://schemas.openxmlformats.org/officeDocument/2006/relationships/hyperlink" Target="https://www.r-studio.com/Recovery_Overwritten_Dat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