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h82ai4ndxlz" w:id="0"/>
      <w:bookmarkEnd w:id="0"/>
      <w:r w:rsidDel="00000000" w:rsidR="00000000" w:rsidRPr="00000000">
        <w:rPr>
          <w:b w:val="1"/>
          <w:bCs w:val="1"/>
          <w:sz w:val="46"/>
          <w:szCs w:val="46"/>
          <w:rtl w:val="0"/>
        </w:rPr>
        <w:t xml:space="preserve">Case Study: The "Sahyadri Urban Co-operative Bank" Heist</w:t>
      </w:r>
    </w:p>
    <w:p w:rsidR="00000000" w:rsidDel="00000000" w:rsidP="00000000" w:rsidRDefault="00000000" w:rsidRPr="00000000" w14:paraId="00000002">
      <w:pPr>
        <w:spacing w:after="240" w:befor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Subject:</w:t>
      </w:r>
      <w:r w:rsidDel="00000000" w:rsidR="00000000" w:rsidRPr="00000000">
        <w:rPr>
          <w:rtl w:val="0"/>
        </w:rPr>
        <w:t xml:space="preserve"> Malware Attack on Core Banking &amp; ATM Switch (Proxy Switch Attack) </w:t>
      </w:r>
      <w:r w:rsidDel="00000000" w:rsidR="00000000" w:rsidRPr="00000000">
        <w:rPr>
          <w:b w:val="1"/>
          <w:bCs w:val="1"/>
          <w:rtl w:val="0"/>
        </w:rPr>
        <w:t xml:space="preserve">Date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Case Study: The Sahyadri Urban Co-operative Bank Heist</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Subject: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Malware Attack on Core Banking &amp; ATM Switch (Proxy Switch Attack)</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Date of Incident: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August 11-13, 2024</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Headquarters in Pune, Maharashtra</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Total Loss: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₹94 Crore (Approximately $11.5 Million USD)</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Executive Summary</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Sahyadri Urban Co-operative Bank (SUCB), a prominent scheduled bank in Maharashtra, was the victim of a highly sophisticated cyber-attack.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Threat actors compromised the bank's ATM Switch Server and its SWIFT system, enabling the execution of thousands of unauthorized withdrawals across 28 countries and transferring substantial funds to an account in Hong Kong. The attack successfully bypassed the Core Banking System (CBS), which meant that the standard account balance checks were never performed during the fraudulent transactions.</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Victim Profile and Vulnerabilities</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Sahyadri Urban Co-operative Bank (SUCB).</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Infrastructure: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Connects 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National Financial Switch (NFS)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managed by NPCI (National Payments Corporation of India), for domestic ATM interoperability, and the VISA/SWIFT networks for international transactions.</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Security Gaps: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SUCB utilized standard firewalls but critically lacked specific network segmentation between the mission-critical ATM Switch environment and the general, internet-facing corporate network.</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Attack Timeline and Methodology</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0: Initial Access (Spear Phishing)</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April 2024 (Months Preceding the Heist)</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Attackers executed a targeted spear-phishing campaign, sending a malicious email to a senior IT official at the Pune HQ. The email’s subject line,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"RBI Circular: New Cyber Security Guidelines for UCBs,"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was designed for maximum credibility.</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attached document contained a malicious payload (likely macro-based) that installed a persistent backdoor.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facilitated the attackers’ lateral movement from the infected corporate workstation to the critical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Payment Switch VLAN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1: The ATM "Proxy" Attack (August 11, 2:00 PM IST)</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threat actors activated the malware on the compromised ATM Switch Server.</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System Isolation: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malware first severed the connection between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ATM Switch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Core Banking System (CBS)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a normal transaction, the Switch queries the CBS to verify the customer's available funds.</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Malicious Proxy Deployment: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attackers then deployed a "Proxy Switch" component.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malicious entity intercepted all incoming international transaction requests (primarily via VISA).</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Balance Bypass: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Instead of forwarding the request to the CBS for a balance check, the Proxy Switch was hardcoded to automatically reply with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"Response Code 00" (Transaction Successful)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every single request.</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Exfiltration: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 a two-hour window, approximately 12,000 international transactions were executed (in locations including Canada, Russia, and the UK) using cloned debit cards.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total loss in this phase was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₹78 Crore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2: Domestic &amp; SWIFT Fraud (August 13)</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the bank’s IT team was focused on troubleshooting the "ATM glitch," the attackers pivoted to new targets:</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Domestic Transactions: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Utilizing the same proxy methodology, they authorized fraudulent transactions via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NFS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within India, resulting in a loss of ₹2.5 Crore.</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SWIFT Attack: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attackers compromised the SWIFT Alliance Access system and successfully transferred an additional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₹13.5 Crore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a trading company's account in Hong Kong using three fraudulent MT103 messages.</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Technical Analysis (For Your Practical)</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Architectural Manipulation</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Normal Transaction Flow:</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ATM → NPCI/Visa → Bank Switch → Core Banking DB (Balance Check) → Approve.</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Attack Flow:</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ATM → NPCI/Visa → Bank Switch → [MALWARE PROXY] → Auto-Approve.</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 Concept: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attackers manipulated the bank's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Stand-In Processing (STIP)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malware forced the ATM Switch to function as if the CBS was temporarily offline, yet authorized the Switch to locally approve all transactions without consulting the database.</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ISO 8583 Message Interception</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ATM communication is governed by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ISO 8583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standard.</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malware was designed to intercept the incoming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Message Type Indicator (MTI) 0200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(Transaction Request).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then immediately generated and transmitted an outgoing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0210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(Transaction Response) with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Field 39 (Response Code)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00 (Success)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entirely bypassing the database query process.</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Practical Exercises for the Student</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Task 1: Regulatory Compliance (RBI)</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per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RBI Cyber Security Framework for Urban Co-operative Banks (2016)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identify which three specific controls failed in this case study.</w:t>
      </w: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Hint: Look for "Network Segmentation," "Real-time Fraud Monitoring," and "Vendor Risk Management."</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Task 2: Forensic Investigation</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forensic investigator arriving at the Pune HQ.</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Scenario: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find a suspicious service named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win_svc_update.exe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running on the ATM Switch Server.</w:t>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Question: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Upon analyzing the firewall logs, you observe persistent traffic on port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9000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non-standard port) directed to an external IP address in Ukraine.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this traffic indicate about the "Proxy Switch"?</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Task 3: Incident Response Strategy</w:t>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Scenario: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NPCI (National Payments Corporation of India) calls to report an unprecedented spike in unauthorized transactions.</w:t>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Question: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Who are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first three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mandatory stakeholders you must inform as per the Indian Computer Emergency Response Team (CERT-In) guidelines?</w:t>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Instructor's Key (Answers)</w:t>
      </w: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Task 1 (RBI Failures):</w:t>
      </w: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Network Segmentation: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ability of the corporate network (where the phishing email was opened) to communicate directly with the Critical Payment Switch environment.</w:t>
      </w: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Anti-Phishing/Awareness: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Failure of employee security awareness, resulting in the execution of unverified malicious attachments.</w:t>
      </w: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Continuous Surveillance: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Lack of a 24/7 Security Operations Center (SOC) to detect the initial intrusion and subsequent lateral movement before the heist was initiated.</w:t>
      </w: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Task 2 (Forensics):</w:t>
      </w: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traffic on port 9000 indicates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Command &amp; Control (C2)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"Proxy Switch" was likely receiving real-time commands (e.g., "Start approving now," "Stop operation") from the attackers via this external channel.</w:t>
      </w: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Task 3 (Notifications):</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RBI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(Specifically, the Department of Supervision).</w:t>
      </w: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CERT-In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(Mandatory notification within 6 hours of the incident).</w:t>
      </w: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Cyber Crime Cell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(Local law enforcement/Pune Police).</w:t>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Incident:</w:t>
      </w:r>
      <w:r w:rsidDel="00000000" w:rsidR="00000000" w:rsidRPr="00000000">
        <w:rPr>
          <w:rtl w:val="0"/>
        </w:rPr>
        <w:t xml:space="preserve"> August 11-13, 2024 </w:t>
      </w:r>
      <w:r w:rsidDel="00000000" w:rsidR="00000000" w:rsidRPr="00000000">
        <w:rPr>
          <w:b w:val="1"/>
          <w:bCs w:val="1"/>
          <w:rtl w:val="0"/>
        </w:rPr>
        <w:t xml:space="preserve">Location:</w:t>
      </w:r>
      <w:r w:rsidDel="00000000" w:rsidR="00000000" w:rsidRPr="00000000">
        <w:rPr>
          <w:rtl w:val="0"/>
        </w:rPr>
        <w:t xml:space="preserve"> Headquarters in Pune, Maharashtra </w:t>
      </w:r>
      <w:r w:rsidDel="00000000" w:rsidR="00000000" w:rsidRPr="00000000">
        <w:rPr>
          <w:b w:val="1"/>
          <w:bCs w:val="1"/>
          <w:rtl w:val="0"/>
        </w:rPr>
        <w:t xml:space="preserve">Total Loss:</w:t>
      </w:r>
      <w:r w:rsidDel="00000000" w:rsidR="00000000" w:rsidRPr="00000000">
        <w:rPr>
          <w:rtl w:val="0"/>
        </w:rPr>
        <w:t xml:space="preserve"> ₹94 Crore (Approx. $11.5 Million USD)</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oqx80stquhth" w:id="1"/>
      <w:bookmarkEnd w:id="1"/>
      <w:r w:rsidDel="00000000" w:rsidR="00000000" w:rsidRPr="00000000">
        <w:rPr>
          <w:b w:val="1"/>
          <w:bCs w:val="1"/>
          <w:color w:val="000000"/>
          <w:sz w:val="26"/>
          <w:szCs w:val="26"/>
          <w:rtl w:val="0"/>
        </w:rPr>
        <w:t xml:space="preserve">1. Executive Summary</w:t>
      </w:r>
    </w:p>
    <w:p w:rsidR="00000000" w:rsidDel="00000000" w:rsidP="00000000" w:rsidRDefault="00000000" w:rsidRPr="00000000" w14:paraId="00000049">
      <w:pPr>
        <w:spacing w:after="240" w:before="240" w:lineRule="auto"/>
        <w:rPr/>
      </w:pPr>
      <w:r w:rsidDel="00000000" w:rsidR="00000000" w:rsidRPr="00000000">
        <w:rPr>
          <w:rtl w:val="0"/>
        </w:rPr>
        <w:t xml:space="preserve">Sahyadri Urban Co-operative Bank, a prominent scheduled bank in Maharashtra, fell victim to a highly sophisticated cyber-attack. Hackers compromised the bank's ATM Switch Server and SWIFT system, executing thousands of unauthorized withdrawals across 28 countries and transferring funds to Hong Kong. The attack bypassed the Core Banking System (CBS), meaning the account balances were not checked during the transactions.</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935zys3cps9e" w:id="2"/>
      <w:bookmarkEnd w:id="2"/>
      <w:r w:rsidDel="00000000" w:rsidR="00000000" w:rsidRPr="00000000">
        <w:rPr>
          <w:b w:val="1"/>
          <w:bCs w:val="1"/>
          <w:color w:val="000000"/>
          <w:sz w:val="26"/>
          <w:szCs w:val="26"/>
          <w:rtl w:val="0"/>
        </w:rPr>
        <w:t xml:space="preserve">2. The Victim Profile</w:t>
      </w:r>
    </w:p>
    <w:p w:rsidR="00000000" w:rsidDel="00000000" w:rsidP="00000000" w:rsidRDefault="00000000" w:rsidRPr="00000000" w14:paraId="0000004B">
      <w:pPr>
        <w:numPr>
          <w:ilvl w:val="0"/>
          <w:numId w:val="8"/>
        </w:numPr>
        <w:spacing w:after="0" w:afterAutospacing="0" w:before="240" w:lineRule="auto"/>
        <w:ind w:left="720" w:hanging="360"/>
      </w:pPr>
      <w:r w:rsidDel="00000000" w:rsidR="00000000" w:rsidRPr="00000000">
        <w:rPr>
          <w:b w:val="1"/>
          <w:bCs w:val="1"/>
          <w:rtl w:val="0"/>
        </w:rPr>
        <w:t xml:space="preserve">Entity:</w:t>
      </w:r>
      <w:r w:rsidDel="00000000" w:rsidR="00000000" w:rsidRPr="00000000">
        <w:rPr>
          <w:rtl w:val="0"/>
        </w:rPr>
        <w:t xml:space="preserve"> Sahyadri Urban Co-operative Bank (SUCB).</w:t>
      </w:r>
    </w:p>
    <w:p w:rsidR="00000000" w:rsidDel="00000000" w:rsidP="00000000" w:rsidRDefault="00000000" w:rsidRPr="00000000" w14:paraId="0000004C">
      <w:pPr>
        <w:numPr>
          <w:ilvl w:val="0"/>
          <w:numId w:val="8"/>
        </w:numPr>
        <w:spacing w:after="0" w:afterAutospacing="0" w:before="0" w:beforeAutospacing="0" w:lineRule="auto"/>
        <w:ind w:left="720" w:hanging="360"/>
      </w:pPr>
      <w:r w:rsidDel="00000000" w:rsidR="00000000" w:rsidRPr="00000000">
        <w:rPr>
          <w:b w:val="1"/>
          <w:bCs w:val="1"/>
          <w:rtl w:val="0"/>
        </w:rPr>
        <w:t xml:space="preserve">Infrastructure:</w:t>
      </w:r>
      <w:r w:rsidDel="00000000" w:rsidR="00000000" w:rsidRPr="00000000">
        <w:rPr>
          <w:rtl w:val="0"/>
        </w:rPr>
        <w:t xml:space="preserve"> Connects to the </w:t>
      </w:r>
      <w:r w:rsidDel="00000000" w:rsidR="00000000" w:rsidRPr="00000000">
        <w:rPr>
          <w:b w:val="1"/>
          <w:bCs w:val="1"/>
          <w:rtl w:val="0"/>
        </w:rPr>
        <w:t xml:space="preserve">National Financial Switch (NFS)</w:t>
      </w:r>
      <w:r w:rsidDel="00000000" w:rsidR="00000000" w:rsidRPr="00000000">
        <w:rPr>
          <w:rtl w:val="0"/>
        </w:rPr>
        <w:t xml:space="preserve"> managed by NPCI (National Payments Corporation of India) for domestic ATM interoperability, and the VISA/SWIFT network for international transactions.</w:t>
      </w:r>
    </w:p>
    <w:p w:rsidR="00000000" w:rsidDel="00000000" w:rsidP="00000000" w:rsidRDefault="00000000" w:rsidRPr="00000000" w14:paraId="0000004D">
      <w:pPr>
        <w:numPr>
          <w:ilvl w:val="0"/>
          <w:numId w:val="8"/>
        </w:numPr>
        <w:spacing w:after="240" w:before="0" w:beforeAutospacing="0" w:lineRule="auto"/>
        <w:ind w:left="720" w:hanging="360"/>
      </w:pPr>
      <w:r w:rsidDel="00000000" w:rsidR="00000000" w:rsidRPr="00000000">
        <w:rPr>
          <w:b w:val="1"/>
          <w:bCs w:val="1"/>
          <w:rtl w:val="0"/>
        </w:rPr>
        <w:t xml:space="preserve">Security Gaps:</w:t>
      </w:r>
      <w:r w:rsidDel="00000000" w:rsidR="00000000" w:rsidRPr="00000000">
        <w:rPr>
          <w:rtl w:val="0"/>
        </w:rPr>
        <w:t xml:space="preserve"> While SUCB had firewalls, they lacked specific segmentation between the ATM Switch and the internet-facing corporate network.</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kqc8rc3vnid4" w:id="3"/>
      <w:bookmarkEnd w:id="3"/>
      <w:r w:rsidDel="00000000" w:rsidR="00000000" w:rsidRPr="00000000">
        <w:rPr>
          <w:b w:val="1"/>
          <w:bCs w:val="1"/>
          <w:color w:val="000000"/>
          <w:sz w:val="26"/>
          <w:szCs w:val="26"/>
          <w:rtl w:val="0"/>
        </w:rPr>
        <w:t xml:space="preserve">3. The Attack Timeline</w:t>
      </w:r>
    </w:p>
    <w:p w:rsidR="00000000" w:rsidDel="00000000" w:rsidP="00000000" w:rsidRDefault="00000000" w:rsidRPr="00000000" w14:paraId="0000004F">
      <w:pPr>
        <w:pStyle w:val="Heading4"/>
        <w:keepNext w:val="0"/>
        <w:keepLines w:val="0"/>
        <w:spacing w:after="40" w:before="240" w:lineRule="auto"/>
        <w:rPr>
          <w:b w:val="1"/>
          <w:bCs w:val="1"/>
          <w:color w:val="000000"/>
          <w:sz w:val="22"/>
          <w:szCs w:val="22"/>
        </w:rPr>
      </w:pPr>
      <w:bookmarkStart w:colFirst="0" w:colLast="0" w:name="_4wahr5fremeq" w:id="4"/>
      <w:bookmarkEnd w:id="4"/>
      <w:r w:rsidDel="00000000" w:rsidR="00000000" w:rsidRPr="00000000">
        <w:rPr>
          <w:b w:val="1"/>
          <w:bCs w:val="1"/>
          <w:color w:val="000000"/>
          <w:sz w:val="22"/>
          <w:szCs w:val="22"/>
          <w:rtl w:val="0"/>
        </w:rPr>
        <w:t xml:space="preserve">Phase 0: The Entry (Spear Phishing)</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Date:</w:t>
      </w:r>
      <w:r w:rsidDel="00000000" w:rsidR="00000000" w:rsidRPr="00000000">
        <w:rPr>
          <w:rtl w:val="0"/>
        </w:rPr>
        <w:t xml:space="preserve"> April 2024 (Months prior)</w:t>
      </w:r>
    </w:p>
    <w:p w:rsidR="00000000" w:rsidDel="00000000" w:rsidP="00000000" w:rsidRDefault="00000000" w:rsidRPr="00000000" w14:paraId="00000051">
      <w:pPr>
        <w:numPr>
          <w:ilvl w:val="0"/>
          <w:numId w:val="3"/>
        </w:numPr>
        <w:spacing w:after="0" w:afterAutospacing="0" w:before="240" w:lineRule="auto"/>
        <w:ind w:left="720" w:hanging="360"/>
      </w:pPr>
      <w:r w:rsidDel="00000000" w:rsidR="00000000" w:rsidRPr="00000000">
        <w:rPr>
          <w:rtl w:val="0"/>
        </w:rPr>
        <w:t xml:space="preserve">attackers sent a phishing email to a senior IT official at the Pune HQ with a subject line: </w:t>
      </w:r>
      <w:r w:rsidDel="00000000" w:rsidR="00000000" w:rsidRPr="00000000">
        <w:rPr>
          <w:i w:val="1"/>
          <w:iCs w:val="1"/>
          <w:rtl w:val="0"/>
        </w:rPr>
        <w:t xml:space="preserve">"RBI Circular: New Cyber Security Guidelines for UCBs."</w:t>
      </w:r>
    </w:p>
    <w:p w:rsidR="00000000" w:rsidDel="00000000" w:rsidP="00000000" w:rsidRDefault="00000000" w:rsidRPr="00000000" w14:paraId="00000052">
      <w:pPr>
        <w:numPr>
          <w:ilvl w:val="0"/>
          <w:numId w:val="3"/>
        </w:numPr>
        <w:spacing w:after="240" w:before="0" w:beforeAutospacing="0" w:lineRule="auto"/>
        <w:ind w:left="720" w:hanging="360"/>
      </w:pPr>
      <w:r w:rsidDel="00000000" w:rsidR="00000000" w:rsidRPr="00000000">
        <w:rPr>
          <w:rtl w:val="0"/>
        </w:rPr>
        <w:t xml:space="preserve">The attachment contained a malicious payload (Doc/Macro based) that installed a backdoor, allowing the attackers to move laterally from the corporate PC to the critical </w:t>
      </w:r>
      <w:r w:rsidDel="00000000" w:rsidR="00000000" w:rsidRPr="00000000">
        <w:rPr>
          <w:b w:val="1"/>
          <w:bCs w:val="1"/>
          <w:rtl w:val="0"/>
        </w:rPr>
        <w:t xml:space="preserve">Payment Switch VLAN</w:t>
      </w:r>
      <w:r w:rsidDel="00000000" w:rsidR="00000000" w:rsidRPr="00000000">
        <w:rPr>
          <w:rtl w:val="0"/>
        </w:rPr>
        <w:t xml:space="preserve">.</w:t>
      </w:r>
    </w:p>
    <w:p w:rsidR="00000000" w:rsidDel="00000000" w:rsidP="00000000" w:rsidRDefault="00000000" w:rsidRPr="00000000" w14:paraId="00000053">
      <w:pPr>
        <w:pStyle w:val="Heading4"/>
        <w:keepNext w:val="0"/>
        <w:keepLines w:val="0"/>
        <w:spacing w:after="40" w:before="240" w:lineRule="auto"/>
        <w:rPr>
          <w:b w:val="1"/>
          <w:bCs w:val="1"/>
          <w:color w:val="000000"/>
          <w:sz w:val="22"/>
          <w:szCs w:val="22"/>
        </w:rPr>
      </w:pPr>
      <w:bookmarkStart w:colFirst="0" w:colLast="0" w:name="_hy9sk3testpe" w:id="5"/>
      <w:bookmarkEnd w:id="5"/>
      <w:r w:rsidDel="00000000" w:rsidR="00000000" w:rsidRPr="00000000">
        <w:rPr>
          <w:b w:val="1"/>
          <w:bCs w:val="1"/>
          <w:color w:val="000000"/>
          <w:sz w:val="22"/>
          <w:szCs w:val="22"/>
          <w:rtl w:val="0"/>
        </w:rPr>
        <w:t xml:space="preserve">Phase 1: The ATM "Proxy" Attack (August 11, 2:00 PM IST)</w:t>
      </w:r>
    </w:p>
    <w:p w:rsidR="00000000" w:rsidDel="00000000" w:rsidP="00000000" w:rsidRDefault="00000000" w:rsidRPr="00000000" w14:paraId="00000054">
      <w:pPr>
        <w:spacing w:after="240" w:before="240" w:lineRule="auto"/>
        <w:rPr/>
      </w:pPr>
      <w:r w:rsidDel="00000000" w:rsidR="00000000" w:rsidRPr="00000000">
        <w:rPr>
          <w:rtl w:val="0"/>
        </w:rPr>
        <w:t xml:space="preserve">The attackers activated malware on the ATM Switch Server.</w:t>
      </w:r>
    </w:p>
    <w:p w:rsidR="00000000" w:rsidDel="00000000" w:rsidP="00000000" w:rsidRDefault="00000000" w:rsidRPr="00000000" w14:paraId="00000055">
      <w:pPr>
        <w:numPr>
          <w:ilvl w:val="0"/>
          <w:numId w:val="20"/>
        </w:numPr>
        <w:spacing w:after="0" w:afterAutospacing="0" w:before="240" w:lineRule="auto"/>
        <w:ind w:left="720" w:hanging="360"/>
      </w:pPr>
      <w:r w:rsidDel="00000000" w:rsidR="00000000" w:rsidRPr="00000000">
        <w:rPr>
          <w:b w:val="1"/>
          <w:bCs w:val="1"/>
          <w:rtl w:val="0"/>
        </w:rPr>
        <w:t xml:space="preserve">Connection Severing:</w:t>
      </w:r>
      <w:r w:rsidDel="00000000" w:rsidR="00000000" w:rsidRPr="00000000">
        <w:rPr>
          <w:rtl w:val="0"/>
        </w:rPr>
        <w:t xml:space="preserve"> The malware severed the link between the </w:t>
      </w:r>
      <w:r w:rsidDel="00000000" w:rsidR="00000000" w:rsidRPr="00000000">
        <w:rPr>
          <w:b w:val="1"/>
          <w:bCs w:val="1"/>
          <w:rtl w:val="0"/>
        </w:rPr>
        <w:t xml:space="preserve">ATM Switch</w:t>
      </w:r>
      <w:r w:rsidDel="00000000" w:rsidR="00000000" w:rsidRPr="00000000">
        <w:rPr>
          <w:rtl w:val="0"/>
        </w:rPr>
        <w:t xml:space="preserve"> and the </w:t>
      </w:r>
      <w:r w:rsidDel="00000000" w:rsidR="00000000" w:rsidRPr="00000000">
        <w:rPr>
          <w:b w:val="1"/>
          <w:bCs w:val="1"/>
          <w:rtl w:val="0"/>
        </w:rPr>
        <w:t xml:space="preserve">Core Banking System (CBS)</w:t>
      </w:r>
      <w:r w:rsidDel="00000000" w:rsidR="00000000" w:rsidRPr="00000000">
        <w:rPr>
          <w:rtl w:val="0"/>
        </w:rPr>
        <w:t xml:space="preserve">. Usually, when you swipe a card, the Switch asks the CBS, </w:t>
      </w:r>
      <w:r w:rsidDel="00000000" w:rsidR="00000000" w:rsidRPr="00000000">
        <w:rPr>
          <w:i w:val="1"/>
          <w:iCs w:val="1"/>
          <w:rtl w:val="0"/>
        </w:rPr>
        <w:t xml:space="preserve">"Does this customer have money?"</w:t>
      </w:r>
    </w:p>
    <w:p w:rsidR="00000000" w:rsidDel="00000000" w:rsidP="00000000" w:rsidRDefault="00000000" w:rsidRPr="00000000" w14:paraId="00000056">
      <w:pPr>
        <w:numPr>
          <w:ilvl w:val="0"/>
          <w:numId w:val="20"/>
        </w:numPr>
        <w:spacing w:after="0" w:afterAutospacing="0" w:before="0" w:beforeAutospacing="0" w:lineRule="auto"/>
        <w:ind w:left="720" w:hanging="360"/>
      </w:pPr>
      <w:r w:rsidDel="00000000" w:rsidR="00000000" w:rsidRPr="00000000">
        <w:rPr>
          <w:b w:val="1"/>
          <w:bCs w:val="1"/>
          <w:rtl w:val="0"/>
        </w:rPr>
        <w:t xml:space="preserve">The Malicious Proxy:</w:t>
      </w:r>
      <w:r w:rsidDel="00000000" w:rsidR="00000000" w:rsidRPr="00000000">
        <w:rPr>
          <w:rtl w:val="0"/>
        </w:rPr>
        <w:t xml:space="preserve"> The attackers deployed a "Proxy Switch." When international transaction requests came in (via VISA), the Proxy Switch intercepted them.</w:t>
      </w:r>
    </w:p>
    <w:p w:rsidR="00000000" w:rsidDel="00000000" w:rsidP="00000000" w:rsidRDefault="00000000" w:rsidRPr="00000000" w14:paraId="00000057">
      <w:pPr>
        <w:numPr>
          <w:ilvl w:val="0"/>
          <w:numId w:val="20"/>
        </w:numPr>
        <w:spacing w:after="0" w:afterAutospacing="0" w:before="0" w:beforeAutospacing="0" w:lineRule="auto"/>
        <w:ind w:left="720" w:hanging="360"/>
      </w:pPr>
      <w:r w:rsidDel="00000000" w:rsidR="00000000" w:rsidRPr="00000000">
        <w:rPr>
          <w:b w:val="1"/>
          <w:bCs w:val="1"/>
          <w:rtl w:val="0"/>
        </w:rPr>
        <w:t xml:space="preserve">The Bypass:</w:t>
      </w:r>
      <w:r w:rsidDel="00000000" w:rsidR="00000000" w:rsidRPr="00000000">
        <w:rPr>
          <w:rtl w:val="0"/>
        </w:rPr>
        <w:t xml:space="preserve"> Instead of checking the balance, the Proxy Switch automatically replied with </w:t>
      </w:r>
      <w:r w:rsidDel="00000000" w:rsidR="00000000" w:rsidRPr="00000000">
        <w:rPr>
          <w:b w:val="1"/>
          <w:bCs w:val="1"/>
          <w:rtl w:val="0"/>
        </w:rPr>
        <w:t xml:space="preserve">"Response Code 00" (Transaction Successful)</w:t>
      </w:r>
      <w:r w:rsidDel="00000000" w:rsidR="00000000" w:rsidRPr="00000000">
        <w:rPr>
          <w:rtl w:val="0"/>
        </w:rPr>
        <w:t xml:space="preserve"> for every single request.</w:t>
      </w:r>
    </w:p>
    <w:p w:rsidR="00000000" w:rsidDel="00000000" w:rsidP="00000000" w:rsidRDefault="00000000" w:rsidRPr="00000000" w14:paraId="00000058">
      <w:pPr>
        <w:numPr>
          <w:ilvl w:val="0"/>
          <w:numId w:val="20"/>
        </w:numPr>
        <w:spacing w:after="240" w:before="0" w:beforeAutospacing="0" w:lineRule="auto"/>
        <w:ind w:left="720" w:hanging="360"/>
      </w:pPr>
      <w:r w:rsidDel="00000000" w:rsidR="00000000" w:rsidRPr="00000000">
        <w:rPr>
          <w:b w:val="1"/>
          <w:bCs w:val="1"/>
          <w:rtl w:val="0"/>
        </w:rPr>
        <w:t xml:space="preserve">The Loot:</w:t>
      </w:r>
      <w:r w:rsidDel="00000000" w:rsidR="00000000" w:rsidRPr="00000000">
        <w:rPr>
          <w:rtl w:val="0"/>
        </w:rPr>
        <w:t xml:space="preserve"> Over 2 hours, 12,000 transactions were executed internationally (Canada, Russia, UK) using cloned debit cards. The total loss in this phase was </w:t>
      </w:r>
      <w:r w:rsidDel="00000000" w:rsidR="00000000" w:rsidRPr="00000000">
        <w:rPr>
          <w:b w:val="1"/>
          <w:bCs w:val="1"/>
          <w:rtl w:val="0"/>
        </w:rPr>
        <w:t xml:space="preserve">₹78 Crore</w:t>
      </w:r>
      <w:r w:rsidDel="00000000" w:rsidR="00000000" w:rsidRPr="00000000">
        <w:rPr>
          <w:rtl w:val="0"/>
        </w:rPr>
        <w:t xml:space="preserve">.</w:t>
      </w:r>
    </w:p>
    <w:p w:rsidR="00000000" w:rsidDel="00000000" w:rsidP="00000000" w:rsidRDefault="00000000" w:rsidRPr="00000000" w14:paraId="00000059">
      <w:pPr>
        <w:pStyle w:val="Heading4"/>
        <w:keepNext w:val="0"/>
        <w:keepLines w:val="0"/>
        <w:spacing w:after="40" w:before="240" w:lineRule="auto"/>
        <w:rPr>
          <w:b w:val="1"/>
          <w:bCs w:val="1"/>
          <w:color w:val="000000"/>
          <w:sz w:val="22"/>
          <w:szCs w:val="22"/>
        </w:rPr>
      </w:pPr>
      <w:bookmarkStart w:colFirst="0" w:colLast="0" w:name="_rs47bmji3e06" w:id="6"/>
      <w:bookmarkEnd w:id="6"/>
      <w:r w:rsidDel="00000000" w:rsidR="00000000" w:rsidRPr="00000000">
        <w:rPr>
          <w:b w:val="1"/>
          <w:bCs w:val="1"/>
          <w:color w:val="000000"/>
          <w:sz w:val="22"/>
          <w:szCs w:val="22"/>
          <w:rtl w:val="0"/>
        </w:rPr>
        <w:t xml:space="preserve">Phase 2: Domestic &amp; SWIFT Fraud (August 13)</w:t>
      </w:r>
    </w:p>
    <w:p w:rsidR="00000000" w:rsidDel="00000000" w:rsidP="00000000" w:rsidRDefault="00000000" w:rsidRPr="00000000" w14:paraId="0000005A">
      <w:pPr>
        <w:spacing w:after="240" w:before="240" w:lineRule="auto"/>
        <w:rPr/>
      </w:pPr>
      <w:r w:rsidDel="00000000" w:rsidR="00000000" w:rsidRPr="00000000">
        <w:rPr>
          <w:rtl w:val="0"/>
        </w:rPr>
        <w:t xml:space="preserve">While the bank was troubleshooting the "ATM glitch," attackers pivoted:</w:t>
      </w:r>
    </w:p>
    <w:p w:rsidR="00000000" w:rsidDel="00000000" w:rsidP="00000000" w:rsidRDefault="00000000" w:rsidRPr="00000000" w14:paraId="0000005B">
      <w:pPr>
        <w:numPr>
          <w:ilvl w:val="0"/>
          <w:numId w:val="10"/>
        </w:numPr>
        <w:spacing w:after="0" w:afterAutospacing="0" w:before="240" w:lineRule="auto"/>
        <w:ind w:left="720" w:hanging="360"/>
      </w:pPr>
      <w:r w:rsidDel="00000000" w:rsidR="00000000" w:rsidRPr="00000000">
        <w:rPr>
          <w:b w:val="1"/>
          <w:bCs w:val="1"/>
          <w:rtl w:val="0"/>
        </w:rPr>
        <w:t xml:space="preserve">Domestic Transactions:</w:t>
      </w:r>
      <w:r w:rsidDel="00000000" w:rsidR="00000000" w:rsidRPr="00000000">
        <w:rPr>
          <w:rtl w:val="0"/>
        </w:rPr>
        <w:t xml:space="preserve"> Using the same proxy method, they approved unauthorized transactions via the </w:t>
      </w:r>
      <w:r w:rsidDel="00000000" w:rsidR="00000000" w:rsidRPr="00000000">
        <w:rPr>
          <w:b w:val="1"/>
          <w:bCs w:val="1"/>
          <w:rtl w:val="0"/>
        </w:rPr>
        <w:t xml:space="preserve">NFS (National Financial Switch)</w:t>
      </w:r>
      <w:r w:rsidDel="00000000" w:rsidR="00000000" w:rsidRPr="00000000">
        <w:rPr>
          <w:rtl w:val="0"/>
        </w:rPr>
        <w:t xml:space="preserve"> within India, totaling ₹2.5 Crore.</w:t>
      </w:r>
    </w:p>
    <w:p w:rsidR="00000000" w:rsidDel="00000000" w:rsidP="00000000" w:rsidRDefault="00000000" w:rsidRPr="00000000" w14:paraId="0000005C">
      <w:pPr>
        <w:numPr>
          <w:ilvl w:val="0"/>
          <w:numId w:val="10"/>
        </w:numPr>
        <w:spacing w:after="240" w:before="0" w:beforeAutospacing="0" w:lineRule="auto"/>
        <w:ind w:left="720" w:hanging="360"/>
      </w:pPr>
      <w:r w:rsidDel="00000000" w:rsidR="00000000" w:rsidRPr="00000000">
        <w:rPr>
          <w:b w:val="1"/>
          <w:bCs w:val="1"/>
          <w:rtl w:val="0"/>
        </w:rPr>
        <w:t xml:space="preserve">SWIFT Attack:</w:t>
      </w:r>
      <w:r w:rsidDel="00000000" w:rsidR="00000000" w:rsidRPr="00000000">
        <w:rPr>
          <w:rtl w:val="0"/>
        </w:rPr>
        <w:t xml:space="preserve"> They compromised the SWIFT Alliance Access system and transferred </w:t>
      </w:r>
      <w:r w:rsidDel="00000000" w:rsidR="00000000" w:rsidRPr="00000000">
        <w:rPr>
          <w:b w:val="1"/>
          <w:bCs w:val="1"/>
          <w:rtl w:val="0"/>
        </w:rPr>
        <w:t xml:space="preserve">₹13.5 Crore</w:t>
      </w:r>
      <w:r w:rsidDel="00000000" w:rsidR="00000000" w:rsidRPr="00000000">
        <w:rPr>
          <w:rtl w:val="0"/>
        </w:rPr>
        <w:t xml:space="preserve"> to a trading company's account in Hong Kong via three fraudulent MT103 messages.</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cv8uhbheguur" w:id="7"/>
      <w:bookmarkEnd w:id="7"/>
      <w:r w:rsidDel="00000000" w:rsidR="00000000" w:rsidRPr="00000000">
        <w:rPr>
          <w:b w:val="1"/>
          <w:bCs w:val="1"/>
          <w:color w:val="000000"/>
          <w:sz w:val="26"/>
          <w:szCs w:val="26"/>
          <w:rtl w:val="0"/>
        </w:rPr>
        <w:t xml:space="preserve">4. Technical Analysis (For Your Practical)</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A. The Architecture of the Glitch</w:t>
      </w:r>
    </w:p>
    <w:p w:rsidR="00000000" w:rsidDel="00000000" w:rsidP="00000000" w:rsidRDefault="00000000" w:rsidRPr="00000000" w14:paraId="00000060">
      <w:pPr>
        <w:numPr>
          <w:ilvl w:val="0"/>
          <w:numId w:val="12"/>
        </w:numPr>
        <w:spacing w:after="0" w:afterAutospacing="0" w:before="240" w:lineRule="auto"/>
        <w:ind w:left="720" w:hanging="360"/>
      </w:pPr>
      <w:r w:rsidDel="00000000" w:rsidR="00000000" w:rsidRPr="00000000">
        <w:rPr>
          <w:b w:val="1"/>
          <w:bCs w:val="1"/>
          <w:rtl w:val="0"/>
        </w:rPr>
        <w:t xml:space="preserve">Normal Flow: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ATM -&gt; NPCI/Visa -&gt; Bank Switch -&gt; Core Banking DB (Check Balance) -&gt; Approve</w:t>
      </w:r>
      <w:r w:rsidDel="00000000" w:rsidR="00000000" w:rsidRPr="00000000">
        <w:rPr>
          <w:rtl w:val="0"/>
        </w:rPr>
        <w:t xml:space="preserve">.</w:t>
      </w:r>
    </w:p>
    <w:p w:rsidR="00000000" w:rsidDel="00000000" w:rsidP="00000000" w:rsidRDefault="00000000" w:rsidRPr="00000000" w14:paraId="00000061">
      <w:pPr>
        <w:numPr>
          <w:ilvl w:val="0"/>
          <w:numId w:val="12"/>
        </w:numPr>
        <w:spacing w:after="0" w:afterAutospacing="0" w:before="0" w:beforeAutospacing="0" w:lineRule="auto"/>
        <w:ind w:left="720" w:hanging="360"/>
      </w:pPr>
      <w:r w:rsidDel="00000000" w:rsidR="00000000" w:rsidRPr="00000000">
        <w:rPr>
          <w:b w:val="1"/>
          <w:bCs w:val="1"/>
          <w:rtl w:val="0"/>
        </w:rPr>
        <w:t xml:space="preserve">Attack Flow: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ATM -&gt; NPCI/Visa -&gt; Bank Switch -&gt; [MALWARE PROXY] -&gt; Auto-Approve</w:t>
      </w:r>
      <w:r w:rsidDel="00000000" w:rsidR="00000000" w:rsidRPr="00000000">
        <w:rPr>
          <w:rtl w:val="0"/>
        </w:rPr>
        <w:t xml:space="preserve">.</w:t>
      </w:r>
    </w:p>
    <w:p w:rsidR="00000000" w:rsidDel="00000000" w:rsidP="00000000" w:rsidRDefault="00000000" w:rsidRPr="00000000" w14:paraId="00000062">
      <w:pPr>
        <w:numPr>
          <w:ilvl w:val="0"/>
          <w:numId w:val="12"/>
        </w:numPr>
        <w:spacing w:after="240" w:before="0" w:beforeAutospacing="0" w:lineRule="auto"/>
        <w:ind w:left="720" w:hanging="360"/>
      </w:pPr>
      <w:r w:rsidDel="00000000" w:rsidR="00000000" w:rsidRPr="00000000">
        <w:rPr>
          <w:b w:val="1"/>
          <w:bCs w:val="1"/>
          <w:rtl w:val="0"/>
        </w:rPr>
        <w:t xml:space="preserve">Key Concept:</w:t>
      </w:r>
      <w:r w:rsidDel="00000000" w:rsidR="00000000" w:rsidRPr="00000000">
        <w:rPr>
          <w:rtl w:val="0"/>
        </w:rPr>
        <w:t xml:space="preserve"> The "Stand-In Processing" (STIP) logic was manipulated. The malware forced the system to believe the CBS was offline but authorized to approve transactions locally.</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B. ISO 8583 Message Manipulation</w:t>
      </w:r>
    </w:p>
    <w:p w:rsidR="00000000" w:rsidDel="00000000" w:rsidP="00000000" w:rsidRDefault="00000000" w:rsidRPr="00000000" w14:paraId="00000064">
      <w:pPr>
        <w:numPr>
          <w:ilvl w:val="0"/>
          <w:numId w:val="14"/>
        </w:numPr>
        <w:spacing w:after="0" w:afterAutospacing="0" w:before="240" w:lineRule="auto"/>
        <w:ind w:left="720" w:hanging="360"/>
      </w:pPr>
      <w:r w:rsidDel="00000000" w:rsidR="00000000" w:rsidRPr="00000000">
        <w:rPr>
          <w:rtl w:val="0"/>
        </w:rPr>
        <w:t xml:space="preserve">The ATM Switch communicates using the </w:t>
      </w:r>
      <w:r w:rsidDel="00000000" w:rsidR="00000000" w:rsidRPr="00000000">
        <w:rPr>
          <w:b w:val="1"/>
          <w:bCs w:val="1"/>
          <w:rtl w:val="0"/>
        </w:rPr>
        <w:t xml:space="preserve">ISO 8583</w:t>
      </w:r>
      <w:r w:rsidDel="00000000" w:rsidR="00000000" w:rsidRPr="00000000">
        <w:rPr>
          <w:rtl w:val="0"/>
        </w:rPr>
        <w:t xml:space="preserve"> standard.</w:t>
      </w:r>
    </w:p>
    <w:p w:rsidR="00000000" w:rsidDel="00000000" w:rsidP="00000000" w:rsidRDefault="00000000" w:rsidRPr="00000000" w14:paraId="00000065">
      <w:pPr>
        <w:numPr>
          <w:ilvl w:val="0"/>
          <w:numId w:val="14"/>
        </w:numPr>
        <w:spacing w:after="240" w:before="0" w:beforeAutospacing="0" w:lineRule="auto"/>
        <w:ind w:left="720" w:hanging="360"/>
      </w:pPr>
      <w:r w:rsidDel="00000000" w:rsidR="00000000" w:rsidRPr="00000000">
        <w:rPr>
          <w:rtl w:val="0"/>
        </w:rPr>
        <w:t xml:space="preserve">The malware intercepted the incoming message type </w:t>
      </w:r>
      <w:r w:rsidDel="00000000" w:rsidR="00000000" w:rsidRPr="00000000">
        <w:rPr>
          <w:rFonts w:ascii="Roboto Mono" w:cs="Roboto Mono" w:eastAsia="Roboto Mono" w:hAnsi="Roboto Mono"/>
          <w:color w:val="188038"/>
          <w:rtl w:val="0"/>
        </w:rPr>
        <w:t xml:space="preserve">0200</w:t>
      </w:r>
      <w:r w:rsidDel="00000000" w:rsidR="00000000" w:rsidRPr="00000000">
        <w:rPr>
          <w:rtl w:val="0"/>
        </w:rPr>
        <w:t xml:space="preserve"> (Transaction Request) and immediately generated an outgoing </w:t>
      </w:r>
      <w:r w:rsidDel="00000000" w:rsidR="00000000" w:rsidRPr="00000000">
        <w:rPr>
          <w:rFonts w:ascii="Roboto Mono" w:cs="Roboto Mono" w:eastAsia="Roboto Mono" w:hAnsi="Roboto Mono"/>
          <w:color w:val="188038"/>
          <w:rtl w:val="0"/>
        </w:rPr>
        <w:t xml:space="preserve">0210</w:t>
      </w:r>
      <w:r w:rsidDel="00000000" w:rsidR="00000000" w:rsidRPr="00000000">
        <w:rPr>
          <w:rtl w:val="0"/>
        </w:rPr>
        <w:t xml:space="preserve"> (Transaction Response) with </w:t>
      </w:r>
      <w:r w:rsidDel="00000000" w:rsidR="00000000" w:rsidRPr="00000000">
        <w:rPr>
          <w:rFonts w:ascii="Roboto Mono" w:cs="Roboto Mono" w:eastAsia="Roboto Mono" w:hAnsi="Roboto Mono"/>
          <w:color w:val="188038"/>
          <w:rtl w:val="0"/>
        </w:rPr>
        <w:t xml:space="preserve">Field 39</w:t>
      </w:r>
      <w:r w:rsidDel="00000000" w:rsidR="00000000" w:rsidRPr="00000000">
        <w:rPr>
          <w:rtl w:val="0"/>
        </w:rPr>
        <w:t xml:space="preserve"> set to </w:t>
      </w:r>
      <w:r w:rsidDel="00000000" w:rsidR="00000000" w:rsidRPr="00000000">
        <w:rPr>
          <w:rFonts w:ascii="Roboto Mono" w:cs="Roboto Mono" w:eastAsia="Roboto Mono" w:hAnsi="Roboto Mono"/>
          <w:color w:val="188038"/>
          <w:rtl w:val="0"/>
        </w:rPr>
        <w:t xml:space="preserve">00</w:t>
      </w:r>
      <w:r w:rsidDel="00000000" w:rsidR="00000000" w:rsidRPr="00000000">
        <w:rPr>
          <w:rtl w:val="0"/>
        </w:rPr>
        <w:t xml:space="preserve"> (Success), without ever querying the database.</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h1srb6i7dqfs" w:id="8"/>
      <w:bookmarkEnd w:id="8"/>
      <w:r w:rsidDel="00000000" w:rsidR="00000000" w:rsidRPr="00000000">
        <w:rPr>
          <w:b w:val="1"/>
          <w:bCs w:val="1"/>
          <w:color w:val="000000"/>
          <w:sz w:val="26"/>
          <w:szCs w:val="26"/>
          <w:rtl w:val="0"/>
        </w:rPr>
        <w:t xml:space="preserve">5. Practical Exercises for the Student</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Task 1: Regulatory Compliance (RBI)</w:t>
      </w:r>
      <w:r w:rsidDel="00000000" w:rsidR="00000000" w:rsidRPr="00000000">
        <w:rPr>
          <w:rtl w:val="0"/>
        </w:rPr>
        <w:t xml:space="preserve"> As per the </w:t>
      </w:r>
      <w:r w:rsidDel="00000000" w:rsidR="00000000" w:rsidRPr="00000000">
        <w:rPr>
          <w:b w:val="1"/>
          <w:bCs w:val="1"/>
          <w:rtl w:val="0"/>
        </w:rPr>
        <w:t xml:space="preserve">RBI Cyber Security Framework for Urban Co-operative Banks (2016)</w:t>
      </w:r>
      <w:r w:rsidDel="00000000" w:rsidR="00000000" w:rsidRPr="00000000">
        <w:rPr>
          <w:rtl w:val="0"/>
        </w:rPr>
        <w:t xml:space="preserve">, identify which three specific controls failed in this case study.</w:t>
      </w:r>
    </w:p>
    <w:p w:rsidR="00000000" w:rsidDel="00000000" w:rsidP="00000000" w:rsidRDefault="00000000" w:rsidRPr="00000000" w14:paraId="00000069">
      <w:pPr>
        <w:numPr>
          <w:ilvl w:val="0"/>
          <w:numId w:val="4"/>
        </w:numPr>
        <w:spacing w:after="240" w:before="240" w:lineRule="auto"/>
        <w:ind w:left="720" w:hanging="360"/>
      </w:pPr>
      <w:r w:rsidDel="00000000" w:rsidR="00000000" w:rsidRPr="00000000">
        <w:rPr>
          <w:i w:val="1"/>
          <w:iCs w:val="1"/>
          <w:rtl w:val="0"/>
        </w:rPr>
        <w:t xml:space="preserve">Hint: Look for "Network Segmentation," "Real-time Fraud Monitoring," and "Vendor Risk Management."</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Task 2: Forensic Investigation</w:t>
      </w:r>
      <w:r w:rsidDel="00000000" w:rsidR="00000000" w:rsidRPr="00000000">
        <w:rPr>
          <w:rtl w:val="0"/>
        </w:rPr>
        <w:t xml:space="preserve"> You are the forensic investigator arriving at the Pune HQ.</w:t>
      </w:r>
    </w:p>
    <w:p w:rsidR="00000000" w:rsidDel="00000000" w:rsidP="00000000" w:rsidRDefault="00000000" w:rsidRPr="00000000" w14:paraId="0000006B">
      <w:pPr>
        <w:numPr>
          <w:ilvl w:val="0"/>
          <w:numId w:val="6"/>
        </w:numPr>
        <w:spacing w:after="0" w:afterAutospacing="0" w:before="240" w:lineRule="auto"/>
        <w:ind w:left="720" w:hanging="360"/>
      </w:pPr>
      <w:r w:rsidDel="00000000" w:rsidR="00000000" w:rsidRPr="00000000">
        <w:rPr>
          <w:b w:val="1"/>
          <w:bCs w:val="1"/>
          <w:rtl w:val="0"/>
        </w:rPr>
        <w:t xml:space="preserve">Scenario:</w:t>
      </w:r>
      <w:r w:rsidDel="00000000" w:rsidR="00000000" w:rsidRPr="00000000">
        <w:rPr>
          <w:rtl w:val="0"/>
        </w:rPr>
        <w:t xml:space="preserve"> You find a suspicious service named </w:t>
      </w:r>
      <w:r w:rsidDel="00000000" w:rsidR="00000000" w:rsidRPr="00000000">
        <w:rPr>
          <w:rFonts w:ascii="Roboto Mono" w:cs="Roboto Mono" w:eastAsia="Roboto Mono" w:hAnsi="Roboto Mono"/>
          <w:color w:val="188038"/>
          <w:rtl w:val="0"/>
        </w:rPr>
        <w:t xml:space="preserve">win_svc_update.exe</w:t>
      </w:r>
      <w:r w:rsidDel="00000000" w:rsidR="00000000" w:rsidRPr="00000000">
        <w:rPr>
          <w:rtl w:val="0"/>
        </w:rPr>
        <w:t xml:space="preserve"> on the ATM Switch Server.</w:t>
      </w:r>
    </w:p>
    <w:p w:rsidR="00000000" w:rsidDel="00000000" w:rsidP="00000000" w:rsidRDefault="00000000" w:rsidRPr="00000000" w14:paraId="0000006C">
      <w:pPr>
        <w:numPr>
          <w:ilvl w:val="0"/>
          <w:numId w:val="6"/>
        </w:numPr>
        <w:spacing w:after="240" w:before="0" w:beforeAutospacing="0" w:lineRule="auto"/>
        <w:ind w:left="720" w:hanging="360"/>
      </w:pPr>
      <w:r w:rsidDel="00000000" w:rsidR="00000000" w:rsidRPr="00000000">
        <w:rPr>
          <w:b w:val="1"/>
          <w:bCs w:val="1"/>
          <w:rtl w:val="0"/>
        </w:rPr>
        <w:t xml:space="preserve">Question:</w:t>
      </w:r>
      <w:r w:rsidDel="00000000" w:rsidR="00000000" w:rsidRPr="00000000">
        <w:rPr>
          <w:rtl w:val="0"/>
        </w:rPr>
        <w:t xml:space="preserve"> Upon analyzing the firewall logs, you see traffic on port </w:t>
      </w:r>
      <w:r w:rsidDel="00000000" w:rsidR="00000000" w:rsidRPr="00000000">
        <w:rPr>
          <w:b w:val="1"/>
          <w:bCs w:val="1"/>
          <w:rtl w:val="0"/>
        </w:rPr>
        <w:t xml:space="preserve">9000</w:t>
      </w:r>
      <w:r w:rsidDel="00000000" w:rsidR="00000000" w:rsidRPr="00000000">
        <w:rPr>
          <w:rtl w:val="0"/>
        </w:rPr>
        <w:t xml:space="preserve"> (non-standard) going to an external IP in Ukraine. What does this indicate about the "Proxy Switch"?</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Task 3: Incident Response Strategy</w:t>
      </w:r>
    </w:p>
    <w:p w:rsidR="00000000" w:rsidDel="00000000" w:rsidP="00000000" w:rsidRDefault="00000000" w:rsidRPr="00000000" w14:paraId="0000006E">
      <w:pPr>
        <w:numPr>
          <w:ilvl w:val="0"/>
          <w:numId w:val="15"/>
        </w:numPr>
        <w:spacing w:after="0" w:afterAutospacing="0" w:before="240" w:lineRule="auto"/>
        <w:ind w:left="720" w:hanging="360"/>
      </w:pPr>
      <w:r w:rsidDel="00000000" w:rsidR="00000000" w:rsidRPr="00000000">
        <w:rPr>
          <w:b w:val="1"/>
          <w:bCs w:val="1"/>
          <w:rtl w:val="0"/>
        </w:rPr>
        <w:t xml:space="preserve">Scenario:</w:t>
      </w:r>
      <w:r w:rsidDel="00000000" w:rsidR="00000000" w:rsidRPr="00000000">
        <w:rPr>
          <w:rtl w:val="0"/>
        </w:rPr>
        <w:t xml:space="preserve"> The NPCI (National Payments Corporation of India) calls to report a spike in transactions.</w:t>
      </w:r>
    </w:p>
    <w:p w:rsidR="00000000" w:rsidDel="00000000" w:rsidP="00000000" w:rsidRDefault="00000000" w:rsidRPr="00000000" w14:paraId="0000006F">
      <w:pPr>
        <w:numPr>
          <w:ilvl w:val="0"/>
          <w:numId w:val="15"/>
        </w:numPr>
        <w:spacing w:after="0" w:afterAutospacing="0" w:before="0" w:beforeAutospacing="0" w:lineRule="auto"/>
        <w:ind w:left="720" w:hanging="360"/>
      </w:pPr>
      <w:r w:rsidDel="00000000" w:rsidR="00000000" w:rsidRPr="00000000">
        <w:rPr>
          <w:b w:val="1"/>
          <w:bCs w:val="1"/>
          <w:rtl w:val="0"/>
        </w:rPr>
        <w:t xml:space="preserve">Question:</w:t>
      </w:r>
      <w:r w:rsidDel="00000000" w:rsidR="00000000" w:rsidRPr="00000000">
        <w:rPr>
          <w:rtl w:val="0"/>
        </w:rPr>
        <w:t xml:space="preserve"> Who are the </w:t>
      </w:r>
      <w:r w:rsidDel="00000000" w:rsidR="00000000" w:rsidRPr="00000000">
        <w:rPr>
          <w:b w:val="1"/>
          <w:bCs w:val="1"/>
          <w:rtl w:val="0"/>
        </w:rPr>
        <w:t xml:space="preserve">first three</w:t>
      </w:r>
      <w:r w:rsidDel="00000000" w:rsidR="00000000" w:rsidRPr="00000000">
        <w:rPr>
          <w:rtl w:val="0"/>
        </w:rPr>
        <w:t xml:space="preserve"> stakeholders you must inform as per Indian Computer Emergency Response Team (CERT-In) guidelines?</w:t>
      </w:r>
    </w:p>
    <w:p w:rsidR="00000000" w:rsidDel="00000000" w:rsidP="00000000" w:rsidRDefault="00000000" w:rsidRPr="00000000" w14:paraId="00000070">
      <w:pPr>
        <w:numPr>
          <w:ilvl w:val="1"/>
          <w:numId w:val="15"/>
        </w:numPr>
        <w:spacing w:after="0" w:afterAutospacing="0" w:before="0" w:beforeAutospacing="0" w:lineRule="auto"/>
        <w:ind w:left="144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numPr>
          <w:ilvl w:val="1"/>
          <w:numId w:val="15"/>
        </w:numPr>
        <w:spacing w:after="0" w:afterAutospacing="0" w:before="0" w:beforeAutospacing="0" w:lineRule="auto"/>
        <w:ind w:left="144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numPr>
          <w:ilvl w:val="1"/>
          <w:numId w:val="15"/>
        </w:numPr>
        <w:spacing w:after="240" w:before="0" w:beforeAutospacing="0" w:lineRule="auto"/>
        <w:ind w:left="144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wvvjjtxvdyut" w:id="9"/>
      <w:bookmarkEnd w:id="9"/>
      <w:r w:rsidDel="00000000" w:rsidR="00000000" w:rsidRPr="00000000">
        <w:rPr>
          <w:b w:val="1"/>
          <w:bCs w:val="1"/>
          <w:color w:val="000000"/>
          <w:sz w:val="26"/>
          <w:szCs w:val="26"/>
          <w:rtl w:val="0"/>
        </w:rPr>
        <w:t xml:space="preserve">6. Instructor's Key (Answers)</w:t>
      </w:r>
    </w:p>
    <w:p w:rsidR="00000000" w:rsidDel="00000000" w:rsidP="00000000" w:rsidRDefault="00000000" w:rsidRPr="00000000" w14:paraId="00000075">
      <w:pPr>
        <w:numPr>
          <w:ilvl w:val="0"/>
          <w:numId w:val="18"/>
        </w:numPr>
        <w:spacing w:after="0" w:afterAutospacing="0" w:before="240" w:lineRule="auto"/>
        <w:ind w:left="720" w:hanging="360"/>
      </w:pPr>
      <w:r w:rsidDel="00000000" w:rsidR="00000000" w:rsidRPr="00000000">
        <w:rPr>
          <w:b w:val="1"/>
          <w:bCs w:val="1"/>
          <w:rtl w:val="0"/>
        </w:rPr>
        <w:t xml:space="preserve">Task 1 (RBI Failures):</w:t>
      </w:r>
    </w:p>
    <w:p w:rsidR="00000000" w:rsidDel="00000000" w:rsidP="00000000" w:rsidRDefault="00000000" w:rsidRPr="00000000" w14:paraId="00000076">
      <w:pPr>
        <w:numPr>
          <w:ilvl w:val="1"/>
          <w:numId w:val="18"/>
        </w:numPr>
        <w:spacing w:after="0" w:afterAutospacing="0" w:before="0" w:beforeAutospacing="0" w:lineRule="auto"/>
        <w:ind w:left="1440" w:hanging="360"/>
      </w:pPr>
      <w:r w:rsidDel="00000000" w:rsidR="00000000" w:rsidRPr="00000000">
        <w:rPr>
          <w:b w:val="1"/>
          <w:bCs w:val="1"/>
          <w:rtl w:val="0"/>
        </w:rPr>
        <w:t xml:space="preserve">Network Segmentation:</w:t>
      </w:r>
      <w:r w:rsidDel="00000000" w:rsidR="00000000" w:rsidRPr="00000000">
        <w:rPr>
          <w:rtl w:val="0"/>
        </w:rPr>
        <w:t xml:space="preserve"> The corporate network (where the email was opened) could talk to the Critical Payment Switch.</w:t>
      </w:r>
    </w:p>
    <w:p w:rsidR="00000000" w:rsidDel="00000000" w:rsidP="00000000" w:rsidRDefault="00000000" w:rsidRPr="00000000" w14:paraId="00000077">
      <w:pPr>
        <w:numPr>
          <w:ilvl w:val="1"/>
          <w:numId w:val="18"/>
        </w:numPr>
        <w:spacing w:after="0" w:afterAutospacing="0" w:before="0" w:beforeAutospacing="0" w:lineRule="auto"/>
        <w:ind w:left="1440" w:hanging="360"/>
      </w:pPr>
      <w:r w:rsidDel="00000000" w:rsidR="00000000" w:rsidRPr="00000000">
        <w:rPr>
          <w:b w:val="1"/>
          <w:bCs w:val="1"/>
          <w:rtl w:val="0"/>
        </w:rPr>
        <w:t xml:space="preserve">Anti-Phishing/Awareness:</w:t>
      </w:r>
      <w:r w:rsidDel="00000000" w:rsidR="00000000" w:rsidRPr="00000000">
        <w:rPr>
          <w:rtl w:val="0"/>
        </w:rPr>
        <w:t xml:space="preserve"> Employees clicked unverified attachments.</w:t>
      </w:r>
    </w:p>
    <w:p w:rsidR="00000000" w:rsidDel="00000000" w:rsidP="00000000" w:rsidRDefault="00000000" w:rsidRPr="00000000" w14:paraId="00000078">
      <w:pPr>
        <w:numPr>
          <w:ilvl w:val="1"/>
          <w:numId w:val="18"/>
        </w:numPr>
        <w:spacing w:after="0" w:afterAutospacing="0" w:before="0" w:beforeAutospacing="0" w:lineRule="auto"/>
        <w:ind w:left="1440" w:hanging="360"/>
      </w:pPr>
      <w:r w:rsidDel="00000000" w:rsidR="00000000" w:rsidRPr="00000000">
        <w:rPr>
          <w:b w:val="1"/>
          <w:bCs w:val="1"/>
          <w:rtl w:val="0"/>
        </w:rPr>
        <w:t xml:space="preserve">Continuous Surveillance:</w:t>
      </w:r>
      <w:r w:rsidDel="00000000" w:rsidR="00000000" w:rsidRPr="00000000">
        <w:rPr>
          <w:rtl w:val="0"/>
        </w:rPr>
        <w:t xml:space="preserve"> Lack of 24/7 SOC (Security Operations Center) to detect the lateral movement before the heist.</w:t>
      </w:r>
    </w:p>
    <w:p w:rsidR="00000000" w:rsidDel="00000000" w:rsidP="00000000" w:rsidRDefault="00000000" w:rsidRPr="00000000" w14:paraId="00000079">
      <w:pPr>
        <w:numPr>
          <w:ilvl w:val="0"/>
          <w:numId w:val="18"/>
        </w:numPr>
        <w:spacing w:after="0" w:afterAutospacing="0" w:before="0" w:beforeAutospacing="0" w:lineRule="auto"/>
        <w:ind w:left="720" w:hanging="360"/>
      </w:pPr>
      <w:r w:rsidDel="00000000" w:rsidR="00000000" w:rsidRPr="00000000">
        <w:rPr>
          <w:b w:val="1"/>
          <w:bCs w:val="1"/>
          <w:rtl w:val="0"/>
        </w:rPr>
        <w:t xml:space="preserve">Task 2 (Forensics):</w:t>
      </w:r>
    </w:p>
    <w:p w:rsidR="00000000" w:rsidDel="00000000" w:rsidP="00000000" w:rsidRDefault="00000000" w:rsidRPr="00000000" w14:paraId="0000007A">
      <w:pPr>
        <w:numPr>
          <w:ilvl w:val="1"/>
          <w:numId w:val="18"/>
        </w:numPr>
        <w:spacing w:after="0" w:afterAutospacing="0" w:before="0" w:beforeAutospacing="0" w:lineRule="auto"/>
        <w:ind w:left="1440" w:hanging="360"/>
      </w:pPr>
      <w:r w:rsidDel="00000000" w:rsidR="00000000" w:rsidRPr="00000000">
        <w:rPr>
          <w:rtl w:val="0"/>
        </w:rPr>
        <w:t xml:space="preserve">Port 9000 traffic indicates </w:t>
      </w:r>
      <w:r w:rsidDel="00000000" w:rsidR="00000000" w:rsidRPr="00000000">
        <w:rPr>
          <w:b w:val="1"/>
          <w:bCs w:val="1"/>
          <w:rtl w:val="0"/>
        </w:rPr>
        <w:t xml:space="preserve">Command &amp; Control (C2)</w:t>
      </w:r>
      <w:r w:rsidDel="00000000" w:rsidR="00000000" w:rsidRPr="00000000">
        <w:rPr>
          <w:rtl w:val="0"/>
        </w:rPr>
        <w:t xml:space="preserve"> communication. The "Proxy Switch" was likely receiving instructions (e.g., "Start approving now") from the attackers via this channel.</w:t>
      </w:r>
    </w:p>
    <w:p w:rsidR="00000000" w:rsidDel="00000000" w:rsidP="00000000" w:rsidRDefault="00000000" w:rsidRPr="00000000" w14:paraId="0000007B">
      <w:pPr>
        <w:numPr>
          <w:ilvl w:val="0"/>
          <w:numId w:val="18"/>
        </w:numPr>
        <w:spacing w:after="0" w:afterAutospacing="0" w:before="0" w:beforeAutospacing="0" w:lineRule="auto"/>
        <w:ind w:left="720" w:hanging="360"/>
      </w:pPr>
      <w:r w:rsidDel="00000000" w:rsidR="00000000" w:rsidRPr="00000000">
        <w:rPr>
          <w:b w:val="1"/>
          <w:bCs w:val="1"/>
          <w:rtl w:val="0"/>
        </w:rPr>
        <w:t xml:space="preserve">Task 3 (Notifications):</w:t>
      </w:r>
    </w:p>
    <w:p w:rsidR="00000000" w:rsidDel="00000000" w:rsidP="00000000" w:rsidRDefault="00000000" w:rsidRPr="00000000" w14:paraId="0000007C">
      <w:pPr>
        <w:numPr>
          <w:ilvl w:val="1"/>
          <w:numId w:val="18"/>
        </w:numPr>
        <w:spacing w:after="0" w:afterAutospacing="0" w:before="0" w:beforeAutospacing="0" w:lineRule="auto"/>
        <w:ind w:left="1440" w:hanging="360"/>
      </w:pPr>
      <w:r w:rsidDel="00000000" w:rsidR="00000000" w:rsidRPr="00000000">
        <w:rPr>
          <w:b w:val="1"/>
          <w:bCs w:val="1"/>
          <w:rtl w:val="0"/>
        </w:rPr>
        <w:t xml:space="preserve">RBI</w:t>
      </w:r>
      <w:r w:rsidDel="00000000" w:rsidR="00000000" w:rsidRPr="00000000">
        <w:rPr>
          <w:rtl w:val="0"/>
        </w:rPr>
        <w:t xml:space="preserve"> (Department of Supervision).</w:t>
      </w:r>
    </w:p>
    <w:p w:rsidR="00000000" w:rsidDel="00000000" w:rsidP="00000000" w:rsidRDefault="00000000" w:rsidRPr="00000000" w14:paraId="0000007D">
      <w:pPr>
        <w:numPr>
          <w:ilvl w:val="1"/>
          <w:numId w:val="18"/>
        </w:numPr>
        <w:spacing w:after="0" w:afterAutospacing="0" w:before="0" w:beforeAutospacing="0" w:lineRule="auto"/>
        <w:ind w:left="1440" w:hanging="360"/>
      </w:pPr>
      <w:r w:rsidDel="00000000" w:rsidR="00000000" w:rsidRPr="00000000">
        <w:rPr>
          <w:b w:val="1"/>
          <w:bCs w:val="1"/>
          <w:rtl w:val="0"/>
        </w:rPr>
        <w:t xml:space="preserve">CERT-In</w:t>
      </w:r>
      <w:r w:rsidDel="00000000" w:rsidR="00000000" w:rsidRPr="00000000">
        <w:rPr>
          <w:rtl w:val="0"/>
        </w:rPr>
        <w:t xml:space="preserve"> (Within 6 hours of the incident).</w:t>
      </w:r>
    </w:p>
    <w:p w:rsidR="00000000" w:rsidDel="00000000" w:rsidP="00000000" w:rsidRDefault="00000000" w:rsidRPr="00000000" w14:paraId="0000007E">
      <w:pPr>
        <w:numPr>
          <w:ilvl w:val="1"/>
          <w:numId w:val="18"/>
        </w:numPr>
        <w:spacing w:after="240" w:before="0" w:beforeAutospacing="0" w:lineRule="auto"/>
        <w:ind w:left="1440" w:hanging="360"/>
      </w:pPr>
      <w:r w:rsidDel="00000000" w:rsidR="00000000" w:rsidRPr="00000000">
        <w:rPr>
          <w:b w:val="1"/>
          <w:bCs w:val="1"/>
          <w:rtl w:val="0"/>
        </w:rPr>
        <w:t xml:space="preserve">Cyber Crime Cell</w:t>
      </w:r>
      <w:r w:rsidDel="00000000" w:rsidR="00000000" w:rsidRPr="00000000">
        <w:rPr>
          <w:rtl w:val="0"/>
        </w:rPr>
        <w:t xml:space="preserve"> (Local Police/Pune Police).</w:t>
      </w:r>
    </w:p>
    <w:p w:rsidR="00000000" w:rsidDel="00000000" w:rsidP="00000000" w:rsidRDefault="00000000" w:rsidRPr="00000000" w14:paraId="0000007F">
      <w:pPr>
        <w:rPr/>
      </w:pPr>
      <w:r w:rsidDel="00000000" w:rsidR="00000000" w:rsidRPr="00000000">
        <w:rPr>
          <w:rtl w:val="0"/>
        </w:rPr>
      </w:r>
    </w:p>
    <w:sectPr>
      <w:pgSz w:h="15840" w:w="12240" w:orient="portrait"/>
      <w:pgMar w:bottom="1440" w:top="126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