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Top 3 Indian Cyber Security Case Studies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Detailed analysis for ABC Technologies Case Study Reference</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1. Mphasis BPO Fraud Case (2005 – Pune)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Insider Threat: How trust became the vulnerability.</w:t>
      </w:r>
      <w:r w:rsidDel="00000000" w:rsidR="00000000" w:rsidRPr="00000000">
        <w:rPr>
          <w:rtl w:val="0"/>
        </w:rPr>
      </w:r>
    </w:p>
    <w:p w:rsidR="00000000" w:rsidDel="00000000" w:rsidP="00000000" w:rsidRDefault="00000000" w:rsidRPr="00000000" w14:paraId="00000006">
      <w:pPr>
        <w:pStyle w:val="Heading3"/>
        <w:rPr/>
      </w:pPr>
      <w:r w:rsidDel="00000000" w:rsidR="00000000" w:rsidRPr="00000000">
        <w:rPr>
          <w:rtl w:val="0"/>
        </w:rPr>
        <w:t xml:space="preserve">📖 The Story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2005, a major financial fraud rocked Mphasis, a leading BPO firm. It wasn’t a hacker from a distant country; it was an “job” well done by former employees. Detailed investigations revealed that a group of call center executives, who had resigned earlier, used their knowledge of the system to commit the crime. They had collected confidential customer PINs and account details while working at the BPO. After leaving, they used this stolen data to transfer huge sums of money from the US-based Citibank customers’ accounts to their own bogus accounts in Pune. They didn’t need to hack a firewall; they simply walked out the front door with the keys to the castle.</w:t>
      </w:r>
    </w:p>
    <w:p w:rsidR="00000000" w:rsidDel="00000000" w:rsidP="00000000" w:rsidRDefault="00000000" w:rsidRPr="00000000" w14:paraId="00000008">
      <w:pPr>
        <w:pStyle w:val="Heading3"/>
        <w:rPr/>
      </w:pPr>
      <w:r w:rsidDel="00000000" w:rsidR="00000000" w:rsidRPr="00000000">
        <w:rPr>
          <w:rtl w:val="0"/>
        </w:rPr>
        <w:t xml:space="preserve">🔢 Numerical Facts</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Amount Stolen: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~$350,000 USD (approx. ₹1.5 Crore at the time).</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Victims: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 Citibank customers in the USA.</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Arrests: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16 individuals arrested, including 3 key former employees (Ivan Thomas, Siddharth Mehta, Stephen Daniel).</w:t>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Recovery: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Police recovered ~₹8.5 Lakhs in cash and seized assets/vehicles.</w:t>
      </w:r>
    </w:p>
    <w:p w:rsidR="00000000" w:rsidDel="00000000" w:rsidP="00000000" w:rsidRDefault="00000000" w:rsidRPr="00000000" w14:paraId="0000000D">
      <w:pPr>
        <w:pStyle w:val="Heading3"/>
        <w:rPr/>
      </w:pPr>
      <w:r w:rsidDel="00000000" w:rsidR="00000000" w:rsidRPr="00000000">
        <w:rPr>
          <w:rtl w:val="0"/>
        </w:rPr>
        <w:t xml:space="preserve">⚖️ Laws Violated &amp; Penalties</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 Act, 2000 - Section 43(a):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Penalty for damages to computer/data without permission.</w:t>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 Act, 2000 - Section 66: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Hacking with computer system (Imprisonment up to 3 years or fine up to ₹5 Lakhs).</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IPC Section 420: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Cheating and dishonestly inducing delivery of property (Imprisonment up to 7 years).</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IPC Sections 465, 467, 471: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Forgery of documents and using them as genuine.</w:t>
      </w:r>
    </w:p>
    <w:p w:rsidR="00000000" w:rsidDel="00000000" w:rsidP="00000000" w:rsidRDefault="00000000" w:rsidRPr="00000000" w14:paraId="00000012">
      <w:pPr>
        <w:pStyle w:val="Heading3"/>
        <w:rPr/>
      </w:pPr>
      <w:r w:rsidDel="00000000" w:rsidR="00000000" w:rsidRPr="00000000">
        <w:rPr>
          <w:rtl w:val="0"/>
        </w:rPr>
        <w:t xml:space="preserve">🛡️ How it could be avoided</w:t>
      </w:r>
    </w:p>
    <w:p w:rsidR="00000000" w:rsidDel="00000000" w:rsidP="00000000" w:rsidRDefault="00000000" w:rsidRPr="00000000" w14:paraId="000000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Strict Exit Protocols: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Immediate revocation of all access rights upon resignation.</w:t>
      </w:r>
    </w:p>
    <w:p w:rsidR="00000000" w:rsidDel="00000000" w:rsidP="00000000" w:rsidRDefault="00000000" w:rsidRPr="00000000" w14:paraId="000000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Masking: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Call center agents should never see full PINs or passwords (e.g., masking the last 4 digits).</w:t>
      </w:r>
    </w:p>
    <w:p w:rsidR="00000000" w:rsidDel="00000000" w:rsidP="00000000" w:rsidRDefault="00000000" w:rsidRPr="00000000" w14:paraId="000000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Behavioral Monitoring: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AI-driven tools to detect employees downloading excessive data before quitting.</w:t>
      </w:r>
    </w:p>
    <w:p w:rsidR="00000000" w:rsidDel="00000000" w:rsidP="00000000" w:rsidRDefault="00000000" w:rsidRPr="00000000" w14:paraId="00000016">
      <w:pPr>
        <w:pStyle w:val="Heading3"/>
        <w:rPr/>
      </w:pPr>
      <w:r w:rsidDel="00000000" w:rsidR="00000000" w:rsidRPr="00000000">
        <w:rPr>
          <w:rtl w:val="0"/>
        </w:rPr>
        <w:t xml:space="preserve">🔗 Relevance to ABC Technologies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directly mirrors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“disgruntled former employee”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suspicion in your provided scenario. It proves that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authorized access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often more dangerous than external hacking if not monitored.</w:t>
      </w:r>
    </w:p>
    <w:p w:rsidR="00000000" w:rsidDel="00000000" w:rsidP="00000000" w:rsidRDefault="00000000" w:rsidRPr="00000000" w14:paraId="00000018">
      <w:pPr>
        <w:pStyle w:val="Heading3"/>
        <w:rPr/>
      </w:pPr>
      <w:r w:rsidDel="00000000" w:rsidR="00000000" w:rsidRPr="00000000">
        <w:rPr>
          <w:rtl w:val="0"/>
        </w:rPr>
        <w:t xml:space="preserve">🏁 The Conclusion / Aftermath</w:t>
      </w:r>
    </w:p>
    <w:p w:rsidR="00000000" w:rsidDel="00000000" w:rsidP="00000000" w:rsidRDefault="00000000" w:rsidRPr="00000000" w14:paraId="000000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Justice Served: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main accused, Ivan Thomas, and his accomplices were tracked down and arrested. The court found them guilty of unauthorized access and theft.</w:t>
      </w:r>
    </w:p>
    <w:p w:rsidR="00000000" w:rsidDel="00000000" w:rsidP="00000000" w:rsidRDefault="00000000" w:rsidRPr="00000000" w14:paraId="000000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Financial Recovery: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Police managed to recover a significant portion of the stolen funds (~₹8 Lakhs) and seized vehicles bought with the loot.</w:t>
      </w:r>
    </w:p>
    <w:p w:rsidR="00000000" w:rsidDel="00000000" w:rsidP="00000000" w:rsidRDefault="00000000" w:rsidRPr="00000000" w14:paraId="000000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Corporate Impact: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Mphasis tightened its security globally, but the incident served as a wake-up call for the entire Indian BPO industry regarding employee vetting.</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2. BigBasket Data Breach (2020 – India)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Dark Web Auction: When 20 million identities went for sale.</w:t>
      </w:r>
      <w:r w:rsidDel="00000000" w:rsidR="00000000" w:rsidRPr="00000000">
        <w:rPr>
          <w:rtl w:val="0"/>
        </w:rPr>
      </w:r>
    </w:p>
    <w:p w:rsidR="00000000" w:rsidDel="00000000" w:rsidP="00000000" w:rsidRDefault="00000000" w:rsidRPr="00000000" w14:paraId="0000001F">
      <w:pPr>
        <w:pStyle w:val="Heading3"/>
        <w:rPr/>
      </w:pPr>
      <w:r w:rsidDel="00000000" w:rsidR="00000000" w:rsidRPr="00000000">
        <w:rPr>
          <w:rtl w:val="0"/>
        </w:rPr>
        <w:t xml:space="preserve">📖 The Story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late 2020, BigBasket, India’s online grocery giant, faced a quiet but massive nightmare. Cybersecurity researchers Cyble noticed something disturbing on a dark web forum: a database titled “BigBasket” was up for sale. It involved the personal data of millions of Indians. A hacker group (later linked to “ShinyHunters”) had exploited a vulnerability in the company’s system, exfiltrated a massive SQL database, and put it on the market like a commodity. While the company assured users that financial data like credit cards was safe, the sheer volume of personal info left millions vulnerable to phishing and identity theft.</w:t>
      </w:r>
    </w:p>
    <w:p w:rsidR="00000000" w:rsidDel="00000000" w:rsidP="00000000" w:rsidRDefault="00000000" w:rsidRPr="00000000" w14:paraId="00000021">
      <w:pPr>
        <w:pStyle w:val="Heading3"/>
        <w:rPr/>
      </w:pPr>
      <w:r w:rsidDel="00000000" w:rsidR="00000000" w:rsidRPr="00000000">
        <w:rPr>
          <w:rtl w:val="0"/>
        </w:rPr>
        <w:t xml:space="preserve">🔢 Numerical Facts</w:t>
      </w:r>
    </w:p>
    <w:p w:rsidR="00000000" w:rsidDel="00000000" w:rsidP="00000000" w:rsidRDefault="00000000" w:rsidRPr="00000000" w14:paraId="0000002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Records Leaked: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 Million user records.</w:t>
      </w:r>
    </w:p>
    <w:p w:rsidR="00000000" w:rsidDel="00000000" w:rsidP="00000000" w:rsidRDefault="00000000" w:rsidRPr="00000000" w14:paraId="000000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Size: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 GB of SQL files.</w:t>
      </w:r>
    </w:p>
    <w:p w:rsidR="00000000" w:rsidDel="00000000" w:rsidP="00000000" w:rsidRDefault="00000000" w:rsidRPr="00000000" w14:paraId="000000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Asking Price: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data was initially listed for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$40,000 USD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(approx. ₹30 Lakhs). Later leaked for free/cheap.</w:t>
      </w:r>
    </w:p>
    <w:p w:rsidR="00000000" w:rsidDel="00000000" w:rsidP="00000000" w:rsidRDefault="00000000" w:rsidRPr="00000000" w14:paraId="000000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Exposed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Names, Emails, Phone Numbers, Addresses, Date of Birth,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Hashed Passwords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6">
      <w:pPr>
        <w:pStyle w:val="Heading3"/>
        <w:rPr/>
      </w:pPr>
      <w:r w:rsidDel="00000000" w:rsidR="00000000" w:rsidRPr="00000000">
        <w:rPr>
          <w:rtl w:val="0"/>
        </w:rPr>
        <w:t xml:space="preserve">⚖️ Laws Violated &amp; Penalties</w:t>
      </w:r>
    </w:p>
    <w:p w:rsidR="00000000" w:rsidDel="00000000" w:rsidP="00000000" w:rsidRDefault="00000000" w:rsidRPr="00000000" w14:paraId="000000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 Act, 2000 - Section 43A: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Compensation for failure to protect data. (Companies are liable to pay damages if negligence leads to loss of sensitive personal data).</w:t>
      </w:r>
    </w:p>
    <w:p w:rsidR="00000000" w:rsidDel="00000000" w:rsidP="00000000" w:rsidRDefault="00000000" w:rsidRPr="00000000" w14:paraId="000000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 Act, 2000 - Section 72A: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Penalty for disclosure of information in breach of lawful contract.</w:t>
      </w:r>
    </w:p>
    <w:p w:rsidR="00000000" w:rsidDel="00000000" w:rsidP="00000000" w:rsidRDefault="00000000" w:rsidRPr="00000000" w14:paraId="000000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Impact: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Massive reputational damage and scrutiny from CERT-In (Indian Computer Emergency Response Team).</w:t>
      </w:r>
    </w:p>
    <w:p w:rsidR="00000000" w:rsidDel="00000000" w:rsidP="00000000" w:rsidRDefault="00000000" w:rsidRPr="00000000" w14:paraId="0000002A">
      <w:pPr>
        <w:pStyle w:val="Heading3"/>
        <w:rPr/>
      </w:pPr>
      <w:r w:rsidDel="00000000" w:rsidR="00000000" w:rsidRPr="00000000">
        <w:rPr>
          <w:rtl w:val="0"/>
        </w:rPr>
        <w:t xml:space="preserve">🛡️ How it could be avoided</w:t>
      </w:r>
    </w:p>
    <w:p w:rsidR="00000000" w:rsidDel="00000000" w:rsidP="00000000" w:rsidRDefault="00000000" w:rsidRPr="00000000" w14:paraId="000000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Vulnerability Patching: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Regular VAPT (Vulnerability Assessment &amp; Penetration Testing) to close API loopholes.</w:t>
      </w:r>
    </w:p>
    <w:p w:rsidR="00000000" w:rsidDel="00000000" w:rsidP="00000000" w:rsidRDefault="00000000" w:rsidRPr="00000000" w14:paraId="000000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Database Encryption: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Encrypting personally identifiable information (PII) at rest, not just passwords.</w:t>
      </w:r>
    </w:p>
    <w:p w:rsidR="00000000" w:rsidDel="00000000" w:rsidP="00000000" w:rsidRDefault="00000000" w:rsidRPr="00000000" w14:paraId="000000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Dark Web Monitoring: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Proactively scanning dark web forums to detect leaks early (which Cyble did).</w:t>
      </w:r>
    </w:p>
    <w:p w:rsidR="00000000" w:rsidDel="00000000" w:rsidP="00000000" w:rsidRDefault="00000000" w:rsidRPr="00000000" w14:paraId="0000002E">
      <w:pPr>
        <w:pStyle w:val="Heading3"/>
        <w:rPr/>
      </w:pPr>
      <w:r w:rsidDel="00000000" w:rsidR="00000000" w:rsidRPr="00000000">
        <w:rPr>
          <w:rtl w:val="0"/>
        </w:rPr>
        <w:t xml:space="preserve">🔗 Relevance to ABC Technologies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matches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“server logs showing abnormal downloads”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part of your case. It highlights the consequence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weak database security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data ends up for sale on the dark web.</w:t>
      </w:r>
    </w:p>
    <w:p w:rsidR="00000000" w:rsidDel="00000000" w:rsidP="00000000" w:rsidRDefault="00000000" w:rsidRPr="00000000" w14:paraId="00000030">
      <w:pPr>
        <w:pStyle w:val="Heading3"/>
        <w:rPr/>
      </w:pPr>
      <w:r w:rsidDel="00000000" w:rsidR="00000000" w:rsidRPr="00000000">
        <w:rPr>
          <w:rtl w:val="0"/>
        </w:rPr>
        <w:t xml:space="preserve">🏁 The Conclusion / Aftermath</w:t>
      </w:r>
    </w:p>
    <w:p w:rsidR="00000000" w:rsidDel="00000000" w:rsidP="00000000" w:rsidRDefault="00000000" w:rsidRPr="00000000" w14:paraId="0000003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Public Penalty: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Unlike GDPR in Europe, India’s laws at the time (2020) didn’t have strict fines for such breaches. BigBasket did not face a massive public government fine, though they filed a police complaint.</w:t>
      </w:r>
    </w:p>
    <w:p w:rsidR="00000000" w:rsidDel="00000000" w:rsidP="00000000" w:rsidRDefault="00000000" w:rsidRPr="00000000" w14:paraId="0000003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Corporate Fate: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Shortly after the breach,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Tata Digital acquired BigBasket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While the deal went through, the breach was a major point of due diligence and valuation discussion.</w:t>
      </w:r>
    </w:p>
    <w:p w:rsidR="00000000" w:rsidDel="00000000" w:rsidP="00000000" w:rsidRDefault="00000000" w:rsidRPr="00000000" w14:paraId="0000003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Status of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prevailing belief is that the database was eventually leaked for free/cheap on hacking forums, meaning the data is likely still out there.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3. AIIMS Delhi Ransomware Attack (2022 – New Delhi)</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Digital Paralysis: When a hospital’s heartbeat stopped.</w:t>
      </w:r>
      <w:r w:rsidDel="00000000" w:rsidR="00000000" w:rsidRPr="00000000">
        <w:rPr>
          <w:rtl w:val="0"/>
        </w:rPr>
      </w:r>
    </w:p>
    <w:p w:rsidR="00000000" w:rsidDel="00000000" w:rsidP="00000000" w:rsidRDefault="00000000" w:rsidRPr="00000000" w14:paraId="00000037">
      <w:pPr>
        <w:pStyle w:val="Heading3"/>
        <w:rPr/>
      </w:pPr>
      <w:r w:rsidDel="00000000" w:rsidR="00000000" w:rsidRPr="00000000">
        <w:rPr>
          <w:rtl w:val="0"/>
        </w:rPr>
        <w:t xml:space="preserve">📖 The Story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November 2022, the screens at AIIMS Delhi, India’s premier public hospital, went blank. A massive ransomware attack struck the institute’s servers, crippling the “e-Hospital” system. Registration desks stopped working, doctors couldn’t access patient history, and long queues of desperate patients formed outside. The attackers encrypted the files and demanded a massive ransom in cryptocurrency to unlock them. For weeks, the hospital had to revert to manual pen-and-paper operations, causing chaos in patient care. It was deemed not just a crime, but an act of “cyber terrorism” targeting critical national infrastructure.</w:t>
      </w:r>
    </w:p>
    <w:p w:rsidR="00000000" w:rsidDel="00000000" w:rsidP="00000000" w:rsidRDefault="00000000" w:rsidRPr="00000000" w14:paraId="00000039">
      <w:pPr>
        <w:pStyle w:val="Heading3"/>
        <w:rPr/>
      </w:pPr>
      <w:r w:rsidDel="00000000" w:rsidR="00000000" w:rsidRPr="00000000">
        <w:rPr>
          <w:rtl w:val="0"/>
        </w:rPr>
        <w:t xml:space="preserve">🔢 Numerical Facts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Affected Infrastructure: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5 physical servers (out of ~100) were breached.</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Encrypted: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~1.3 Terabytes of data.</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Impacted Patients: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estimated 30-40 Million patient records (including VIPs).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Downtime: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Critical systems were down for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 2 weeks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Alleged Ransom: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Rumors of ₹200 Crores demand (though Delhi Police officially denied this).</w:t>
      </w:r>
    </w:p>
    <w:p w:rsidR="00000000" w:rsidDel="00000000" w:rsidP="00000000" w:rsidRDefault="00000000" w:rsidRPr="00000000" w14:paraId="0000003F">
      <w:pPr>
        <w:pStyle w:val="Heading3"/>
        <w:rPr/>
      </w:pPr>
      <w:r w:rsidDel="00000000" w:rsidR="00000000" w:rsidRPr="00000000">
        <w:rPr>
          <w:rtl w:val="0"/>
        </w:rPr>
        <w:t xml:space="preserve">⚖️ Laws Violated &amp; Penalties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 Act, 2000 - Section 66F: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Cyber Terrorism (Acts causing disruption of essential services or threatening national unity). Punishment: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Life Imprisonment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IPC Section 384: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Punishment for Extortion.</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Investigation: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Handled by NIA (National Investigation Agency), Delhi Police IFSO, and CERT-In.</w:t>
      </w:r>
    </w:p>
    <w:p w:rsidR="00000000" w:rsidDel="00000000" w:rsidP="00000000" w:rsidRDefault="00000000" w:rsidRPr="00000000" w14:paraId="00000043">
      <w:pPr>
        <w:pStyle w:val="Heading3"/>
        <w:rPr/>
      </w:pPr>
      <w:r w:rsidDel="00000000" w:rsidR="00000000" w:rsidRPr="00000000">
        <w:rPr>
          <w:rtl w:val="0"/>
        </w:rPr>
        <w:t xml:space="preserve">🛡️ How it could be avoided</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Network Segmentation: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Separating critical hospital databases from the internet-facing network.</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Immutable Backups: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Keeping offline backups that ransomware cannot encrypt.</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EDR Solutions: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Endpoint Detection and Response tools to kill ransomware processes before they spread.</w:t>
      </w:r>
    </w:p>
    <w:p w:rsidR="00000000" w:rsidDel="00000000" w:rsidP="00000000" w:rsidRDefault="00000000" w:rsidRPr="00000000" w14:paraId="00000047">
      <w:pPr>
        <w:pStyle w:val="Heading3"/>
        <w:rPr/>
      </w:pPr>
      <w:r w:rsidDel="00000000" w:rsidR="00000000" w:rsidRPr="00000000">
        <w:rPr>
          <w:rtl w:val="0"/>
        </w:rPr>
        <w:t xml:space="preserve">🔗 Relevance to ABC Technologies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illustrates the worst-case scenario: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Operational Paralysis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your ABC case, if the “unauthorized access” isn’t stopped, it could lead to potential ransomware or system wipe, similar to AIIMS.</w:t>
      </w:r>
    </w:p>
    <w:p w:rsidR="00000000" w:rsidDel="00000000" w:rsidP="00000000" w:rsidRDefault="00000000" w:rsidRPr="00000000" w14:paraId="00000049">
      <w:pPr>
        <w:pStyle w:val="Heading3"/>
        <w:rPr/>
      </w:pPr>
      <w:r w:rsidDel="00000000" w:rsidR="00000000" w:rsidRPr="00000000">
        <w:rPr>
          <w:rtl w:val="0"/>
        </w:rPr>
        <w:t xml:space="preserve">🏁 The Conclusion / Aftermath</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Attribution: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Government sources pointed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state-sponsored actors (suspected Chinese hackers)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the origin, specifically targeting Indian critical infrastructure.</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Recovery: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Zero ransom was paid. AIIMS restored their systems from backups, though it took over 2 weeks to sanitize the network fully.</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System Overhaul: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incident forced the Indian government to draft a new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National Cyber Security Strategy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led to a complete replacement of the legacy IT infrastructure at AIIMS.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rPr/>
      </w:pPr>
      <w:r w:rsidDel="00000000" w:rsidR="00000000" w:rsidRPr="00000000">
        <w:rPr>
          <w:rtl w:val="0"/>
        </w:rPr>
        <w:t xml:space="preserve">Conclusion for ABC Technologies</w:t>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Case</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 Takeaway for ABC Technologies</w:t>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Mphasis</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threat is often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internal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(Former Employee).</w:t>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BigBasket</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Weak controls lead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mass data exfiltration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(Abnormal Logs).</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AIIMS</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Unchecked breaches lead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total system shutdown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(Incident Response Urgency).</w:t>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these 3 real-world examples to justify your recommendations for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Identity Access Management (IAM)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Log Monitoring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your practical report.</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XyJ7CH12/VIrNyUG/StSuvs0pA==">CgMxLjA4AHIhMUdhYXhKMWRsN0ZVN2ZySmFYZU9lVTJpcUlsT2xreC1m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2026-02-04T05:51:53Z</dcterms:created>
</cp:coreProperties>
</file>

<file path=docProps/custom.xml><?xml version="1.0" encoding="utf-8"?>
<Properties xmlns="http://schemas.openxmlformats.org/officeDocument/2006/custom-properties" xmlns:vt="http://schemas.openxmlformats.org/officeDocument/2006/docPropsVTypes"/>
</file>