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43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Medartis</w:t>
      </w:r>
      <w:r>
        <w:t xml:space="preserve"> </w:t>
      </w:r>
      <w:r>
        <w:t xml:space="preserve">Wrist</w:t>
      </w:r>
      <w:r>
        <w:t xml:space="preserve"> </w:t>
      </w:r>
      <w:r>
        <w:t xml:space="preserve">Plates</w:t>
      </w:r>
    </w:p>
    <w:p>
      <w:pPr>
        <w:pStyle w:val="Subtitle"/>
      </w:pPr>
      <w:r>
        <w:t xml:space="preserve">Experiment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bending</w:t>
      </w:r>
      <w:r>
        <w:t xml:space="preserve"> </w:t>
      </w:r>
      <w:r>
        <w:t xml:space="preserve">and</w:t>
      </w:r>
      <w:r>
        <w:t xml:space="preserve"> </w:t>
      </w:r>
      <w:r>
        <w:t xml:space="preserve">shear</w:t>
      </w:r>
      <w:r>
        <w:t xml:space="preserve"> </w:t>
      </w:r>
      <w:r>
        <w:t xml:space="preserve">matched</w:t>
      </w:r>
    </w:p>
    <w:p>
      <w:pPr>
        <w:pStyle w:val="Date"/>
      </w:pPr>
      <w:r>
        <w:t xml:space="preserve">2024-07-23</w:t>
      </w:r>
    </w:p>
    <w:bookmarkStart w:id="20" w:name="setup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Load any needed libraries and define some constants.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 for manipulating dataframes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 </w:t>
      </w:r>
      <w:r>
        <w:rPr>
          <w:rStyle w:val="CommentTok"/>
        </w:rPr>
        <w:t xml:space="preserve"># for plotting</w:t>
      </w:r>
      <w:r>
        <w:br/>
      </w:r>
      <w:r>
        <w:br/>
      </w:r>
      <w:r>
        <w:rPr>
          <w:rStyle w:val="CommentTok"/>
        </w:rPr>
        <w:t xml:space="preserve"># If you don't have bluer install it with </w:t>
      </w:r>
      <w:r>
        <w:br/>
      </w:r>
      <w:r>
        <w:rPr>
          <w:rStyle w:val="CommentTok"/>
        </w:rPr>
        <w:t xml:space="preserve"># inatall.packages("devtools")</w:t>
      </w:r>
      <w:r>
        <w:br/>
      </w:r>
      <w:r>
        <w:rPr>
          <w:rStyle w:val="CommentTok"/>
        </w:rPr>
        <w:t xml:space="preserve"># devtools::install_github(repo = "yadbor/bluer")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(bluer) </w:t>
      </w:r>
      <w:r>
        <w:rPr>
          <w:rStyle w:val="CommentTok"/>
        </w:rPr>
        <w:t xml:space="preserve"># routines for analysing mechanical test data</w:t>
      </w:r>
      <w:r>
        <w:br/>
      </w:r>
      <w:r>
        <w:br/>
      </w:r>
      <w:r>
        <w:br/>
      </w:r>
      <w:r>
        <w:rPr>
          <w:rStyle w:val="NormalTok"/>
        </w:rPr>
        <w:t xml:space="preserve">data_root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"data-raw"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"Experiment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"VIC-3D 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data_col_names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Number,U [mm],V [mm],W [mm],Time_1,position,load"</w:t>
      </w:r>
      <w:r>
        <w:br/>
      </w:r>
      <w:r>
        <w:rPr>
          <w:rStyle w:val="NormalTok"/>
        </w:rPr>
        <w:t xml:space="preserve">data_cols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str_split_1</w:t>
      </w:r>
      <w:r>
        <w:rPr>
          <w:rStyle w:val="NormalTok"/>
        </w:rPr>
        <w:t xml:space="preserve">(data_col_names,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bookmarkEnd w:id="20"/>
    <w:bookmarkStart w:id="22" w:name="read-the-data-files"/>
    <w:p>
      <w:pPr>
        <w:pStyle w:val="Heading2"/>
      </w:pPr>
      <w:r>
        <w:t xml:space="preserve">read the data files</w:t>
      </w:r>
    </w:p>
    <w:p>
      <w:pPr>
        <w:pStyle w:val="FirstParagraph"/>
      </w:pPr>
      <w:r>
        <w:t xml:space="preserve">Get all the</w:t>
      </w:r>
      <w:r>
        <w:t xml:space="preserve"> </w:t>
      </w:r>
      <w:r>
        <w:rPr>
          <w:rStyle w:val="VerbatimChar"/>
        </w:rPr>
        <w:t xml:space="preserve">.csv</w:t>
      </w:r>
      <w:r>
        <w:t xml:space="preserve"> </w:t>
      </w:r>
      <w:r>
        <w:t xml:space="preserve">file names under the</w:t>
      </w:r>
      <w:r>
        <w:t xml:space="preserve"> </w:t>
      </w:r>
      <w:r>
        <w:rPr>
          <w:rStyle w:val="VerbatimChar"/>
        </w:rPr>
        <w:t xml:space="preserve">data_root</w:t>
      </w:r>
      <w:r>
        <w:t xml:space="preserve"> </w:t>
      </w:r>
      <w:r>
        <w:t xml:space="preserve">folder</w:t>
      </w:r>
      <w:r>
        <w:t xml:space="preserve"> </w:t>
      </w:r>
      <w:r>
        <w:t xml:space="preserve">and store them in a</w:t>
      </w:r>
      <w:r>
        <w:t xml:space="preserve"> </w:t>
      </w:r>
      <w:r>
        <w:rPr>
          <w:rStyle w:val="VerbatimChar"/>
        </w:rPr>
        <w:t xml:space="preserve">list</w:t>
      </w:r>
      <w:r>
        <w:t xml:space="preserve">.</w:t>
      </w:r>
    </w:p>
    <w:p>
      <w:pPr>
        <w:pStyle w:val="BodyText"/>
      </w:pPr>
      <w:r>
        <w:t xml:space="preserve">Then run the list of file paths names through a pipeline</w:t>
      </w:r>
      <w:r>
        <w:t xml:space="preserve"> </w:t>
      </w:r>
      <w:r>
        <w:t xml:space="preserve">that does the following:</w:t>
      </w:r>
    </w:p>
    <w:p>
      <w:pPr>
        <w:numPr>
          <w:ilvl w:val="0"/>
          <w:numId w:val="1001"/>
        </w:numPr>
        <w:pStyle w:val="Compact"/>
      </w:pPr>
      <w:r>
        <w:t xml:space="preserve">Name every list element with the</w:t>
      </w:r>
      <w:r>
        <w:t xml:space="preserve"> </w:t>
      </w:r>
      <w:r>
        <w:rPr>
          <w:rStyle w:val="VerbatimChar"/>
        </w:rPr>
        <w:t xml:space="preserve">basename</w:t>
      </w:r>
      <w:r>
        <w:t xml:space="preserve"> </w:t>
      </w:r>
      <w:r>
        <w:t xml:space="preserve">from the path</w:t>
      </w:r>
      <w:r>
        <w:br/>
      </w:r>
      <w:r>
        <w:t xml:space="preserve">(i.e. just the file name with no path or extension)</w:t>
      </w:r>
    </w:p>
    <w:p>
      <w:pPr>
        <w:numPr>
          <w:ilvl w:val="0"/>
          <w:numId w:val="1001"/>
        </w:numPr>
        <w:pStyle w:val="Compact"/>
      </w:pPr>
      <w:r>
        <w:t xml:space="preserve">Read each .csv file into the list as a dataframe</w:t>
      </w:r>
    </w:p>
    <w:p>
      <w:pPr>
        <w:numPr>
          <w:ilvl w:val="0"/>
          <w:numId w:val="1001"/>
        </w:numPr>
        <w:pStyle w:val="Compact"/>
      </w:pPr>
      <w:r>
        <w:t xml:space="preserve">Keep only the wanted columns in each dataframe</w:t>
      </w:r>
    </w:p>
    <w:p>
      <w:pPr>
        <w:numPr>
          <w:ilvl w:val="0"/>
          <w:numId w:val="1001"/>
        </w:numPr>
        <w:pStyle w:val="Compact"/>
      </w:pPr>
      <w:r>
        <w:t xml:space="preserve">Stack the read dataframes, adding the names from the list as a column</w:t>
      </w:r>
    </w:p>
    <w:p>
      <w:pPr>
        <w:pStyle w:val="SourceCode"/>
      </w:pPr>
      <w:r>
        <w:rPr>
          <w:rStyle w:val="CommentTok"/>
        </w:rPr>
        <w:t xml:space="preserve"># Find all .csv files under the data_root</w:t>
      </w:r>
      <w:r>
        <w:br/>
      </w:r>
      <w:r>
        <w:rPr>
          <w:rStyle w:val="NormalTok"/>
        </w:rPr>
        <w:t xml:space="preserve">file_path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data_root,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all_results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file_path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(file_path))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name each item in the list with its basename</w:t>
      </w:r>
      <w:r>
        <w:br/>
      </w:r>
      <w:r>
        <w:rPr>
          <w:rStyle w:val="NormalTok"/>
        </w:rPr>
        <w:t xml:space="preserve"> 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 \(df)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(data_cols)</w:t>
      </w:r>
      <w:r>
        <w:br/>
      </w:r>
      <w:r>
        <w:rPr>
          <w:rStyle w:val="NormalTok"/>
        </w:rPr>
        <w:t xml:space="preserve">          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"filename"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bind together, adding a column for the name</w:t>
      </w:r>
    </w:p>
    <w:p>
      <w:pPr>
        <w:pStyle w:val="FirstParagraph"/>
      </w:pPr>
      <w:r>
        <w:rPr>
          <w:rStyle w:val="VerbatimChar"/>
        </w:rPr>
        <w:t xml:space="preserve">all_results</w:t>
      </w:r>
      <w:r>
        <w:t xml:space="preserve"> </w:t>
      </w:r>
      <w:r>
        <w:t xml:space="preserve">is now a big dataframe</w:t>
      </w:r>
      <w:r>
        <w:t xml:space="preserve"> </w:t>
      </w:r>
      <w:r>
        <w:t xml:space="preserve">(actually a</w:t>
      </w:r>
      <w:r>
        <w:t xml:space="preserve"> </w:t>
      </w:r>
      <w:hyperlink r:id="rId21">
        <w:r>
          <w:rPr>
            <w:rStyle w:val="Hyperlink"/>
          </w:rPr>
          <w:t xml:space="preserve">tibble</w:t>
        </w:r>
      </w:hyperlink>
      <w:r>
        <w:t xml:space="preserve">)</w:t>
      </w:r>
      <w:r>
        <w:t xml:space="preserve"> </w:t>
      </w:r>
      <w:r>
        <w:t xml:space="preserve">holding all the results from all tests, labelled with their file name.</w:t>
      </w:r>
      <w:r>
        <w:t xml:space="preserve"> </w:t>
      </w:r>
      <w:r>
        <w:t xml:space="preserve">This will work for studies like this one where all the meta-data are in the file names.</w:t>
      </w:r>
      <w:r>
        <w:t xml:space="preserve"> </w:t>
      </w:r>
      <w:r>
        <w:t xml:space="preserve">For some studies some of the meta-data can be in the folder name as well.</w:t>
      </w:r>
      <w:r>
        <w:t xml:space="preserve"> </w:t>
      </w:r>
      <w:r>
        <w:t xml:space="preserve">In those cases the final folder name can be extracted using</w:t>
      </w:r>
      <w:r>
        <w:t xml:space="preserve"> </w:t>
      </w:r>
      <w:r>
        <w:rPr>
          <w:rStyle w:val="VerbatimChar"/>
        </w:rPr>
        <w:t xml:space="preserve">basename(pathname(full_path))</w:t>
      </w:r>
      <w:r>
        <w:t xml:space="preserve">.</w:t>
      </w:r>
    </w:p>
    <w:bookmarkEnd w:id="22"/>
    <w:bookmarkStart w:id="48" w:name="extract-test-information"/>
    <w:p>
      <w:pPr>
        <w:pStyle w:val="Heading1"/>
      </w:pPr>
      <w:r>
        <w:t xml:space="preserve">extract test information</w:t>
      </w:r>
    </w:p>
    <w:p>
      <w:pPr>
        <w:pStyle w:val="FirstParagraph"/>
      </w:pPr>
      <w:r>
        <w:t xml:space="preserve">The filenames have the plate type, id and repeat encoded as:</w:t>
      </w:r>
    </w:p>
    <w:p>
      <w:pPr>
        <w:pStyle w:val="BodyText"/>
      </w:pPr>
      <w:r>
        <w:t xml:space="preserve">“{Long|Short} Plate {id} T{repeat}_Data.csv”</w:t>
      </w:r>
    </w:p>
    <w:p>
      <w:pPr>
        <w:pStyle w:val="BodyText"/>
      </w:pPr>
      <w:r>
        <w:t xml:space="preserve">Extract these into separate columns to identify each test.</w:t>
      </w:r>
      <w:r>
        <w:t xml:space="preserve"> </w:t>
      </w:r>
      <w:r>
        <w:t xml:space="preserve">Because the filenames don’t have clean delimiters use a regex to break them up.</w:t>
      </w:r>
    </w:p>
    <w:p>
      <w:pPr>
        <w:pStyle w:val="BodyText"/>
      </w:pPr>
      <w:r>
        <w:t xml:space="preserve">Some names have special issues, like the two that were repeated (T1.2 &amp; T2.2).</w:t>
      </w:r>
      <w:r>
        <w:t xml:space="preserve"> </w:t>
      </w:r>
      <w:r>
        <w:t xml:space="preserve">Clean those up here as well.</w:t>
      </w:r>
    </w:p>
    <w:p>
      <w:pPr>
        <w:pStyle w:val="SourceCode"/>
      </w:pPr>
      <w:r>
        <w:rPr>
          <w:rStyle w:val="NormalTok"/>
        </w:rPr>
        <w:t xml:space="preserve">all_results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all_results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separate_wider_regex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filename,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patterns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D*"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s*T"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rep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.]+"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".*"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cols_remove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                  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Deal with special cases.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 this study, T1.2 and T2.2 replace T1 and T2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 =</w:t>
      </w:r>
      <w:r>
        <w:rPr>
          <w:rStyle w:val="NormalTok"/>
        </w:rPr>
        <w:t xml:space="preserve"> 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str_remove</w:t>
      </w:r>
      <w:r>
        <w:rPr>
          <w:rStyle w:val="NormalTok"/>
        </w:rPr>
        <w:t xml:space="preserve">(rep,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..*"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delete everything after "."</w:t>
      </w:r>
    </w:p>
    <w:p>
      <w:pPr>
        <w:pStyle w:val="FirstParagraph"/>
      </w:pPr>
      <w:r>
        <w:t xml:space="preserve">Replace the column names with names that are easier to manipulate in code but</w:t>
      </w:r>
      <w:r>
        <w:t xml:space="preserve"> </w:t>
      </w:r>
      <w:r>
        <w:t xml:space="preserve">still convey their purpose</w:t>
      </w:r>
    </w:p>
    <w:p>
      <w:pPr>
        <w:pStyle w:val="SourceCode"/>
      </w:pPr>
      <w:r>
        <w:rPr>
          <w:rStyle w:val="NormalTok"/>
        </w:rPr>
        <w:t xml:space="preserve">all_results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all_results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File Number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 [mm]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V [mm]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 [mm]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Time_1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bookmarkStart w:id="23" w:name="save-clean-data"/>
    <w:p>
      <w:pPr>
        <w:pStyle w:val="Heading2"/>
      </w:pPr>
      <w:r>
        <w:t xml:space="preserve">save clean data</w:t>
      </w:r>
    </w:p>
    <w:p>
      <w:pPr>
        <w:pStyle w:val="FirstParagraph"/>
      </w:pPr>
      <w:r>
        <w:t xml:space="preserve">Write the cleaned data to a</w:t>
      </w:r>
      <w:r>
        <w:t xml:space="preserve"> </w:t>
      </w:r>
      <w:r>
        <w:rPr>
          <w:rStyle w:val="VerbatimChar"/>
        </w:rPr>
        <w:t xml:space="preserve">.csv</w:t>
      </w:r>
      <w:r>
        <w:t xml:space="preserve"> </w:t>
      </w:r>
      <w:r>
        <w:t xml:space="preserve">file before starting the analysis.</w:t>
      </w:r>
    </w:p>
    <w:p>
      <w:pPr>
        <w:pStyle w:val="SourceCode"/>
      </w:pPr>
      <w:r>
        <w:rPr>
          <w:rStyle w:val="NormalTok"/>
        </w:rPr>
        <w:t xml:space="preserve">all_results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"all_results.csv"</w:t>
      </w:r>
      <w:r>
        <w:rPr>
          <w:rStyle w:val="NormalTok"/>
        </w:rPr>
        <w:t xml:space="preserve">))</w:t>
      </w:r>
    </w:p>
    <w:bookmarkEnd w:id="23"/>
    <w:bookmarkStart w:id="39" w:name="analyse-cycles"/>
    <w:p>
      <w:pPr>
        <w:pStyle w:val="Heading2"/>
      </w:pPr>
      <w:r>
        <w:t xml:space="preserve">analyse cycles</w:t>
      </w:r>
    </w:p>
    <w:p>
      <w:pPr>
        <w:pStyle w:val="FirstParagraph"/>
      </w:pPr>
      <w:r>
        <w:t xml:space="preserve">Each test has multiple load-unload cycles.</w:t>
      </w:r>
      <w:r>
        <w:t xml:space="preserve"> </w:t>
      </w:r>
      <w:r>
        <w:t xml:space="preserve">Data are recorded on the 9</w:t>
      </w:r>
      <w:r>
        <w:rPr>
          <w:vertAlign w:val="superscript"/>
        </w:rPr>
        <w:t xml:space="preserve">th</w:t>
      </w:r>
      <w:r>
        <w:t xml:space="preserve"> </w:t>
      </w:r>
      <w:r>
        <w:t xml:space="preserve">and 10</w:t>
      </w:r>
      <w:r>
        <w:rPr>
          <w:vertAlign w:val="superscript"/>
        </w:rPr>
        <w:t xml:space="preserve">th</w:t>
      </w:r>
      <w:r>
        <w:t xml:space="preserve"> </w:t>
      </w:r>
      <w:r>
        <w:t xml:space="preserve">cycles, and this is repeated</w:t>
      </w:r>
      <w:r>
        <w:t xml:space="preserve"> </w:t>
      </w:r>
      <w:r>
        <w:t xml:space="preserve">every 10 cycles up to a total of 60 cyles.</w:t>
      </w:r>
      <w:r>
        <w:t xml:space="preserve"> </w:t>
      </w:r>
      <w:r>
        <w:t xml:space="preserve">We are interested in the loading part of each cycle.</w:t>
      </w:r>
    </w:p>
    <w:p>
      <w:pPr>
        <w:pStyle w:val="BodyText"/>
      </w:pPr>
      <w:r>
        <w:t xml:space="preserve">Divide test into cycles by finding peaks and troughs.</w:t>
      </w:r>
      <w:r>
        <w:t xml:space="preserve"> </w:t>
      </w:r>
      <w:r>
        <w:t xml:space="preserve">The loading phase is the one going towards a peak, and the unloading phase is</w:t>
      </w:r>
      <w:r>
        <w:t xml:space="preserve"> </w:t>
      </w:r>
      <w:r>
        <w:t xml:space="preserve">towards a trough.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bluer</w:t>
      </w:r>
      <w:r>
        <w:t xml:space="preserve"> </w:t>
      </w:r>
      <w:r>
        <w:t xml:space="preserve">package has routines for finding peaks and labelling cycles</w:t>
      </w:r>
      <w:r>
        <w:t xml:space="preserve"> </w:t>
      </w:r>
      <w:r>
        <w:t xml:space="preserve">and phases.</w:t>
      </w:r>
    </w:p>
    <w:p>
      <w:pPr>
        <w:pStyle w:val="BodyText"/>
      </w:pPr>
      <w:r>
        <w:t xml:space="preserve">But first, as these tests are all in compression, the load and position are all</w:t>
      </w:r>
      <w:r>
        <w:t xml:space="preserve"> </w:t>
      </w:r>
      <w:r>
        <w:t xml:space="preserve">negative.</w:t>
      </w:r>
      <w:r>
        <w:t xml:space="preserve"> </w:t>
      </w:r>
      <w:r>
        <w:t xml:space="preserve">Invert them both so that graphs read better for most people.</w:t>
      </w:r>
    </w:p>
    <w:p>
      <w:pPr>
        <w:pStyle w:val="SourceCode"/>
      </w:pPr>
      <w:r>
        <w:rPr>
          <w:rStyle w:val="NormalTok"/>
        </w:rPr>
        <w:t xml:space="preserve">cycles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all_results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position, </w:t>
      </w:r>
      <w:r>
        <w:rPr>
          <w:rStyle w:val="AttributeTok"/>
        </w:rPr>
        <w:t xml:space="preserve">load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load)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Invert these axes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(plate, id, rep)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group each test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(bluer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label_cycles</w:t>
      </w:r>
      <w:r>
        <w:rPr>
          <w:rStyle w:val="NormalTok"/>
        </w:rPr>
        <w:t xml:space="preserve">(position)))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and label the cycles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cycle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(cycle))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Make the cycle a factor for easier plotting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(plate,id,rep,cycle)) </w:t>
      </w:r>
      <w:r>
        <w:rPr>
          <w:rStyle w:val="CommentTok"/>
        </w:rPr>
        <w:t xml:space="preserve"># uniquely identify each cycle</w:t>
      </w:r>
      <w:r>
        <w:br/>
      </w:r>
      <w:r>
        <w:br/>
      </w:r>
      <w:r>
        <w:rPr>
          <w:rStyle w:val="CommentTok"/>
        </w:rPr>
        <w:t xml:space="preserve"># Check what we have done</w:t>
      </w:r>
      <w:r>
        <w:br/>
      </w:r>
      <w:r>
        <w:rPr>
          <w:rStyle w:val="NormalTok"/>
        </w:rPr>
        <w:t xml:space="preserve">cycles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position,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seg,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rep)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rep))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(plate),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(id))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"everything, everywhere, all at once"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experiment_2_files/figure-docx/label_cycles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that plot was crowded, so do separate ones for each plate</w:t>
      </w:r>
      <w:r>
        <w:br/>
      </w:r>
      <w:r>
        <w:rPr>
          <w:rStyle w:val="CommentTok"/>
        </w:rPr>
        <w:t xml:space="preserve">#</w:t>
      </w:r>
      <w:r>
        <w:br/>
      </w:r>
      <w:r>
        <w:br/>
      </w:r>
      <w:r>
        <w:rPr>
          <w:rStyle w:val="NormalTok"/>
        </w:rPr>
        <w:t xml:space="preserve">cycles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(plate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position,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seg,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rep)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(id),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(rep))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experiment_2_files/figure-docx/label_cycles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cycles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(plate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"Short"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position,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seg,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rep)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(id),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(rep))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"Short"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experiment_2_files/figure-docx/label_cycles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just the loading portion of each cycle, as load vs position.</w:t>
      </w:r>
    </w:p>
    <w:p>
      <w:pPr>
        <w:pStyle w:val="SourceCode"/>
      </w:pPr>
      <w:r>
        <w:rPr>
          <w:rStyle w:val="NormalTok"/>
        </w:rPr>
        <w:t xml:space="preserve">loading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cycles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loading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(plate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"Short"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position,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load,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cycle,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uid)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(id),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(rep))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"load vs position - Short"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experiment_2_files/figure-docx/plot_load_position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loading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(plate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position,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load,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cycle,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uid)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(id),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(rep))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"load vs position - Long"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experiment_2_files/figure-docx/plot_load_position-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6" w:name="analysis"/>
    <w:p>
      <w:pPr>
        <w:pStyle w:val="Heading2"/>
      </w:pPr>
      <w:r>
        <w:t xml:space="preserve">analysis</w:t>
      </w:r>
    </w:p>
    <w:p>
      <w:pPr>
        <w:pStyle w:val="FirstParagraph"/>
      </w:pPr>
      <w:r>
        <w:t xml:space="preserve">To get the stiffness of each test we fit a linear model by least squares.</w:t>
      </w:r>
    </w:p>
    <w:p>
      <w:pPr>
        <w:pStyle w:val="SourceCode"/>
      </w:pPr>
      <w:r>
        <w:rPr>
          <w:rStyle w:val="NormalTok"/>
        </w:rPr>
        <w:t xml:space="preserve">loading_models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loading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#group_by(uid) 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(plate, id, rep, cycle)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(load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position,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pick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`summarise()` has grouped output by 'plate', 'id', 'rep'. You can override</w:t>
      </w:r>
      <w:r>
        <w:br/>
      </w:r>
      <w:r>
        <w:rPr>
          <w:rStyle w:val="VerbatimChar"/>
        </w:rPr>
        <w:t xml:space="preserve">using the `.groups` argument.</w:t>
      </w:r>
    </w:p>
    <w:p>
      <w:pPr>
        <w:pStyle w:val="SourceCode"/>
      </w:pPr>
      <w:r>
        <w:rPr>
          <w:rStyle w:val="NormalTok"/>
        </w:rPr>
        <w:t xml:space="preserve">loading_models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glance =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(model, broom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glance))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(glance)</w:t>
      </w:r>
    </w:p>
    <w:p>
      <w:pPr>
        <w:pStyle w:val="SourceCode"/>
      </w:pPr>
      <w:r>
        <w:rPr>
          <w:rStyle w:val="VerbatimChar"/>
        </w:rPr>
        <w:t xml:space="preserve"># A tibble: 288 × 17</w:t>
      </w:r>
      <w:r>
        <w:br/>
      </w:r>
      <w:r>
        <w:rPr>
          <w:rStyle w:val="VerbatimChar"/>
        </w:rPr>
        <w:t xml:space="preserve"># Groups:   plate, id, rep [22]</w:t>
      </w:r>
      <w:r>
        <w:br/>
      </w:r>
      <w:r>
        <w:rPr>
          <w:rStyle w:val="VerbatimChar"/>
        </w:rPr>
        <w:t xml:space="preserve">   plate id    rep   cycle model  r.squared adj.r.squared sigma statistic</w:t>
      </w:r>
      <w:r>
        <w:br/>
      </w:r>
      <w:r>
        <w:rPr>
          <w:rStyle w:val="VerbatimChar"/>
        </w:rPr>
        <w:t xml:space="preserve">   &lt;chr&gt; &lt;chr&gt; &lt;chr&gt; &lt;fct&gt; &lt;list&gt;     &lt;dbl&gt;         &lt;dbl&gt; &lt;dbl&gt;     &lt;dbl&gt;</w:t>
      </w:r>
      <w:r>
        <w:br/>
      </w:r>
      <w:r>
        <w:rPr>
          <w:rStyle w:val="VerbatimChar"/>
        </w:rPr>
        <w:t xml:space="preserve"> 1 Long  1     1     1     &lt;lm&gt;       0.996         0.996 1.05      2776.</w:t>
      </w:r>
      <w:r>
        <w:br/>
      </w:r>
      <w:r>
        <w:rPr>
          <w:rStyle w:val="VerbatimChar"/>
        </w:rPr>
        <w:t xml:space="preserve"> 2 Long  1     1     2     &lt;lm&gt;       0.996         0.996 1.22      2981.</w:t>
      </w:r>
      <w:r>
        <w:br/>
      </w:r>
      <w:r>
        <w:rPr>
          <w:rStyle w:val="VerbatimChar"/>
        </w:rPr>
        <w:t xml:space="preserve"> 3 Long  1     1     3     &lt;lm&gt;       0.996         0.995 1.27      3034.</w:t>
      </w:r>
      <w:r>
        <w:br/>
      </w:r>
      <w:r>
        <w:rPr>
          <w:rStyle w:val="VerbatimChar"/>
        </w:rPr>
        <w:t xml:space="preserve"> 4 Long  1     1     4     &lt;lm&gt;       0.998         0.997 0.934     4936.</w:t>
      </w:r>
      <w:r>
        <w:br/>
      </w:r>
      <w:r>
        <w:rPr>
          <w:rStyle w:val="VerbatimChar"/>
        </w:rPr>
        <w:t xml:space="preserve"> 5 Long  1     1     5     &lt;lm&gt;       0.995         0.995 1.37      2824.</w:t>
      </w:r>
      <w:r>
        <w:br/>
      </w:r>
      <w:r>
        <w:rPr>
          <w:rStyle w:val="VerbatimChar"/>
        </w:rPr>
        <w:t xml:space="preserve"> 6 Long  1     1     6     &lt;lm&gt;       0.997         0.997 1.01      4165.</w:t>
      </w:r>
      <w:r>
        <w:br/>
      </w:r>
      <w:r>
        <w:rPr>
          <w:rStyle w:val="VerbatimChar"/>
        </w:rPr>
        <w:t xml:space="preserve"> 7 Long  1     1     7     &lt;lm&gt;       0.997         0.996 1.14      3162.</w:t>
      </w:r>
      <w:r>
        <w:br/>
      </w:r>
      <w:r>
        <w:rPr>
          <w:rStyle w:val="VerbatimChar"/>
        </w:rPr>
        <w:t xml:space="preserve"> 8 Long  1     1     8     &lt;lm&gt;       0.998         0.998 0.781     7017.</w:t>
      </w:r>
      <w:r>
        <w:br/>
      </w:r>
      <w:r>
        <w:rPr>
          <w:rStyle w:val="VerbatimChar"/>
        </w:rPr>
        <w:t xml:space="preserve"> 9 Long  1     1     9     &lt;lm&gt;       0.995         0.995 1.38      2797.</w:t>
      </w:r>
      <w:r>
        <w:br/>
      </w:r>
      <w:r>
        <w:rPr>
          <w:rStyle w:val="VerbatimChar"/>
        </w:rPr>
        <w:t xml:space="preserve">10 Long  1     1     10    &lt;lm&gt;       0.997         0.997 1.08      3903.</w:t>
      </w:r>
      <w:r>
        <w:br/>
      </w:r>
      <w:r>
        <w:rPr>
          <w:rStyle w:val="VerbatimChar"/>
        </w:rPr>
        <w:t xml:space="preserve"># ℹ 278 more rows</w:t>
      </w:r>
      <w:r>
        <w:br/>
      </w:r>
      <w:r>
        <w:rPr>
          <w:rStyle w:val="VerbatimChar"/>
        </w:rPr>
        <w:t xml:space="preserve"># ℹ 8 more variables: p.value &lt;dbl&gt;, df &lt;dbl&gt;, logLik &lt;dbl&gt;, AIC &lt;dbl&gt;,</w:t>
      </w:r>
      <w:r>
        <w:br/>
      </w:r>
      <w:r>
        <w:rPr>
          <w:rStyle w:val="VerbatimChar"/>
        </w:rPr>
        <w:t xml:space="preserve">#   BIC &lt;dbl&gt;, deviance &lt;dbl&gt;, df.residual &lt;int&gt;, nobs &lt;int&gt;</w:t>
      </w:r>
    </w:p>
    <w:p>
      <w:pPr>
        <w:pStyle w:val="SourceCode"/>
      </w:pPr>
      <w:r>
        <w:rPr>
          <w:rStyle w:val="CommentTok"/>
        </w:rPr>
        <w:t xml:space="preserve"># Extract the slope components of the models</w:t>
      </w:r>
      <w:r>
        <w:br/>
      </w:r>
      <w:r>
        <w:rPr>
          <w:rStyle w:val="NormalTok"/>
        </w:rPr>
        <w:t xml:space="preserve">lm_fits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loading_models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tidy =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(model, broom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tidy))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(tidy)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(term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'(Intercept)'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lm_fits</w:t>
      </w:r>
    </w:p>
    <w:p>
      <w:pPr>
        <w:pStyle w:val="SourceCode"/>
      </w:pPr>
      <w:r>
        <w:rPr>
          <w:rStyle w:val="VerbatimChar"/>
        </w:rPr>
        <w:t xml:space="preserve"># A tibble: 288 × 10</w:t>
      </w:r>
      <w:r>
        <w:br/>
      </w:r>
      <w:r>
        <w:rPr>
          <w:rStyle w:val="VerbatimChar"/>
        </w:rPr>
        <w:t xml:space="preserve"># Groups:   plate, id, rep [22]</w:t>
      </w:r>
      <w:r>
        <w:br/>
      </w:r>
      <w:r>
        <w:rPr>
          <w:rStyle w:val="VerbatimChar"/>
        </w:rPr>
        <w:t xml:space="preserve">   plate id    rep   cycle model  term     estimate std.error statistic  p.value</w:t>
      </w:r>
      <w:r>
        <w:br/>
      </w:r>
      <w:r>
        <w:rPr>
          <w:rStyle w:val="VerbatimChar"/>
        </w:rPr>
        <w:t xml:space="preserve">   &lt;chr&gt; &lt;chr&gt; &lt;chr&gt; &lt;fct&gt; &lt;list&gt; &lt;chr&gt;       &lt;dbl&gt;     &lt;dbl&gt;     &lt;dbl&gt;    &lt;dbl&gt;</w:t>
      </w:r>
      <w:r>
        <w:br/>
      </w:r>
      <w:r>
        <w:rPr>
          <w:rStyle w:val="VerbatimChar"/>
        </w:rPr>
        <w:t xml:space="preserve"> 1 Long  1     1     1     &lt;lm&gt;   position     23.1     0.438      52.7 1.47e-13</w:t>
      </w:r>
      <w:r>
        <w:br/>
      </w:r>
      <w:r>
        <w:rPr>
          <w:rStyle w:val="VerbatimChar"/>
        </w:rPr>
        <w:t xml:space="preserve"> 2 Long  1     1     2     &lt;lm&gt;   position     22.0     0.404      54.6 9.38e-16</w:t>
      </w:r>
      <w:r>
        <w:br/>
      </w:r>
      <w:r>
        <w:rPr>
          <w:rStyle w:val="VerbatimChar"/>
        </w:rPr>
        <w:t xml:space="preserve"> 3 Long  1     1     3     &lt;lm&gt;   position     21.6     0.391      55.1 8.56e-17</w:t>
      </w:r>
      <w:r>
        <w:br/>
      </w:r>
      <w:r>
        <w:rPr>
          <w:rStyle w:val="VerbatimChar"/>
        </w:rPr>
        <w:t xml:space="preserve"> 4 Long  1     1     4     &lt;lm&gt;   position     21.7     0.310      70.3 4.59e-17</w:t>
      </w:r>
      <w:r>
        <w:br/>
      </w:r>
      <w:r>
        <w:rPr>
          <w:rStyle w:val="VerbatimChar"/>
        </w:rPr>
        <w:t xml:space="preserve"> 5 Long  1     1     5     &lt;lm&gt;   position     21.3     0.402      53.1 1.36e-16</w:t>
      </w:r>
      <w:r>
        <w:br/>
      </w:r>
      <w:r>
        <w:rPr>
          <w:rStyle w:val="VerbatimChar"/>
        </w:rPr>
        <w:t xml:space="preserve"> 6 Long  1     1     6     &lt;lm&gt;   position     21.8     0.337      64.5 1.27e-16</w:t>
      </w:r>
      <w:r>
        <w:br/>
      </w:r>
      <w:r>
        <w:rPr>
          <w:rStyle w:val="VerbatimChar"/>
        </w:rPr>
        <w:t xml:space="preserve"> 7 Long  1     1     7     &lt;lm&gt;   position     22.2     0.394      56.2 6.95e-15</w:t>
      </w:r>
      <w:r>
        <w:br/>
      </w:r>
      <w:r>
        <w:rPr>
          <w:rStyle w:val="VerbatimChar"/>
        </w:rPr>
        <w:t xml:space="preserve"> 8 Long  1     1     8     &lt;lm&gt;   position     21.9     0.262      83.8 5.59e-18</w:t>
      </w:r>
      <w:r>
        <w:br/>
      </w:r>
      <w:r>
        <w:rPr>
          <w:rStyle w:val="VerbatimChar"/>
        </w:rPr>
        <w:t xml:space="preserve"> 9 Long  1     1     9     &lt;lm&gt;   position     22.0     0.417      52.9 1.45e-16</w:t>
      </w:r>
      <w:r>
        <w:br/>
      </w:r>
      <w:r>
        <w:rPr>
          <w:rStyle w:val="VerbatimChar"/>
        </w:rPr>
        <w:t xml:space="preserve">10 Long  1     1     10    &lt;lm&gt;   position     22.3     0.357      62.5 1.87e-16</w:t>
      </w:r>
      <w:r>
        <w:br/>
      </w:r>
      <w:r>
        <w:rPr>
          <w:rStyle w:val="VerbatimChar"/>
        </w:rPr>
        <w:t xml:space="preserve"># ℹ 278 more rows</w:t>
      </w:r>
    </w:p>
    <w:p>
      <w:pPr>
        <w:pStyle w:val="SourceCode"/>
      </w:pPr>
      <w:r>
        <w:rPr>
          <w:rStyle w:val="NormalTok"/>
        </w:rPr>
        <w:t xml:space="preserve">lm_fits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cycle,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estimate,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plate)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(id),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(rep))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experiment_2_files/figure-docx/fit_lines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lm_fits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cycle,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estimate,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plate)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(id),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(plate))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experiment_2_files/figure-docx/fit_lines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47" w:name="check-for-effect-of-cycling"/>
    <w:p>
      <w:pPr>
        <w:pStyle w:val="Heading2"/>
      </w:pPr>
      <w:r>
        <w:t xml:space="preserve">check for effect of cycling</w:t>
      </w:r>
    </w:p>
    <w:p>
      <w:pPr>
        <w:pStyle w:val="FirstParagraph"/>
      </w:pPr>
      <w:r>
        <w:t xml:space="preserve">We have six plates, each tested mutiple times, and each test consisting of</w:t>
      </w:r>
      <w:r>
        <w:t xml:space="preserve"> </w:t>
      </w:r>
      <w:r>
        <w:t xml:space="preserve">multiple cycles.</w:t>
      </w:r>
      <w:r>
        <w:t xml:space="preserve"> </w:t>
      </w:r>
      <w:r>
        <w:t xml:space="preserve">To test if the number of cycles is having an effect we need a two way repeated</w:t>
      </w:r>
      <w:r>
        <w:t xml:space="preserve"> </w:t>
      </w:r>
      <w:r>
        <w:t xml:space="preserve">measured ANOVA, because both the tests and the cycles are repeated for each</w:t>
      </w:r>
      <w:r>
        <w:t xml:space="preserve"> </w:t>
      </w:r>
      <w:r>
        <w:t xml:space="preserve">plate.</w:t>
      </w:r>
    </w:p>
    <w:p>
      <w:pPr>
        <w:pStyle w:val="SourceCode"/>
      </w:pPr>
      <w:r>
        <w:rPr>
          <w:rStyle w:val="CommentTok"/>
        </w:rPr>
        <w:t xml:space="preserve"># lm_fits |&gt;</w:t>
      </w:r>
      <w:r>
        <w:br/>
      </w:r>
      <w:r>
        <w:rPr>
          <w:rStyle w:val="CommentTok"/>
        </w:rPr>
        <w:t xml:space="preserve">#   summarise(</w:t>
      </w:r>
      <w:r>
        <w:br/>
      </w:r>
      <w:r>
        <w:rPr>
          <w:rStyle w:val="CommentTok"/>
        </w:rPr>
        <w:t xml:space="preserve">#     anova = list(aov(estimate ~ rep * cycle + Error(id / (rep * cycle))))</w:t>
      </w:r>
      <w:r>
        <w:br/>
      </w:r>
      <w:r>
        <w:rPr>
          <w:rStyle w:val="CommentTok"/>
        </w:rPr>
        <w:t xml:space="preserve">#  )</w:t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hyperlink" Id="rId21" Target="https://tibble.tidyverse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tibble.tidyvers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Medartis Wrist Plates</dc:title>
  <dc:creator/>
  <cp:keywords/>
  <dcterms:created xsi:type="dcterms:W3CDTF">2024-07-24T09:27:30Z</dcterms:created>
  <dcterms:modified xsi:type="dcterms:W3CDTF">2024-07-24T09:27:30Z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2024-07-23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Experiment 2 - bending and shear matched</vt:lpwstr>
  </property>
  <property fmtid="{D5CDD505-2E9C-101B-9397-08002B2CF9AE}" pid="9" name="toc-title">
    <vt:lpwstr>Table of contents</vt:lpwstr>
  </property>
</Properties>
</file>