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C72B" w14:textId="77777777" w:rsidR="00102888" w:rsidRPr="00102888" w:rsidRDefault="00102888" w:rsidP="00102888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02888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Project Requirement and Specification</w:t>
      </w:r>
    </w:p>
    <w:p w14:paraId="0D26896D" w14:textId="77777777" w:rsidR="00102888" w:rsidRPr="00102888" w:rsidRDefault="00102888" w:rsidP="00102888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02888">
        <w:rPr>
          <w:rFonts w:ascii="Calibri" w:eastAsia="Times New Roman" w:hAnsi="Calibri" w:cs="Calibri"/>
          <w:color w:val="000000"/>
          <w:sz w:val="32"/>
          <w:szCs w:val="32"/>
        </w:rPr>
        <w:t>On</w:t>
      </w:r>
    </w:p>
    <w:p w14:paraId="1A72D50B" w14:textId="5F96663E" w:rsidR="00102888" w:rsidRPr="00102888" w:rsidRDefault="001E3DB7" w:rsidP="001028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Performance analysis of Web Browser Forensic Tools :</w:t>
      </w:r>
    </w:p>
    <w:p w14:paraId="4263D48C" w14:textId="6E29AD0B" w:rsidR="00102888" w:rsidRDefault="00102888" w:rsidP="00102888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102888">
        <w:rPr>
          <w:rFonts w:ascii="Calibri" w:eastAsia="Times New Roman" w:hAnsi="Calibri" w:cs="Calibri"/>
          <w:color w:val="000000"/>
          <w:sz w:val="32"/>
          <w:szCs w:val="32"/>
        </w:rPr>
        <w:t xml:space="preserve">(CSE Semester </w:t>
      </w:r>
      <w:r w:rsidRPr="001E3DB7">
        <w:rPr>
          <w:rFonts w:ascii="Calibri" w:eastAsia="Times New Roman" w:hAnsi="Calibri" w:cs="Calibri"/>
          <w:color w:val="000000"/>
          <w:sz w:val="32"/>
          <w:szCs w:val="32"/>
        </w:rPr>
        <w:t>IV</w:t>
      </w:r>
      <w:r w:rsidRPr="00102888">
        <w:rPr>
          <w:rFonts w:ascii="Calibri" w:eastAsia="Times New Roman" w:hAnsi="Calibri" w:cs="Calibri"/>
          <w:color w:val="000000"/>
          <w:sz w:val="32"/>
          <w:szCs w:val="32"/>
        </w:rPr>
        <w:t xml:space="preserve"> Mini Project)</w:t>
      </w:r>
    </w:p>
    <w:p w14:paraId="4FE066EC" w14:textId="77777777" w:rsidR="001E3DB7" w:rsidRPr="00102888" w:rsidRDefault="001E3DB7" w:rsidP="00102888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DDD8A1" w14:textId="1C482AD8" w:rsidR="00102888" w:rsidRPr="00102888" w:rsidRDefault="00102888" w:rsidP="001028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2888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53A78B6" wp14:editId="3C301952">
            <wp:extent cx="217932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3CD3" w14:textId="77777777" w:rsidR="00102888" w:rsidRPr="00102888" w:rsidRDefault="00102888" w:rsidP="0010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66E86" w14:textId="65CFBDC0" w:rsidR="00102888" w:rsidRPr="00102888" w:rsidRDefault="00102888" w:rsidP="00102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88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Submitted to:                                                                    </w:t>
      </w:r>
      <w:r w:rsidR="001E3DB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        </w:t>
      </w:r>
      <w:r w:rsidRPr="0010288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Submitted by:</w:t>
      </w:r>
    </w:p>
    <w:p w14:paraId="5A0AFEE4" w14:textId="22FC4C73" w:rsidR="00102888" w:rsidRPr="00102888" w:rsidRDefault="00102888" w:rsidP="001028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DB7">
        <w:rPr>
          <w:rFonts w:ascii="Calibri" w:eastAsia="Times New Roman" w:hAnsi="Calibri" w:cs="Calibri"/>
          <w:color w:val="000000"/>
          <w:sz w:val="28"/>
          <w:szCs w:val="28"/>
        </w:rPr>
        <w:t xml:space="preserve">Dr. Vikas Tripathi                                                                               </w:t>
      </w:r>
      <w:r w:rsidRPr="00102888">
        <w:rPr>
          <w:rFonts w:ascii="Calibri" w:eastAsia="Times New Roman" w:hAnsi="Calibri" w:cs="Calibri"/>
          <w:color w:val="000000"/>
          <w:sz w:val="28"/>
          <w:szCs w:val="28"/>
        </w:rPr>
        <w:t xml:space="preserve"> Yadeesh Bhagnal</w:t>
      </w:r>
    </w:p>
    <w:p w14:paraId="72E16676" w14:textId="440DAFBE" w:rsidR="00102888" w:rsidRPr="00102888" w:rsidRDefault="00102888" w:rsidP="001028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DB7">
        <w:rPr>
          <w:rFonts w:ascii="Calibri" w:eastAsia="Times New Roman" w:hAnsi="Calibri" w:cs="Calibri"/>
          <w:color w:val="000000"/>
          <w:sz w:val="28"/>
          <w:szCs w:val="28"/>
        </w:rPr>
        <w:t xml:space="preserve">(Mini Project Incharge)                                                                      </w:t>
      </w:r>
      <w:r w:rsidRPr="00102888">
        <w:rPr>
          <w:rFonts w:ascii="Calibri" w:eastAsia="Times New Roman" w:hAnsi="Calibri" w:cs="Calibri"/>
          <w:color w:val="000000"/>
          <w:sz w:val="28"/>
          <w:szCs w:val="28"/>
        </w:rPr>
        <w:t>B.Tech CSE-SE / 74</w:t>
      </w:r>
    </w:p>
    <w:p w14:paraId="4C24C3D0" w14:textId="2201C263" w:rsidR="00102888" w:rsidRPr="00102888" w:rsidRDefault="00102888" w:rsidP="0010288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102888">
        <w:rPr>
          <w:rFonts w:ascii="Calibri" w:eastAsia="Times New Roman" w:hAnsi="Calibri" w:cs="Calibri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</w:t>
      </w:r>
      <w:r w:rsidRPr="001E3DB7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102888">
        <w:rPr>
          <w:rFonts w:ascii="Calibri" w:eastAsia="Times New Roman" w:hAnsi="Calibri" w:cs="Calibri"/>
          <w:color w:val="000000"/>
          <w:sz w:val="28"/>
          <w:szCs w:val="28"/>
        </w:rPr>
        <w:t>Roll No.  2015117</w:t>
      </w:r>
    </w:p>
    <w:p w14:paraId="3978E1A6" w14:textId="77777777" w:rsidR="00102888" w:rsidRPr="00102888" w:rsidRDefault="00102888" w:rsidP="0010288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56409" w14:textId="77777777" w:rsidR="00102888" w:rsidRPr="00102888" w:rsidRDefault="00102888" w:rsidP="0010288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288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DEPARTMENT OF COMPUTER SCIENCE AND ENGINEERING</w:t>
      </w:r>
    </w:p>
    <w:p w14:paraId="36D82A68" w14:textId="1B88FCD1" w:rsidR="001E3DB7" w:rsidRDefault="00102888" w:rsidP="00102888">
      <w:r w:rsidRPr="00102888">
        <w:rPr>
          <w:rFonts w:ascii="Times New Roman" w:eastAsia="Times New Roman" w:hAnsi="Times New Roman" w:cs="Times New Roman"/>
          <w:sz w:val="24"/>
          <w:szCs w:val="24"/>
        </w:rPr>
        <w:br/>
      </w:r>
      <w:r w:rsidRPr="001028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579E49" w14:textId="496057D8" w:rsidR="00102888" w:rsidRDefault="00102888" w:rsidP="00102888"/>
    <w:p w14:paraId="1016E718" w14:textId="59AC2D3A" w:rsidR="00102888" w:rsidRDefault="00102888" w:rsidP="00102888"/>
    <w:p w14:paraId="3D4FFC09" w14:textId="4084C9AC" w:rsidR="00102888" w:rsidRDefault="00102888" w:rsidP="00102888"/>
    <w:p w14:paraId="4139B49C" w14:textId="5DD29871" w:rsidR="00102888" w:rsidRDefault="00102888" w:rsidP="00102888"/>
    <w:p w14:paraId="7D729CCD" w14:textId="30F6704A" w:rsidR="00102888" w:rsidRPr="001E3DB7" w:rsidRDefault="00102888" w:rsidP="00102888">
      <w:pPr>
        <w:rPr>
          <w:sz w:val="40"/>
          <w:szCs w:val="40"/>
        </w:rPr>
      </w:pPr>
    </w:p>
    <w:p w14:paraId="793E9E9F" w14:textId="09A10B0F" w:rsidR="00102888" w:rsidRDefault="001E3DB7" w:rsidP="001E3DB7">
      <w:pPr>
        <w:jc w:val="center"/>
        <w:rPr>
          <w:b/>
          <w:bCs/>
          <w:sz w:val="40"/>
          <w:szCs w:val="40"/>
        </w:rPr>
      </w:pPr>
      <w:r w:rsidRPr="001E3DB7">
        <w:rPr>
          <w:b/>
          <w:bCs/>
          <w:sz w:val="40"/>
          <w:szCs w:val="40"/>
        </w:rPr>
        <w:t>GRAPHIC ERA DEEMED UNIVERSITY DEHRADUN</w:t>
      </w:r>
    </w:p>
    <w:p w14:paraId="0231EDCF" w14:textId="507CC9E2" w:rsidR="009B27BC" w:rsidRDefault="009B27BC" w:rsidP="009B27BC">
      <w:pPr>
        <w:rPr>
          <w:b/>
          <w:bCs/>
          <w:sz w:val="40"/>
          <w:szCs w:val="40"/>
        </w:rPr>
      </w:pPr>
    </w:p>
    <w:p w14:paraId="5E59B8F8" w14:textId="31B1702B" w:rsidR="009B27BC" w:rsidRDefault="009B27BC" w:rsidP="009B27B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27BC">
        <w:rPr>
          <w:b/>
          <w:bCs/>
          <w:sz w:val="28"/>
          <w:szCs w:val="28"/>
        </w:rPr>
        <w:t>About Project</w:t>
      </w:r>
    </w:p>
    <w:p w14:paraId="7F28F35D" w14:textId="77777777" w:rsidR="008D2751" w:rsidRDefault="008D2751" w:rsidP="008D2751">
      <w:pPr>
        <w:pStyle w:val="ListParagraph"/>
        <w:rPr>
          <w:b/>
          <w:bCs/>
          <w:sz w:val="28"/>
          <w:szCs w:val="28"/>
        </w:rPr>
      </w:pPr>
    </w:p>
    <w:p w14:paraId="55C19AE8" w14:textId="15B08E2E" w:rsidR="00C57F3B" w:rsidRPr="00C57F3B" w:rsidRDefault="009B27BC" w:rsidP="00C57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mini project that I selected is Performance analysis of Web Browser Forensic Tools. This project</w:t>
      </w:r>
      <w:r w:rsidR="00C57F3B">
        <w:rPr>
          <w:sz w:val="28"/>
          <w:szCs w:val="28"/>
        </w:rPr>
        <w:t xml:space="preserve"> is based on the demonstration of performance of some web forensic tools as well as its implementation to analyze the activity logs of a Browser.</w:t>
      </w:r>
    </w:p>
    <w:p w14:paraId="3F572D8C" w14:textId="51D38774" w:rsidR="008D2751" w:rsidRDefault="00C57F3B" w:rsidP="00C57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D2751">
        <w:rPr>
          <w:b/>
          <w:bCs/>
          <w:sz w:val="28"/>
          <w:szCs w:val="28"/>
        </w:rPr>
        <w:t>Web Browser Forensic Tools</w:t>
      </w:r>
      <w:r>
        <w:rPr>
          <w:sz w:val="28"/>
          <w:szCs w:val="28"/>
        </w:rPr>
        <w:t xml:space="preserve"> </w:t>
      </w:r>
      <w:r w:rsidR="009B27BC" w:rsidRPr="00C57F3B">
        <w:rPr>
          <w:sz w:val="28"/>
          <w:szCs w:val="28"/>
        </w:rPr>
        <w:t>helps to</w:t>
      </w:r>
      <w:r>
        <w:t xml:space="preserve"> </w:t>
      </w:r>
      <w:r w:rsidRPr="00C57F3B">
        <w:rPr>
          <w:sz w:val="28"/>
          <w:szCs w:val="28"/>
        </w:rPr>
        <w:t xml:space="preserve">analyze </w:t>
      </w:r>
      <w:r w:rsidR="00C617CB" w:rsidRPr="00C57F3B">
        <w:rPr>
          <w:sz w:val="28"/>
          <w:szCs w:val="28"/>
        </w:rPr>
        <w:t>evidence</w:t>
      </w:r>
      <w:r w:rsidRPr="00C57F3B">
        <w:rPr>
          <w:sz w:val="28"/>
          <w:szCs w:val="28"/>
        </w:rPr>
        <w:t xml:space="preserve"> like history, cache, cookies, downloads list, entering URL addresses, access time of visit, frequency of visits from the </w:t>
      </w:r>
      <w:r>
        <w:rPr>
          <w:sz w:val="28"/>
          <w:szCs w:val="28"/>
        </w:rPr>
        <w:t>user</w:t>
      </w:r>
      <w:r w:rsidRPr="00C57F3B">
        <w:rPr>
          <w:sz w:val="28"/>
          <w:szCs w:val="28"/>
        </w:rPr>
        <w:t>'s computer</w:t>
      </w:r>
      <w:r w:rsidR="001128F6">
        <w:rPr>
          <w:sz w:val="28"/>
          <w:szCs w:val="28"/>
        </w:rPr>
        <w:t xml:space="preserve"> etc.</w:t>
      </w:r>
      <w:r w:rsidR="008D2751">
        <w:rPr>
          <w:sz w:val="28"/>
          <w:szCs w:val="28"/>
        </w:rPr>
        <w:t xml:space="preserve"> It can be very useful for tracing a criminal in case any sort of crime occurs.</w:t>
      </w:r>
    </w:p>
    <w:p w14:paraId="23FA1BB4" w14:textId="610D3D81" w:rsidR="008D2751" w:rsidRDefault="008D2751" w:rsidP="008D2751">
      <w:pPr>
        <w:rPr>
          <w:sz w:val="28"/>
          <w:szCs w:val="28"/>
        </w:rPr>
      </w:pPr>
    </w:p>
    <w:p w14:paraId="53FD6E7B" w14:textId="77777777" w:rsidR="008D2751" w:rsidRPr="008D2751" w:rsidRDefault="008D2751" w:rsidP="008D2751">
      <w:pPr>
        <w:rPr>
          <w:sz w:val="28"/>
          <w:szCs w:val="28"/>
        </w:rPr>
      </w:pPr>
    </w:p>
    <w:p w14:paraId="38680BF7" w14:textId="586A8A57" w:rsidR="008D2751" w:rsidRDefault="008D2751" w:rsidP="008D275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D2751">
        <w:rPr>
          <w:b/>
          <w:bCs/>
          <w:sz w:val="28"/>
          <w:szCs w:val="28"/>
        </w:rPr>
        <w:t xml:space="preserve">Performance analysis of Web Browser Forensic Tools </w:t>
      </w:r>
    </w:p>
    <w:p w14:paraId="0A4A11BD" w14:textId="569722E0" w:rsidR="00E43B53" w:rsidRDefault="00E43B53" w:rsidP="00E43B53">
      <w:pPr>
        <w:pStyle w:val="ListParagraph"/>
        <w:rPr>
          <w:b/>
          <w:bCs/>
          <w:sz w:val="28"/>
          <w:szCs w:val="28"/>
        </w:rPr>
      </w:pPr>
    </w:p>
    <w:p w14:paraId="7F21D372" w14:textId="022F2592" w:rsidR="00E43B53" w:rsidRDefault="00E43B53" w:rsidP="00E43B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Web Browser Forensic Tools which have been used are as follows:</w:t>
      </w:r>
    </w:p>
    <w:p w14:paraId="37A2CFC2" w14:textId="668FEC0F" w:rsidR="00E43B53" w:rsidRDefault="00E43B53" w:rsidP="00E43B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EnCase Forensic</w:t>
      </w:r>
    </w:p>
    <w:p w14:paraId="3B2E48D4" w14:textId="566C5218" w:rsidR="008D2751" w:rsidRDefault="00E43B53" w:rsidP="00E43B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Forensic Toolkit (FTK)</w:t>
      </w:r>
    </w:p>
    <w:p w14:paraId="14963A50" w14:textId="1A20744A" w:rsidR="00E43B53" w:rsidRDefault="00E43B53" w:rsidP="00E43B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X-Ways Forensic (XWF)</w:t>
      </w:r>
    </w:p>
    <w:p w14:paraId="6A1A0762" w14:textId="039A25E7" w:rsidR="00E43B53" w:rsidRDefault="00E43B53" w:rsidP="00E43B53">
      <w:pPr>
        <w:pStyle w:val="ListParagraph"/>
        <w:ind w:left="1440"/>
        <w:rPr>
          <w:sz w:val="28"/>
          <w:szCs w:val="28"/>
        </w:rPr>
      </w:pPr>
    </w:p>
    <w:p w14:paraId="56807D3E" w14:textId="6BAB3AAE" w:rsidR="005F14EA" w:rsidRDefault="005F14EA" w:rsidP="005F14EA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="00E43B53" w:rsidRPr="005F14EA">
        <w:rPr>
          <w:b/>
          <w:bCs/>
          <w:sz w:val="28"/>
          <w:szCs w:val="28"/>
        </w:rPr>
        <w:t>EnCase Forensi</w:t>
      </w:r>
      <w:r>
        <w:rPr>
          <w:b/>
          <w:bCs/>
          <w:sz w:val="28"/>
          <w:szCs w:val="28"/>
        </w:rPr>
        <w:t>c</w:t>
      </w:r>
    </w:p>
    <w:p w14:paraId="27DD568A" w14:textId="227DFDDB" w:rsidR="00E43B53" w:rsidRPr="005F14EA" w:rsidRDefault="00E43B53" w:rsidP="005F14EA">
      <w:pPr>
        <w:ind w:left="1080"/>
        <w:rPr>
          <w:b/>
          <w:bCs/>
          <w:sz w:val="28"/>
          <w:szCs w:val="28"/>
        </w:rPr>
      </w:pPr>
      <w:r w:rsidRPr="005F14EA">
        <w:rPr>
          <w:sz w:val="28"/>
          <w:szCs w:val="28"/>
        </w:rPr>
        <w:t>The software comes in several product designed for forensic, cyber security</w:t>
      </w:r>
      <w:r w:rsidR="00CC02A2" w:rsidRPr="005F14EA">
        <w:rPr>
          <w:sz w:val="28"/>
          <w:szCs w:val="28"/>
        </w:rPr>
        <w:t>, security analysis and e-discovery use. EnCase is generally used to recover evidence from seized hard drives.</w:t>
      </w:r>
      <w:r w:rsidR="00CC02A2" w:rsidRPr="005F14E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 </w:t>
      </w:r>
      <w:r w:rsidR="00CC02A2" w:rsidRPr="005F14EA">
        <w:rPr>
          <w:rFonts w:cstheme="minorHAnsi"/>
          <w:color w:val="202122"/>
          <w:sz w:val="28"/>
          <w:szCs w:val="28"/>
          <w:shd w:val="clear" w:color="auto" w:fill="FFFFFF"/>
        </w:rPr>
        <w:t xml:space="preserve">Encase allows the investigator to conduct in depth analysis of user files to collect evidence </w:t>
      </w:r>
      <w:r w:rsidR="00CC02A2" w:rsidRPr="005F14EA"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t>such as documents, pictures, internet history and Windows Registry information.</w:t>
      </w:r>
    </w:p>
    <w:p w14:paraId="3732CDF2" w14:textId="77777777" w:rsidR="00CC02A2" w:rsidRDefault="00CC02A2" w:rsidP="00E43B53">
      <w:pPr>
        <w:pStyle w:val="ListParagraph"/>
        <w:ind w:left="1440"/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26E4A438" w14:textId="13C3B939" w:rsidR="00CC02A2" w:rsidRDefault="00CC02A2" w:rsidP="00CC02A2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CC02A2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Pros:</w:t>
      </w:r>
    </w:p>
    <w:p w14:paraId="56A580D2" w14:textId="75F67156" w:rsidR="00CC02A2" w:rsidRDefault="00CC02A2" w:rsidP="00CC02A2">
      <w:pPr>
        <w:pStyle w:val="ListParagraph"/>
        <w:numPr>
          <w:ilvl w:val="0"/>
          <w:numId w:val="7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EnCase is a very user-friendly forensic tool. It provides the analyst to work with a user-friendly interface.</w:t>
      </w:r>
    </w:p>
    <w:p w14:paraId="0A66EA74" w14:textId="03A7BF40" w:rsidR="00CC02A2" w:rsidRDefault="00CC02A2" w:rsidP="00CC02A2">
      <w:pPr>
        <w:pStyle w:val="ListParagraph"/>
        <w:numPr>
          <w:ilvl w:val="0"/>
          <w:numId w:val="7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This tool also has good reporting functionalities built into it, in terms of processing and analysis feature.</w:t>
      </w:r>
    </w:p>
    <w:p w14:paraId="2D73CFA6" w14:textId="2DC67962" w:rsidR="00CC02A2" w:rsidRDefault="00CC02A2" w:rsidP="00CC02A2">
      <w:pPr>
        <w:pStyle w:val="ListParagraph"/>
        <w:numPr>
          <w:ilvl w:val="0"/>
          <w:numId w:val="7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It also has a free version that can be used for evidence acquisition and is easy to use.</w:t>
      </w:r>
    </w:p>
    <w:p w14:paraId="322B827D" w14:textId="2B273806" w:rsidR="00CC02A2" w:rsidRDefault="00CC02A2" w:rsidP="00CC02A2">
      <w:pPr>
        <w:pStyle w:val="ListParagraph"/>
        <w:numPr>
          <w:ilvl w:val="0"/>
          <w:numId w:val="7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EnCase has built in support for almost all types of encr</w:t>
      </w:r>
      <w:r w:rsidR="00776FA9">
        <w:rPr>
          <w:rFonts w:cstheme="minorHAnsi"/>
          <w:color w:val="202122"/>
          <w:sz w:val="28"/>
          <w:szCs w:val="28"/>
          <w:shd w:val="clear" w:color="auto" w:fill="FFFFFF"/>
        </w:rPr>
        <w:t>yption including Bitlocker, MacAfee, Symantec etc.</w:t>
      </w:r>
    </w:p>
    <w:p w14:paraId="05C138FA" w14:textId="7F06E05F" w:rsidR="00776FA9" w:rsidRDefault="00776FA9" w:rsidP="0044697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12529"/>
          <w:spacing w:val="3"/>
          <w:sz w:val="28"/>
          <w:szCs w:val="28"/>
        </w:rPr>
      </w:pPr>
      <w:r w:rsidRPr="00776FA9">
        <w:rPr>
          <w:rFonts w:eastAsia="Times New Roman" w:cstheme="minorHAnsi"/>
          <w:color w:val="212529"/>
          <w:spacing w:val="3"/>
          <w:sz w:val="28"/>
          <w:szCs w:val="28"/>
        </w:rPr>
        <w:t>Good keyword searching capabilities and scripting features are available.</w:t>
      </w:r>
    </w:p>
    <w:p w14:paraId="45DA8C28" w14:textId="77777777" w:rsidR="0044697F" w:rsidRPr="0044697F" w:rsidRDefault="0044697F" w:rsidP="0044697F">
      <w:pPr>
        <w:shd w:val="clear" w:color="auto" w:fill="FFFFFF"/>
        <w:spacing w:before="100" w:beforeAutospacing="1" w:after="150" w:line="240" w:lineRule="auto"/>
        <w:ind w:left="3600"/>
        <w:rPr>
          <w:rFonts w:eastAsia="Times New Roman" w:cstheme="minorHAnsi"/>
          <w:color w:val="212529"/>
          <w:spacing w:val="3"/>
          <w:sz w:val="28"/>
          <w:szCs w:val="28"/>
        </w:rPr>
      </w:pPr>
    </w:p>
    <w:p w14:paraId="60B8F218" w14:textId="18E34F46" w:rsidR="00776FA9" w:rsidRDefault="00776FA9" w:rsidP="00776FA9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 w:rsidRPr="00776FA9"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  <w:t>Cons:</w:t>
      </w:r>
    </w:p>
    <w:p w14:paraId="6364E135" w14:textId="59E17FBD" w:rsidR="00776FA9" w:rsidRPr="00776FA9" w:rsidRDefault="00776FA9" w:rsidP="00776FA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This is a very expensive tool</w:t>
      </w:r>
      <w:r w:rsidR="00C617CB">
        <w:rPr>
          <w:rFonts w:eastAsia="Times New Roman" w:cstheme="minorHAnsi"/>
          <w:color w:val="212529"/>
          <w:spacing w:val="3"/>
          <w:sz w:val="24"/>
          <w:szCs w:val="24"/>
        </w:rPr>
        <w:t xml:space="preserve"> </w:t>
      </w:r>
      <w:r w:rsidR="00C617CB" w:rsidRPr="00C617CB">
        <w:rPr>
          <w:rFonts w:eastAsia="Times New Roman" w:cstheme="minorHAnsi"/>
          <w:color w:val="212529"/>
          <w:spacing w:val="3"/>
          <w:sz w:val="28"/>
          <w:szCs w:val="28"/>
        </w:rPr>
        <w:t>( approx. 3600 $).</w:t>
      </w:r>
    </w:p>
    <w:p w14:paraId="307C392F" w14:textId="1A9A3D4C" w:rsidR="00776FA9" w:rsidRPr="00776FA9" w:rsidRDefault="00776FA9" w:rsidP="00776FA9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12529"/>
          <w:spacing w:val="3"/>
          <w:sz w:val="28"/>
          <w:szCs w:val="28"/>
        </w:rPr>
      </w:pPr>
      <w:r w:rsidRPr="00776FA9">
        <w:rPr>
          <w:rFonts w:eastAsia="Times New Roman" w:cstheme="minorHAnsi"/>
          <w:color w:val="212529"/>
          <w:spacing w:val="3"/>
          <w:sz w:val="28"/>
          <w:szCs w:val="28"/>
        </w:rPr>
        <w:t>Encase processing can take a lot of time in case of very large compound files and mail</w:t>
      </w:r>
      <w:r>
        <w:rPr>
          <w:rFonts w:eastAsia="Times New Roman" w:cstheme="minorHAnsi"/>
          <w:color w:val="212529"/>
          <w:spacing w:val="3"/>
          <w:sz w:val="28"/>
          <w:szCs w:val="28"/>
        </w:rPr>
        <w:t>s</w:t>
      </w:r>
      <w:r w:rsidRPr="00776FA9">
        <w:rPr>
          <w:rFonts w:eastAsia="Times New Roman" w:cstheme="minorHAnsi"/>
          <w:color w:val="212529"/>
          <w:spacing w:val="3"/>
          <w:sz w:val="28"/>
          <w:szCs w:val="28"/>
        </w:rPr>
        <w:t>.</w:t>
      </w:r>
    </w:p>
    <w:p w14:paraId="28AA9CB0" w14:textId="2EF8AE2C" w:rsidR="00776FA9" w:rsidRDefault="00776FA9" w:rsidP="00776FA9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12529"/>
          <w:spacing w:val="3"/>
          <w:sz w:val="28"/>
          <w:szCs w:val="28"/>
        </w:rPr>
      </w:pPr>
      <w:r w:rsidRPr="00776FA9">
        <w:rPr>
          <w:rFonts w:eastAsia="Times New Roman" w:cstheme="minorHAnsi"/>
          <w:color w:val="212529"/>
          <w:spacing w:val="3"/>
          <w:sz w:val="28"/>
          <w:szCs w:val="28"/>
        </w:rPr>
        <w:t>The latest versions of Encase sometimes are not compatible with other forensic based tools.</w:t>
      </w:r>
    </w:p>
    <w:p w14:paraId="4CD3B2D0" w14:textId="77777777" w:rsidR="005F14EA" w:rsidRDefault="005F14EA" w:rsidP="005F14EA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212529"/>
          <w:spacing w:val="3"/>
          <w:sz w:val="28"/>
          <w:szCs w:val="28"/>
        </w:rPr>
      </w:pPr>
    </w:p>
    <w:p w14:paraId="186031CE" w14:textId="5B4C4FC3" w:rsidR="00776FA9" w:rsidRDefault="00776FA9" w:rsidP="005F14EA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 w:rsidRPr="005F14EA"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  <w:t>Forensic Toolkit (FTK)</w:t>
      </w:r>
    </w:p>
    <w:p w14:paraId="199CC2E9" w14:textId="77777777" w:rsidR="00C617CB" w:rsidRPr="005F14EA" w:rsidRDefault="00C617CB" w:rsidP="00C617CB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</w:p>
    <w:p w14:paraId="6162989D" w14:textId="60A79F7F" w:rsidR="005F14EA" w:rsidRPr="0044697F" w:rsidRDefault="00776FA9" w:rsidP="0044697F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eastAsia="Times New Roman" w:cstheme="minorHAnsi"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Forensic Toolkit o</w:t>
      </w:r>
      <w:r w:rsidR="00771EA6">
        <w:rPr>
          <w:rFonts w:eastAsia="Times New Roman" w:cstheme="minorHAnsi"/>
          <w:color w:val="212529"/>
          <w:spacing w:val="3"/>
          <w:sz w:val="28"/>
          <w:szCs w:val="28"/>
        </w:rPr>
        <w:t>r</w:t>
      </w:r>
      <w:r>
        <w:rPr>
          <w:rFonts w:eastAsia="Times New Roman" w:cstheme="minorHAnsi"/>
          <w:color w:val="212529"/>
          <w:spacing w:val="3"/>
          <w:sz w:val="28"/>
          <w:szCs w:val="28"/>
        </w:rPr>
        <w:t xml:space="preserve"> FTK is a computer forensics software made by AccessData. It scans a hard drive looking for various information.</w:t>
      </w:r>
      <w:r w:rsidR="005F14EA">
        <w:rPr>
          <w:rFonts w:eastAsia="Times New Roman" w:cstheme="minorHAnsi"/>
          <w:color w:val="212529"/>
          <w:spacing w:val="3"/>
          <w:sz w:val="28"/>
          <w:szCs w:val="28"/>
        </w:rPr>
        <w:t xml:space="preserve"> It </w:t>
      </w:r>
      <w:r w:rsidR="005F14EA">
        <w:rPr>
          <w:rFonts w:eastAsia="Times New Roman" w:cstheme="minorHAnsi"/>
          <w:color w:val="212529"/>
          <w:spacing w:val="3"/>
          <w:sz w:val="28"/>
          <w:szCs w:val="28"/>
        </w:rPr>
        <w:lastRenderedPageBreak/>
        <w:t>can potentially locate deleted emails and scan a disk for text strings to use them as password dictionary to crack encryption.</w:t>
      </w:r>
    </w:p>
    <w:p w14:paraId="090358A7" w14:textId="2E433B46" w:rsidR="005F14EA" w:rsidRPr="005F14EA" w:rsidRDefault="005F14EA" w:rsidP="005F14EA">
      <w:pPr>
        <w:pStyle w:val="ListParagraph"/>
        <w:shd w:val="clear" w:color="auto" w:fill="FFFFFF"/>
        <w:spacing w:before="100" w:beforeAutospacing="1" w:after="150" w:line="240" w:lineRule="auto"/>
        <w:ind w:left="4320"/>
        <w:rPr>
          <w:rFonts w:eastAsia="Times New Roman" w:cstheme="minorHAnsi"/>
          <w:color w:val="212529"/>
          <w:spacing w:val="3"/>
          <w:sz w:val="28"/>
          <w:szCs w:val="28"/>
        </w:rPr>
      </w:pPr>
    </w:p>
    <w:p w14:paraId="191F5600" w14:textId="26603C24" w:rsidR="005F14EA" w:rsidRDefault="005F14EA" w:rsidP="005F14EA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 w:rsidRPr="005F14EA"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  <w:t>Pros</w:t>
      </w:r>
      <w:r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  <w:t>:</w:t>
      </w:r>
    </w:p>
    <w:p w14:paraId="54EFEFB8" w14:textId="51660460" w:rsidR="005F14EA" w:rsidRPr="005F14EA" w:rsidRDefault="005F14EA" w:rsidP="005F14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It has a simpler user interface and advanced search capabilities.</w:t>
      </w:r>
    </w:p>
    <w:p w14:paraId="02A857B6" w14:textId="65E44B8A" w:rsidR="005F14EA" w:rsidRPr="005F14EA" w:rsidRDefault="005F14EA" w:rsidP="005F14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FTK supports Encrypting File System (EFS) decryption.</w:t>
      </w:r>
    </w:p>
    <w:p w14:paraId="0232E40C" w14:textId="4B71D00D" w:rsidR="005F14EA" w:rsidRPr="005F14EA" w:rsidRDefault="005F14EA" w:rsidP="005F14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It produces a case log file.</w:t>
      </w:r>
    </w:p>
    <w:p w14:paraId="66F3B2B8" w14:textId="5B8F81C2" w:rsidR="00776FA9" w:rsidRPr="00C90256" w:rsidRDefault="005F14EA" w:rsidP="00776FA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It has significant bookmarking and salient reporting features.</w:t>
      </w:r>
    </w:p>
    <w:p w14:paraId="2B71D3CF" w14:textId="2DD6B057" w:rsidR="00C90256" w:rsidRDefault="00C90256" w:rsidP="00C90256">
      <w:pPr>
        <w:pStyle w:val="ListParagraph"/>
        <w:shd w:val="clear" w:color="auto" w:fill="FFFFFF"/>
        <w:spacing w:before="100" w:beforeAutospacing="1" w:after="150" w:line="240" w:lineRule="auto"/>
        <w:ind w:left="5400"/>
        <w:rPr>
          <w:rFonts w:eastAsia="Times New Roman" w:cstheme="minorHAnsi"/>
          <w:color w:val="212529"/>
          <w:spacing w:val="3"/>
          <w:sz w:val="28"/>
          <w:szCs w:val="28"/>
        </w:rPr>
      </w:pPr>
    </w:p>
    <w:p w14:paraId="2037BEEB" w14:textId="2885253E" w:rsidR="00C90256" w:rsidRDefault="00C90256" w:rsidP="00C90256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 w:rsidRPr="00C90256"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  <w:t>Cons:</w:t>
      </w:r>
    </w:p>
    <w:p w14:paraId="16F277C5" w14:textId="205B02EE" w:rsidR="00C90256" w:rsidRPr="00C90256" w:rsidRDefault="00C90256" w:rsidP="00C9025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FTK does not support scripting features.</w:t>
      </w:r>
    </w:p>
    <w:p w14:paraId="5E8C36BB" w14:textId="224DAC88" w:rsidR="00C90256" w:rsidRPr="00C90256" w:rsidRDefault="00C90256" w:rsidP="00C9025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It also does not have a timeline view.</w:t>
      </w:r>
    </w:p>
    <w:p w14:paraId="18E09E12" w14:textId="27AF44CA" w:rsidR="00C90256" w:rsidRPr="00C90256" w:rsidRDefault="00C90256" w:rsidP="00C9025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It does not have multi-tasking capabilities.</w:t>
      </w:r>
    </w:p>
    <w:p w14:paraId="18564A23" w14:textId="14EB4C07" w:rsidR="00C90256" w:rsidRPr="0044697F" w:rsidRDefault="00C90256" w:rsidP="0044697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There is no progress bar to estimate the time remaining.</w:t>
      </w:r>
    </w:p>
    <w:p w14:paraId="21D05C2C" w14:textId="516CD43B" w:rsidR="0044697F" w:rsidRDefault="0044697F" w:rsidP="0044697F">
      <w:pPr>
        <w:pStyle w:val="ListParagraph"/>
        <w:shd w:val="clear" w:color="auto" w:fill="FFFFFF"/>
        <w:spacing w:before="100" w:beforeAutospacing="1" w:after="150" w:line="240" w:lineRule="auto"/>
        <w:ind w:left="3600"/>
        <w:rPr>
          <w:rFonts w:eastAsia="Times New Roman" w:cstheme="minorHAnsi"/>
          <w:color w:val="212529"/>
          <w:spacing w:val="3"/>
          <w:sz w:val="28"/>
          <w:szCs w:val="28"/>
        </w:rPr>
      </w:pPr>
    </w:p>
    <w:p w14:paraId="5716C9E0" w14:textId="77777777" w:rsidR="0044697F" w:rsidRPr="0044697F" w:rsidRDefault="0044697F" w:rsidP="0044697F">
      <w:pPr>
        <w:pStyle w:val="ListParagraph"/>
        <w:shd w:val="clear" w:color="auto" w:fill="FFFFFF"/>
        <w:spacing w:before="100" w:beforeAutospacing="1" w:after="150" w:line="240" w:lineRule="auto"/>
        <w:ind w:left="3600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</w:p>
    <w:p w14:paraId="678A5860" w14:textId="4166F250" w:rsidR="00C90256" w:rsidRDefault="00C90256" w:rsidP="00C90256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 w:rsidRPr="00C90256"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  <w:t>X-Ways Forensic</w:t>
      </w:r>
    </w:p>
    <w:p w14:paraId="256AC4FD" w14:textId="245F1606" w:rsidR="00C90256" w:rsidRDefault="00C90256" w:rsidP="00C90256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eastAsia="Times New Roman" w:cstheme="minorHAnsi"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X-ways Forensic is a powerful, commercial computer forensic tool. It is windows based licensed software which offers many functionalities pertaining to computer forensics.</w:t>
      </w:r>
    </w:p>
    <w:p w14:paraId="6EDCB360" w14:textId="23DA69DB" w:rsidR="00C90256" w:rsidRDefault="00C90256" w:rsidP="00C90256">
      <w:pPr>
        <w:pStyle w:val="ListParagraph"/>
        <w:shd w:val="clear" w:color="auto" w:fill="FFFFFF"/>
        <w:spacing w:before="100" w:beforeAutospacing="1" w:after="150" w:line="240" w:lineRule="auto"/>
        <w:ind w:left="1440"/>
        <w:rPr>
          <w:rFonts w:eastAsia="Times New Roman" w:cstheme="minorHAnsi"/>
          <w:color w:val="212529"/>
          <w:spacing w:val="3"/>
          <w:sz w:val="28"/>
          <w:szCs w:val="28"/>
        </w:rPr>
      </w:pPr>
    </w:p>
    <w:p w14:paraId="0D1BB354" w14:textId="2A0BFF5A" w:rsidR="00C90256" w:rsidRDefault="00C90256" w:rsidP="00C90256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 w:rsidRPr="00C90256"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  <w:t>Pros:</w:t>
      </w:r>
    </w:p>
    <w:p w14:paraId="294FDF03" w14:textId="204902A5" w:rsidR="00C90256" w:rsidRPr="00C90256" w:rsidRDefault="00C90256" w:rsidP="00C9025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Evidence processing options can be customized as per the requirement of the case .</w:t>
      </w:r>
    </w:p>
    <w:p w14:paraId="2BF73E46" w14:textId="1E34EC25" w:rsidR="00C90256" w:rsidRPr="00C90256" w:rsidRDefault="00C90256" w:rsidP="00C9025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It has a very flexible filtering options as well as highly customized search functions.</w:t>
      </w:r>
    </w:p>
    <w:p w14:paraId="32CA1EB4" w14:textId="7965FEF1" w:rsidR="0044697F" w:rsidRPr="0044697F" w:rsidRDefault="00C90256" w:rsidP="0044697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It is portable in nature and it checks for new feature on a regular basis</w:t>
      </w:r>
      <w:r w:rsidR="0044697F">
        <w:rPr>
          <w:rFonts w:eastAsia="Times New Roman" w:cstheme="minorHAnsi"/>
          <w:color w:val="212529"/>
          <w:spacing w:val="3"/>
          <w:sz w:val="28"/>
          <w:szCs w:val="28"/>
        </w:rPr>
        <w:t>.</w:t>
      </w:r>
    </w:p>
    <w:p w14:paraId="58F2543E" w14:textId="6396AF8E" w:rsidR="0044697F" w:rsidRPr="0044697F" w:rsidRDefault="0044697F" w:rsidP="0044697F">
      <w:pPr>
        <w:pStyle w:val="ListParagraph"/>
        <w:shd w:val="clear" w:color="auto" w:fill="FFFFFF"/>
        <w:spacing w:before="100" w:beforeAutospacing="1" w:after="150" w:line="240" w:lineRule="auto"/>
        <w:ind w:left="3600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</w:p>
    <w:p w14:paraId="26D9BD0B" w14:textId="60B3B356" w:rsidR="0044697F" w:rsidRPr="0044697F" w:rsidRDefault="0044697F" w:rsidP="0044697F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 w:rsidRPr="0044697F"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  <w:t>Cons:</w:t>
      </w:r>
    </w:p>
    <w:p w14:paraId="68F3C3A1" w14:textId="2F650CFE" w:rsidR="0044697F" w:rsidRPr="0044697F" w:rsidRDefault="0044697F" w:rsidP="0044697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The user interface is complex.</w:t>
      </w:r>
    </w:p>
    <w:p w14:paraId="52B043B7" w14:textId="43F539BB" w:rsidR="0044697F" w:rsidRPr="0044697F" w:rsidRDefault="0044697F" w:rsidP="0044697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t>It is a dongle-based software and does not work without it.</w:t>
      </w:r>
    </w:p>
    <w:p w14:paraId="5887D913" w14:textId="36C7ABCF" w:rsidR="0044697F" w:rsidRPr="0044697F" w:rsidRDefault="0044697F" w:rsidP="0044697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  <w:r>
        <w:rPr>
          <w:rFonts w:eastAsia="Times New Roman" w:cstheme="minorHAnsi"/>
          <w:color w:val="212529"/>
          <w:spacing w:val="3"/>
          <w:sz w:val="28"/>
          <w:szCs w:val="28"/>
        </w:rPr>
        <w:lastRenderedPageBreak/>
        <w:t>There is no support for Bitlocker</w:t>
      </w:r>
    </w:p>
    <w:p w14:paraId="0E2FCB77" w14:textId="77777777" w:rsidR="00C90256" w:rsidRPr="005F14EA" w:rsidRDefault="00C90256" w:rsidP="0044697F">
      <w:pPr>
        <w:pStyle w:val="ListParagraph"/>
        <w:shd w:val="clear" w:color="auto" w:fill="FFFFFF"/>
        <w:spacing w:before="100" w:beforeAutospacing="1" w:after="150" w:line="240" w:lineRule="auto"/>
        <w:ind w:left="6840"/>
        <w:rPr>
          <w:rFonts w:eastAsia="Times New Roman" w:cstheme="minorHAnsi"/>
          <w:b/>
          <w:bCs/>
          <w:color w:val="212529"/>
          <w:spacing w:val="3"/>
          <w:sz w:val="28"/>
          <w:szCs w:val="28"/>
        </w:rPr>
      </w:pPr>
    </w:p>
    <w:p w14:paraId="022A3730" w14:textId="77777777" w:rsidR="00776FA9" w:rsidRPr="00776FA9" w:rsidRDefault="00776FA9" w:rsidP="00776FA9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4D8168A6" w14:textId="6990A49D" w:rsidR="00CC02A2" w:rsidRDefault="0044697F" w:rsidP="0044697F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4697F">
        <w:rPr>
          <w:rFonts w:cstheme="minorHAnsi"/>
          <w:b/>
          <w:bCs/>
          <w:sz w:val="28"/>
          <w:szCs w:val="28"/>
        </w:rPr>
        <w:t>Analyzing the activity logs of web browser using forensic tools</w:t>
      </w:r>
      <w:r>
        <w:rPr>
          <w:rFonts w:cstheme="minorHAnsi"/>
          <w:b/>
          <w:bCs/>
          <w:sz w:val="28"/>
          <w:szCs w:val="28"/>
        </w:rPr>
        <w:t>.</w:t>
      </w:r>
    </w:p>
    <w:p w14:paraId="6D08067B" w14:textId="77777777" w:rsidR="0044697F" w:rsidRDefault="0044697F" w:rsidP="0044697F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573EE5A6" w14:textId="64840D5A" w:rsidR="0044697F" w:rsidRDefault="0044697F" w:rsidP="0044697F">
      <w:pPr>
        <w:pStyle w:val="ListParagraph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Our task is to analyze the activity logs of a web browser using forensic tools. We will be analyzing the logs of </w:t>
      </w:r>
      <w:r w:rsidRPr="00595CCF">
        <w:rPr>
          <w:rFonts w:cstheme="minorHAnsi"/>
          <w:b/>
          <w:bCs/>
          <w:sz w:val="28"/>
          <w:szCs w:val="28"/>
        </w:rPr>
        <w:t>Google Chrome</w:t>
      </w:r>
      <w:r w:rsidR="00595CCF" w:rsidRPr="00595CCF">
        <w:rPr>
          <w:rFonts w:cstheme="minorHAnsi"/>
          <w:sz w:val="28"/>
          <w:szCs w:val="28"/>
        </w:rPr>
        <w:t xml:space="preserve"> using</w:t>
      </w:r>
      <w:r w:rsidR="00595CCF" w:rsidRPr="00595CCF">
        <w:rPr>
          <w:rFonts w:cstheme="minorHAnsi"/>
          <w:b/>
          <w:bCs/>
          <w:sz w:val="28"/>
          <w:szCs w:val="28"/>
        </w:rPr>
        <w:t xml:space="preserve"> Browser History Examiner</w:t>
      </w:r>
      <w:r w:rsidR="00595CCF">
        <w:rPr>
          <w:rFonts w:cstheme="minorHAnsi"/>
          <w:sz w:val="28"/>
          <w:szCs w:val="28"/>
        </w:rPr>
        <w:t xml:space="preserve"> forensic tool</w:t>
      </w:r>
    </w:p>
    <w:p w14:paraId="390116CE" w14:textId="1319E0DD" w:rsidR="00C7416E" w:rsidRDefault="00C7416E" w:rsidP="0044697F">
      <w:pPr>
        <w:pStyle w:val="ListParagraph"/>
        <w:ind w:left="360"/>
        <w:rPr>
          <w:rFonts w:cstheme="minorHAnsi"/>
          <w:sz w:val="28"/>
          <w:szCs w:val="28"/>
        </w:rPr>
      </w:pPr>
    </w:p>
    <w:p w14:paraId="2E41754D" w14:textId="528BF72C" w:rsidR="00D8174E" w:rsidRPr="00D8174E" w:rsidRDefault="00D8174E" w:rsidP="00D8174E">
      <w:pPr>
        <w:pStyle w:val="ListParagraph"/>
        <w:numPr>
          <w:ilvl w:val="1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D8174E">
        <w:rPr>
          <w:rFonts w:cstheme="minorHAnsi"/>
          <w:b/>
          <w:bCs/>
          <w:sz w:val="28"/>
          <w:szCs w:val="28"/>
        </w:rPr>
        <w:t>Steps for using the Forensic Tool.</w:t>
      </w:r>
    </w:p>
    <w:p w14:paraId="40266521" w14:textId="77777777" w:rsidR="00D8174E" w:rsidRDefault="00D8174E" w:rsidP="00D8174E">
      <w:pPr>
        <w:pStyle w:val="ListParagraph"/>
        <w:ind w:left="1440"/>
        <w:rPr>
          <w:rFonts w:cstheme="minorHAnsi"/>
          <w:sz w:val="28"/>
          <w:szCs w:val="28"/>
        </w:rPr>
      </w:pPr>
    </w:p>
    <w:p w14:paraId="7389B038" w14:textId="6D0F707E" w:rsidR="00E43B53" w:rsidRPr="00D8174E" w:rsidRDefault="00C7416E" w:rsidP="00D817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D8174E">
        <w:rPr>
          <w:rFonts w:cstheme="minorHAnsi"/>
          <w:sz w:val="28"/>
          <w:szCs w:val="28"/>
        </w:rPr>
        <w:t>To check the activity logs, first we need to capture history from th</w:t>
      </w:r>
      <w:r w:rsidR="00C617CB">
        <w:rPr>
          <w:rFonts w:cstheme="minorHAnsi"/>
          <w:sz w:val="28"/>
          <w:szCs w:val="28"/>
        </w:rPr>
        <w:t>e</w:t>
      </w:r>
      <w:r w:rsidRPr="00D8174E">
        <w:rPr>
          <w:rFonts w:cstheme="minorHAnsi"/>
          <w:sz w:val="28"/>
          <w:szCs w:val="28"/>
        </w:rPr>
        <w:t xml:space="preserve"> computer.</w:t>
      </w:r>
    </w:p>
    <w:p w14:paraId="5FA2236A" w14:textId="700DC62A" w:rsidR="00D8174E" w:rsidRPr="00D8174E" w:rsidRDefault="00D8174E" w:rsidP="00D8174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B783557" wp14:editId="077E8590">
            <wp:extent cx="6537960" cy="31057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CDBB" w14:textId="77777777" w:rsidR="00C7416E" w:rsidRPr="00C7416E" w:rsidRDefault="00C7416E" w:rsidP="00C7416E">
      <w:pPr>
        <w:pStyle w:val="ListParagraph"/>
        <w:ind w:left="1440"/>
        <w:rPr>
          <w:rFonts w:cstheme="minorHAnsi"/>
          <w:sz w:val="28"/>
          <w:szCs w:val="28"/>
        </w:rPr>
      </w:pPr>
    </w:p>
    <w:p w14:paraId="59661965" w14:textId="1289CBE4" w:rsidR="00E43B53" w:rsidRDefault="00D8174E" w:rsidP="00D8174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Select browser and the type of data that you want to analyze.</w:t>
      </w:r>
    </w:p>
    <w:p w14:paraId="4B5FAC84" w14:textId="1FA3E4EB" w:rsidR="00D8174E" w:rsidRDefault="00D8174E" w:rsidP="00D8174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Select the destination folder where you want information to be stored.</w:t>
      </w:r>
    </w:p>
    <w:p w14:paraId="6D91D15A" w14:textId="702D9765" w:rsidR="00D8174E" w:rsidRDefault="00D8174E" w:rsidP="00D8174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Click on</w:t>
      </w:r>
      <w:r w:rsidRPr="00D8174E">
        <w:rPr>
          <w:b/>
          <w:bCs/>
          <w:sz w:val="28"/>
          <w:szCs w:val="28"/>
        </w:rPr>
        <w:t xml:space="preserve"> Capture</w:t>
      </w:r>
      <w:r>
        <w:rPr>
          <w:sz w:val="28"/>
          <w:szCs w:val="28"/>
        </w:rPr>
        <w:t>.</w:t>
      </w:r>
    </w:p>
    <w:p w14:paraId="3003D1E0" w14:textId="4F3E2E25" w:rsidR="00D8174E" w:rsidRDefault="00D8174E" w:rsidP="00D817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D1B86A" wp14:editId="3F843DA8">
            <wp:extent cx="5692140" cy="3749040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47" cy="37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32A9" w14:textId="22814BC9" w:rsidR="00D8174E" w:rsidRDefault="00746A4D" w:rsidP="00D8174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B0D15">
        <w:rPr>
          <w:sz w:val="28"/>
          <w:szCs w:val="28"/>
        </w:rPr>
        <w:t>B</w:t>
      </w:r>
      <w:r>
        <w:rPr>
          <w:sz w:val="28"/>
          <w:szCs w:val="28"/>
        </w:rPr>
        <w:t>rowser history examiner will begin to capture data from the machine.</w:t>
      </w:r>
    </w:p>
    <w:p w14:paraId="56981AF1" w14:textId="77777777" w:rsidR="00746A4D" w:rsidRDefault="00746A4D" w:rsidP="00746A4D">
      <w:pPr>
        <w:pStyle w:val="ListParagraph"/>
        <w:ind w:left="2160"/>
        <w:rPr>
          <w:sz w:val="28"/>
          <w:szCs w:val="28"/>
        </w:rPr>
      </w:pPr>
    </w:p>
    <w:p w14:paraId="747A8359" w14:textId="6EA5DBAE" w:rsidR="00746A4D" w:rsidRPr="00746A4D" w:rsidRDefault="00746A4D" w:rsidP="00746A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E99539" wp14:editId="1F2C0FBD">
            <wp:extent cx="5943600" cy="307276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1DA" w14:textId="6B337D49" w:rsidR="00746A4D" w:rsidRDefault="00746A4D" w:rsidP="00746A4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pop up will appear saying that capture is complete and whether the user wants to load captured history now.</w:t>
      </w:r>
    </w:p>
    <w:p w14:paraId="315A4BDD" w14:textId="795DC84F" w:rsidR="00746A4D" w:rsidRDefault="00746A4D" w:rsidP="00746A4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Click yes to view the history.</w:t>
      </w:r>
    </w:p>
    <w:p w14:paraId="1DDA807A" w14:textId="11C5DEEC" w:rsidR="00746A4D" w:rsidRDefault="00746A4D" w:rsidP="00746A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BBBF5A" wp14:editId="05B1D1AF">
            <wp:extent cx="5783580" cy="2148840"/>
            <wp:effectExtent l="0" t="0" r="762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6" cy="21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CDFC" w14:textId="7824532B" w:rsidR="00746A4D" w:rsidRDefault="00746A4D" w:rsidP="00746A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Data extraction process will be started.</w:t>
      </w:r>
    </w:p>
    <w:p w14:paraId="249791C8" w14:textId="77777777" w:rsidR="00746A4D" w:rsidRDefault="00746A4D" w:rsidP="00746A4D">
      <w:pPr>
        <w:pStyle w:val="ListParagraph"/>
        <w:ind w:left="2268"/>
        <w:rPr>
          <w:sz w:val="28"/>
          <w:szCs w:val="28"/>
        </w:rPr>
      </w:pPr>
    </w:p>
    <w:p w14:paraId="4547E2DE" w14:textId="65C0748E" w:rsidR="00746A4D" w:rsidRDefault="00746A4D" w:rsidP="00746A4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AF51E" wp14:editId="1D5F9D5A">
            <wp:extent cx="5943600" cy="308673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5538" w14:textId="1A6FD3BB" w:rsidR="00746A4D" w:rsidRDefault="00746A4D" w:rsidP="00746A4D">
      <w:pPr>
        <w:pStyle w:val="ListParagraph"/>
        <w:numPr>
          <w:ilvl w:val="0"/>
          <w:numId w:val="20"/>
        </w:numPr>
        <w:tabs>
          <w:tab w:val="left" w:pos="258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After completion of the process the user can check infor</w:t>
      </w:r>
      <w:r w:rsidR="002E6634">
        <w:rPr>
          <w:noProof/>
          <w:sz w:val="28"/>
          <w:szCs w:val="28"/>
        </w:rPr>
        <w:t>ma</w:t>
      </w:r>
      <w:r>
        <w:rPr>
          <w:noProof/>
          <w:sz w:val="28"/>
          <w:szCs w:val="28"/>
        </w:rPr>
        <w:t xml:space="preserve">tion like visited websites, </w:t>
      </w:r>
      <w:r w:rsidR="002B0D15">
        <w:rPr>
          <w:noProof/>
          <w:sz w:val="28"/>
          <w:szCs w:val="28"/>
        </w:rPr>
        <w:t xml:space="preserve">recent </w:t>
      </w:r>
      <w:r>
        <w:rPr>
          <w:noProof/>
          <w:sz w:val="28"/>
          <w:szCs w:val="28"/>
        </w:rPr>
        <w:t>tabs, searches, logins, downloads etc.</w:t>
      </w:r>
    </w:p>
    <w:p w14:paraId="422AD7BA" w14:textId="5CC6128D" w:rsidR="00746A4D" w:rsidRPr="00746A4D" w:rsidRDefault="00746A4D" w:rsidP="00746A4D">
      <w:pPr>
        <w:tabs>
          <w:tab w:val="left" w:pos="258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C28357" wp14:editId="039CE3B7">
            <wp:extent cx="8273013" cy="4309745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9876" cy="433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59B1" w14:textId="415F441B" w:rsidR="00746A4D" w:rsidRPr="0005673B" w:rsidRDefault="0005673B" w:rsidP="00746A4D">
      <w:pPr>
        <w:tabs>
          <w:tab w:val="left" w:pos="3624"/>
        </w:tabs>
        <w:rPr>
          <w:sz w:val="36"/>
          <w:szCs w:val="36"/>
        </w:rPr>
      </w:pPr>
      <w:r w:rsidRPr="0005673B">
        <w:rPr>
          <w:sz w:val="36"/>
          <w:szCs w:val="36"/>
        </w:rPr>
        <w:t xml:space="preserve">Viewing the </w:t>
      </w:r>
      <w:r w:rsidRPr="0005673B">
        <w:rPr>
          <w:b/>
          <w:bCs/>
          <w:sz w:val="36"/>
          <w:szCs w:val="36"/>
        </w:rPr>
        <w:t>websites visited.</w:t>
      </w:r>
    </w:p>
    <w:p w14:paraId="6ADF0B3C" w14:textId="2B869D8B" w:rsidR="00746A4D" w:rsidRDefault="00746A4D" w:rsidP="00746A4D">
      <w:pPr>
        <w:tabs>
          <w:tab w:val="left" w:pos="362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819117" wp14:editId="43D255A2">
            <wp:extent cx="8315985" cy="48234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9425" cy="48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AF2A" w14:textId="3FC6D3B9" w:rsidR="00746A4D" w:rsidRPr="0005673B" w:rsidRDefault="0005673B" w:rsidP="00746A4D">
      <w:pPr>
        <w:tabs>
          <w:tab w:val="left" w:pos="3624"/>
        </w:tabs>
        <w:rPr>
          <w:sz w:val="36"/>
          <w:szCs w:val="36"/>
        </w:rPr>
      </w:pPr>
      <w:r w:rsidRPr="0005673B">
        <w:rPr>
          <w:sz w:val="36"/>
          <w:szCs w:val="36"/>
        </w:rPr>
        <w:t xml:space="preserve">Viewing the </w:t>
      </w:r>
      <w:r w:rsidRPr="0005673B">
        <w:rPr>
          <w:b/>
          <w:bCs/>
          <w:sz w:val="36"/>
          <w:szCs w:val="36"/>
        </w:rPr>
        <w:t>session tabs.</w:t>
      </w:r>
    </w:p>
    <w:p w14:paraId="69305AD1" w14:textId="7CF420D7" w:rsidR="00746A4D" w:rsidRPr="00746A4D" w:rsidRDefault="00746A4D" w:rsidP="00746A4D">
      <w:pPr>
        <w:tabs>
          <w:tab w:val="left" w:pos="362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9CC99F" wp14:editId="14D5B6A3">
            <wp:extent cx="6880048" cy="4610100"/>
            <wp:effectExtent l="0" t="0" r="0" b="0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601" cy="46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035" w14:textId="0A6D7AF6" w:rsidR="00746A4D" w:rsidRPr="0005673B" w:rsidRDefault="0005673B" w:rsidP="0005673B">
      <w:pPr>
        <w:tabs>
          <w:tab w:val="left" w:pos="3624"/>
        </w:tabs>
        <w:rPr>
          <w:sz w:val="36"/>
          <w:szCs w:val="36"/>
        </w:rPr>
      </w:pPr>
      <w:r w:rsidRPr="0005673B">
        <w:rPr>
          <w:sz w:val="36"/>
          <w:szCs w:val="36"/>
        </w:rPr>
        <w:t xml:space="preserve">Viewing the </w:t>
      </w:r>
      <w:r w:rsidRPr="0005673B">
        <w:rPr>
          <w:b/>
          <w:bCs/>
          <w:sz w:val="36"/>
          <w:szCs w:val="36"/>
        </w:rPr>
        <w:t>search history</w:t>
      </w:r>
      <w:r w:rsidRPr="0005673B">
        <w:rPr>
          <w:sz w:val="36"/>
          <w:szCs w:val="36"/>
        </w:rPr>
        <w:t>.</w:t>
      </w:r>
    </w:p>
    <w:p w14:paraId="3C78F56F" w14:textId="076C8303" w:rsidR="00746A4D" w:rsidRDefault="00746A4D" w:rsidP="00746A4D">
      <w:pPr>
        <w:pStyle w:val="ListParagraph"/>
        <w:tabs>
          <w:tab w:val="left" w:pos="3624"/>
        </w:tabs>
        <w:ind w:left="2268"/>
        <w:rPr>
          <w:sz w:val="28"/>
          <w:szCs w:val="28"/>
        </w:rPr>
      </w:pPr>
    </w:p>
    <w:p w14:paraId="68EABBD7" w14:textId="4FD1EA43" w:rsidR="00746A4D" w:rsidRDefault="00746A4D" w:rsidP="00746A4D">
      <w:pPr>
        <w:pStyle w:val="ListParagraph"/>
        <w:tabs>
          <w:tab w:val="left" w:pos="3624"/>
        </w:tabs>
        <w:ind w:left="2268"/>
        <w:rPr>
          <w:sz w:val="28"/>
          <w:szCs w:val="28"/>
        </w:rPr>
      </w:pPr>
    </w:p>
    <w:p w14:paraId="5FF2ED3C" w14:textId="460386B1" w:rsidR="00746A4D" w:rsidRDefault="0005673B" w:rsidP="0005673B">
      <w:pPr>
        <w:tabs>
          <w:tab w:val="left" w:pos="3624"/>
        </w:tabs>
        <w:rPr>
          <w:rFonts w:ascii="Arial Black" w:hAnsi="Arial Black"/>
          <w:sz w:val="28"/>
          <w:szCs w:val="28"/>
        </w:rPr>
      </w:pPr>
      <w:r w:rsidRPr="0005673B">
        <w:rPr>
          <w:rFonts w:ascii="Arial Black" w:hAnsi="Arial Black"/>
          <w:sz w:val="28"/>
          <w:szCs w:val="28"/>
        </w:rPr>
        <w:t>REFERENCE :</w:t>
      </w:r>
    </w:p>
    <w:p w14:paraId="33E116E0" w14:textId="276D2E15" w:rsidR="0005673B" w:rsidRDefault="00771EA6" w:rsidP="0005673B">
      <w:pPr>
        <w:pStyle w:val="ListParagraph"/>
        <w:numPr>
          <w:ilvl w:val="0"/>
          <w:numId w:val="20"/>
        </w:numPr>
        <w:tabs>
          <w:tab w:val="left" w:pos="3624"/>
        </w:tabs>
        <w:rPr>
          <w:rFonts w:cstheme="minorHAnsi"/>
          <w:sz w:val="28"/>
          <w:szCs w:val="28"/>
        </w:rPr>
      </w:pPr>
      <w:hyperlink r:id="rId14" w:history="1">
        <w:r w:rsidR="0005673B" w:rsidRPr="00362DE6">
          <w:rPr>
            <w:rStyle w:val="Hyperlink"/>
            <w:rFonts w:cstheme="minorHAnsi"/>
            <w:sz w:val="28"/>
            <w:szCs w:val="28"/>
          </w:rPr>
          <w:t>https://accessdata.com/products-services/forensic-toolkit-ftk</w:t>
        </w:r>
      </w:hyperlink>
    </w:p>
    <w:p w14:paraId="76E36DCA" w14:textId="47AE6486" w:rsidR="0005673B" w:rsidRDefault="00771EA6" w:rsidP="0005673B">
      <w:pPr>
        <w:pStyle w:val="ListParagraph"/>
        <w:numPr>
          <w:ilvl w:val="0"/>
          <w:numId w:val="20"/>
        </w:numPr>
        <w:tabs>
          <w:tab w:val="left" w:pos="3624"/>
        </w:tabs>
        <w:rPr>
          <w:rFonts w:cstheme="minorHAnsi"/>
          <w:sz w:val="28"/>
          <w:szCs w:val="28"/>
        </w:rPr>
      </w:pPr>
      <w:hyperlink r:id="rId15" w:history="1">
        <w:r w:rsidR="0005673B" w:rsidRPr="00362DE6">
          <w:rPr>
            <w:rStyle w:val="Hyperlink"/>
            <w:rFonts w:cstheme="minorHAnsi"/>
            <w:sz w:val="28"/>
            <w:szCs w:val="28"/>
          </w:rPr>
          <w:t>https://security.opentext.com/encase-forensic</w:t>
        </w:r>
      </w:hyperlink>
    </w:p>
    <w:p w14:paraId="5B6740E5" w14:textId="36CFBC78" w:rsidR="0005673B" w:rsidRDefault="00771EA6" w:rsidP="0005673B">
      <w:pPr>
        <w:pStyle w:val="ListParagraph"/>
        <w:numPr>
          <w:ilvl w:val="0"/>
          <w:numId w:val="20"/>
        </w:numPr>
        <w:tabs>
          <w:tab w:val="left" w:pos="3624"/>
        </w:tabs>
        <w:rPr>
          <w:rFonts w:cstheme="minorHAnsi"/>
          <w:sz w:val="28"/>
          <w:szCs w:val="28"/>
        </w:rPr>
      </w:pPr>
      <w:hyperlink r:id="rId16" w:history="1">
        <w:r w:rsidR="0005673B" w:rsidRPr="00362DE6">
          <w:rPr>
            <w:rStyle w:val="Hyperlink"/>
            <w:rFonts w:cstheme="minorHAnsi"/>
            <w:sz w:val="28"/>
            <w:szCs w:val="28"/>
          </w:rPr>
          <w:t>https://www.x-ways.net/forensics/index-m.html</w:t>
        </w:r>
      </w:hyperlink>
    </w:p>
    <w:p w14:paraId="4B6B5904" w14:textId="70AAF43F" w:rsidR="0005673B" w:rsidRDefault="00771EA6" w:rsidP="0005673B">
      <w:pPr>
        <w:pStyle w:val="ListParagraph"/>
        <w:numPr>
          <w:ilvl w:val="0"/>
          <w:numId w:val="20"/>
        </w:numPr>
        <w:tabs>
          <w:tab w:val="left" w:pos="3624"/>
        </w:tabs>
        <w:rPr>
          <w:rFonts w:cstheme="minorHAnsi"/>
          <w:sz w:val="28"/>
          <w:szCs w:val="28"/>
        </w:rPr>
      </w:pPr>
      <w:hyperlink r:id="rId17" w:history="1">
        <w:r w:rsidR="008275E3" w:rsidRPr="00362DE6">
          <w:rPr>
            <w:rStyle w:val="Hyperlink"/>
            <w:rFonts w:cstheme="minorHAnsi"/>
            <w:sz w:val="28"/>
            <w:szCs w:val="28"/>
          </w:rPr>
          <w:t>https://www.youtube.com/watch?v=sfYWMtO3SdU&amp;t=378s</w:t>
        </w:r>
      </w:hyperlink>
    </w:p>
    <w:p w14:paraId="696902E1" w14:textId="44F4E28F" w:rsidR="008275E3" w:rsidRDefault="00771EA6" w:rsidP="0005673B">
      <w:pPr>
        <w:pStyle w:val="ListParagraph"/>
        <w:numPr>
          <w:ilvl w:val="0"/>
          <w:numId w:val="20"/>
        </w:numPr>
        <w:tabs>
          <w:tab w:val="left" w:pos="3624"/>
        </w:tabs>
        <w:rPr>
          <w:rFonts w:cstheme="minorHAnsi"/>
          <w:sz w:val="28"/>
          <w:szCs w:val="28"/>
        </w:rPr>
      </w:pPr>
      <w:hyperlink r:id="rId18" w:history="1">
        <w:r w:rsidR="008275E3" w:rsidRPr="00362DE6">
          <w:rPr>
            <w:rStyle w:val="Hyperlink"/>
            <w:rFonts w:cstheme="minorHAnsi"/>
            <w:sz w:val="28"/>
            <w:szCs w:val="28"/>
          </w:rPr>
          <w:t>https://nasbench.medium.com/web-browsers-forensics-7e99940c579a</w:t>
        </w:r>
      </w:hyperlink>
    </w:p>
    <w:p w14:paraId="6F3EB0D0" w14:textId="77777777" w:rsidR="008275E3" w:rsidRDefault="008275E3" w:rsidP="008275E3">
      <w:pPr>
        <w:pStyle w:val="ListParagraph"/>
        <w:tabs>
          <w:tab w:val="left" w:pos="3624"/>
        </w:tabs>
        <w:ind w:left="2268"/>
        <w:rPr>
          <w:rFonts w:cstheme="minorHAnsi"/>
          <w:sz w:val="28"/>
          <w:szCs w:val="28"/>
        </w:rPr>
      </w:pPr>
    </w:p>
    <w:p w14:paraId="5439FCD1" w14:textId="77777777" w:rsidR="008275E3" w:rsidRPr="0005673B" w:rsidRDefault="008275E3" w:rsidP="008275E3">
      <w:pPr>
        <w:pStyle w:val="ListParagraph"/>
        <w:tabs>
          <w:tab w:val="left" w:pos="3624"/>
        </w:tabs>
        <w:ind w:left="2268"/>
        <w:rPr>
          <w:rFonts w:cstheme="minorHAnsi"/>
          <w:sz w:val="28"/>
          <w:szCs w:val="28"/>
        </w:rPr>
      </w:pPr>
    </w:p>
    <w:p w14:paraId="346B0F97" w14:textId="0A41ED66" w:rsidR="00746A4D" w:rsidRDefault="00746A4D" w:rsidP="00746A4D">
      <w:pPr>
        <w:pStyle w:val="ListParagraph"/>
        <w:tabs>
          <w:tab w:val="left" w:pos="3624"/>
        </w:tabs>
        <w:ind w:left="2268"/>
        <w:rPr>
          <w:sz w:val="28"/>
          <w:szCs w:val="28"/>
        </w:rPr>
      </w:pPr>
    </w:p>
    <w:p w14:paraId="1E3D17DB" w14:textId="28C8F012" w:rsidR="00746A4D" w:rsidRDefault="00746A4D" w:rsidP="00746A4D">
      <w:pPr>
        <w:pStyle w:val="ListParagraph"/>
        <w:tabs>
          <w:tab w:val="left" w:pos="3624"/>
        </w:tabs>
        <w:ind w:left="2268"/>
        <w:rPr>
          <w:sz w:val="28"/>
          <w:szCs w:val="28"/>
        </w:rPr>
      </w:pPr>
    </w:p>
    <w:p w14:paraId="3FAEAF44" w14:textId="77777777" w:rsidR="00746A4D" w:rsidRPr="00746A4D" w:rsidRDefault="00746A4D" w:rsidP="00746A4D">
      <w:pPr>
        <w:pStyle w:val="ListParagraph"/>
        <w:tabs>
          <w:tab w:val="left" w:pos="3624"/>
        </w:tabs>
        <w:ind w:left="2268"/>
        <w:rPr>
          <w:sz w:val="28"/>
          <w:szCs w:val="28"/>
        </w:rPr>
      </w:pPr>
    </w:p>
    <w:sectPr w:rsidR="00746A4D" w:rsidRPr="0074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16912"/>
    <w:multiLevelType w:val="multilevel"/>
    <w:tmpl w:val="58E01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F392F9B"/>
    <w:multiLevelType w:val="hybridMultilevel"/>
    <w:tmpl w:val="10E6CD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CC1CD9"/>
    <w:multiLevelType w:val="hybridMultilevel"/>
    <w:tmpl w:val="BBBE03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03D0215"/>
    <w:multiLevelType w:val="hybridMultilevel"/>
    <w:tmpl w:val="489CE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833802"/>
    <w:multiLevelType w:val="hybridMultilevel"/>
    <w:tmpl w:val="BA9EDBB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0206C7E"/>
    <w:multiLevelType w:val="hybridMultilevel"/>
    <w:tmpl w:val="B55C3F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5D25CE5"/>
    <w:multiLevelType w:val="hybridMultilevel"/>
    <w:tmpl w:val="23B41182"/>
    <w:lvl w:ilvl="0" w:tplc="0409000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6" w:hanging="360"/>
      </w:pPr>
      <w:rPr>
        <w:rFonts w:ascii="Wingdings" w:hAnsi="Wingdings" w:hint="default"/>
      </w:rPr>
    </w:lvl>
  </w:abstractNum>
  <w:abstractNum w:abstractNumId="8" w15:restartNumberingAfterBreak="0">
    <w:nsid w:val="46C35BBC"/>
    <w:multiLevelType w:val="hybridMultilevel"/>
    <w:tmpl w:val="FF6427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74F61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CA084E"/>
    <w:multiLevelType w:val="multilevel"/>
    <w:tmpl w:val="ACD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114F3"/>
    <w:multiLevelType w:val="hybridMultilevel"/>
    <w:tmpl w:val="E380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602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BD5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A45400"/>
    <w:multiLevelType w:val="hybridMultilevel"/>
    <w:tmpl w:val="B34881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ADC4971"/>
    <w:multiLevelType w:val="hybridMultilevel"/>
    <w:tmpl w:val="3F9464BE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6" w15:restartNumberingAfterBreak="0">
    <w:nsid w:val="6EE80D4E"/>
    <w:multiLevelType w:val="hybridMultilevel"/>
    <w:tmpl w:val="5D029C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8203BF5"/>
    <w:multiLevelType w:val="multilevel"/>
    <w:tmpl w:val="D44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2A2DB1"/>
    <w:multiLevelType w:val="hybridMultilevel"/>
    <w:tmpl w:val="502656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C0801C7"/>
    <w:multiLevelType w:val="hybridMultilevel"/>
    <w:tmpl w:val="B0A89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17"/>
  </w:num>
  <w:num w:numId="12">
    <w:abstractNumId w:val="2"/>
  </w:num>
  <w:num w:numId="13">
    <w:abstractNumId w:val="5"/>
  </w:num>
  <w:num w:numId="14">
    <w:abstractNumId w:val="3"/>
  </w:num>
  <w:num w:numId="15">
    <w:abstractNumId w:val="16"/>
  </w:num>
  <w:num w:numId="16">
    <w:abstractNumId w:val="18"/>
  </w:num>
  <w:num w:numId="17">
    <w:abstractNumId w:val="14"/>
  </w:num>
  <w:num w:numId="18">
    <w:abstractNumId w:val="4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2888"/>
    <w:rsid w:val="0005673B"/>
    <w:rsid w:val="00102888"/>
    <w:rsid w:val="001128F6"/>
    <w:rsid w:val="001E3DB7"/>
    <w:rsid w:val="002B0D15"/>
    <w:rsid w:val="002E6634"/>
    <w:rsid w:val="00442EB8"/>
    <w:rsid w:val="0044697F"/>
    <w:rsid w:val="004C0C7C"/>
    <w:rsid w:val="00595CCF"/>
    <w:rsid w:val="005F14EA"/>
    <w:rsid w:val="00746A4D"/>
    <w:rsid w:val="00771EA6"/>
    <w:rsid w:val="00776FA9"/>
    <w:rsid w:val="008275E3"/>
    <w:rsid w:val="008D2751"/>
    <w:rsid w:val="009B27BC"/>
    <w:rsid w:val="00C57F3B"/>
    <w:rsid w:val="00C617CB"/>
    <w:rsid w:val="00C7416E"/>
    <w:rsid w:val="00C90256"/>
    <w:rsid w:val="00CC02A2"/>
    <w:rsid w:val="00D8174E"/>
    <w:rsid w:val="00E4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E0D9"/>
  <w15:chartTrackingRefBased/>
  <w15:docId w15:val="{9D360EB5-7E22-4781-BAB8-6B1171B4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7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nasbench.medium.com/web-browsers-forensics-7e99940c579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sfYWMtO3SdU&amp;t=378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x-ways.net/forensics/index-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security.opentext.com/encase-forensic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ccessdata.com/products-services/forensic-toolkit-f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Yadeesh Bhagnal</dc:creator>
  <cp:keywords/>
  <dc:description/>
  <cp:lastModifiedBy>Yadeesh Bhagnal</cp:lastModifiedBy>
  <cp:revision>5</cp:revision>
  <dcterms:created xsi:type="dcterms:W3CDTF">2021-05-10T05:23:00Z</dcterms:created>
  <dcterms:modified xsi:type="dcterms:W3CDTF">2021-05-13T03:52:00Z</dcterms:modified>
</cp:coreProperties>
</file>