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167" w:rsidRPr="00293167" w:rsidRDefault="00293167" w:rsidP="00293167">
      <w:pPr>
        <w:shd w:val="clear" w:color="auto" w:fill="FFFFFF"/>
        <w:spacing w:before="100" w:beforeAutospacing="1" w:after="100" w:afterAutospacing="1" w:line="240" w:lineRule="auto"/>
        <w:outlineLvl w:val="0"/>
        <w:rPr>
          <w:rFonts w:ascii="Calibri" w:eastAsia="Times New Roman" w:hAnsi="Calibri" w:cs="Calibri"/>
          <w:b/>
          <w:bCs/>
          <w:color w:val="343434"/>
          <w:kern w:val="36"/>
          <w:sz w:val="48"/>
          <w:szCs w:val="48"/>
        </w:rPr>
      </w:pPr>
      <w:r w:rsidRPr="00293167">
        <w:rPr>
          <w:rFonts w:ascii="Calibri" w:eastAsia="Times New Roman" w:hAnsi="Calibri" w:cs="Calibri"/>
          <w:b/>
          <w:bCs/>
          <w:color w:val="343434"/>
          <w:kern w:val="36"/>
          <w:sz w:val="48"/>
          <w:szCs w:val="48"/>
        </w:rPr>
        <w:t>Working of Java Virtual Machine(JVM) &amp; its Architecture</w:t>
      </w:r>
    </w:p>
    <w:p w:rsidR="00293167" w:rsidRDefault="00293167" w:rsidP="00293167">
      <w:pPr>
        <w:pStyle w:val="NormalWeb"/>
        <w:shd w:val="clear" w:color="auto" w:fill="FFFFFF"/>
        <w:rPr>
          <w:rFonts w:ascii="Arial" w:hAnsi="Arial" w:cs="Arial"/>
          <w:color w:val="343434"/>
          <w:sz w:val="25"/>
          <w:szCs w:val="25"/>
        </w:rPr>
      </w:pPr>
      <w:r>
        <w:rPr>
          <w:rFonts w:ascii="Arial" w:hAnsi="Arial" w:cs="Arial"/>
          <w:color w:val="343434"/>
          <w:sz w:val="25"/>
          <w:szCs w:val="25"/>
        </w:rPr>
        <w:t>In order to write and execute a software program you need the following</w:t>
      </w:r>
    </w:p>
    <w:p w:rsidR="00293167" w:rsidRDefault="00293167" w:rsidP="00293167">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1) Editor </w:t>
      </w:r>
      <w:r>
        <w:rPr>
          <w:rFonts w:ascii="Arial" w:hAnsi="Arial" w:cs="Arial"/>
          <w:color w:val="343434"/>
          <w:sz w:val="25"/>
          <w:szCs w:val="25"/>
        </w:rPr>
        <w:t>– To type your program into, a notepad could be used for this</w:t>
      </w:r>
    </w:p>
    <w:p w:rsidR="00293167" w:rsidRDefault="00293167" w:rsidP="00293167">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2) Compiler </w:t>
      </w:r>
      <w:r>
        <w:rPr>
          <w:rFonts w:ascii="Arial" w:hAnsi="Arial" w:cs="Arial"/>
          <w:color w:val="343434"/>
          <w:sz w:val="25"/>
          <w:szCs w:val="25"/>
        </w:rPr>
        <w:t>– To convert your high language program into native machine code</w:t>
      </w:r>
    </w:p>
    <w:p w:rsidR="00293167" w:rsidRDefault="00293167" w:rsidP="00293167">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3) Linker </w:t>
      </w:r>
      <w:r>
        <w:rPr>
          <w:rFonts w:ascii="Arial" w:hAnsi="Arial" w:cs="Arial"/>
          <w:color w:val="343434"/>
          <w:sz w:val="25"/>
          <w:szCs w:val="25"/>
        </w:rPr>
        <w:t>– To combine different program files reference in your main program together.</w:t>
      </w:r>
    </w:p>
    <w:p w:rsidR="00293167" w:rsidRDefault="00293167" w:rsidP="00293167">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4) Loader </w:t>
      </w:r>
      <w:r>
        <w:rPr>
          <w:rFonts w:ascii="Arial" w:hAnsi="Arial" w:cs="Arial"/>
          <w:color w:val="343434"/>
          <w:sz w:val="25"/>
          <w:szCs w:val="25"/>
        </w:rPr>
        <w:t>– To load the files from your secondary storage device like Hard Disk, Flash Drive , CD into RAM for execution. The loading is automatically done when your execute your code.</w:t>
      </w:r>
    </w:p>
    <w:p w:rsidR="00293167" w:rsidRDefault="00293167" w:rsidP="00293167">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5) Execution</w:t>
      </w:r>
      <w:r>
        <w:rPr>
          <w:rFonts w:ascii="Arial" w:hAnsi="Arial" w:cs="Arial"/>
          <w:color w:val="343434"/>
          <w:sz w:val="25"/>
          <w:szCs w:val="25"/>
        </w:rPr>
        <w:t> – Actual execution of the code which is handled by your OS &amp; processor.</w:t>
      </w:r>
    </w:p>
    <w:p w:rsidR="00293167" w:rsidRDefault="00293167" w:rsidP="00293167">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C code Compilation and Execution process</w:t>
      </w:r>
    </w:p>
    <w:p w:rsidR="00293167" w:rsidRDefault="00293167" w:rsidP="00293167">
      <w:pPr>
        <w:pStyle w:val="NormalWeb"/>
        <w:shd w:val="clear" w:color="auto" w:fill="FFFFFF"/>
        <w:rPr>
          <w:rFonts w:ascii="Arial" w:hAnsi="Arial" w:cs="Arial"/>
          <w:color w:val="343434"/>
          <w:sz w:val="25"/>
          <w:szCs w:val="25"/>
        </w:rPr>
      </w:pPr>
      <w:r>
        <w:rPr>
          <w:rFonts w:ascii="Arial" w:hAnsi="Arial" w:cs="Arial"/>
          <w:color w:val="343434"/>
          <w:sz w:val="25"/>
          <w:szCs w:val="25"/>
        </w:rPr>
        <w:t>To understand the Java compiling process in Java. Let's first take a quick look to compiling and linking process in C.</w:t>
      </w:r>
    </w:p>
    <w:p w:rsidR="00293167" w:rsidRDefault="00293167" w:rsidP="00293167">
      <w:pPr>
        <w:pStyle w:val="NormalWeb"/>
        <w:shd w:val="clear" w:color="auto" w:fill="FFFFFF"/>
        <w:rPr>
          <w:rFonts w:ascii="Arial" w:hAnsi="Arial" w:cs="Arial"/>
          <w:color w:val="343434"/>
          <w:sz w:val="25"/>
          <w:szCs w:val="25"/>
        </w:rPr>
      </w:pPr>
      <w:r>
        <w:rPr>
          <w:rFonts w:ascii="Arial" w:hAnsi="Arial" w:cs="Arial"/>
          <w:color w:val="343434"/>
          <w:sz w:val="25"/>
          <w:szCs w:val="25"/>
        </w:rPr>
        <w:t>Suppose in the main, you have called two function f1 and f2. The main function is stored in file a1.c.</w:t>
      </w:r>
    </w:p>
    <w:p w:rsidR="00293167" w:rsidRDefault="00293167" w:rsidP="00293167">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2990850" cy="1914956"/>
            <wp:effectExtent l="19050" t="0" r="0" b="0"/>
            <wp:docPr id="1" name="Picture 1" descr="Working of Java Virtual Machine(JVM) &amp; it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 of Java Virtual Machine(JVM) &amp; its Architecture">
                      <a:hlinkClick r:id="rId5"/>
                    </pic:cNvPr>
                    <pic:cNvPicPr>
                      <a:picLocks noChangeAspect="1" noChangeArrowheads="1"/>
                    </pic:cNvPicPr>
                  </pic:nvPicPr>
                  <pic:blipFill>
                    <a:blip r:embed="rId6" cstate="print"/>
                    <a:srcRect/>
                    <a:stretch>
                      <a:fillRect/>
                    </a:stretch>
                  </pic:blipFill>
                  <pic:spPr bwMode="auto">
                    <a:xfrm>
                      <a:off x="0" y="0"/>
                      <a:ext cx="2990850" cy="1914956"/>
                    </a:xfrm>
                    <a:prstGeom prst="rect">
                      <a:avLst/>
                    </a:prstGeom>
                    <a:noFill/>
                    <a:ln w="9525">
                      <a:noFill/>
                      <a:miter lim="800000"/>
                      <a:headEnd/>
                      <a:tailEnd/>
                    </a:ln>
                  </pic:spPr>
                </pic:pic>
              </a:graphicData>
            </a:graphic>
          </wp:inline>
        </w:drawing>
      </w:r>
    </w:p>
    <w:p w:rsidR="00293167" w:rsidRDefault="00293167" w:rsidP="00293167">
      <w:pPr>
        <w:pStyle w:val="NormalWeb"/>
        <w:shd w:val="clear" w:color="auto" w:fill="FFFFFF"/>
        <w:rPr>
          <w:rFonts w:ascii="Arial" w:hAnsi="Arial" w:cs="Arial"/>
          <w:color w:val="343434"/>
          <w:sz w:val="25"/>
          <w:szCs w:val="25"/>
        </w:rPr>
      </w:pPr>
      <w:r>
        <w:rPr>
          <w:rFonts w:ascii="Arial" w:hAnsi="Arial" w:cs="Arial"/>
          <w:color w:val="343434"/>
          <w:sz w:val="25"/>
          <w:szCs w:val="25"/>
        </w:rPr>
        <w:t>Fu</w:t>
      </w:r>
      <w:r w:rsidR="002B0BFA">
        <w:rPr>
          <w:rFonts w:ascii="Arial" w:hAnsi="Arial" w:cs="Arial"/>
          <w:color w:val="343434"/>
          <w:sz w:val="25"/>
          <w:szCs w:val="25"/>
        </w:rPr>
        <w:t>nction f1 is stored in a file a1</w:t>
      </w:r>
      <w:r>
        <w:rPr>
          <w:rFonts w:ascii="Arial" w:hAnsi="Arial" w:cs="Arial"/>
          <w:color w:val="343434"/>
          <w:sz w:val="25"/>
          <w:szCs w:val="25"/>
        </w:rPr>
        <w:t>.c</w:t>
      </w:r>
    </w:p>
    <w:p w:rsidR="00E44231" w:rsidRDefault="002B0BFA" w:rsidP="00E44231">
      <w:pPr>
        <w:pStyle w:val="NormalWeb"/>
        <w:shd w:val="clear" w:color="auto" w:fill="FFFFFF"/>
        <w:rPr>
          <w:rFonts w:ascii="Arial" w:hAnsi="Arial" w:cs="Arial"/>
          <w:color w:val="343434"/>
          <w:sz w:val="25"/>
          <w:szCs w:val="25"/>
        </w:rPr>
      </w:pPr>
      <w:r>
        <w:rPr>
          <w:rFonts w:ascii="Arial" w:hAnsi="Arial" w:cs="Arial"/>
          <w:color w:val="343434"/>
          <w:sz w:val="25"/>
          <w:szCs w:val="25"/>
        </w:rPr>
        <w:t>Function f1</w:t>
      </w:r>
      <w:r w:rsidR="00E44231">
        <w:rPr>
          <w:rFonts w:ascii="Arial" w:hAnsi="Arial" w:cs="Arial"/>
          <w:color w:val="343434"/>
          <w:sz w:val="25"/>
          <w:szCs w:val="25"/>
        </w:rPr>
        <w:t xml:space="preserve"> is stored in a file a2.c</w:t>
      </w:r>
    </w:p>
    <w:p w:rsidR="00E44231" w:rsidRDefault="00E44231" w:rsidP="00E44231">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1509963" cy="2390775"/>
            <wp:effectExtent l="19050" t="0" r="0" b="0"/>
            <wp:docPr id="6" name="Picture 6" descr="Working of Java Virtual Machine(JVM) &amp; it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orking of Java Virtual Machine(JVM) &amp; its Architecture">
                      <a:hlinkClick r:id="rId7"/>
                    </pic:cNvPr>
                    <pic:cNvPicPr>
                      <a:picLocks noChangeAspect="1" noChangeArrowheads="1"/>
                    </pic:cNvPicPr>
                  </pic:nvPicPr>
                  <pic:blipFill>
                    <a:blip r:embed="rId8" cstate="print"/>
                    <a:srcRect/>
                    <a:stretch>
                      <a:fillRect/>
                    </a:stretch>
                  </pic:blipFill>
                  <pic:spPr bwMode="auto">
                    <a:xfrm>
                      <a:off x="0" y="0"/>
                      <a:ext cx="1509963" cy="2390775"/>
                    </a:xfrm>
                    <a:prstGeom prst="rect">
                      <a:avLst/>
                    </a:prstGeom>
                    <a:noFill/>
                    <a:ln w="9525">
                      <a:noFill/>
                      <a:miter lim="800000"/>
                      <a:headEnd/>
                      <a:tailEnd/>
                    </a:ln>
                  </pic:spPr>
                </pic:pic>
              </a:graphicData>
            </a:graphic>
          </wp:inline>
        </w:drawing>
      </w:r>
    </w:p>
    <w:p w:rsidR="00E44231" w:rsidRDefault="00E44231" w:rsidP="00E44231">
      <w:pPr>
        <w:pStyle w:val="NormalWeb"/>
        <w:shd w:val="clear" w:color="auto" w:fill="FFFFFF"/>
        <w:rPr>
          <w:rFonts w:ascii="Arial" w:hAnsi="Arial" w:cs="Arial"/>
          <w:color w:val="343434"/>
          <w:sz w:val="25"/>
          <w:szCs w:val="25"/>
        </w:rPr>
      </w:pPr>
      <w:r>
        <w:rPr>
          <w:rFonts w:ascii="Arial" w:hAnsi="Arial" w:cs="Arial"/>
          <w:color w:val="343434"/>
          <w:sz w:val="25"/>
          <w:szCs w:val="25"/>
        </w:rPr>
        <w:t>Function f2 is stored in a file a3.c</w:t>
      </w:r>
    </w:p>
    <w:p w:rsidR="00E44231" w:rsidRDefault="00E44231" w:rsidP="00E44231">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1441244" cy="3638550"/>
            <wp:effectExtent l="19050" t="0" r="6556" b="0"/>
            <wp:docPr id="7" name="Picture 7" descr="Working of Java Virtual Machine(JVM) &amp; it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orking of Java Virtual Machine(JVM) &amp; its Architecture">
                      <a:hlinkClick r:id="rId9"/>
                    </pic:cNvPr>
                    <pic:cNvPicPr>
                      <a:picLocks noChangeAspect="1" noChangeArrowheads="1"/>
                    </pic:cNvPicPr>
                  </pic:nvPicPr>
                  <pic:blipFill>
                    <a:blip r:embed="rId10" cstate="print"/>
                    <a:srcRect/>
                    <a:stretch>
                      <a:fillRect/>
                    </a:stretch>
                  </pic:blipFill>
                  <pic:spPr bwMode="auto">
                    <a:xfrm>
                      <a:off x="0" y="0"/>
                      <a:ext cx="1441244" cy="3638550"/>
                    </a:xfrm>
                    <a:prstGeom prst="rect">
                      <a:avLst/>
                    </a:prstGeom>
                    <a:noFill/>
                    <a:ln w="9525">
                      <a:noFill/>
                      <a:miter lim="800000"/>
                      <a:headEnd/>
                      <a:tailEnd/>
                    </a:ln>
                  </pic:spPr>
                </pic:pic>
              </a:graphicData>
            </a:graphic>
          </wp:inline>
        </w:drawing>
      </w:r>
    </w:p>
    <w:p w:rsidR="00E44231" w:rsidRDefault="00E44231" w:rsidP="00E44231">
      <w:pPr>
        <w:pStyle w:val="NormalWeb"/>
        <w:shd w:val="clear" w:color="auto" w:fill="FFFFFF"/>
        <w:rPr>
          <w:rFonts w:ascii="Arial" w:hAnsi="Arial" w:cs="Arial"/>
          <w:color w:val="343434"/>
          <w:sz w:val="25"/>
          <w:szCs w:val="25"/>
        </w:rPr>
      </w:pPr>
      <w:r>
        <w:rPr>
          <w:rFonts w:ascii="Arial" w:hAnsi="Arial" w:cs="Arial"/>
          <w:color w:val="343434"/>
          <w:sz w:val="25"/>
          <w:szCs w:val="25"/>
        </w:rPr>
        <w:t>All these files, i.e., a1.c, a2.c, and a3.c, is fed to the compiler. Whose output is the corresponding object files which is the machine code.</w:t>
      </w:r>
    </w:p>
    <w:p w:rsidR="00E44231" w:rsidRDefault="00E44231" w:rsidP="00E44231">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6349048" cy="3714750"/>
            <wp:effectExtent l="19050" t="0" r="0" b="0"/>
            <wp:docPr id="8" name="Picture 8" descr="Working of Java Virtual Machine(JVM) &amp; it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orking of Java Virtual Machine(JVM) &amp; its Architecture">
                      <a:hlinkClick r:id="rId11"/>
                    </pic:cNvPr>
                    <pic:cNvPicPr>
                      <a:picLocks noChangeAspect="1" noChangeArrowheads="1"/>
                    </pic:cNvPicPr>
                  </pic:nvPicPr>
                  <pic:blipFill>
                    <a:blip r:embed="rId12" cstate="print"/>
                    <a:srcRect/>
                    <a:stretch>
                      <a:fillRect/>
                    </a:stretch>
                  </pic:blipFill>
                  <pic:spPr bwMode="auto">
                    <a:xfrm>
                      <a:off x="0" y="0"/>
                      <a:ext cx="6349048" cy="3714750"/>
                    </a:xfrm>
                    <a:prstGeom prst="rect">
                      <a:avLst/>
                    </a:prstGeom>
                    <a:noFill/>
                    <a:ln w="9525">
                      <a:noFill/>
                      <a:miter lim="800000"/>
                      <a:headEnd/>
                      <a:tailEnd/>
                    </a:ln>
                  </pic:spPr>
                </pic:pic>
              </a:graphicData>
            </a:graphic>
          </wp:inline>
        </w:drawing>
      </w:r>
    </w:p>
    <w:p w:rsidR="00E44231" w:rsidRDefault="00E44231" w:rsidP="00E44231">
      <w:pPr>
        <w:pStyle w:val="NormalWeb"/>
        <w:shd w:val="clear" w:color="auto" w:fill="FFFFFF"/>
        <w:rPr>
          <w:rFonts w:ascii="Arial" w:hAnsi="Arial" w:cs="Arial"/>
          <w:color w:val="343434"/>
          <w:sz w:val="25"/>
          <w:szCs w:val="25"/>
        </w:rPr>
      </w:pPr>
      <w:r>
        <w:rPr>
          <w:rFonts w:ascii="Arial" w:hAnsi="Arial" w:cs="Arial"/>
          <w:color w:val="343434"/>
          <w:sz w:val="25"/>
          <w:szCs w:val="25"/>
        </w:rPr>
        <w:t>The next step is integrating all these object files into a single .exe file with the help of linker. The linker will club all these files together and produces the .exe file.</w:t>
      </w:r>
    </w:p>
    <w:p w:rsidR="00E44231" w:rsidRDefault="00E44231" w:rsidP="00E44231">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6874280" cy="3552825"/>
            <wp:effectExtent l="19050" t="0" r="2770" b="0"/>
            <wp:docPr id="9" name="Picture 9" descr="Working of Java Virtual Machine(JVM) &amp; it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orking of Java Virtual Machine(JVM) &amp; its Architecture">
                      <a:hlinkClick r:id="rId13"/>
                    </pic:cNvPr>
                    <pic:cNvPicPr>
                      <a:picLocks noChangeAspect="1" noChangeArrowheads="1"/>
                    </pic:cNvPicPr>
                  </pic:nvPicPr>
                  <pic:blipFill>
                    <a:blip r:embed="rId14" cstate="print"/>
                    <a:srcRect/>
                    <a:stretch>
                      <a:fillRect/>
                    </a:stretch>
                  </pic:blipFill>
                  <pic:spPr bwMode="auto">
                    <a:xfrm>
                      <a:off x="0" y="0"/>
                      <a:ext cx="6874280" cy="3552825"/>
                    </a:xfrm>
                    <a:prstGeom prst="rect">
                      <a:avLst/>
                    </a:prstGeom>
                    <a:noFill/>
                    <a:ln w="9525">
                      <a:noFill/>
                      <a:miter lim="800000"/>
                      <a:headEnd/>
                      <a:tailEnd/>
                    </a:ln>
                  </pic:spPr>
                </pic:pic>
              </a:graphicData>
            </a:graphic>
          </wp:inline>
        </w:drawing>
      </w:r>
    </w:p>
    <w:p w:rsidR="00E44231" w:rsidRDefault="00E44231" w:rsidP="00E44231">
      <w:pPr>
        <w:pStyle w:val="NormalWeb"/>
        <w:shd w:val="clear" w:color="auto" w:fill="FFFFFF"/>
        <w:rPr>
          <w:rFonts w:ascii="Arial" w:hAnsi="Arial" w:cs="Arial"/>
          <w:color w:val="343434"/>
          <w:sz w:val="25"/>
          <w:szCs w:val="25"/>
        </w:rPr>
      </w:pPr>
      <w:r>
        <w:rPr>
          <w:rFonts w:ascii="Arial" w:hAnsi="Arial" w:cs="Arial"/>
          <w:color w:val="343434"/>
          <w:sz w:val="25"/>
          <w:szCs w:val="25"/>
        </w:rPr>
        <w:lastRenderedPageBreak/>
        <w:t>During program run a loader program will load a.exe into the RAM for the execution.</w:t>
      </w:r>
    </w:p>
    <w:p w:rsidR="00E44231" w:rsidRDefault="00E44231" w:rsidP="00E44231">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3938735" cy="3257550"/>
            <wp:effectExtent l="19050" t="0" r="4615" b="0"/>
            <wp:docPr id="10" name="Picture 10" descr="Working of Java Virtual Machine(JVM) &amp; it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orking of Java Virtual Machine(JVM) &amp; its Architecture">
                      <a:hlinkClick r:id="rId15"/>
                    </pic:cNvPr>
                    <pic:cNvPicPr>
                      <a:picLocks noChangeAspect="1" noChangeArrowheads="1"/>
                    </pic:cNvPicPr>
                  </pic:nvPicPr>
                  <pic:blipFill>
                    <a:blip r:embed="rId16" cstate="print"/>
                    <a:srcRect/>
                    <a:stretch>
                      <a:fillRect/>
                    </a:stretch>
                  </pic:blipFill>
                  <pic:spPr bwMode="auto">
                    <a:xfrm>
                      <a:off x="0" y="0"/>
                      <a:ext cx="3938735" cy="3257550"/>
                    </a:xfrm>
                    <a:prstGeom prst="rect">
                      <a:avLst/>
                    </a:prstGeom>
                    <a:noFill/>
                    <a:ln w="9525">
                      <a:noFill/>
                      <a:miter lim="800000"/>
                      <a:headEnd/>
                      <a:tailEnd/>
                    </a:ln>
                  </pic:spPr>
                </pic:pic>
              </a:graphicData>
            </a:graphic>
          </wp:inline>
        </w:drawing>
      </w:r>
    </w:p>
    <w:p w:rsidR="00E44231" w:rsidRDefault="00E44231" w:rsidP="00E44231">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Java code compilation and execution in Java VM</w:t>
      </w:r>
    </w:p>
    <w:p w:rsidR="00E44231" w:rsidRDefault="00E44231" w:rsidP="00E44231">
      <w:pPr>
        <w:pStyle w:val="NormalWeb"/>
        <w:shd w:val="clear" w:color="auto" w:fill="FFFFFF"/>
        <w:rPr>
          <w:rFonts w:ascii="Arial" w:hAnsi="Arial" w:cs="Arial"/>
          <w:color w:val="343434"/>
          <w:sz w:val="25"/>
          <w:szCs w:val="25"/>
        </w:rPr>
      </w:pPr>
      <w:r>
        <w:rPr>
          <w:rFonts w:ascii="Arial" w:hAnsi="Arial" w:cs="Arial"/>
          <w:color w:val="343434"/>
          <w:sz w:val="25"/>
          <w:szCs w:val="25"/>
        </w:rPr>
        <w:t>Let's look at the process for JAVA. In your main you have two methods f1 and f2.</w:t>
      </w:r>
    </w:p>
    <w:p w:rsidR="00E44231" w:rsidRDefault="00E44231" w:rsidP="00E44231">
      <w:pPr>
        <w:numPr>
          <w:ilvl w:val="0"/>
          <w:numId w:val="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main method is stored in file a1.java</w:t>
      </w:r>
    </w:p>
    <w:p w:rsidR="00E44231" w:rsidRDefault="00E44231" w:rsidP="00E44231">
      <w:pPr>
        <w:numPr>
          <w:ilvl w:val="0"/>
          <w:numId w:val="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f1 is stored in file as a2.java</w:t>
      </w:r>
    </w:p>
    <w:p w:rsidR="00E44231" w:rsidRDefault="00E44231" w:rsidP="00E44231">
      <w:pPr>
        <w:numPr>
          <w:ilvl w:val="0"/>
          <w:numId w:val="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f2 is stored in file as a3.java</w:t>
      </w:r>
    </w:p>
    <w:p w:rsidR="00E44231" w:rsidRDefault="00E44231" w:rsidP="00E44231">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5612718" cy="4181475"/>
            <wp:effectExtent l="19050" t="0" r="7032" b="0"/>
            <wp:docPr id="11" name="Picture 11" descr="Working of Java Virtual Machine(JVM) &amp; it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orking of Java Virtual Machine(JVM) &amp; its Architecture">
                      <a:hlinkClick r:id="rId17"/>
                    </pic:cNvPr>
                    <pic:cNvPicPr>
                      <a:picLocks noChangeAspect="1" noChangeArrowheads="1"/>
                    </pic:cNvPicPr>
                  </pic:nvPicPr>
                  <pic:blipFill>
                    <a:blip r:embed="rId18" cstate="print"/>
                    <a:srcRect/>
                    <a:stretch>
                      <a:fillRect/>
                    </a:stretch>
                  </pic:blipFill>
                  <pic:spPr bwMode="auto">
                    <a:xfrm>
                      <a:off x="0" y="0"/>
                      <a:ext cx="5612718" cy="4181475"/>
                    </a:xfrm>
                    <a:prstGeom prst="rect">
                      <a:avLst/>
                    </a:prstGeom>
                    <a:noFill/>
                    <a:ln w="9525">
                      <a:noFill/>
                      <a:miter lim="800000"/>
                      <a:headEnd/>
                      <a:tailEnd/>
                    </a:ln>
                  </pic:spPr>
                </pic:pic>
              </a:graphicData>
            </a:graphic>
          </wp:inline>
        </w:drawing>
      </w:r>
    </w:p>
    <w:p w:rsidR="00E44231" w:rsidRDefault="00E44231" w:rsidP="00E44231">
      <w:pPr>
        <w:pStyle w:val="NormalWeb"/>
        <w:shd w:val="clear" w:color="auto" w:fill="FFFFFF"/>
        <w:rPr>
          <w:rFonts w:ascii="Arial" w:hAnsi="Arial" w:cs="Arial"/>
          <w:color w:val="343434"/>
          <w:sz w:val="25"/>
          <w:szCs w:val="25"/>
        </w:rPr>
      </w:pPr>
      <w:r>
        <w:rPr>
          <w:rFonts w:ascii="Arial" w:hAnsi="Arial" w:cs="Arial"/>
          <w:color w:val="343434"/>
          <w:sz w:val="25"/>
          <w:szCs w:val="25"/>
        </w:rPr>
        <w:t>The compiler will compile the three files and produces a corresponding .class file which consists of BYTE code. </w:t>
      </w:r>
      <w:r>
        <w:rPr>
          <w:rStyle w:val="Strong"/>
          <w:rFonts w:ascii="Arial" w:hAnsi="Arial" w:cs="Arial"/>
          <w:color w:val="343434"/>
          <w:sz w:val="25"/>
          <w:szCs w:val="25"/>
        </w:rPr>
        <w:t>Unlike C, no linking is done</w:t>
      </w:r>
      <w:r>
        <w:rPr>
          <w:rFonts w:ascii="Arial" w:hAnsi="Arial" w:cs="Arial"/>
          <w:color w:val="343434"/>
          <w:sz w:val="25"/>
          <w:szCs w:val="25"/>
        </w:rPr>
        <w:t>.</w:t>
      </w:r>
    </w:p>
    <w:p w:rsidR="00E44231" w:rsidRDefault="00E44231" w:rsidP="00E44231">
      <w:pPr>
        <w:pStyle w:val="NormalWeb"/>
        <w:shd w:val="clear" w:color="auto" w:fill="FFFFFF"/>
        <w:rPr>
          <w:rFonts w:ascii="Arial" w:hAnsi="Arial" w:cs="Arial"/>
          <w:color w:val="343434"/>
          <w:sz w:val="25"/>
          <w:szCs w:val="25"/>
        </w:rPr>
      </w:pPr>
      <w:r>
        <w:rPr>
          <w:rFonts w:ascii="Arial" w:hAnsi="Arial" w:cs="Arial"/>
          <w:color w:val="343434"/>
          <w:sz w:val="25"/>
          <w:szCs w:val="25"/>
        </w:rPr>
        <w:t>The Java VM or Java Virtual Machine resides on the RAM. During execution, using the class loader the class files are brought on the RAM. The BYTE code is verified for any security breaches.</w:t>
      </w:r>
    </w:p>
    <w:p w:rsidR="00E44231" w:rsidRDefault="00E44231" w:rsidP="00E44231">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6504660" cy="3609975"/>
            <wp:effectExtent l="19050" t="0" r="0" b="0"/>
            <wp:docPr id="12" name="Picture 12" descr="Working of Java Virtual Machine(JVM) &amp; it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orking of Java Virtual Machine(JVM) &amp; its Architecture">
                      <a:hlinkClick r:id="rId19"/>
                    </pic:cNvPr>
                    <pic:cNvPicPr>
                      <a:picLocks noChangeAspect="1" noChangeArrowheads="1"/>
                    </pic:cNvPicPr>
                  </pic:nvPicPr>
                  <pic:blipFill>
                    <a:blip r:embed="rId20" cstate="print"/>
                    <a:srcRect/>
                    <a:stretch>
                      <a:fillRect/>
                    </a:stretch>
                  </pic:blipFill>
                  <pic:spPr bwMode="auto">
                    <a:xfrm>
                      <a:off x="0" y="0"/>
                      <a:ext cx="6504660" cy="3609975"/>
                    </a:xfrm>
                    <a:prstGeom prst="rect">
                      <a:avLst/>
                    </a:prstGeom>
                    <a:noFill/>
                    <a:ln w="9525">
                      <a:noFill/>
                      <a:miter lim="800000"/>
                      <a:headEnd/>
                      <a:tailEnd/>
                    </a:ln>
                  </pic:spPr>
                </pic:pic>
              </a:graphicData>
            </a:graphic>
          </wp:inline>
        </w:drawing>
      </w:r>
    </w:p>
    <w:p w:rsidR="00E44231" w:rsidRDefault="00E44231" w:rsidP="00E44231">
      <w:pPr>
        <w:pStyle w:val="NormalWeb"/>
        <w:shd w:val="clear" w:color="auto" w:fill="FFFFFF"/>
        <w:rPr>
          <w:rFonts w:ascii="Arial" w:hAnsi="Arial" w:cs="Arial"/>
          <w:color w:val="343434"/>
          <w:sz w:val="25"/>
          <w:szCs w:val="25"/>
        </w:rPr>
      </w:pPr>
      <w:r>
        <w:rPr>
          <w:rFonts w:ascii="Arial" w:hAnsi="Arial" w:cs="Arial"/>
          <w:color w:val="343434"/>
          <w:sz w:val="25"/>
          <w:szCs w:val="25"/>
        </w:rPr>
        <w:t>Next, the execution engine will convert the Bytecode into Native machine code. This is just in time compiling. It is one of the main reason why Java is comparatively slow.</w:t>
      </w:r>
    </w:p>
    <w:p w:rsidR="00E44231" w:rsidRDefault="00E44231" w:rsidP="00E44231">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5670275" cy="3347325"/>
            <wp:effectExtent l="19050" t="0" r="6625" b="0"/>
            <wp:docPr id="13" name="Picture 13" descr="Working of Java Virtual Machine(JVM) &amp; it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orking of Java Virtual Machine(JVM) &amp; its Architecture">
                      <a:hlinkClick r:id="rId21"/>
                    </pic:cNvPr>
                    <pic:cNvPicPr>
                      <a:picLocks noChangeAspect="1" noChangeArrowheads="1"/>
                    </pic:cNvPicPr>
                  </pic:nvPicPr>
                  <pic:blipFill>
                    <a:blip r:embed="rId22" cstate="print"/>
                    <a:srcRect/>
                    <a:stretch>
                      <a:fillRect/>
                    </a:stretch>
                  </pic:blipFill>
                  <pic:spPr bwMode="auto">
                    <a:xfrm>
                      <a:off x="0" y="0"/>
                      <a:ext cx="5670275" cy="3347325"/>
                    </a:xfrm>
                    <a:prstGeom prst="rect">
                      <a:avLst/>
                    </a:prstGeom>
                    <a:noFill/>
                    <a:ln w="9525">
                      <a:noFill/>
                      <a:miter lim="800000"/>
                      <a:headEnd/>
                      <a:tailEnd/>
                    </a:ln>
                  </pic:spPr>
                </pic:pic>
              </a:graphicData>
            </a:graphic>
          </wp:inline>
        </w:drawing>
      </w:r>
    </w:p>
    <w:p w:rsidR="00E44231" w:rsidRDefault="00E44231" w:rsidP="00E44231">
      <w:pPr>
        <w:pStyle w:val="NormalWeb"/>
        <w:shd w:val="clear" w:color="auto" w:fill="FFFFFF"/>
        <w:rPr>
          <w:rFonts w:ascii="Arial" w:hAnsi="Arial" w:cs="Arial"/>
          <w:color w:val="343434"/>
          <w:sz w:val="25"/>
          <w:szCs w:val="25"/>
        </w:rPr>
      </w:pPr>
      <w:r>
        <w:rPr>
          <w:rFonts w:ascii="Arial" w:hAnsi="Arial" w:cs="Arial"/>
          <w:color w:val="343434"/>
          <w:sz w:val="25"/>
          <w:szCs w:val="25"/>
        </w:rPr>
        <w:t>.</w:t>
      </w:r>
    </w:p>
    <w:p w:rsidR="00E44231" w:rsidRDefault="00E44231" w:rsidP="00E44231">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lastRenderedPageBreak/>
        <w:t>NOTE:</w:t>
      </w:r>
      <w:r>
        <w:rPr>
          <w:rFonts w:ascii="Arial" w:hAnsi="Arial" w:cs="Arial"/>
          <w:color w:val="343434"/>
          <w:sz w:val="25"/>
          <w:szCs w:val="25"/>
        </w:rPr>
        <w:t> </w:t>
      </w:r>
      <w:r>
        <w:rPr>
          <w:rStyle w:val="Strong"/>
          <w:rFonts w:ascii="Arial" w:hAnsi="Arial" w:cs="Arial"/>
          <w:color w:val="343434"/>
          <w:sz w:val="25"/>
          <w:szCs w:val="25"/>
        </w:rPr>
        <w:t>JIT</w:t>
      </w:r>
      <w:r>
        <w:rPr>
          <w:rFonts w:ascii="Arial" w:hAnsi="Arial" w:cs="Arial"/>
          <w:color w:val="343434"/>
          <w:sz w:val="25"/>
          <w:szCs w:val="25"/>
        </w:rPr>
        <w:t> or Just-in-time compiler is the part of the Java Virtual Machine (JVM). It interprets part of the Byte Code that has similar functionality at the same time.</w:t>
      </w:r>
    </w:p>
    <w:p w:rsidR="00E44231" w:rsidRDefault="00E44231" w:rsidP="00E44231">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What is JVM?</w:t>
      </w:r>
    </w:p>
    <w:p w:rsidR="00E44231" w:rsidRDefault="00E44231" w:rsidP="00E44231">
      <w:pPr>
        <w:pStyle w:val="NormalWeb"/>
        <w:shd w:val="clear" w:color="auto" w:fill="FFFFFF"/>
        <w:rPr>
          <w:rFonts w:ascii="Arial" w:hAnsi="Arial" w:cs="Arial"/>
          <w:color w:val="343434"/>
          <w:sz w:val="25"/>
          <w:szCs w:val="25"/>
        </w:rPr>
      </w:pPr>
      <w:r>
        <w:rPr>
          <w:rFonts w:ascii="Arial" w:hAnsi="Arial" w:cs="Arial"/>
          <w:color w:val="343434"/>
          <w:sz w:val="25"/>
          <w:szCs w:val="25"/>
        </w:rPr>
        <w:t>JVM stands for Java Virtual Machine. It is the engine that drives the Java Code. It converts Java bytecode into machines language.</w:t>
      </w:r>
    </w:p>
    <w:p w:rsidR="00E44231" w:rsidRDefault="00E44231" w:rsidP="00E44231">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In other programming language, the compiler produces code for a particular system. But Java compiler produces code for a Virtual Machine.</w:t>
      </w:r>
    </w:p>
    <w:p w:rsidR="00E44231" w:rsidRDefault="00E44231" w:rsidP="00E44231">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In JVM, Java code is compiled into bytecode. This bytecode gets interpreted on different machines</w:t>
      </w:r>
    </w:p>
    <w:p w:rsidR="00E44231" w:rsidRDefault="00E44231" w:rsidP="00E44231">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Between host system and Java source, Bytecode is an intermediary language.</w:t>
      </w:r>
    </w:p>
    <w:p w:rsidR="00E44231" w:rsidRDefault="00E44231" w:rsidP="00E44231">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JVM is responsible for allocating a memory space.</w:t>
      </w:r>
    </w:p>
    <w:p w:rsidR="00E44231" w:rsidRDefault="00E44231" w:rsidP="00E44231">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5229225" cy="926806"/>
            <wp:effectExtent l="19050" t="0" r="9525" b="0"/>
            <wp:docPr id="14" name="Picture 14" descr="Working of Java Virtual Machine(JVM) &amp; it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rking of Java Virtual Machine(JVM) &amp; its Architecture">
                      <a:hlinkClick r:id="rId23"/>
                    </pic:cNvPr>
                    <pic:cNvPicPr>
                      <a:picLocks noChangeAspect="1" noChangeArrowheads="1"/>
                    </pic:cNvPicPr>
                  </pic:nvPicPr>
                  <pic:blipFill>
                    <a:blip r:embed="rId24" cstate="print"/>
                    <a:srcRect/>
                    <a:stretch>
                      <a:fillRect/>
                    </a:stretch>
                  </pic:blipFill>
                  <pic:spPr bwMode="auto">
                    <a:xfrm>
                      <a:off x="0" y="0"/>
                      <a:ext cx="5229225" cy="926806"/>
                    </a:xfrm>
                    <a:prstGeom prst="rect">
                      <a:avLst/>
                    </a:prstGeom>
                    <a:noFill/>
                    <a:ln w="9525">
                      <a:noFill/>
                      <a:miter lim="800000"/>
                      <a:headEnd/>
                      <a:tailEnd/>
                    </a:ln>
                  </pic:spPr>
                </pic:pic>
              </a:graphicData>
            </a:graphic>
          </wp:inline>
        </w:drawing>
      </w:r>
    </w:p>
    <w:p w:rsidR="00E44231" w:rsidRDefault="00E44231" w:rsidP="00E44231">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Why is Java both interpreted and compiled language?</w:t>
      </w:r>
    </w:p>
    <w:p w:rsidR="00E44231" w:rsidRDefault="00E44231" w:rsidP="00E44231">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Programming languages are classifies as</w:t>
      </w:r>
    </w:p>
    <w:p w:rsidR="00E44231" w:rsidRDefault="00E44231" w:rsidP="00E44231">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Higher Level Language Ex. C++ , Java</w:t>
      </w:r>
    </w:p>
    <w:p w:rsidR="00E44231" w:rsidRDefault="00E44231" w:rsidP="00E44231">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Middle Level Languages Ex. C</w:t>
      </w:r>
    </w:p>
    <w:p w:rsidR="00E44231" w:rsidRDefault="00E44231" w:rsidP="00E44231">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Low Level Language Ex Assembly</w:t>
      </w:r>
    </w:p>
    <w:p w:rsidR="00E44231" w:rsidRDefault="00E44231" w:rsidP="00E44231">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finally the lowest level as the Machine Language.</w:t>
      </w:r>
    </w:p>
    <w:p w:rsidR="00E44231" w:rsidRDefault="00E44231" w:rsidP="00E44231">
      <w:pPr>
        <w:pStyle w:val="NormalWeb"/>
        <w:shd w:val="clear" w:color="auto" w:fill="FFFFFF"/>
        <w:rPr>
          <w:rFonts w:ascii="Arial" w:hAnsi="Arial" w:cs="Arial"/>
          <w:color w:val="343434"/>
          <w:sz w:val="25"/>
          <w:szCs w:val="25"/>
        </w:rPr>
      </w:pPr>
      <w:r>
        <w:rPr>
          <w:rFonts w:ascii="Arial" w:hAnsi="Arial" w:cs="Arial"/>
          <w:color w:val="343434"/>
          <w:sz w:val="25"/>
          <w:szCs w:val="25"/>
        </w:rPr>
        <w:t>A </w:t>
      </w:r>
      <w:r>
        <w:rPr>
          <w:rStyle w:val="Strong"/>
          <w:rFonts w:ascii="Arial" w:hAnsi="Arial" w:cs="Arial"/>
          <w:color w:val="343434"/>
          <w:sz w:val="25"/>
          <w:szCs w:val="25"/>
        </w:rPr>
        <w:t>compiler</w:t>
      </w:r>
      <w:r>
        <w:rPr>
          <w:rFonts w:ascii="Arial" w:hAnsi="Arial" w:cs="Arial"/>
          <w:color w:val="343434"/>
          <w:sz w:val="25"/>
          <w:szCs w:val="25"/>
        </w:rPr>
        <w:t> is a program which converts a program from one level of language to another. Example conversion of C++ program into machine code.</w:t>
      </w:r>
    </w:p>
    <w:p w:rsidR="00E44231" w:rsidRDefault="00E44231" w:rsidP="00E44231">
      <w:pPr>
        <w:pStyle w:val="NormalWeb"/>
        <w:shd w:val="clear" w:color="auto" w:fill="FFFFFF"/>
        <w:rPr>
          <w:rFonts w:ascii="Arial" w:hAnsi="Arial" w:cs="Arial"/>
          <w:color w:val="343434"/>
          <w:sz w:val="25"/>
          <w:szCs w:val="25"/>
        </w:rPr>
      </w:pPr>
      <w:r>
        <w:rPr>
          <w:rFonts w:ascii="Arial" w:hAnsi="Arial" w:cs="Arial"/>
          <w:color w:val="343434"/>
          <w:sz w:val="25"/>
          <w:szCs w:val="25"/>
        </w:rPr>
        <w:t>The java compiler is a convert's high level java code into bytecode (which is also a type of machine code).</w:t>
      </w:r>
    </w:p>
    <w:p w:rsidR="00E44231" w:rsidRDefault="00E44231" w:rsidP="00E44231">
      <w:pPr>
        <w:pStyle w:val="NormalWeb"/>
        <w:shd w:val="clear" w:color="auto" w:fill="FFFFFF"/>
        <w:rPr>
          <w:rFonts w:ascii="Arial" w:hAnsi="Arial" w:cs="Arial"/>
          <w:color w:val="343434"/>
          <w:sz w:val="25"/>
          <w:szCs w:val="25"/>
        </w:rPr>
      </w:pPr>
      <w:r>
        <w:rPr>
          <w:rFonts w:ascii="Arial" w:hAnsi="Arial" w:cs="Arial"/>
          <w:color w:val="343434"/>
          <w:sz w:val="25"/>
          <w:szCs w:val="25"/>
        </w:rPr>
        <w:t>A </w:t>
      </w:r>
      <w:r>
        <w:rPr>
          <w:rStyle w:val="Strong"/>
          <w:rFonts w:ascii="Arial" w:hAnsi="Arial" w:cs="Arial"/>
          <w:color w:val="343434"/>
          <w:sz w:val="25"/>
          <w:szCs w:val="25"/>
        </w:rPr>
        <w:t>interpreter </w:t>
      </w:r>
      <w:r>
        <w:rPr>
          <w:rFonts w:ascii="Arial" w:hAnsi="Arial" w:cs="Arial"/>
          <w:color w:val="343434"/>
          <w:sz w:val="25"/>
          <w:szCs w:val="25"/>
        </w:rPr>
        <w:t>is a program which converts a program at one level to another programming language at the same level. Example conversion of Java program into C++</w:t>
      </w:r>
    </w:p>
    <w:p w:rsidR="00036CDF" w:rsidRDefault="00E44231" w:rsidP="00E44231">
      <w:pPr>
        <w:pStyle w:val="NormalWeb"/>
        <w:shd w:val="clear" w:color="auto" w:fill="FFFFFF"/>
        <w:rPr>
          <w:rFonts w:ascii="Arial" w:hAnsi="Arial" w:cs="Arial"/>
          <w:color w:val="343434"/>
          <w:sz w:val="25"/>
          <w:szCs w:val="25"/>
        </w:rPr>
      </w:pPr>
      <w:r>
        <w:rPr>
          <w:rFonts w:ascii="Arial" w:hAnsi="Arial" w:cs="Arial"/>
          <w:color w:val="343434"/>
          <w:sz w:val="25"/>
          <w:szCs w:val="25"/>
        </w:rPr>
        <w:t>In Java , the Just In Time Code generator converts the bytecode into the native machine code which are at the same programming levels.</w:t>
      </w:r>
    </w:p>
    <w:p w:rsidR="00036CDF" w:rsidRDefault="00036CDF">
      <w:pPr>
        <w:rPr>
          <w:noProof/>
        </w:rPr>
      </w:pPr>
    </w:p>
    <w:p w:rsidR="00036CDF" w:rsidRDefault="00036CDF">
      <w:pPr>
        <w:rPr>
          <w:rFonts w:ascii="Arial" w:hAnsi="Arial" w:cs="Arial"/>
          <w:color w:val="343434"/>
          <w:sz w:val="25"/>
          <w:szCs w:val="25"/>
        </w:rPr>
      </w:pPr>
      <w:r>
        <w:rPr>
          <w:noProof/>
        </w:rPr>
        <w:lastRenderedPageBreak/>
        <w:drawing>
          <wp:inline distT="0" distB="0" distL="0" distR="0">
            <wp:extent cx="3181350" cy="3867150"/>
            <wp:effectExtent l="19050" t="0" r="0" b="0"/>
            <wp:docPr id="2" name="Picture 1" descr="Image result for class loader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lass loaders in java"/>
                    <pic:cNvPicPr>
                      <a:picLocks noChangeAspect="1" noChangeArrowheads="1"/>
                    </pic:cNvPicPr>
                  </pic:nvPicPr>
                  <pic:blipFill>
                    <a:blip r:embed="rId25" cstate="print"/>
                    <a:srcRect/>
                    <a:stretch>
                      <a:fillRect/>
                    </a:stretch>
                  </pic:blipFill>
                  <pic:spPr bwMode="auto">
                    <a:xfrm>
                      <a:off x="0" y="0"/>
                      <a:ext cx="3181350" cy="3867150"/>
                    </a:xfrm>
                    <a:prstGeom prst="rect">
                      <a:avLst/>
                    </a:prstGeom>
                    <a:noFill/>
                    <a:ln w="9525">
                      <a:noFill/>
                      <a:miter lim="800000"/>
                      <a:headEnd/>
                      <a:tailEnd/>
                    </a:ln>
                  </pic:spPr>
                </pic:pic>
              </a:graphicData>
            </a:graphic>
          </wp:inline>
        </w:drawing>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tblPr>
      <w:tblGrid>
        <w:gridCol w:w="1179"/>
        <w:gridCol w:w="8271"/>
      </w:tblGrid>
      <w:tr w:rsidR="00036CDF" w:rsidRPr="00036CDF" w:rsidTr="00036CDF">
        <w:trPr>
          <w:tblCellSpacing w:w="0" w:type="dxa"/>
        </w:trPr>
        <w:tc>
          <w:tcPr>
            <w:tcW w:w="0" w:type="auto"/>
            <w:tcBorders>
              <w:top w:val="outset" w:sz="6" w:space="0" w:color="auto"/>
              <w:left w:val="outset" w:sz="6" w:space="0" w:color="auto"/>
              <w:bottom w:val="single" w:sz="6" w:space="0" w:color="ECE6D8"/>
              <w:right w:val="outset" w:sz="6" w:space="0" w:color="auto"/>
            </w:tcBorders>
            <w:shd w:val="clear" w:color="auto" w:fill="auto"/>
            <w:hideMark/>
          </w:tcPr>
          <w:p w:rsidR="00036CDF" w:rsidRPr="00036CDF" w:rsidRDefault="00036CDF" w:rsidP="00036CDF">
            <w:pPr>
              <w:spacing w:after="0" w:line="240" w:lineRule="auto"/>
              <w:rPr>
                <w:rFonts w:ascii="Arial" w:eastAsia="Times New Roman" w:hAnsi="Arial" w:cs="Arial"/>
                <w:b/>
                <w:bCs/>
                <w:color w:val="666154"/>
                <w:sz w:val="20"/>
                <w:szCs w:val="20"/>
              </w:rPr>
            </w:pPr>
            <w:r w:rsidRPr="00036CDF">
              <w:rPr>
                <w:rFonts w:ascii="Arial" w:eastAsia="Times New Roman" w:hAnsi="Arial" w:cs="Arial"/>
                <w:b/>
                <w:bCs/>
                <w:color w:val="666154"/>
                <w:sz w:val="20"/>
                <w:szCs w:val="20"/>
              </w:rPr>
              <w:t>Bootstrap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36CDF" w:rsidRPr="00036CDF" w:rsidRDefault="00036CDF" w:rsidP="00036CDF">
            <w:pPr>
              <w:spacing w:after="0" w:line="240" w:lineRule="auto"/>
              <w:rPr>
                <w:rFonts w:ascii="Arial" w:eastAsia="Times New Roman" w:hAnsi="Arial" w:cs="Arial"/>
                <w:color w:val="666154"/>
                <w:sz w:val="20"/>
                <w:szCs w:val="20"/>
              </w:rPr>
            </w:pPr>
            <w:r w:rsidRPr="00036CDF">
              <w:rPr>
                <w:rFonts w:ascii="Arial" w:eastAsia="Times New Roman" w:hAnsi="Arial" w:cs="Arial"/>
                <w:color w:val="666154"/>
                <w:sz w:val="20"/>
                <w:szCs w:val="20"/>
              </w:rPr>
              <w:t>The Bootstrap Classloader looks for runtime classes in </w:t>
            </w:r>
            <w:r w:rsidRPr="00036CDF">
              <w:rPr>
                <w:rFonts w:ascii="Courier" w:eastAsia="Times New Roman" w:hAnsi="Courier" w:cs="Arial"/>
                <w:color w:val="666154"/>
                <w:sz w:val="20"/>
                <w:szCs w:val="20"/>
              </w:rPr>
              <w:t>rt.jar</w:t>
            </w:r>
            <w:r w:rsidRPr="00036CDF">
              <w:rPr>
                <w:rFonts w:ascii="Arial" w:eastAsia="Times New Roman" w:hAnsi="Arial" w:cs="Arial"/>
                <w:color w:val="666154"/>
                <w:sz w:val="20"/>
                <w:szCs w:val="20"/>
              </w:rPr>
              <w:t> and internationalization classes in </w:t>
            </w:r>
            <w:r w:rsidRPr="00036CDF">
              <w:rPr>
                <w:rFonts w:ascii="Courier" w:eastAsia="Times New Roman" w:hAnsi="Courier" w:cs="Arial"/>
                <w:color w:val="666154"/>
                <w:sz w:val="20"/>
                <w:szCs w:val="20"/>
              </w:rPr>
              <w:t>i18n.jar</w:t>
            </w:r>
            <w:r w:rsidRPr="00036CDF">
              <w:rPr>
                <w:rFonts w:ascii="Arial" w:eastAsia="Times New Roman" w:hAnsi="Arial" w:cs="Arial"/>
                <w:color w:val="666154"/>
                <w:sz w:val="20"/>
                <w:szCs w:val="20"/>
              </w:rPr>
              <w:t>.</w:t>
            </w:r>
          </w:p>
        </w:tc>
      </w:tr>
      <w:tr w:rsidR="00036CDF" w:rsidRPr="00036CDF" w:rsidTr="00036CDF">
        <w:trPr>
          <w:tblCellSpacing w:w="0" w:type="dxa"/>
        </w:trPr>
        <w:tc>
          <w:tcPr>
            <w:tcW w:w="0" w:type="auto"/>
            <w:tcBorders>
              <w:top w:val="outset" w:sz="6" w:space="0" w:color="auto"/>
              <w:left w:val="outset" w:sz="6" w:space="0" w:color="auto"/>
              <w:bottom w:val="single" w:sz="6" w:space="0" w:color="ECE6D8"/>
              <w:right w:val="outset" w:sz="6" w:space="0" w:color="auto"/>
            </w:tcBorders>
            <w:shd w:val="clear" w:color="auto" w:fill="auto"/>
            <w:hideMark/>
          </w:tcPr>
          <w:p w:rsidR="00036CDF" w:rsidRPr="00036CDF" w:rsidRDefault="00036CDF" w:rsidP="00036CDF">
            <w:pPr>
              <w:spacing w:after="0" w:line="240" w:lineRule="auto"/>
              <w:rPr>
                <w:rFonts w:ascii="Arial" w:eastAsia="Times New Roman" w:hAnsi="Arial" w:cs="Arial"/>
                <w:b/>
                <w:bCs/>
                <w:color w:val="666154"/>
                <w:sz w:val="20"/>
                <w:szCs w:val="20"/>
              </w:rPr>
            </w:pPr>
            <w:r w:rsidRPr="00036CDF">
              <w:rPr>
                <w:rFonts w:ascii="Arial" w:eastAsia="Times New Roman" w:hAnsi="Arial" w:cs="Arial"/>
                <w:b/>
                <w:bCs/>
                <w:color w:val="666154"/>
                <w:sz w:val="20"/>
                <w:szCs w:val="20"/>
              </w:rPr>
              <w:t>Extension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36CDF" w:rsidRPr="00036CDF" w:rsidRDefault="00036CDF" w:rsidP="00036CDF">
            <w:pPr>
              <w:spacing w:after="0" w:line="240" w:lineRule="auto"/>
              <w:rPr>
                <w:rFonts w:ascii="Arial" w:eastAsia="Times New Roman" w:hAnsi="Arial" w:cs="Arial"/>
                <w:color w:val="666154"/>
                <w:sz w:val="20"/>
                <w:szCs w:val="20"/>
              </w:rPr>
            </w:pPr>
            <w:r w:rsidRPr="00036CDF">
              <w:rPr>
                <w:rFonts w:ascii="Arial" w:eastAsia="Times New Roman" w:hAnsi="Arial" w:cs="Arial"/>
                <w:color w:val="666154"/>
                <w:sz w:val="20"/>
                <w:szCs w:val="20"/>
              </w:rPr>
              <w:t>The Installed Extensions Classloader looks for classes in JAR files in the lib/ext directory of the JRE.</w:t>
            </w:r>
          </w:p>
        </w:tc>
      </w:tr>
      <w:tr w:rsidR="00036CDF" w:rsidRPr="00036CDF" w:rsidTr="00036CDF">
        <w:trPr>
          <w:tblCellSpacing w:w="0" w:type="dxa"/>
        </w:trPr>
        <w:tc>
          <w:tcPr>
            <w:tcW w:w="0" w:type="auto"/>
            <w:tcBorders>
              <w:top w:val="outset" w:sz="6" w:space="0" w:color="auto"/>
              <w:left w:val="outset" w:sz="6" w:space="0" w:color="auto"/>
              <w:bottom w:val="single" w:sz="6" w:space="0" w:color="ECE6D8"/>
              <w:right w:val="outset" w:sz="6" w:space="0" w:color="auto"/>
            </w:tcBorders>
            <w:shd w:val="clear" w:color="auto" w:fill="auto"/>
            <w:hideMark/>
          </w:tcPr>
          <w:p w:rsidR="00036CDF" w:rsidRPr="00036CDF" w:rsidRDefault="00036CDF" w:rsidP="00036CDF">
            <w:pPr>
              <w:spacing w:after="0" w:line="240" w:lineRule="auto"/>
              <w:rPr>
                <w:rFonts w:ascii="Arial" w:eastAsia="Times New Roman" w:hAnsi="Arial" w:cs="Arial"/>
                <w:b/>
                <w:bCs/>
                <w:color w:val="666154"/>
                <w:sz w:val="20"/>
                <w:szCs w:val="20"/>
              </w:rPr>
            </w:pPr>
            <w:r w:rsidRPr="00036CDF">
              <w:rPr>
                <w:rFonts w:ascii="Arial" w:eastAsia="Times New Roman" w:hAnsi="Arial" w:cs="Arial"/>
                <w:b/>
                <w:bCs/>
                <w:color w:val="666154"/>
                <w:sz w:val="20"/>
                <w:szCs w:val="20"/>
              </w:rPr>
              <w:t>System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36CDF" w:rsidRPr="00036CDF" w:rsidRDefault="00036CDF" w:rsidP="00036CDF">
            <w:pPr>
              <w:spacing w:after="0" w:line="240" w:lineRule="auto"/>
              <w:rPr>
                <w:rFonts w:ascii="Arial" w:eastAsia="Times New Roman" w:hAnsi="Arial" w:cs="Arial"/>
                <w:color w:val="666154"/>
                <w:sz w:val="20"/>
                <w:szCs w:val="20"/>
              </w:rPr>
            </w:pPr>
            <w:r w:rsidRPr="00036CDF">
              <w:rPr>
                <w:rFonts w:ascii="Arial" w:eastAsia="Times New Roman" w:hAnsi="Arial" w:cs="Arial"/>
                <w:color w:val="666154"/>
                <w:sz w:val="20"/>
                <w:szCs w:val="20"/>
              </w:rPr>
              <w:t>The System Classpath Classloader looks for classes in JAR files on paths specified by the system property </w:t>
            </w:r>
            <w:r w:rsidRPr="00036CDF">
              <w:rPr>
                <w:rFonts w:ascii="Courier" w:eastAsia="Times New Roman" w:hAnsi="Courier" w:cs="Arial"/>
                <w:color w:val="666154"/>
                <w:sz w:val="20"/>
                <w:szCs w:val="20"/>
              </w:rPr>
              <w:t>java.class.path</w:t>
            </w:r>
            <w:r w:rsidRPr="00036CDF">
              <w:rPr>
                <w:rFonts w:ascii="Arial" w:eastAsia="Times New Roman" w:hAnsi="Arial" w:cs="Arial"/>
                <w:color w:val="666154"/>
                <w:sz w:val="20"/>
                <w:szCs w:val="20"/>
              </w:rPr>
              <w:t>. To have a class loaded by the System Classloader, you must include the relevant directory in the class path. This means either in KJS (on Unix), the environment (on Unix or NT), or in the</w:t>
            </w:r>
            <w:r w:rsidRPr="00036CDF">
              <w:rPr>
                <w:rFonts w:ascii="Arial" w:eastAsia="Times New Roman" w:hAnsi="Arial" w:cs="Arial"/>
                <w:color w:val="666154"/>
                <w:sz w:val="20"/>
                <w:szCs w:val="20"/>
              </w:rPr>
              <w:br/>
            </w:r>
            <w:r w:rsidRPr="00036CDF">
              <w:rPr>
                <w:rFonts w:ascii="Courier" w:eastAsia="Times New Roman" w:hAnsi="Courier" w:cs="Arial"/>
                <w:color w:val="666154"/>
                <w:sz w:val="20"/>
                <w:szCs w:val="20"/>
              </w:rPr>
              <w:t>SoftwareiPlanetApplication Server6.0JavaClasspath</w:t>
            </w:r>
            <w:r w:rsidRPr="00036CDF">
              <w:rPr>
                <w:rFonts w:ascii="Arial" w:eastAsia="Times New Roman" w:hAnsi="Arial" w:cs="Arial"/>
                <w:color w:val="666154"/>
                <w:sz w:val="20"/>
                <w:szCs w:val="20"/>
              </w:rPr>
              <w:t> entry (on NT.)</w:t>
            </w:r>
          </w:p>
        </w:tc>
      </w:tr>
      <w:tr w:rsidR="00036CDF" w:rsidRPr="00036CDF" w:rsidTr="00036CDF">
        <w:trPr>
          <w:tblCellSpacing w:w="0" w:type="dxa"/>
        </w:trPr>
        <w:tc>
          <w:tcPr>
            <w:tcW w:w="0" w:type="auto"/>
            <w:tcBorders>
              <w:top w:val="outset" w:sz="6" w:space="0" w:color="auto"/>
              <w:left w:val="outset" w:sz="6" w:space="0" w:color="auto"/>
              <w:bottom w:val="single" w:sz="6" w:space="0" w:color="ECE6D8"/>
              <w:right w:val="outset" w:sz="6" w:space="0" w:color="auto"/>
            </w:tcBorders>
            <w:shd w:val="clear" w:color="auto" w:fill="auto"/>
            <w:hideMark/>
          </w:tcPr>
          <w:p w:rsidR="00036CDF" w:rsidRPr="00036CDF" w:rsidRDefault="00036CDF" w:rsidP="00036CDF">
            <w:pPr>
              <w:spacing w:after="0" w:line="240" w:lineRule="auto"/>
              <w:rPr>
                <w:rFonts w:ascii="Arial" w:eastAsia="Times New Roman" w:hAnsi="Arial" w:cs="Arial"/>
                <w:b/>
                <w:bCs/>
                <w:color w:val="666154"/>
                <w:sz w:val="20"/>
                <w:szCs w:val="20"/>
              </w:rPr>
            </w:pPr>
            <w:r w:rsidRPr="00036CDF">
              <w:rPr>
                <w:rFonts w:ascii="Arial" w:eastAsia="Times New Roman" w:hAnsi="Arial" w:cs="Arial"/>
                <w:b/>
                <w:bCs/>
                <w:color w:val="666154"/>
                <w:sz w:val="20"/>
                <w:szCs w:val="20"/>
              </w:rPr>
              <w:t>Module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36CDF" w:rsidRPr="00036CDF" w:rsidRDefault="00036CDF" w:rsidP="00036CDF">
            <w:pPr>
              <w:spacing w:after="0" w:line="240" w:lineRule="auto"/>
              <w:rPr>
                <w:rFonts w:ascii="Arial" w:eastAsia="Times New Roman" w:hAnsi="Arial" w:cs="Arial"/>
                <w:color w:val="666154"/>
                <w:sz w:val="20"/>
                <w:szCs w:val="20"/>
              </w:rPr>
            </w:pPr>
            <w:r w:rsidRPr="00036CDF">
              <w:rPr>
                <w:rFonts w:ascii="Arial" w:eastAsia="Times New Roman" w:hAnsi="Arial" w:cs="Arial"/>
                <w:color w:val="666154"/>
                <w:sz w:val="20"/>
                <w:szCs w:val="20"/>
              </w:rPr>
              <w:t>The iPlanet Application Server Module Classloader looks for classes in all directories under</w:t>
            </w:r>
            <w:r w:rsidRPr="00036CDF">
              <w:rPr>
                <w:rFonts w:ascii="Arial" w:eastAsia="Times New Roman" w:hAnsi="Arial" w:cs="Arial"/>
                <w:color w:val="666154"/>
                <w:sz w:val="20"/>
                <w:szCs w:val="20"/>
              </w:rPr>
              <w:br/>
            </w:r>
            <w:r w:rsidRPr="00036CDF">
              <w:rPr>
                <w:rFonts w:ascii="Courier" w:eastAsia="Times New Roman" w:hAnsi="Courier" w:cs="Arial"/>
                <w:color w:val="666154"/>
                <w:sz w:val="20"/>
                <w:szCs w:val="20"/>
              </w:rPr>
              <w:t>&lt;iPlanet Application Server install&gt;/ias/APPS/modules/*</w:t>
            </w:r>
            <w:r w:rsidRPr="00036CDF">
              <w:rPr>
                <w:rFonts w:ascii="Arial" w:eastAsia="Times New Roman" w:hAnsi="Arial" w:cs="Arial"/>
                <w:color w:val="666154"/>
                <w:sz w:val="20"/>
                <w:szCs w:val="20"/>
              </w:rPr>
              <w:t>.</w:t>
            </w:r>
          </w:p>
        </w:tc>
      </w:tr>
      <w:tr w:rsidR="00036CDF" w:rsidRPr="00036CDF" w:rsidTr="00036CDF">
        <w:trPr>
          <w:tblCellSpacing w:w="0" w:type="dxa"/>
        </w:trPr>
        <w:tc>
          <w:tcPr>
            <w:tcW w:w="0" w:type="auto"/>
            <w:tcBorders>
              <w:top w:val="outset" w:sz="6" w:space="0" w:color="auto"/>
              <w:left w:val="outset" w:sz="6" w:space="0" w:color="auto"/>
              <w:bottom w:val="single" w:sz="6" w:space="0" w:color="ECE6D8"/>
              <w:right w:val="outset" w:sz="6" w:space="0" w:color="auto"/>
            </w:tcBorders>
            <w:shd w:val="clear" w:color="auto" w:fill="auto"/>
            <w:hideMark/>
          </w:tcPr>
          <w:p w:rsidR="00036CDF" w:rsidRPr="00036CDF" w:rsidRDefault="00036CDF" w:rsidP="00036CDF">
            <w:pPr>
              <w:spacing w:after="0" w:line="240" w:lineRule="auto"/>
              <w:rPr>
                <w:rFonts w:ascii="Arial" w:eastAsia="Times New Roman" w:hAnsi="Arial" w:cs="Arial"/>
                <w:b/>
                <w:bCs/>
                <w:color w:val="666154"/>
                <w:sz w:val="20"/>
                <w:szCs w:val="20"/>
              </w:rPr>
            </w:pPr>
            <w:r w:rsidRPr="00036CDF">
              <w:rPr>
                <w:rFonts w:ascii="Arial" w:eastAsia="Times New Roman" w:hAnsi="Arial" w:cs="Arial"/>
                <w:b/>
                <w:bCs/>
                <w:color w:val="666154"/>
                <w:sz w:val="20"/>
                <w:szCs w:val="20"/>
              </w:rPr>
              <w:t>Application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36CDF" w:rsidRPr="00036CDF" w:rsidRDefault="00036CDF" w:rsidP="00036CDF">
            <w:pPr>
              <w:spacing w:after="0" w:line="240" w:lineRule="auto"/>
              <w:rPr>
                <w:rFonts w:ascii="Arial" w:eastAsia="Times New Roman" w:hAnsi="Arial" w:cs="Arial"/>
                <w:color w:val="666154"/>
                <w:sz w:val="20"/>
                <w:szCs w:val="20"/>
              </w:rPr>
            </w:pPr>
            <w:r w:rsidRPr="00036CDF">
              <w:rPr>
                <w:rFonts w:ascii="Arial" w:eastAsia="Times New Roman" w:hAnsi="Arial" w:cs="Arial"/>
                <w:color w:val="666154"/>
                <w:sz w:val="20"/>
                <w:szCs w:val="20"/>
              </w:rPr>
              <w:t>Each registered J2EE application is loaded by its own class loader, which looks for classes under</w:t>
            </w:r>
            <w:r w:rsidRPr="00036CDF">
              <w:rPr>
                <w:rFonts w:ascii="Arial" w:eastAsia="Times New Roman" w:hAnsi="Arial" w:cs="Arial"/>
                <w:color w:val="666154"/>
                <w:sz w:val="20"/>
                <w:szCs w:val="20"/>
              </w:rPr>
              <w:br/>
            </w:r>
            <w:r w:rsidRPr="00036CDF">
              <w:rPr>
                <w:rFonts w:ascii="Courier" w:eastAsia="Times New Roman" w:hAnsi="Courier" w:cs="Arial"/>
                <w:color w:val="666154"/>
                <w:sz w:val="20"/>
                <w:szCs w:val="20"/>
              </w:rPr>
              <w:t>&lt;iPlanet Application Server install&gt;/ias/APPS/&lt;app_name&gt;</w:t>
            </w:r>
            <w:r w:rsidRPr="00036CDF">
              <w:rPr>
                <w:rFonts w:ascii="Arial" w:eastAsia="Times New Roman" w:hAnsi="Arial" w:cs="Arial"/>
                <w:color w:val="666154"/>
                <w:sz w:val="20"/>
                <w:szCs w:val="20"/>
              </w:rPr>
              <w:t> including all subdirectories.</w:t>
            </w:r>
          </w:p>
        </w:tc>
      </w:tr>
    </w:tbl>
    <w:p w:rsidR="00036CDF" w:rsidRDefault="00036CDF">
      <w:pPr>
        <w:rPr>
          <w:rFonts w:ascii="Arial" w:eastAsia="Times New Roman" w:hAnsi="Arial" w:cs="Arial"/>
          <w:color w:val="666154"/>
          <w:sz w:val="20"/>
          <w:szCs w:val="20"/>
          <w:shd w:val="clear" w:color="auto" w:fill="FFFFFF"/>
        </w:rPr>
      </w:pPr>
      <w:r w:rsidRPr="00036CDF">
        <w:rPr>
          <w:rFonts w:ascii="Arial" w:eastAsia="Times New Roman" w:hAnsi="Arial" w:cs="Arial"/>
          <w:color w:val="666154"/>
          <w:sz w:val="20"/>
          <w:szCs w:val="20"/>
          <w:shd w:val="clear" w:color="auto" w:fill="FFFFFF"/>
        </w:rPr>
        <w:t> </w:t>
      </w:r>
    </w:p>
    <w:p w:rsidR="00036CDF" w:rsidRPr="00036CDF" w:rsidRDefault="00036CDF" w:rsidP="00036CDF">
      <w:pPr>
        <w:shd w:val="clear" w:color="auto" w:fill="FFFFFF"/>
        <w:spacing w:after="0" w:line="240" w:lineRule="auto"/>
        <w:rPr>
          <w:rFonts w:ascii="Arial" w:eastAsia="Times New Roman" w:hAnsi="Arial" w:cs="Arial"/>
          <w:color w:val="666154"/>
          <w:sz w:val="20"/>
          <w:szCs w:val="20"/>
        </w:rPr>
      </w:pPr>
      <w:r w:rsidRPr="00036CDF">
        <w:rPr>
          <w:rFonts w:ascii="Arial" w:eastAsia="Times New Roman" w:hAnsi="Arial" w:cs="Arial"/>
          <w:b/>
          <w:bCs/>
          <w:color w:val="0000FF"/>
          <w:sz w:val="27"/>
        </w:rPr>
        <w:t>The Java Platform architecture</w:t>
      </w:r>
      <w:r w:rsidRPr="00036CDF">
        <w:rPr>
          <w:rFonts w:ascii="Arial" w:eastAsia="Times New Roman" w:hAnsi="Arial" w:cs="Arial"/>
          <w:color w:val="666154"/>
          <w:sz w:val="20"/>
          <w:szCs w:val="20"/>
        </w:rPr>
        <w:t> </w:t>
      </w:r>
    </w:p>
    <w:p w:rsidR="00036CDF" w:rsidRPr="00036CDF" w:rsidRDefault="00036CDF" w:rsidP="00036CDF">
      <w:pPr>
        <w:shd w:val="clear" w:color="auto" w:fill="FFFFFF"/>
        <w:spacing w:after="0" w:line="240" w:lineRule="auto"/>
        <w:rPr>
          <w:rFonts w:ascii="Arial" w:eastAsia="Times New Roman" w:hAnsi="Arial" w:cs="Arial"/>
          <w:color w:val="666154"/>
          <w:sz w:val="20"/>
          <w:szCs w:val="20"/>
        </w:rPr>
      </w:pPr>
      <w:r w:rsidRPr="00036CDF">
        <w:rPr>
          <w:rFonts w:ascii="Arial" w:eastAsia="Times New Roman" w:hAnsi="Arial" w:cs="Arial"/>
          <w:color w:val="666154"/>
          <w:sz w:val="20"/>
          <w:szCs w:val="20"/>
        </w:rPr>
        <w:t> </w:t>
      </w:r>
    </w:p>
    <w:p w:rsidR="00036CDF" w:rsidRPr="00036CDF" w:rsidRDefault="00036CDF" w:rsidP="00036CDF">
      <w:pPr>
        <w:shd w:val="clear" w:color="auto" w:fill="FFFFFF"/>
        <w:spacing w:after="0" w:line="240" w:lineRule="auto"/>
        <w:rPr>
          <w:rFonts w:ascii="Arial" w:eastAsia="Times New Roman" w:hAnsi="Arial" w:cs="Arial"/>
          <w:color w:val="666154"/>
          <w:sz w:val="20"/>
          <w:szCs w:val="20"/>
        </w:rPr>
      </w:pPr>
      <w:r>
        <w:rPr>
          <w:rFonts w:ascii="Arial" w:eastAsia="Times New Roman" w:hAnsi="Arial" w:cs="Arial"/>
          <w:noProof/>
          <w:color w:val="666154"/>
          <w:sz w:val="20"/>
          <w:szCs w:val="20"/>
        </w:rPr>
        <w:lastRenderedPageBreak/>
        <w:drawing>
          <wp:inline distT="0" distB="0" distL="0" distR="0">
            <wp:extent cx="5210175" cy="3390900"/>
            <wp:effectExtent l="19050" t="0" r="9525" b="0"/>
            <wp:docPr id="4" name="Picture 4" descr="http://map.sdsu.edu/geog583/images/week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ap.sdsu.edu/geog583/images/week8.3.gif"/>
                    <pic:cNvPicPr>
                      <a:picLocks noChangeAspect="1" noChangeArrowheads="1"/>
                    </pic:cNvPicPr>
                  </pic:nvPicPr>
                  <pic:blipFill>
                    <a:blip r:embed="rId26" cstate="print"/>
                    <a:srcRect/>
                    <a:stretch>
                      <a:fillRect/>
                    </a:stretch>
                  </pic:blipFill>
                  <pic:spPr bwMode="auto">
                    <a:xfrm>
                      <a:off x="0" y="0"/>
                      <a:ext cx="5210175" cy="3390900"/>
                    </a:xfrm>
                    <a:prstGeom prst="rect">
                      <a:avLst/>
                    </a:prstGeom>
                    <a:noFill/>
                    <a:ln w="9525">
                      <a:noFill/>
                      <a:miter lim="800000"/>
                      <a:headEnd/>
                      <a:tailEnd/>
                    </a:ln>
                  </pic:spPr>
                </pic:pic>
              </a:graphicData>
            </a:graphic>
          </wp:inline>
        </w:drawing>
      </w:r>
    </w:p>
    <w:p w:rsidR="00E44231" w:rsidRPr="00B04685" w:rsidRDefault="00E44231" w:rsidP="00B04685">
      <w:pPr>
        <w:rPr>
          <w:rFonts w:ascii="Arial" w:eastAsia="Times New Roman" w:hAnsi="Arial" w:cs="Arial"/>
          <w:color w:val="343434"/>
          <w:sz w:val="25"/>
          <w:szCs w:val="25"/>
        </w:rPr>
      </w:pPr>
    </w:p>
    <w:sectPr w:rsidR="00E44231" w:rsidRPr="00B04685" w:rsidSect="002D65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761F2"/>
    <w:multiLevelType w:val="multilevel"/>
    <w:tmpl w:val="7B58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CF0086"/>
    <w:multiLevelType w:val="multilevel"/>
    <w:tmpl w:val="71A4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61160F"/>
    <w:multiLevelType w:val="multilevel"/>
    <w:tmpl w:val="D2D0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5200BF"/>
    <w:multiLevelType w:val="multilevel"/>
    <w:tmpl w:val="94FC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93167"/>
    <w:rsid w:val="00036CDF"/>
    <w:rsid w:val="000B32A2"/>
    <w:rsid w:val="00262275"/>
    <w:rsid w:val="00293167"/>
    <w:rsid w:val="002B0BFA"/>
    <w:rsid w:val="002D65F4"/>
    <w:rsid w:val="005830E7"/>
    <w:rsid w:val="005C4AAC"/>
    <w:rsid w:val="0064035D"/>
    <w:rsid w:val="00702E86"/>
    <w:rsid w:val="007F4A3A"/>
    <w:rsid w:val="00B04685"/>
    <w:rsid w:val="00E442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5F4"/>
  </w:style>
  <w:style w:type="paragraph" w:styleId="Heading1">
    <w:name w:val="heading 1"/>
    <w:basedOn w:val="Normal"/>
    <w:link w:val="Heading1Char"/>
    <w:uiPriority w:val="9"/>
    <w:qFormat/>
    <w:rsid w:val="002931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9316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16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931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3167"/>
    <w:rPr>
      <w:b/>
      <w:bCs/>
    </w:rPr>
  </w:style>
  <w:style w:type="character" w:customStyle="1" w:styleId="Heading2Char">
    <w:name w:val="Heading 2 Char"/>
    <w:basedOn w:val="DefaultParagraphFont"/>
    <w:link w:val="Heading2"/>
    <w:uiPriority w:val="9"/>
    <w:semiHidden/>
    <w:rsid w:val="0029316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931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1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46612577">
      <w:bodyDiv w:val="1"/>
      <w:marLeft w:val="0"/>
      <w:marRight w:val="0"/>
      <w:marTop w:val="0"/>
      <w:marBottom w:val="0"/>
      <w:divBdr>
        <w:top w:val="none" w:sz="0" w:space="0" w:color="auto"/>
        <w:left w:val="none" w:sz="0" w:space="0" w:color="auto"/>
        <w:bottom w:val="none" w:sz="0" w:space="0" w:color="auto"/>
        <w:right w:val="none" w:sz="0" w:space="0" w:color="auto"/>
      </w:divBdr>
    </w:div>
    <w:div w:id="885869311">
      <w:bodyDiv w:val="1"/>
      <w:marLeft w:val="0"/>
      <w:marRight w:val="0"/>
      <w:marTop w:val="0"/>
      <w:marBottom w:val="0"/>
      <w:divBdr>
        <w:top w:val="none" w:sz="0" w:space="0" w:color="auto"/>
        <w:left w:val="none" w:sz="0" w:space="0" w:color="auto"/>
        <w:bottom w:val="none" w:sz="0" w:space="0" w:color="auto"/>
        <w:right w:val="none" w:sz="0" w:space="0" w:color="auto"/>
      </w:divBdr>
    </w:div>
    <w:div w:id="925116078">
      <w:bodyDiv w:val="1"/>
      <w:marLeft w:val="0"/>
      <w:marRight w:val="0"/>
      <w:marTop w:val="0"/>
      <w:marBottom w:val="0"/>
      <w:divBdr>
        <w:top w:val="none" w:sz="0" w:space="0" w:color="auto"/>
        <w:left w:val="none" w:sz="0" w:space="0" w:color="auto"/>
        <w:bottom w:val="none" w:sz="0" w:space="0" w:color="auto"/>
        <w:right w:val="none" w:sz="0" w:space="0" w:color="auto"/>
      </w:divBdr>
    </w:div>
    <w:div w:id="1018385368">
      <w:bodyDiv w:val="1"/>
      <w:marLeft w:val="0"/>
      <w:marRight w:val="0"/>
      <w:marTop w:val="0"/>
      <w:marBottom w:val="0"/>
      <w:divBdr>
        <w:top w:val="none" w:sz="0" w:space="0" w:color="auto"/>
        <w:left w:val="none" w:sz="0" w:space="0" w:color="auto"/>
        <w:bottom w:val="none" w:sz="0" w:space="0" w:color="auto"/>
        <w:right w:val="none" w:sz="0" w:space="0" w:color="auto"/>
      </w:divBdr>
    </w:div>
    <w:div w:id="1934967245">
      <w:bodyDiv w:val="1"/>
      <w:marLeft w:val="0"/>
      <w:marRight w:val="0"/>
      <w:marTop w:val="0"/>
      <w:marBottom w:val="0"/>
      <w:divBdr>
        <w:top w:val="none" w:sz="0" w:space="0" w:color="auto"/>
        <w:left w:val="none" w:sz="0" w:space="0" w:color="auto"/>
        <w:bottom w:val="none" w:sz="0" w:space="0" w:color="auto"/>
        <w:right w:val="none" w:sz="0" w:space="0" w:color="auto"/>
      </w:divBdr>
    </w:div>
    <w:div w:id="213131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cdn.guru99.com/images/java/052016_0614_WorkingofJa5.jpg" TargetMode="External"/><Relationship Id="rId18" Type="http://schemas.openxmlformats.org/officeDocument/2006/relationships/image" Target="media/image7.jpeg"/><Relationship Id="rId26" Type="http://schemas.openxmlformats.org/officeDocument/2006/relationships/image" Target="media/image12.gif"/><Relationship Id="rId3" Type="http://schemas.openxmlformats.org/officeDocument/2006/relationships/settings" Target="settings.xml"/><Relationship Id="rId21" Type="http://schemas.openxmlformats.org/officeDocument/2006/relationships/hyperlink" Target="https://cdn.guru99.com/images/java/052016_0614_WorkingofJa9.jpg" TargetMode="External"/><Relationship Id="rId7" Type="http://schemas.openxmlformats.org/officeDocument/2006/relationships/hyperlink" Target="https://cdn.guru99.com/images/java/052016_0614_WorkingofJa2.jpg" TargetMode="External"/><Relationship Id="rId12" Type="http://schemas.openxmlformats.org/officeDocument/2006/relationships/image" Target="media/image4.jpeg"/><Relationship Id="rId17" Type="http://schemas.openxmlformats.org/officeDocument/2006/relationships/hyperlink" Target="https://cdn.guru99.com/images/java/052016_0614_WorkingofJa7.jpg" TargetMode="External"/><Relationship Id="rId25" Type="http://schemas.openxmlformats.org/officeDocument/2006/relationships/image" Target="media/image11.gif"/><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cdn.guru99.com/images/java/052016_0614_WorkingofJa4.jpg" TargetMode="External"/><Relationship Id="rId24" Type="http://schemas.openxmlformats.org/officeDocument/2006/relationships/image" Target="media/image10.jpeg"/><Relationship Id="rId5" Type="http://schemas.openxmlformats.org/officeDocument/2006/relationships/hyperlink" Target="https://cdn.guru99.com/images/java/052016_0614_WorkingofJa1.jpg" TargetMode="External"/><Relationship Id="rId15" Type="http://schemas.openxmlformats.org/officeDocument/2006/relationships/hyperlink" Target="https://cdn.guru99.com/images/java/052016_0614_WorkingofJa6.jpg" TargetMode="External"/><Relationship Id="rId23" Type="http://schemas.openxmlformats.org/officeDocument/2006/relationships/hyperlink" Target="https://cdn.guru99.com/images/java/052016_0614_WorkingofJa10.jpg"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cdn.guru99.com/images/java/052016_0614_WorkingofJa8.jpg" TargetMode="External"/><Relationship Id="rId4" Type="http://schemas.openxmlformats.org/officeDocument/2006/relationships/webSettings" Target="webSettings.xml"/><Relationship Id="rId9" Type="http://schemas.openxmlformats.org/officeDocument/2006/relationships/hyperlink" Target="https://cdn.guru99.com/images/java/052016_0614_WorkingofJa3.jpg"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9</Pages>
  <Words>692</Words>
  <Characters>3947</Characters>
  <Application>Microsoft Office Word</Application>
  <DocSecurity>0</DocSecurity>
  <Lines>32</Lines>
  <Paragraphs>9</Paragraphs>
  <ScaleCrop>false</ScaleCrop>
  <Company>rg-adguard</Company>
  <LinksUpToDate>false</LinksUpToDate>
  <CharactersWithSpaces>4630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Chandan</cp:lastModifiedBy>
  <cp:revision>9</cp:revision>
  <dcterms:created xsi:type="dcterms:W3CDTF">2017-11-24T15:32:00Z</dcterms:created>
  <dcterms:modified xsi:type="dcterms:W3CDTF">2019-05-23T14:23:00Z</dcterms:modified>
</cp:coreProperties>
</file>