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C514" w14:textId="2FD0D2A6" w:rsidR="00DA02E5" w:rsidRDefault="006822CF">
      <w:r w:rsidRPr="006822CF">
        <w:drawing>
          <wp:inline distT="0" distB="0" distL="0" distR="0" wp14:anchorId="0EE288E0" wp14:editId="5CB53C22">
            <wp:extent cx="6858000" cy="4714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EC2A" w14:textId="346909FA" w:rsidR="006822CF" w:rsidRDefault="006822CF">
      <w:r w:rsidRPr="006822CF">
        <w:lastRenderedPageBreak/>
        <w:drawing>
          <wp:inline distT="0" distB="0" distL="0" distR="0" wp14:anchorId="3CB08FD1" wp14:editId="5C8A1027">
            <wp:extent cx="6449325" cy="647790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2CF" w:rsidSect="007E47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9"/>
    <w:rsid w:val="002434F2"/>
    <w:rsid w:val="004805F2"/>
    <w:rsid w:val="006822CF"/>
    <w:rsid w:val="006915C8"/>
    <w:rsid w:val="007E47C9"/>
    <w:rsid w:val="008C7F8D"/>
    <w:rsid w:val="00D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4697"/>
  <w15:chartTrackingRefBased/>
  <w15:docId w15:val="{F0F55CCF-6D06-4A82-8935-486AFA09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F2"/>
    <w:pPr>
      <w:spacing w:after="0" w:line="240" w:lineRule="auto"/>
    </w:pPr>
    <w:rPr>
      <w:rFonts w:ascii="Arial" w:eastAsiaTheme="minorEastAsia" w:hAnsi="Arial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7F8D"/>
    <w:pPr>
      <w:keepNext/>
      <w:keepLines/>
      <w:spacing w:before="240"/>
      <w:outlineLvl w:val="0"/>
    </w:pPr>
    <w:rPr>
      <w:rFonts w:ascii="Arial Black" w:eastAsiaTheme="majorEastAsia" w:hAnsi="Arial Black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C7F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8D"/>
    <w:rPr>
      <w:rFonts w:ascii="Arial Black" w:eastAsiaTheme="majorEastAsia" w:hAnsi="Arial Black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7F8D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YADHIRA YANETH HERNANDEZ VICUÑA</dc:creator>
  <cp:keywords/>
  <dc:description/>
  <cp:lastModifiedBy>YADHIRA YANETH HERNANDEZ VICUÑA</cp:lastModifiedBy>
  <cp:revision>1</cp:revision>
  <dcterms:created xsi:type="dcterms:W3CDTF">2024-03-06T13:28:00Z</dcterms:created>
  <dcterms:modified xsi:type="dcterms:W3CDTF">2024-03-06T13:58:00Z</dcterms:modified>
</cp:coreProperties>
</file>