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B71F3">
      <w:r>
        <w:t xml:space="preserve"> --- # 基于24维状态空间的四足机器人MPC建模方案 </w:t>
      </w:r>
    </w:p>
    <w:p w14:paraId="190C6460"/>
    <w:p w14:paraId="66AB80C0">
      <w:r>
        <w:t xml:space="preserve">## 一、24维状态空间的精确定义 </w:t>
      </w:r>
    </w:p>
    <w:p w14:paraId="4E10590A">
      <w:pPr>
        <w:rPr>
          <w:u w:val="words"/>
        </w:rPr>
      </w:pPr>
      <w:r>
        <w:t>针对MPC预测控制的需求，24维状态向量</w:t>
      </w:r>
      <m:oMath>
        <m:r>
          <m:rPr>
            <m:sty m:val="b"/>
          </m:rPr>
          <w:rPr>
            <w:rFonts w:hint="default" w:ascii="Cambria Math" w:hAnsi="Cambria Math"/>
            <w:sz w:val="21"/>
          </w:rPr>
          <m:t>x</m:t>
        </m:r>
      </m:oMath>
      <w:r>
        <w:t xml:space="preserve">定义如下（融合质心动量、机身位姿与关节位置，平衡精度与计算效率）： </w:t>
      </w:r>
      <m:oMath>
        <m:r>
          <m:rPr/>
          <w:rPr>
            <w:rFonts w:hint="default" w:ascii="Cambria Math" w:hAnsi="Cambria Math"/>
            <w:sz w:val="21"/>
          </w:rPr>
          <m:t>[</m:t>
        </m:r>
        <m:r>
          <m:rPr>
            <m:sty m:val="b"/>
          </m:rPr>
          <w:rPr>
            <w:rFonts w:hint="default" w:ascii="Cambria Math" w:hAnsi="Cambria Math"/>
            <w:sz w:val="21"/>
          </w:rPr>
          <m:t>x</m:t>
        </m:r>
        <m:r>
          <m:rPr/>
          <w:rPr>
            <w:rFonts w:hint="default" w:ascii="Cambria Math" w:hAnsi="Cambria Math"/>
            <w:sz w:val="21"/>
          </w:rPr>
          <m:t>=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dPr>
              <m:e>
                <m:groupChr>
                  <m:groupChr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h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com,x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h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com,y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h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com,z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com,x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com,y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com,z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groupChr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质心动量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(6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维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),</m:t>
                </m:r>
                <m:groupChr>
                  <m:groupChr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ϕ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,θ,ψ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groupChr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机身位姿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(6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维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),</m:t>
                </m:r>
                <m:groupChr>
                  <m:groupChr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13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,…,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43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groupChr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关节位置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(12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维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)</m:t>
                </m:r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d>
            <m:ctrlPr>
              <w:rPr>
                <w:rFonts w:hint="default" w:ascii="Cambria Math" w:hAnsi="Cambria Math"/>
                <w:i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hint="default" w:ascii="Cambria Math" w:hAnsi="Cambria Math"/>
                <w:i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]</m:t>
        </m:r>
      </m:oMath>
      <w:r>
        <w:rPr>
          <w:u w:val="words"/>
        </w:rPr>
        <w:t xml:space="preserve"> </w:t>
      </w:r>
    </w:p>
    <w:p w14:paraId="79D16EBC">
      <w:pPr>
        <w:rPr>
          <w:u w:val="words"/>
        </w:rPr>
      </w:pPr>
    </w:p>
    <w:p w14:paraId="0654CD6B">
      <w:r>
        <w:t xml:space="preserve"> ### 关键补充 </w:t>
      </w:r>
    </w:p>
    <w:p w14:paraId="1025696A">
      <w:r>
        <w:t>- 线动量</w:t>
      </w:r>
      <m:oMath>
        <m:r>
          <m:rPr/>
          <w:rPr>
            <w:rFonts w:hint="default" w:ascii="Cambria Math" w:hAnsi="Cambria Math"/>
            <w:sz w:val="21"/>
          </w:rPr>
          <m:t>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h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com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=m</m:t>
        </m:r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p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</m:t>
        </m:r>
      </m:oMath>
      <w:r>
        <w:t>（(m)为机器人总质量，</w:t>
      </w:r>
      <m:oMath>
        <m:r>
          <m:rPr/>
          <w:rPr>
            <w:rFonts w:hint="default" w:ascii="Cambria Math" w:hAnsi="Cambria Math"/>
            <w:sz w:val="21"/>
          </w:rPr>
          <m:t>(</m:t>
        </m:r>
        <m:acc>
          <m:accPr>
            <m:chr m:val="̇"/>
            <m:ctrlPr>
              <w:rPr>
                <w:rFonts w:hint="default" w:ascii="Cambria Math" w:hAnsi="Cambria Math"/>
                <w:sz w:val="21"/>
              </w:rPr>
            </m:ctrlPr>
          </m:accPr>
          <m:e>
            <m:r>
              <m:rPr/>
              <w:rPr>
                <w:rFonts w:hint="default" w:ascii="Cambria Math" w:hAnsi="Cambria Math"/>
                <w:sz w:val="21"/>
              </w:rPr>
              <m:t>p</m:t>
            </m:r>
            <m:ctrlPr>
              <w:rPr>
                <w:rFonts w:ascii="Cambria Math" w:hAnsi="Cambria Math"/>
                <w:sz w:val="21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)</m:t>
        </m:r>
      </m:oMath>
      <w:r>
        <w:t xml:space="preserve">为质心线速度）； </w:t>
      </w:r>
    </w:p>
    <w:p w14:paraId="68446847">
      <w:r>
        <w:t>- 角动量</w:t>
      </w:r>
      <m:oMath>
        <m:r>
          <m:rPr/>
          <w:rPr>
            <w:rFonts w:hint="default" w:ascii="Cambria Math" w:hAnsi="Cambria Math"/>
            <w:sz w:val="21"/>
          </w:rPr>
          <m:t>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com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=Iω)</m:t>
        </m:r>
      </m:oMath>
      <w:r>
        <w:t>（(I)为机身惯性张量，</w:t>
      </w:r>
      <m:oMath>
        <m:r>
          <m:rPr/>
          <w:rPr>
            <w:rFonts w:hint="default" w:ascii="Cambria Math" w:hAnsi="Cambria Math"/>
            <w:sz w:val="21"/>
          </w:rPr>
          <m:t>(ω)</m:t>
        </m:r>
      </m:oMath>
      <w:r>
        <w:t xml:space="preserve">为机身角速度）； </w:t>
      </w:r>
    </w:p>
    <w:p w14:paraId="270C27CA">
      <w:r>
        <w:t xml:space="preserve">- 关节位置包含：前左腿（FL）、前右腿（FR）、后左腿（HL）、后右腿（HR），每条腿的髋屈/伸（HFE）、髋外展/内收（HAA）、膝屈/伸（KFE）关节。 </w:t>
      </w:r>
    </w:p>
    <w:p w14:paraId="57046DD4"/>
    <w:p w14:paraId="0776B57A">
      <w:r>
        <w:t xml:space="preserve">## 二、动力学建模基础 </w:t>
      </w:r>
    </w:p>
    <w:p w14:paraId="7E49D2A1">
      <w:r>
        <w:t xml:space="preserve">### 1. 浮动基座动力学方程 </w:t>
      </w:r>
    </w:p>
    <w:p w14:paraId="5139F1D3">
      <w:pPr>
        <w:rPr>
          <w:rFonts w:hint="default" w:hAnsi="Cambria Math"/>
          <w:i w:val="0"/>
          <w:sz w:val="21"/>
        </w:rPr>
      </w:pPr>
      <w:r>
        <w:t>四足机器人属于“浮动基座系统”，其动力学核心方程为：</w:t>
      </w:r>
      <m:oMath>
        <m:r>
          <m:rPr/>
          <w:rPr>
            <w:rFonts w:hint="default" w:ascii="Cambria Math" w:hAnsi="Cambria Math"/>
            <w:sz w:val="21"/>
          </w:rPr>
          <m:t>[</m:t>
        </m:r>
        <m:d>
          <m:dPr>
            <m:begChr m:val="{"/>
            <m:endChr m:val="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com=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nary>
                  <m:r>
                    <m:rPr/>
                    <w:rPr>
                      <w:rFonts w:hint="default" w:ascii="Cambria Math" w:hAnsi="Cambria Math"/>
                      <w:sz w:val="21"/>
                    </w:rPr>
                    <m:t>i+m</m:t>
                  </m:r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</w:rPr>
                    <m:t>g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 xml:space="preserve"> </m:t>
                  </m:r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com=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(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nary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</w:rPr>
                    <m:t>r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×</m:t>
                  </m:r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</w:rPr>
                    <m:t>F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i)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</w:rPr>
                    <m:t>M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(q)</m:t>
                  </m:r>
                  <m:acc>
                    <m:accPr>
                      <m:chr m:val="̈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+</m:t>
                  </m:r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</w:rPr>
                    <m:t>C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(q,</m:t>
                  </m:r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)</m:t>
                  </m:r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1"/>
                    </w:rPr>
                    <m:t>+</m:t>
                  </m:r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</w:rPr>
                    <m:t>G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(q)=τ−</m:t>
                  </m:r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</w:rPr>
                    <m:t>J</m:t>
                  </m:r>
                  <m:r>
                    <m:rPr/>
                    <w:rPr>
                      <w:rFonts w:hint="default" w:ascii="Cambria Math" w:hAnsi="Cambria Math"/>
                      <w:sz w:val="21"/>
                    </w:rPr>
                    <m:t>(q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)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]</m:t>
        </m:r>
      </m:oMath>
    </w:p>
    <w:p w14:paraId="22132E4D">
      <w:pPr>
        <w:rPr>
          <w:u w:val="words"/>
        </w:rPr>
      </w:pPr>
      <w:r>
        <w:rPr>
          <w:u w:val="words"/>
        </w:rPr>
        <w:t>其中：</w:t>
      </w:r>
    </w:p>
    <w:p w14:paraId="1D3CB12F">
      <w:pPr>
        <w:rPr>
          <w:u w:val="words"/>
        </w:rPr>
      </w:pPr>
      <w:r>
        <w:rPr>
          <w:u w:val="words"/>
        </w:rPr>
        <w:t xml:space="preserve"> - </w:t>
      </w:r>
      <m:oMath>
        <m:r>
          <m:rPr/>
          <w:rPr>
            <w:rFonts w:hint="default" w:ascii="Cambria Math" w:hAnsi="Cambria Math"/>
            <w:sz w:val="21"/>
            <w:u w:val="words"/>
          </w:rPr>
          <m:t>(</m:t>
        </m:r>
        <m:r>
          <m:rPr>
            <m:sty m:val="b"/>
          </m:rPr>
          <w:rPr>
            <w:rFonts w:hint="default" w:ascii="Cambria Math" w:hAnsi="Cambria Math"/>
            <w:sz w:val="21"/>
            <w:u w:val="words"/>
          </w:rPr>
          <m:t>F</m:t>
        </m:r>
        <m:r>
          <m:rPr/>
          <w:rPr>
            <w:rFonts w:hint="default" w:ascii="Cambria Math" w:hAnsi="Cambria Math"/>
            <w:sz w:val="21"/>
            <w:u w:val="words"/>
          </w:rPr>
          <m:t>i)</m:t>
        </m:r>
      </m:oMath>
      <w:r>
        <w:rPr>
          <w:u w:val="words"/>
        </w:rPr>
        <w:t>：第(i)条腿的足端接触力；</w:t>
      </w:r>
    </w:p>
    <w:p w14:paraId="34591443">
      <w:pPr>
        <w:rPr>
          <w:u w:val="words"/>
        </w:rPr>
      </w:pPr>
      <w:r>
        <w:rPr>
          <w:u w:val="words"/>
        </w:rPr>
        <w:t xml:space="preserve"> - </w:t>
      </w:r>
      <m:oMath>
        <m:r>
          <m:rPr/>
          <w:rPr>
            <w:rFonts w:hint="default" w:ascii="Cambria Math" w:hAnsi="Cambria Math"/>
            <w:sz w:val="21"/>
            <w:u w:val="words"/>
          </w:rPr>
          <m:t>(</m:t>
        </m:r>
        <m:r>
          <m:rPr>
            <m:sty m:val="b"/>
          </m:rPr>
          <w:rPr>
            <w:rFonts w:hint="default" w:ascii="Cambria Math" w:hAnsi="Cambria Math"/>
            <w:sz w:val="21"/>
            <w:u w:val="words"/>
          </w:rPr>
          <m:t>r</m:t>
        </m:r>
        <m:r>
          <m:rPr/>
          <w:rPr>
            <w:rFonts w:hint="default" w:ascii="Cambria Math" w:hAnsi="Cambria Math"/>
            <w:sz w:val="21"/>
            <w:u w:val="words"/>
          </w:rPr>
          <m:t>i</m:t>
        </m:r>
      </m:oMath>
      <w:r>
        <w:rPr>
          <w:u w:val="words"/>
        </w:rPr>
        <w:t xml:space="preserve">)：足端相对于质心的位置向量； </w:t>
      </w:r>
    </w:p>
    <w:p w14:paraId="42202EF4">
      <w:pPr>
        <w:rPr>
          <w:u w:val="words"/>
        </w:rPr>
      </w:pPr>
      <m:oMathPara>
        <m:oMath>
          <m:r>
            <m:rPr/>
            <w:rPr>
              <w:rFonts w:hint="default" w:ascii="Cambria Math" w:hAnsi="Cambria Math"/>
              <w:sz w:val="21"/>
              <w:u w:val="words"/>
            </w:rPr>
            <m:t>−(M(q))</m:t>
          </m:r>
          <m:r>
            <m:rPr>
              <m:sty m:val="p"/>
            </m:rPr>
            <w:rPr>
              <w:rFonts w:hint="default" w:ascii="Cambria Math" w:hAnsi="Cambria Math"/>
              <w:sz w:val="21"/>
              <w:u w:val="words"/>
            </w:rPr>
            <m:t>：关节惯性矩阵；</m:t>
          </m:r>
          <m:r>
            <m:rPr/>
            <w:rPr>
              <w:rFonts w:hint="default" w:ascii="Cambria Math" w:hAnsi="Cambria Math"/>
              <w:sz w:val="21"/>
              <w:u w:val="words"/>
            </w:rPr>
            <m:t>(</m:t>
          </m:r>
          <m:r>
            <m:rPr>
              <m:sty m:val="b"/>
            </m:rPr>
            <w:rPr>
              <w:rFonts w:hint="default" w:ascii="Cambria Math" w:hAnsi="Cambria Math"/>
              <w:sz w:val="21"/>
              <w:u w:val="words"/>
            </w:rPr>
            <m:t>C</m:t>
          </m:r>
          <m:r>
            <m:rPr/>
            <w:rPr>
              <w:rFonts w:hint="default" w:ascii="Cambria Math" w:hAnsi="Cambria Math"/>
              <w:sz w:val="21"/>
              <w:u w:val="words"/>
            </w:rPr>
            <m:t>(q,</m:t>
          </m:r>
          <m:acc>
            <m:accPr>
              <m:chr m:val="̇"/>
              <m:ctrlPr>
                <w:rPr>
                  <w:rFonts w:hint="default" w:ascii="Cambria Math" w:hAnsi="Cambria Math"/>
                  <w:sz w:val="21"/>
                  <w:u w:val="words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1"/>
                  <w:u w:val="words"/>
                </w:rPr>
                <m:t>q</m:t>
              </m:r>
              <m:ctrlPr>
                <w:rPr>
                  <w:rFonts w:ascii="Cambria Math" w:hAnsi="Cambria Math"/>
                  <w:sz w:val="21"/>
                  <w:u w:val="words"/>
                </w:rPr>
              </m:ctrlPr>
            </m:e>
          </m:acc>
          <m:r>
            <m:rPr/>
            <w:rPr>
              <w:rFonts w:hint="default" w:ascii="Cambria Math" w:hAnsi="Cambria Math"/>
              <w:sz w:val="21"/>
              <w:u w:val="words"/>
            </w:rPr>
            <m:t>))</m:t>
          </m:r>
          <m:r>
            <m:rPr>
              <m:sty m:val="p"/>
            </m:rPr>
            <w:rPr>
              <w:rFonts w:hint="default" w:ascii="Cambria Math" w:hAnsi="Cambria Math"/>
              <w:sz w:val="21"/>
              <w:u w:val="words"/>
            </w:rPr>
            <m:t>：科氏力</m:t>
          </m:r>
          <m:r>
            <m:rPr/>
            <w:rPr>
              <w:rFonts w:hint="default" w:ascii="Cambria Math" w:hAnsi="Cambria Math"/>
              <w:sz w:val="21"/>
              <w:u w:val="words"/>
            </w:rPr>
            <m:t>/</m:t>
          </m:r>
          <m:r>
            <m:rPr>
              <m:sty m:val="p"/>
            </m:rPr>
            <w:rPr>
              <w:rFonts w:hint="default" w:ascii="Cambria Math" w:hAnsi="Cambria Math"/>
              <w:sz w:val="21"/>
              <w:u w:val="words"/>
            </w:rPr>
            <m:t>离心力矩阵；</m:t>
          </m:r>
          <m:r>
            <m:rPr/>
            <w:rPr>
              <w:rFonts w:hint="default" w:ascii="Cambria Math" w:hAnsi="Cambria Math"/>
              <w:sz w:val="21"/>
              <w:u w:val="words"/>
            </w:rPr>
            <m:t>(</m:t>
          </m:r>
          <m:r>
            <m:rPr>
              <m:sty m:val="b"/>
            </m:rPr>
            <w:rPr>
              <w:rFonts w:hint="default" w:ascii="Cambria Math" w:hAnsi="Cambria Math"/>
              <w:sz w:val="21"/>
              <w:u w:val="words"/>
            </w:rPr>
            <m:t>G</m:t>
          </m:r>
          <m:r>
            <m:rPr/>
            <w:rPr>
              <w:rFonts w:hint="default" w:ascii="Cambria Math" w:hAnsi="Cambria Math"/>
              <w:sz w:val="21"/>
              <w:u w:val="words"/>
            </w:rPr>
            <m:t>(q))</m:t>
          </m:r>
          <m:r>
            <m:rPr>
              <m:sty m:val="p"/>
            </m:rPr>
            <w:rPr>
              <w:rFonts w:hint="default" w:ascii="Cambria Math" w:hAnsi="Cambria Math"/>
              <w:sz w:val="21"/>
              <w:u w:val="words"/>
            </w:rPr>
            <m:t>：重力项；</m:t>
          </m:r>
          <m:r>
            <m:rPr/>
            <w:rPr>
              <w:rFonts w:hint="default" w:ascii="Cambria Math" w:hAnsi="Cambria Math"/>
              <w:sz w:val="21"/>
              <w:u w:val="words"/>
            </w:rPr>
            <m:t>−(τ)</m:t>
          </m:r>
          <m:r>
            <m:rPr>
              <m:sty m:val="p"/>
            </m:rPr>
            <w:rPr>
              <w:rFonts w:hint="default" w:ascii="Cambria Math" w:hAnsi="Cambria Math"/>
              <w:sz w:val="21"/>
              <w:u w:val="words"/>
            </w:rPr>
            <m:t>：关节力矩输入；</m:t>
          </m:r>
          <m:r>
            <m:rPr/>
            <w:rPr>
              <w:rFonts w:hint="default" w:ascii="Cambria Math" w:hAnsi="Cambria Math"/>
              <w:sz w:val="21"/>
              <w:u w:val="words"/>
            </w:rPr>
            <m:t>(</m:t>
          </m:r>
          <m:r>
            <m:rPr>
              <m:sty m:val="b"/>
            </m:rPr>
            <w:rPr>
              <w:rFonts w:hint="default" w:ascii="Cambria Math" w:hAnsi="Cambria Math"/>
              <w:sz w:val="21"/>
              <w:u w:val="words"/>
            </w:rPr>
            <m:t>J</m:t>
          </m:r>
          <m:r>
            <m:rPr/>
            <w:rPr>
              <w:rFonts w:hint="default" w:ascii="Cambria Math" w:hAnsi="Cambria Math"/>
              <w:sz w:val="21"/>
              <w:u w:val="words"/>
            </w:rPr>
            <m:t>(q))</m:t>
          </m:r>
          <m:r>
            <m:rPr>
              <m:sty m:val="p"/>
            </m:rPr>
            <w:rPr>
              <w:rFonts w:hint="default" w:ascii="Cambria Math" w:hAnsi="Cambria Math"/>
              <w:sz w:val="21"/>
              <w:u w:val="words"/>
            </w:rPr>
            <m:t>：足端雅克比矩阵。</m:t>
          </m:r>
        </m:oMath>
      </m:oMathPara>
    </w:p>
    <w:p w14:paraId="2FD7F591">
      <w:pPr>
        <w:rPr>
          <w:u w:val="words"/>
        </w:rPr>
      </w:pPr>
    </w:p>
    <w:p w14:paraId="61A585D6">
      <w:pPr>
        <w:rPr>
          <w:u w:val="words"/>
        </w:rPr>
      </w:pPr>
      <w:r>
        <w:rPr>
          <w:u w:val="words"/>
        </w:rPr>
        <w:t xml:space="preserve">### 2. 状态方程离散化（MPC适配） </w:t>
      </w:r>
    </w:p>
    <w:p w14:paraId="7E980C41">
      <w:pPr>
        <w:rPr>
          <w:u w:val="words"/>
        </w:rPr>
      </w:pPr>
      <w:r>
        <w:rPr>
          <w:u w:val="words"/>
        </w:rPr>
        <w:t xml:space="preserve">MPC需离散时间模型，采用欧拉离散化（采样时间(T_s=0.02s)）： </w:t>
      </w:r>
      <m:oMath>
        <m:r>
          <m:rPr/>
          <w:rPr>
            <w:rFonts w:hint="default" w:ascii="Cambria Math" w:hAnsi="Cambria Math"/>
            <w:sz w:val="21"/>
            <w:u w:val="words"/>
          </w:rPr>
          <m:t>[</m:t>
        </m:r>
        <m:r>
          <m:rPr>
            <m:sty m:val="b"/>
          </m:rPr>
          <w:rPr>
            <w:rFonts w:hint="default" w:ascii="Cambria Math" w:hAnsi="Cambria Math"/>
            <w:sz w:val="21"/>
            <w:u w:val="words"/>
          </w:rPr>
          <m:t>x</m:t>
        </m:r>
        <m:r>
          <m:rPr/>
          <w:rPr>
            <w:rFonts w:hint="default" w:ascii="Cambria Math" w:hAnsi="Cambria Math"/>
            <w:sz w:val="21"/>
            <w:u w:val="words"/>
          </w:rPr>
          <m:t>k+1=</m:t>
        </m:r>
        <m:r>
          <m:rPr>
            <m:sty m:val="b"/>
          </m:rPr>
          <w:rPr>
            <w:rFonts w:hint="default" w:ascii="Cambria Math" w:hAnsi="Cambria Math"/>
            <w:sz w:val="21"/>
            <w:u w:val="words"/>
          </w:rPr>
          <m:t>x</m:t>
        </m:r>
        <m:r>
          <m:rPr/>
          <w:rPr>
            <w:rFonts w:hint="default" w:ascii="Cambria Math" w:hAnsi="Cambria Math"/>
            <w:sz w:val="21"/>
            <w:u w:val="words"/>
          </w:rPr>
          <m:t>k+</m:t>
        </m:r>
        <m:sSub>
          <m:sSubPr>
            <m:ctrlPr>
              <w:rPr>
                <w:rFonts w:hint="default" w:ascii="Cambria Math" w:hAnsi="Cambria Math"/>
                <w:sz w:val="21"/>
                <w:u w:val="words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  <w:u w:val="words"/>
              </w:rPr>
              <m:t>T</m:t>
            </m:r>
            <m:ctrlPr>
              <w:rPr>
                <w:rFonts w:ascii="Cambria Math" w:hAnsi="Cambria Math"/>
                <w:sz w:val="21"/>
                <w:u w:val="words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u w:val="words"/>
              </w:rPr>
              <m:t>s</m:t>
            </m:r>
            <m:ctrlPr>
              <w:rPr>
                <w:rFonts w:ascii="Cambria Math" w:hAnsi="Cambria Math"/>
                <w:sz w:val="21"/>
                <w:u w:val="words"/>
              </w:rPr>
            </m:ctrlPr>
          </m:sub>
        </m:sSub>
        <m:r>
          <m:rPr/>
          <w:rPr>
            <w:rFonts w:hint="default" w:ascii="Cambria Math" w:hAnsi="Cambria Math"/>
            <w:sz w:val="21"/>
            <w:u w:val="words"/>
          </w:rPr>
          <m:t>⋅f(</m:t>
        </m:r>
        <m:r>
          <m:rPr>
            <m:sty m:val="b"/>
          </m:rPr>
          <w:rPr>
            <w:rFonts w:hint="default" w:ascii="Cambria Math" w:hAnsi="Cambria Math"/>
            <w:sz w:val="21"/>
            <w:u w:val="words"/>
          </w:rPr>
          <m:t>x</m:t>
        </m:r>
        <m:r>
          <m:rPr/>
          <w:rPr>
            <w:rFonts w:hint="default" w:ascii="Cambria Math" w:hAnsi="Cambria Math"/>
            <w:sz w:val="21"/>
            <w:u w:val="words"/>
          </w:rPr>
          <m:t>k,</m:t>
        </m:r>
        <m:r>
          <m:rPr>
            <m:sty m:val="b"/>
          </m:rPr>
          <w:rPr>
            <w:rFonts w:hint="default" w:ascii="Cambria Math" w:hAnsi="Cambria Math"/>
            <w:sz w:val="21"/>
            <w:u w:val="words"/>
          </w:rPr>
          <m:t>u</m:t>
        </m:r>
        <m:r>
          <m:rPr/>
          <w:rPr>
            <w:rFonts w:hint="default" w:ascii="Cambria Math" w:hAnsi="Cambria Math"/>
            <w:sz w:val="21"/>
            <w:u w:val="words"/>
          </w:rPr>
          <m:t>k)]</m:t>
        </m:r>
        <m:r>
          <m:rPr>
            <m:sty m:val="p"/>
          </m:rPr>
          <w:rPr>
            <w:rFonts w:hint="default" w:ascii="Cambria Math" w:hAnsi="Cambria Math"/>
            <w:sz w:val="21"/>
            <w:u w:val="words"/>
          </w:rPr>
          <m:t>其中控制输入</m:t>
        </m:r>
        <m:r>
          <m:rPr/>
          <w:rPr>
            <w:rFonts w:hint="default" w:ascii="Cambria Math" w:hAnsi="Cambria Math"/>
            <w:sz w:val="21"/>
            <w:u w:val="words"/>
          </w:rPr>
          <m:t>(</m:t>
        </m:r>
        <m:r>
          <m:rPr>
            <m:sty m:val="b"/>
          </m:rPr>
          <w:rPr>
            <w:rFonts w:hint="default" w:ascii="Cambria Math" w:hAnsi="Cambria Math"/>
            <w:sz w:val="21"/>
            <w:u w:val="words"/>
          </w:rPr>
          <m:t>u</m:t>
        </m:r>
        <m:r>
          <m:rPr/>
          <w:rPr>
            <w:rFonts w:hint="default" w:ascii="Cambria Math" w:hAnsi="Cambria Math"/>
            <w:sz w:val="21"/>
            <w:u w:val="words"/>
          </w:rPr>
          <m:t>=[τ11,τ12,τ13,…,τ43</m:t>
        </m:r>
        <m:sSup>
          <m:sSupPr>
            <m:ctrlPr>
              <w:rPr>
                <w:rFonts w:hint="default" w:ascii="Cambria Math" w:hAnsi="Cambria Math"/>
                <w:sz w:val="21"/>
                <w:u w:val="words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  <w:u w:val="words"/>
              </w:rPr>
              <m:t>]</m:t>
            </m:r>
            <m:ctrlPr>
              <w:rPr>
                <w:rFonts w:ascii="Cambria Math" w:hAnsi="Cambria Math"/>
                <w:sz w:val="21"/>
                <w:u w:val="words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  <w:u w:val="words"/>
              </w:rPr>
              <m:t>T</m:t>
            </m:r>
            <m:ctrlPr>
              <w:rPr>
                <w:rFonts w:ascii="Cambria Math" w:hAnsi="Cambria Math"/>
                <w:sz w:val="21"/>
                <w:u w:val="words"/>
              </w:rPr>
            </m:ctrlPr>
          </m:sup>
        </m:sSup>
        <m:r>
          <m:rPr/>
          <w:rPr>
            <w:rFonts w:hint="default" w:ascii="Cambria Math" w:hAnsi="Cambria Math"/>
            <w:sz w:val="21"/>
            <w:u w:val="words"/>
          </w:rPr>
          <m:t>)</m:t>
        </m:r>
        <m:r>
          <m:rPr>
            <m:sty m:val="p"/>
          </m:rPr>
          <w:rPr>
            <w:rFonts w:hint="default" w:ascii="Cambria Math" w:hAnsi="Cambria Math"/>
            <w:sz w:val="21"/>
            <w:u w:val="words"/>
          </w:rPr>
          <m:t>（</m:t>
        </m:r>
        <m:r>
          <m:rPr/>
          <w:rPr>
            <w:rFonts w:hint="default" w:ascii="Cambria Math" w:hAnsi="Cambria Math"/>
            <w:sz w:val="21"/>
            <w:u w:val="words"/>
          </w:rPr>
          <m:t>12</m:t>
        </m:r>
        <m:r>
          <m:rPr>
            <m:sty m:val="p"/>
          </m:rPr>
          <w:rPr>
            <w:rFonts w:hint="default" w:ascii="Cambria Math" w:hAnsi="Cambria Math"/>
            <w:sz w:val="21"/>
            <w:u w:val="words"/>
          </w:rPr>
          <m:t>维关节力矩），</m:t>
        </m:r>
        <m:r>
          <m:rPr/>
          <w:rPr>
            <w:rFonts w:hint="default" w:ascii="Cambria Math" w:hAnsi="Cambria Math"/>
            <w:sz w:val="21"/>
            <w:u w:val="words"/>
          </w:rPr>
          <m:t>(f(⋅))</m:t>
        </m:r>
      </m:oMath>
      <w:r>
        <w:rPr>
          <w:u w:val="words"/>
        </w:rPr>
        <w:t xml:space="preserve">为连续动力学的状态导数函数。 </w:t>
      </w:r>
    </w:p>
    <w:p w14:paraId="16F333D9">
      <w:pPr>
        <w:rPr>
          <w:u w:val="words"/>
        </w:rPr>
      </w:pPr>
    </w:p>
    <w:p w14:paraId="7D13AF7E">
      <w:pPr>
        <w:rPr>
          <w:u w:val="words"/>
        </w:rPr>
      </w:pPr>
      <w:r>
        <w:rPr>
          <w:u w:val="words"/>
        </w:rPr>
        <w:t xml:space="preserve">## 三、MPC优化问题构建 </w:t>
      </w:r>
    </w:p>
    <w:p w14:paraId="46F1AE99">
      <w:pPr>
        <w:rPr>
          <w:u w:val="words"/>
        </w:rPr>
      </w:pPr>
      <w:r>
        <w:rPr>
          <w:u w:val="words"/>
        </w:rPr>
        <w:t xml:space="preserve">### 1. 预测时域与优化变量 </w:t>
      </w:r>
    </w:p>
    <w:p w14:paraId="4D8FBB20">
      <w:pPr>
        <w:rPr>
          <w:u w:val="words"/>
        </w:rPr>
      </w:pPr>
      <w:r>
        <w:rPr>
          <w:u w:val="words"/>
        </w:rPr>
        <w:t xml:space="preserve">- 预测时域(N=10)（平衡实时性与预测精度）； </w:t>
      </w:r>
    </w:p>
    <w:p w14:paraId="673DC6C5">
      <w:pPr>
        <w:rPr>
          <w:u w:val="words"/>
        </w:rPr>
      </w:pPr>
      <w:r>
        <w:rPr>
          <w:u w:val="words"/>
        </w:rPr>
        <w:t>- 优化变量：</w:t>
      </w:r>
      <m:oMath>
        <m:r>
          <m:rPr/>
          <w:rPr>
            <w:rFonts w:hint="default" w:ascii="Cambria Math" w:hAnsi="Cambria Math"/>
            <w:sz w:val="21"/>
            <w:u w:val="words"/>
          </w:rPr>
          <m:t>(</m:t>
        </m:r>
        <m:r>
          <m:rPr>
            <m:sty m:val="b"/>
          </m:rPr>
          <w:rPr>
            <w:rFonts w:hint="default" w:ascii="Cambria Math" w:hAnsi="Cambria Math"/>
            <w:sz w:val="21"/>
            <w:u w:val="words"/>
          </w:rPr>
          <m:t>U</m:t>
        </m:r>
        <m:r>
          <m:rPr/>
          <w:rPr>
            <w:rFonts w:hint="default" w:ascii="Cambria Math" w:hAnsi="Cambria Math"/>
            <w:sz w:val="21"/>
            <w:u w:val="words"/>
          </w:rPr>
          <m:t>=[</m:t>
        </m:r>
        <m:r>
          <m:rPr>
            <m:sty m:val="b"/>
          </m:rPr>
          <w:rPr>
            <w:rFonts w:hint="default" w:ascii="Cambria Math" w:hAnsi="Cambria Math"/>
            <w:sz w:val="21"/>
            <w:u w:val="words"/>
          </w:rPr>
          <m:t>u</m:t>
        </m:r>
        <m:r>
          <m:rPr/>
          <w:rPr>
            <w:rFonts w:hint="default" w:ascii="Cambria Math" w:hAnsi="Cambria Math"/>
            <w:sz w:val="21"/>
            <w:u w:val="words"/>
          </w:rPr>
          <m:t>k,</m:t>
        </m:r>
        <m:r>
          <m:rPr>
            <m:sty m:val="b"/>
          </m:rPr>
          <w:rPr>
            <w:rFonts w:hint="default" w:ascii="Cambria Math" w:hAnsi="Cambria Math"/>
            <w:sz w:val="21"/>
            <w:u w:val="words"/>
          </w:rPr>
          <m:t>u</m:t>
        </m:r>
        <m:r>
          <m:rPr/>
          <w:rPr>
            <w:rFonts w:hint="default" w:ascii="Cambria Math" w:hAnsi="Cambria Math"/>
            <w:sz w:val="21"/>
            <w:u w:val="words"/>
          </w:rPr>
          <m:t>k+1,…,</m:t>
        </m:r>
        <m:r>
          <m:rPr>
            <m:sty m:val="b"/>
          </m:rPr>
          <w:rPr>
            <w:rFonts w:hint="default" w:ascii="Cambria Math" w:hAnsi="Cambria Math"/>
            <w:sz w:val="21"/>
            <w:u w:val="words"/>
          </w:rPr>
          <m:t>u</m:t>
        </m:r>
        <m:r>
          <m:rPr/>
          <w:rPr>
            <w:rFonts w:hint="default" w:ascii="Cambria Math" w:hAnsi="Cambria Math"/>
            <w:sz w:val="21"/>
            <w:u w:val="words"/>
          </w:rPr>
          <m:t>k+N−1])</m:t>
        </m:r>
        <m:r>
          <m:rPr>
            <m:sty m:val="p"/>
          </m:rPr>
          <w:rPr>
            <w:rFonts w:hint="default" w:ascii="Cambria Math" w:hAnsi="Cambria Math"/>
            <w:sz w:val="21"/>
            <w:u w:val="words"/>
          </w:rPr>
          <m:t>（共</m:t>
        </m:r>
        <m:r>
          <m:rPr/>
          <w:rPr>
            <w:rFonts w:hint="default" w:ascii="Cambria Math" w:hAnsi="Cambria Math"/>
            <w:sz w:val="21"/>
            <w:u w:val="words"/>
          </w:rPr>
          <m:t>(12</m:t>
        </m:r>
        <m:r>
          <m:rPr>
            <m:sty m:val="p"/>
          </m:rPr>
          <w:rPr>
            <w:rFonts w:hint="default" w:ascii="Cambria Math" w:hAnsi="Cambria Math"/>
            <w:sz w:val="21"/>
            <w:u w:val="words"/>
          </w:rPr>
          <m:t>×</m:t>
        </m:r>
        <m:r>
          <m:rPr/>
          <w:rPr>
            <w:rFonts w:hint="default" w:ascii="Cambria Math" w:hAnsi="Cambria Math"/>
            <w:sz w:val="21"/>
            <w:u w:val="words"/>
          </w:rPr>
          <m:t>N)</m:t>
        </m:r>
        <m:r>
          <m:rPr>
            <m:sty m:val="p"/>
          </m:rPr>
          <w:rPr>
            <w:rFonts w:hint="default" w:ascii="Cambria Math" w:hAnsi="Cambria Math"/>
            <w:sz w:val="21"/>
            <w:u w:val="words"/>
          </w:rPr>
          <m:t>维）。</m:t>
        </m:r>
      </m:oMath>
      <w:r>
        <w:rPr>
          <w:u w:val="words"/>
        </w:rPr>
        <w:t xml:space="preserve"> </w:t>
      </w:r>
    </w:p>
    <w:p w14:paraId="506146AE">
      <w:pPr>
        <w:rPr>
          <w:u w:val="words"/>
        </w:rPr>
      </w:pPr>
    </w:p>
    <w:p w14:paraId="37E61822">
      <w:pPr>
        <w:rPr>
          <w:u w:val="words"/>
        </w:rPr>
      </w:pPr>
      <w:r>
        <w:rPr>
          <w:u w:val="words"/>
        </w:rPr>
        <w:t xml:space="preserve">### 2. 目标函数 </w:t>
      </w:r>
    </w:p>
    <w:p w14:paraId="0F3A7F6A">
      <w:pPr>
        <w:rPr>
          <w:u w:val="words"/>
        </w:rPr>
      </w:pPr>
      <w:r>
        <w:rPr>
          <w:u w:val="words"/>
        </w:rPr>
        <w:t xml:space="preserve">以“跟踪期望轨迹+最小化控制输入”为目标： </w:t>
      </w:r>
      <m:oMath>
        <m:r>
          <m:rPr/>
          <w:rPr>
            <w:rFonts w:hint="default" w:ascii="Cambria Math" w:hAnsi="Cambria Math"/>
            <w:sz w:val="21"/>
            <w:u w:val="words"/>
          </w:rPr>
          <m:t>[J=</m:t>
        </m:r>
        <m:sSup>
          <m:sSupPr>
            <m:ctrlPr>
              <w:rPr>
                <w:rFonts w:hint="default" w:ascii="Cambria Math" w:hAnsi="Cambria Math"/>
                <w:sz w:val="21"/>
                <w:u w:val="words"/>
              </w:rPr>
            </m:ctrlPr>
          </m:s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hint="default" w:ascii="Cambria Math" w:hAnsi="Cambria Math"/>
                    <w:i/>
                    <w:sz w:val="21"/>
                    <w:u w:val="words"/>
                  </w:rPr>
                </m:ctrlPr>
              </m:naryPr>
              <m:sub>
                <m:ctrlPr>
                  <w:rPr>
                    <w:rFonts w:ascii="Cambria Math" w:hAnsi="Cambria Math"/>
                    <w:sz w:val="21"/>
                    <w:u w:val="words"/>
                  </w:rPr>
                </m:ctrlPr>
              </m:sub>
              <m:sup>
                <m:ctrlPr>
                  <w:rPr>
                    <w:rFonts w:ascii="Cambria Math" w:hAnsi="Cambria Math"/>
                    <w:sz w:val="21"/>
                    <w:u w:val="words"/>
                  </w:rPr>
                </m:ctrlPr>
              </m:sup>
              <m:e>
                <m:r>
                  <m:rPr/>
                  <w:rPr>
                    <w:rFonts w:hint="default" w:ascii="Cambria Math" w:hAnsi="Cambria Math"/>
                    <w:sz w:val="21"/>
                    <w:u w:val="words"/>
                  </w:rPr>
                  <m:t>t=0</m:t>
                </m:r>
                <m:ctrlPr>
                  <w:rPr>
                    <w:rFonts w:ascii="Cambria Math" w:hAnsi="Cambria Math"/>
                    <w:sz w:val="21"/>
                    <w:u w:val="words"/>
                  </w:rPr>
                </m:ctrlPr>
              </m:e>
            </m:nary>
            <m:ctrlPr>
              <w:rPr>
                <w:rFonts w:hint="default" w:ascii="Cambria Math" w:hAnsi="Cambria Math"/>
                <w:i/>
                <w:sz w:val="21"/>
                <w:u w:val="words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  <w:u w:val="words"/>
              </w:rPr>
              <m:t>N−1</m:t>
            </m:r>
            <m:ctrlPr>
              <w:rPr>
                <w:rFonts w:hint="default" w:ascii="Cambria Math" w:hAnsi="Cambria Math"/>
                <w:i/>
                <w:sz w:val="21"/>
                <w:u w:val="words"/>
              </w:rPr>
            </m:ctrlPr>
          </m:sup>
        </m:sSup>
        <m:d>
          <m:dPr>
            <m:ctrlPr>
              <w:rPr>
                <w:rFonts w:hint="default" w:ascii="Cambria Math" w:hAnsi="Cambria Math"/>
                <w:i/>
                <w:sz w:val="21"/>
                <w:u w:val="words"/>
              </w:rPr>
            </m:ctrlPr>
          </m:dPr>
          <m:e>
            <m:r>
              <m:rPr/>
              <w:rPr>
                <w:rFonts w:hint="default" w:ascii="Cambria Math" w:hAnsi="Cambria Math"/>
                <w:sz w:val="21"/>
                <w:u w:val="words"/>
              </w:rPr>
              <m:t>|</m:t>
            </m:r>
            <m:r>
              <m:rPr>
                <m:sty m:val="b"/>
              </m:rPr>
              <w:rPr>
                <w:rFonts w:hint="default" w:ascii="Cambria Math" w:hAnsi="Cambria Math"/>
                <w:sz w:val="21"/>
                <w:u w:val="words"/>
              </w:rPr>
              <m:t>x</m:t>
            </m:r>
            <m:r>
              <m:rPr/>
              <w:rPr>
                <w:rFonts w:hint="default" w:ascii="Cambria Math" w:hAnsi="Cambria Math"/>
                <w:sz w:val="21"/>
                <w:u w:val="words"/>
              </w:rPr>
              <m:t>k+t−</m:t>
            </m:r>
            <m:r>
              <m:rPr>
                <m:sty m:val="b"/>
              </m:rPr>
              <w:rPr>
                <w:rFonts w:hint="default" w:ascii="Cambria Math" w:hAnsi="Cambria Math"/>
                <w:sz w:val="21"/>
                <w:u w:val="words"/>
              </w:rPr>
              <m:t>x</m:t>
            </m:r>
            <m:r>
              <m:rPr/>
              <w:rPr>
                <w:rFonts w:hint="default" w:ascii="Cambria Math" w:hAnsi="Cambria Math"/>
                <w:sz w:val="21"/>
                <w:u w:val="words"/>
              </w:rPr>
              <m:t>ref|</m:t>
            </m:r>
            <m:sSup>
              <m:sSupPr>
                <m:ctrlPr>
                  <w:rPr>
                    <w:rFonts w:hint="default" w:ascii="Cambria Math" w:hAnsi="Cambria Math"/>
                    <w:sz w:val="21"/>
                    <w:u w:val="words"/>
                  </w:rPr>
                </m:ctrlPr>
              </m:sSupPr>
              <m:e>
                <m:r>
                  <m:rPr>
                    <m:sty m:val="b"/>
                  </m:rPr>
                  <w:rPr>
                    <w:rFonts w:hint="default" w:ascii="Cambria Math" w:hAnsi="Cambria Math"/>
                    <w:sz w:val="21"/>
                    <w:u w:val="words"/>
                  </w:rPr>
                  <m:t>Q</m:t>
                </m:r>
                <m:ctrlPr>
                  <w:rPr>
                    <w:rFonts w:ascii="Cambria Math" w:hAnsi="Cambria Math"/>
                    <w:sz w:val="21"/>
                    <w:u w:val="word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1"/>
                    <w:u w:val="words"/>
                  </w:rPr>
                  <m:t>2</m:t>
                </m:r>
                <m:ctrlPr>
                  <w:rPr>
                    <w:rFonts w:ascii="Cambria Math" w:hAnsi="Cambria Math"/>
                    <w:sz w:val="21"/>
                    <w:u w:val="words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21"/>
                <w:u w:val="words"/>
              </w:rPr>
              <m:t>+|</m:t>
            </m:r>
            <m:r>
              <m:rPr>
                <m:sty m:val="b"/>
              </m:rPr>
              <w:rPr>
                <w:rFonts w:hint="default" w:ascii="Cambria Math" w:hAnsi="Cambria Math"/>
                <w:sz w:val="21"/>
                <w:u w:val="words"/>
              </w:rPr>
              <m:t>u</m:t>
            </m:r>
            <m:r>
              <m:rPr/>
              <w:rPr>
                <w:rFonts w:hint="default" w:ascii="Cambria Math" w:hAnsi="Cambria Math"/>
                <w:sz w:val="21"/>
                <w:u w:val="words"/>
              </w:rPr>
              <m:t>k+t|</m:t>
            </m:r>
            <m:sSup>
              <m:sSupPr>
                <m:ctrlPr>
                  <w:rPr>
                    <w:rFonts w:hint="default" w:ascii="Cambria Math" w:hAnsi="Cambria Math"/>
                    <w:sz w:val="21"/>
                    <w:u w:val="words"/>
                  </w:rPr>
                </m:ctrlPr>
              </m:sSupPr>
              <m:e>
                <m:r>
                  <m:rPr>
                    <m:sty m:val="b"/>
                  </m:rPr>
                  <w:rPr>
                    <w:rFonts w:hint="default" w:ascii="Cambria Math" w:hAnsi="Cambria Math"/>
                    <w:sz w:val="21"/>
                    <w:u w:val="words"/>
                  </w:rPr>
                  <m:t>R</m:t>
                </m:r>
                <m:ctrlPr>
                  <w:rPr>
                    <w:rFonts w:ascii="Cambria Math" w:hAnsi="Cambria Math"/>
                    <w:sz w:val="21"/>
                    <w:u w:val="word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1"/>
                    <w:u w:val="words"/>
                  </w:rPr>
                  <m:t>2</m:t>
                </m:r>
                <m:ctrlPr>
                  <w:rPr>
                    <w:rFonts w:ascii="Cambria Math" w:hAnsi="Cambria Math"/>
                    <w:sz w:val="21"/>
                    <w:u w:val="words"/>
                  </w:rPr>
                </m:ctrlPr>
              </m:sup>
            </m:sSup>
            <m:ctrlPr>
              <w:rPr>
                <w:rFonts w:hint="default" w:ascii="Cambria Math" w:hAnsi="Cambria Math"/>
                <w:sz w:val="21"/>
                <w:u w:val="words"/>
              </w:rPr>
            </m:ctrlPr>
          </m:e>
        </m:d>
        <m:r>
          <m:rPr/>
          <w:rPr>
            <w:rFonts w:hint="default" w:ascii="Cambria Math" w:hAnsi="Cambria Math"/>
            <w:sz w:val="21"/>
            <w:u w:val="words"/>
          </w:rPr>
          <m:t>+|</m:t>
        </m:r>
        <m:r>
          <m:rPr>
            <m:sty m:val="b"/>
          </m:rPr>
          <w:rPr>
            <w:rFonts w:hint="default" w:ascii="Cambria Math" w:hAnsi="Cambria Math"/>
            <w:sz w:val="21"/>
            <w:u w:val="words"/>
          </w:rPr>
          <m:t>x</m:t>
        </m:r>
        <m:r>
          <m:rPr/>
          <w:rPr>
            <w:rFonts w:hint="default" w:ascii="Cambria Math" w:hAnsi="Cambria Math"/>
            <w:sz w:val="21"/>
            <w:u w:val="words"/>
          </w:rPr>
          <m:t>k+N−</m:t>
        </m:r>
        <m:r>
          <m:rPr>
            <m:sty m:val="b"/>
          </m:rPr>
          <w:rPr>
            <w:rFonts w:hint="default" w:ascii="Cambria Math" w:hAnsi="Cambria Math"/>
            <w:sz w:val="21"/>
            <w:u w:val="words"/>
          </w:rPr>
          <m:t>x</m:t>
        </m:r>
        <m:r>
          <m:rPr/>
          <w:rPr>
            <w:rFonts w:hint="default" w:ascii="Cambria Math" w:hAnsi="Cambria Math"/>
            <w:sz w:val="21"/>
            <w:u w:val="words"/>
          </w:rPr>
          <m:t>ref|</m:t>
        </m:r>
        <m:sSup>
          <m:sSupPr>
            <m:ctrlPr>
              <w:rPr>
                <w:rFonts w:hint="default" w:ascii="Cambria Math" w:hAnsi="Cambria Math"/>
                <w:sz w:val="21"/>
                <w:u w:val="words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  <w:u w:val="words"/>
              </w:rPr>
              <m:t>Q</m:t>
            </m:r>
            <m:r>
              <m:rPr/>
              <w:rPr>
                <w:rFonts w:hint="default" w:ascii="Cambria Math" w:hAnsi="Cambria Math"/>
                <w:sz w:val="21"/>
                <w:u w:val="words"/>
              </w:rPr>
              <m:t>f</m:t>
            </m:r>
            <m:ctrlPr>
              <w:rPr>
                <w:rFonts w:hint="default" w:ascii="Cambria Math" w:hAnsi="Cambria Math"/>
                <w:sz w:val="21"/>
                <w:u w:val="words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  <w:u w:val="words"/>
              </w:rPr>
              <m:t>2</m:t>
            </m:r>
            <m:ctrlPr>
              <w:rPr>
                <w:rFonts w:hint="default" w:ascii="Cambria Math" w:hAnsi="Cambria Math"/>
                <w:sz w:val="21"/>
                <w:u w:val="words"/>
              </w:rPr>
            </m:ctrlPr>
          </m:sup>
        </m:sSup>
        <m:r>
          <m:rPr/>
          <w:rPr>
            <w:rFonts w:hint="default" w:ascii="Cambria Math" w:hAnsi="Cambria Math"/>
            <w:sz w:val="21"/>
            <w:u w:val="words"/>
          </w:rPr>
          <m:t>]</m:t>
        </m:r>
      </m:oMath>
    </w:p>
    <w:p w14:paraId="5CB15E03">
      <w:pPr>
        <w:rPr>
          <w:u w:val="words"/>
        </w:rPr>
      </w:pPr>
      <w:r>
        <w:rPr>
          <w:u w:val="words"/>
        </w:rPr>
        <w:t xml:space="preserve">其中： </w:t>
      </w:r>
    </w:p>
    <w:p w14:paraId="3119133E">
      <w:pPr>
        <w:rPr>
          <w:u w:val="words"/>
        </w:rPr>
      </w:pPr>
      <w:r>
        <w:rPr>
          <w:u w:val="words"/>
        </w:rPr>
        <w:t>-</w:t>
      </w:r>
      <m:oMath>
        <m:r>
          <m:rPr/>
          <w:rPr>
            <w:rFonts w:hint="default" w:ascii="Cambria Math" w:hAnsi="Cambria Math"/>
            <w:sz w:val="21"/>
            <w:u w:val="words"/>
          </w:rPr>
          <m:t>(</m:t>
        </m:r>
        <m:r>
          <m:rPr>
            <m:sty m:val="b"/>
          </m:rPr>
          <w:rPr>
            <w:rFonts w:hint="default" w:ascii="Cambria Math" w:hAnsi="Cambria Math"/>
            <w:sz w:val="21"/>
            <w:u w:val="words"/>
          </w:rPr>
          <m:t>x</m:t>
        </m:r>
        <m:r>
          <m:rPr/>
          <w:rPr>
            <w:rFonts w:hint="default" w:ascii="Cambria Math" w:hAnsi="Cambria Math"/>
            <w:sz w:val="21"/>
            <w:u w:val="words"/>
          </w:rPr>
          <m:t>ref)</m:t>
        </m:r>
      </m:oMath>
      <w:r>
        <w:rPr>
          <w:u w:val="words"/>
        </w:rPr>
        <w:t xml:space="preserve">：期望状态（如期望质心位置、期望关节角度）； </w:t>
      </w:r>
    </w:p>
    <w:p w14:paraId="17DBBDF1">
      <w:r>
        <w:rPr>
          <w:u w:val="words"/>
        </w:rPr>
        <w:t xml:space="preserve">- </w:t>
      </w:r>
      <m:oMath>
        <m:r>
          <m:rPr/>
          <w:rPr>
            <w:rFonts w:hint="default" w:ascii="Cambria Math" w:hAnsi="Cambria Math"/>
            <w:sz w:val="21"/>
            <w:u w:val="words"/>
          </w:rPr>
          <m:t>(</m:t>
        </m:r>
        <m:r>
          <m:rPr>
            <m:sty m:val="b"/>
          </m:rPr>
          <w:rPr>
            <w:rFonts w:hint="default" w:ascii="Cambria Math" w:hAnsi="Cambria Math"/>
            <w:sz w:val="21"/>
            <w:u w:val="words"/>
          </w:rPr>
          <m:t>Q</m:t>
        </m:r>
        <m:r>
          <m:rPr/>
          <w:rPr>
            <w:rFonts w:hint="default" w:ascii="Cambria Math" w:hAnsi="Cambria Math"/>
            <w:sz w:val="21"/>
            <w:u w:val="words"/>
          </w:rPr>
          <m:t>,</m:t>
        </m:r>
        <m:r>
          <m:rPr>
            <m:sty m:val="b"/>
          </m:rPr>
          <w:rPr>
            <w:rFonts w:hint="default" w:ascii="Cambria Math" w:hAnsi="Cambria Math"/>
            <w:sz w:val="21"/>
            <w:u w:val="words"/>
          </w:rPr>
          <m:t>Q</m:t>
        </m:r>
        <m:r>
          <m:rPr/>
          <w:rPr>
            <w:rFonts w:hint="default" w:ascii="Cambria Math" w:hAnsi="Cambria Math"/>
            <w:sz w:val="21"/>
            <w:u w:val="words"/>
          </w:rPr>
          <m:t>f)</m:t>
        </m:r>
      </m:oMath>
      <w:r>
        <w:rPr>
          <w:u w:val="words"/>
        </w:rPr>
        <w:t>：状态权重矩阵（对质心动量和机身位姿设较大权重，如(Q{h</w:t>
      </w:r>
      <w:r>
        <w:t xml:space="preserve">{com}}=10)，(Q_{q}=1)）； </w:t>
      </w:r>
    </w:p>
    <w:p w14:paraId="273756A9">
      <w:r>
        <w:t>-</w:t>
      </w:r>
      <m:oMath>
        <m:r>
          <m:rPr/>
          <w:rPr>
            <w:rFonts w:hint="default" w:ascii="Cambria Math" w:hAnsi="Cambria Math"/>
            <w:sz w:val="21"/>
          </w:rPr>
          <m:t>(</m:t>
        </m:r>
        <m:r>
          <m:rPr>
            <m:sty m:val="b"/>
          </m:rPr>
          <w:rPr>
            <w:rFonts w:hint="default" w:ascii="Cambria Math" w:hAnsi="Cambria Math"/>
            <w:sz w:val="21"/>
          </w:rPr>
          <m:t>R</m:t>
        </m:r>
        <m:r>
          <m:rPr/>
          <w:rPr>
            <w:rFonts w:hint="default" w:ascii="Cambria Math" w:hAnsi="Cambria Math"/>
            <w:sz w:val="21"/>
          </w:rPr>
          <m:t>)</m:t>
        </m:r>
      </m:oMath>
      <w:r>
        <w:t xml:space="preserve">：控制输入权重矩阵（防止力矩过大，如(R=0.1)）。 </w:t>
      </w:r>
    </w:p>
    <w:p w14:paraId="00F343B7"/>
    <w:p w14:paraId="1F537B50">
      <w:r>
        <w:t>### 3. 约束条件 MPC需考虑物理约束： -</w:t>
      </w:r>
    </w:p>
    <w:p w14:paraId="79EF1716">
      <w:r>
        <w:rPr>
          <w:b/>
        </w:rPr>
        <w:t>力矩约束</w:t>
      </w:r>
      <w:r>
        <w:t xml:space="preserve">：(\tau_{min} \leq \tau \leq \tau_{max})（如关节力矩范围([-50,50]N·m)）； </w:t>
      </w:r>
    </w:p>
    <w:p w14:paraId="1933E251">
      <w:pPr>
        <w:rPr>
          <w:u w:val="words"/>
        </w:rPr>
      </w:pPr>
      <w:r>
        <w:t>-</w:t>
      </w:r>
      <w:r>
        <w:rPr>
          <w:b/>
        </w:rPr>
        <w:t>接触力约束</w:t>
      </w:r>
      <w:r>
        <w:t>：(\mathbf{F}</w:t>
      </w:r>
      <w:r>
        <w:rPr>
          <w:u w:val="words"/>
        </w:rPr>
        <w:t xml:space="preserve">i \geq 0)（足端仅能施加正压力，无拉力）； </w:t>
      </w:r>
    </w:p>
    <w:p w14:paraId="2B89B522">
      <w:r>
        <w:rPr>
          <w:u w:val="words"/>
        </w:rPr>
        <w:t>-</w:t>
      </w:r>
      <w:r>
        <w:rPr>
          <w:b/>
          <w:u w:val="words"/>
        </w:rPr>
        <w:t>关节角度约束</w:t>
      </w:r>
      <w:r>
        <w:rPr>
          <w:u w:val="words"/>
        </w:rPr>
        <w:t>：(q</w:t>
      </w:r>
      <w:r>
        <w:t>{min} \leq q \leq q_{max})（如HFE关节范围([-1.0,1.5]rad)）。</w:t>
      </w:r>
    </w:p>
    <w:p w14:paraId="40ECE638"/>
    <w:p w14:paraId="77084992">
      <w:r>
        <w:t xml:space="preserve">## 五、关键扩展与注意事项 </w:t>
      </w:r>
    </w:p>
    <w:p w14:paraId="1374C197">
      <w:pPr>
        <w:numPr>
          <w:ilvl w:val="0"/>
          <w:numId w:val="1"/>
        </w:numPr>
      </w:pPr>
      <w:r>
        <w:rPr>
          <w:b/>
        </w:rPr>
        <w:t>足端接触力建模</w:t>
      </w:r>
      <w:r>
        <w:t>：实际需加入接触力估计（如通过力传感器或地面反力观测器），补全动力学方程中的(\mathbf{F}_i)项；</w:t>
      </w:r>
    </w:p>
    <w:p w14:paraId="5546D32C">
      <w:pPr>
        <w:numPr>
          <w:ilvl w:val="0"/>
          <w:numId w:val="0"/>
        </w:numPr>
      </w:pPr>
      <w:r>
        <w:t xml:space="preserve"> </w:t>
      </w:r>
    </w:p>
    <w:p w14:paraId="69D2BEEF">
      <w:pPr>
        <w:numPr>
          <w:ilvl w:val="0"/>
          <w:numId w:val="1"/>
        </w:numPr>
        <w:ind w:left="0" w:leftChars="0" w:firstLine="0" w:firstLineChars="0"/>
      </w:pPr>
      <w:r>
        <w:rPr>
          <w:b/>
        </w:rPr>
        <w:t>雅克比矩阵计算</w:t>
      </w:r>
      <w:r>
        <w:t xml:space="preserve">：需根据机器人DH参数计算足端雅克比矩阵(\mathbf{J}(q))，关联关节力矩与足端力； </w:t>
      </w:r>
    </w:p>
    <w:p w14:paraId="385CADE7">
      <w:pPr>
        <w:numPr>
          <w:ilvl w:val="0"/>
          <w:numId w:val="0"/>
        </w:numPr>
        <w:ind w:leftChars="0"/>
      </w:pPr>
    </w:p>
    <w:p w14:paraId="6567C6BB">
      <w:pPr>
        <w:numPr>
          <w:ilvl w:val="0"/>
          <w:numId w:val="1"/>
        </w:numPr>
        <w:ind w:left="0" w:leftChars="0" w:firstLine="0" w:firstLineChars="0"/>
      </w:pPr>
      <w:r>
        <w:rPr>
          <w:b/>
        </w:rPr>
        <w:t>实时性优化</w:t>
      </w:r>
      <w:r>
        <w:t>：可采用线性时变（LTV）MPC或显式MPC，降低在线计算量；</w:t>
      </w:r>
    </w:p>
    <w:p w14:paraId="4188E6A5">
      <w:pPr>
        <w:numPr>
          <w:ilvl w:val="0"/>
          <w:numId w:val="0"/>
        </w:numPr>
        <w:ind w:leftChars="0"/>
      </w:pPr>
    </w:p>
    <w:p w14:paraId="6F804FEE">
      <w:pPr>
        <w:numPr>
          <w:ilvl w:val="0"/>
          <w:numId w:val="1"/>
        </w:numPr>
        <w:ind w:left="0" w:leftChars="0" w:firstLine="0" w:firstLineChars="0"/>
      </w:pPr>
      <w:r>
        <w:rPr>
          <w:b/>
        </w:rPr>
        <w:t>仿真验证</w:t>
      </w:r>
      <w:r>
        <w:t xml:space="preserve">：建议结合PyBullet或Gazebo进行联合仿真，验证模型准确性。 </w:t>
      </w:r>
    </w:p>
    <w:p w14:paraId="1C80D1C0">
      <w:pPr>
        <w:numPr>
          <w:ilvl w:val="0"/>
          <w:numId w:val="0"/>
        </w:numPr>
        <w:ind w:leftChars="0"/>
      </w:pPr>
    </w:p>
    <w:p w14:paraId="0933A9C4">
      <w:pPr>
        <w:numPr>
          <w:ilvl w:val="0"/>
          <w:numId w:val="0"/>
        </w:numPr>
        <w:ind w:leftChars="0"/>
      </w:pPr>
      <w:r>
        <w:t>--- ### 总结 1.</w:t>
      </w:r>
      <w:r>
        <w:rPr>
          <w:b/>
        </w:rPr>
        <w:t>24维状态空间核心</w:t>
      </w:r>
      <w:r>
        <w:t>：质心动量（6维）+机身位姿（6维）+关节位置（12维），适配MPC的预测与优化需求； 2.</w:t>
      </w:r>
      <w:r>
        <w:rPr>
          <w:b/>
        </w:rPr>
        <w:t>建模关键</w:t>
      </w:r>
      <w:r>
        <w:t>：浮动基座动力学是基础，需结合接触力约束与机器人物理限制； 3.</w:t>
      </w:r>
      <w:r>
        <w:rPr>
          <w:b/>
        </w:rPr>
        <w:t>实现要点</w:t>
      </w:r>
      <w:r>
        <w:t>：通过CasADi等工具可快速构建MPC优化问题，重点关注约束条件与权重矩阵的调参。 如果需要针对具体机器人（如Unitree A1/Go1）补全DH参数或动力学细节，可以进一步说明！</w:t>
      </w:r>
    </w:p>
    <w:p w14:paraId="5316811B"/>
    <w:p w14:paraId="650C7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不合适的建模：</w:t>
      </w:r>
    </w:p>
    <w:p w14:paraId="3695456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2.</w:t>
      </w: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1 状态与输入定义</w:t>
      </w:r>
    </w:p>
    <w:p w14:paraId="59486C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textAlignment w:val="auto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定义</w:t>
      </w:r>
      <m:oMath>
        <m:r>
          <m:rPr/>
          <w:rPr>
            <w:rFonts w:hint="default" w:ascii="Cambria Math" w:hAnsi="Cambria Math" w:eastAsia="宋体"/>
            <w:sz w:val="24"/>
          </w:rPr>
          <m:t>12</m:t>
        </m:r>
      </m:oMath>
      <w:r>
        <w:rPr>
          <w:rFonts w:hint="default" w:ascii="sans-serif" w:hAnsi="sans-serif" w:eastAsia="sans-serif" w:cs="sans-serif"/>
        </w:rPr>
        <w:t>维状态向量</w:t>
      </w:r>
      <m:oMath>
        <m:r>
          <m:rPr>
            <m:sty m:val="b"/>
          </m:rPr>
          <w:rPr>
            <w:rFonts w:hint="default" w:ascii="Cambria Math" w:hAnsi="Cambria Math" w:eastAsia="sans-serif"/>
            <w:sz w:val="24"/>
          </w:rPr>
          <m:t>x</m:t>
        </m:r>
        <m:r>
          <m:rPr/>
          <w:rPr>
            <w:rFonts w:hint="default" w:ascii="Cambria Math" w:hAnsi="Cambria Math" w:eastAsia="sans-serif"/>
            <w:sz w:val="24"/>
          </w:rPr>
          <m:t>∈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12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eastAsia" w:hAnsi="Cambria Math" w:eastAsia="sans-serif"/>
          <w:i w:val="0"/>
          <w:sz w:val="24"/>
        </w:rPr>
        <w:t>控制输入向量</w:t>
      </w:r>
      <m:oMath>
        <m:r>
          <m:rPr>
            <m:sty m:val="b"/>
          </m:rPr>
          <w:rPr>
            <w:rFonts w:hint="default" w:ascii="Cambria Math" w:hAnsi="Cambria Math" w:eastAsia="sans-serif"/>
            <w:sz w:val="24"/>
          </w:rPr>
          <m:t>u</m:t>
        </m:r>
        <m:r>
          <m:rPr/>
          <w:rPr>
            <w:rFonts w:hint="default" w:ascii="Cambria Math" w:hAnsi="Cambria Math" w:eastAsia="sans-serif"/>
            <w:sz w:val="24"/>
          </w:rPr>
          <m:t>∈</m:t>
        </m:r>
        <m:sSup>
          <m:sSupPr>
            <m:ctrlPr>
              <w:rPr>
                <w:rFonts w:hint="default" w:ascii="Cambria Math" w:hAnsi="Cambria Math" w:eastAsia="sans-serif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24"/>
              </w:rPr>
              <m:t>12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p>
      </m:oMath>
      <w:r>
        <w:rPr>
          <w:rFonts w:hint="default" w:ascii="sans-serif" w:hAnsi="sans-serif" w:eastAsia="sans-serif" w:cs="sans-serif"/>
        </w:rPr>
        <w:t>：</w:t>
      </w:r>
    </w:p>
    <w:p w14:paraId="272982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 w:eastAsia="sans-serif"/>
            <w:sz w:val="24"/>
          </w:rPr>
          <m:t>状态向量</m:t>
        </m:r>
        <m:r>
          <m:rPr>
            <m:sty m:val="p"/>
          </m:rPr>
          <w:rPr>
            <w:rFonts w:hint="default" w:ascii="Cambria Math" w:hAnsi="Cambria Math"/>
            <w:sz w:val="24"/>
          </w:rPr>
          <m:t>x</m:t>
        </m:r>
        <m:r>
          <m:rPr>
            <m:sty m:val="p"/>
          </m:rPr>
          <w:rPr>
            <w:rFonts w:hint="default" w:ascii="Cambria Math" w:hAnsi="Cambria Math" w:eastAsia="sans-serif"/>
            <w:sz w:val="24"/>
          </w:rPr>
          <m:t>(包含 4 个 3维向量)：</m:t>
        </m:r>
      </m:oMath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t xml:space="preserve"> </w:t>
      </w:r>
    </w:p>
    <w:p w14:paraId="22541D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i w:val="0"/>
          <w:sz w:val="22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x</m:t>
          </m:r>
          <m:r>
            <m:rPr/>
            <w:rPr>
              <w:rFonts w:hint="default" w:ascii="Cambria Math" w:hAnsi="Cambria Math" w:eastAsia="宋体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i/>
                      <w:sz w:val="22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>Θ</m:t>
                    </m:r>
                    <m:ctrlPr>
                      <w:rPr>
                        <w:rFonts w:ascii="Cambria Math" w:hAnsi="Cambria Math" w:eastAsia="宋体"/>
                        <w:sz w:val="22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>p</m:t>
                    </m:r>
                    <m:ctrlPr>
                      <w:rPr>
                        <w:rFonts w:ascii="Cambria Math" w:hAnsi="Cambria Math" w:eastAsia="宋体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ω</m:t>
                    </m:r>
                    <m:ctrlPr>
                      <w:rPr>
                        <w:rFonts w:ascii="Cambria Math" w:hAnsi="Cambria Math" w:eastAsia="宋体"/>
                        <w:sz w:val="22"/>
                      </w:rPr>
                    </m:ctrlP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sz w:val="22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i/>
                      <w:sz w:val="22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 xml:space="preserve">姿态欧拉角 </m:t>
                    </m:r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(Roll,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Pitch,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Yaw)</m:t>
                    </m:r>
                    <m:ctrlPr>
                      <w:rPr>
                        <w:rFonts w:ascii="Cambria Math" w:hAnsi="Cambria Math" w:eastAsia="宋体"/>
                        <w:sz w:val="22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 xml:space="preserve">质心位置 </m:t>
                    </m:r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(x,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y,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z)</m:t>
                    </m:r>
                    <m:ctrlPr>
                      <w:rPr>
                        <w:rFonts w:ascii="Cambria Math" w:hAnsi="Cambria Math" w:eastAsia="宋体"/>
                        <w:sz w:val="22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 xml:space="preserve">机身角速度 </m:t>
                    </m:r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(World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Frame)</m:t>
                    </m:r>
                    <m:ctrlPr>
                      <w:rPr>
                        <w:rFonts w:ascii="Cambria Math" w:hAnsi="Cambria Math" w:eastAsia="宋体"/>
                        <w:sz w:val="22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 xml:space="preserve">质心线速度 </m:t>
                    </m:r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(World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2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Frame)</m:t>
                    </m:r>
                    <m:ctrlPr>
                      <w:rPr>
                        <w:rFonts w:ascii="Cambria Math" w:hAnsi="Cambria Math" w:eastAsia="宋体"/>
                        <w:sz w:val="22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e>
          </m:d>
        </m:oMath>
      </m:oMathPara>
    </w:p>
    <w:p w14:paraId="4395CC8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sans-serif" w:hAnsi="sans-serif" w:eastAsia="sans-serif" w:cs="sans-serif"/>
          <w:b w:val="0"/>
          <w:bCs w:val="0"/>
          <w:kern w:val="0"/>
          <w:sz w:val="24"/>
          <w:szCs w:val="24"/>
          <w:lang w:val="en-US" w:eastAsia="zh-CN" w:bidi="ar"/>
        </w:rPr>
        <w:t>控制输入</w:t>
      </w:r>
      <m:oMath>
        <m:r>
          <m:rPr>
            <m:sty m:val="p"/>
          </m:rPr>
          <w:rPr>
            <w:rFonts w:hint="default" w:ascii="Cambria Math" w:hAnsi="Cambria Math"/>
            <w:sz w:val="24"/>
          </w:rPr>
          <m:t>u</m:t>
        </m:r>
      </m:oMath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 条腿的足端反作用力)：</w:t>
      </w:r>
    </w:p>
    <w:p w14:paraId="3CB31B93">
      <w:pPr>
        <w:keepNext w:val="0"/>
        <w:keepLines w:val="0"/>
        <w:widowControl/>
        <w:suppressLineNumbers w:val="0"/>
        <w:jc w:val="left"/>
        <w:rPr>
          <w:rFonts w:hint="default" w:hAnsi="Cambria Math" w:eastAsia="宋体"/>
          <w:i w:val="0"/>
          <w:sz w:val="24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宋体"/>
              <w:sz w:val="24"/>
            </w:rPr>
            <m:t>u</m:t>
          </m:r>
          <m:r>
            <m:rPr/>
            <w:rPr>
              <w:rFonts w:hint="default" w:ascii="Cambria Math" w:hAnsi="Cambria Math" w:eastAsia="宋体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2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3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4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</w:rPr>
            <m:t>∈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</w:rPr>
                <m:t>ℝ</m:t>
              </m: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12</m:t>
              </m: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sup>
          </m:sSup>
        </m:oMath>
      </m:oMathPara>
    </w:p>
    <w:p w14:paraId="2D93886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2.2 前提假设</w:t>
      </w:r>
    </w:p>
    <w:p w14:paraId="77F97A2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单刚体 (SRBD)：忽略腿部质量。</w:t>
      </w:r>
    </w:p>
    <w:p w14:paraId="238C6FB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小角度假设：假设机器人的 Roll (翻滚) 和 Pitch (俯仰) 角度很小。这使得姿态变化率</w:t>
      </w:r>
      <m:oMath>
        <m:acc>
          <m:accPr>
            <m:chr m:val="̇"/>
            <m:ctrlPr>
              <w:rPr>
                <w:rFonts w:hint="default" w:ascii="Cambria Math" w:hAnsi="Cambria Math" w:eastAsia="宋体"/>
                <w:sz w:val="22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2"/>
              </w:rPr>
              <m:t>Θ</m:t>
            </m:r>
            <m:ctrlPr>
              <w:rPr>
                <w:rFonts w:ascii="Cambria Math" w:hAnsi="Cambria Math" w:eastAsia="宋体"/>
                <w:sz w:val="22"/>
              </w:rPr>
            </m:ctrlPr>
          </m:e>
        </m:acc>
        <m:r>
          <m:rPr/>
          <w:rPr>
            <w:rFonts w:hint="default" w:ascii="Cambria Math" w:hAnsi="Cambria Math" w:eastAsia="宋体"/>
            <w:sz w:val="22"/>
          </w:rPr>
          <m:t>≈ω</m:t>
        </m:r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（近似认为欧拉角变化率等于角速度）。旋转矩阵</w:t>
      </w:r>
      <m:oMath>
        <m:r>
          <m:rPr>
            <m:sty m:val="b"/>
          </m:rPr>
          <w:rPr>
            <w:rFonts w:hint="default" w:ascii="Cambria Math" w:hAnsi="Cambria Math" w:eastAsia="宋体"/>
            <w:sz w:val="22"/>
          </w:rPr>
          <m:t>R</m:t>
        </m:r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在某些计算中可近似为单位矩阵</w:t>
      </w:r>
      <m:oMath>
        <m:r>
          <m:rPr>
            <m:sty m:val="b"/>
          </m:rPr>
          <w:rPr>
            <w:rFonts w:hint="default" w:ascii="Cambria Math" w:hAnsi="Cambria Math" w:eastAsia="宋体"/>
            <w:sz w:val="22"/>
          </w:rPr>
          <m:t>I</m:t>
        </m:r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。</w:t>
      </w:r>
    </w:p>
    <w:p w14:paraId="4031C45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 w14:paraId="0CC6257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2.3动力学</w:t>
      </w:r>
    </w:p>
    <w:p w14:paraId="6C43361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m:oMath>
        <m:acc>
          <m:accPr>
            <m:chr m:val="̇"/>
            <m:ctrlPr>
              <w:rPr>
                <w:rFonts w:hint="default" w:ascii="Cambria Math" w:hAnsi="Cambria Math" w:eastAsia="宋体"/>
                <w:sz w:val="22"/>
              </w:rPr>
            </m:ctrlPr>
          </m:acc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x</m:t>
            </m:r>
            <m:ctrlPr>
              <w:rPr>
                <w:rFonts w:ascii="Cambria Math" w:hAnsi="Cambria Math" w:eastAsia="宋体"/>
                <w:sz w:val="22"/>
              </w:rPr>
            </m:ctrlPr>
          </m:e>
        </m:acc>
        <m:r>
          <m:rPr/>
          <w:rPr>
            <w:rFonts w:hint="default" w:ascii="Cambria Math" w:hAnsi="Cambria Math" w:eastAsia="宋体"/>
            <w:sz w:val="22"/>
          </w:rPr>
          <m:t>=f(</m:t>
        </m:r>
        <m:r>
          <m:rPr>
            <m:sty m:val="b"/>
          </m:rPr>
          <w:rPr>
            <w:rFonts w:hint="default" w:ascii="Cambria Math" w:hAnsi="Cambria Math" w:eastAsia="宋体"/>
            <w:sz w:val="22"/>
          </w:rPr>
          <m:t>x</m:t>
        </m:r>
        <m:r>
          <m:rPr/>
          <w:rPr>
            <w:rFonts w:hint="default" w:ascii="Cambria Math" w:hAnsi="Cambria Math" w:eastAsia="宋体"/>
            <w:sz w:val="22"/>
          </w:rPr>
          <m:t>,</m:t>
        </m:r>
        <m:r>
          <m:rPr>
            <m:sty m:val="b"/>
          </m:rPr>
          <w:rPr>
            <w:rFonts w:hint="default" w:ascii="Cambria Math" w:hAnsi="Cambria Math" w:eastAsia="宋体"/>
            <w:sz w:val="22"/>
          </w:rPr>
          <m:t>u</m:t>
        </m:r>
        <m:r>
          <m:rPr/>
          <w:rPr>
            <w:rFonts w:hint="default" w:ascii="Cambria Math" w:hAnsi="Cambria Math" w:eastAsia="宋体"/>
            <w:sz w:val="22"/>
          </w:rPr>
          <m:t>)</m:t>
        </m:r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的具体形式</w:t>
      </w:r>
    </w:p>
    <w:p w14:paraId="4D818B4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2.3.1位置与速度</w:t>
      </w:r>
    </w:p>
    <w:p w14:paraId="1047BD5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根据</w:t>
      </w:r>
      <m:oMath>
        <m:r>
          <m:rPr/>
          <w:rPr>
            <w:rFonts w:hint="default" w:ascii="Cambria Math" w:hAnsi="Cambria Math" w:eastAsia="宋体"/>
            <w:sz w:val="22"/>
          </w:rPr>
          <m:t>F=ma</m:t>
        </m:r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：</w:t>
      </w:r>
    </w:p>
    <w:p w14:paraId="0A70AFC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b/>
          <w:i w:val="0"/>
          <w:sz w:val="22"/>
        </w:rPr>
      </w:pPr>
      <m:oMathPara>
        <m:oMath>
          <m:r>
            <m:rPr/>
            <w:rPr>
              <w:rFonts w:hint="default" w:ascii="Cambria Math" w:hAnsi="Cambria Math" w:eastAsia="宋体"/>
              <w:sz w:val="22"/>
            </w:rPr>
            <m:t>m</m:t>
          </m:r>
          <m:acc>
            <m:accPr>
              <m:chr m:val="̈"/>
              <m:ctrlPr>
                <w:rPr>
                  <w:rFonts w:hint="default" w:ascii="Cambria Math" w:hAnsi="Cambria Math" w:eastAsia="宋体"/>
                  <w:sz w:val="22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p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宋体"/>
                      <w:i/>
                      <w:sz w:val="22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i=1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4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sup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/>
                      <w:sz w:val="22"/>
                    </w:rPr>
                    <m:t>f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e>
              </m:nary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i</m:t>
              </m:r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−m</m:t>
          </m:r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g</m:t>
          </m:r>
        </m:oMath>
      </m:oMathPara>
    </w:p>
    <w:p w14:paraId="791721D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其中</w:t>
      </w:r>
      <m:oMath>
        <m:r>
          <m:rPr>
            <m:sty m:val="b"/>
          </m:rPr>
          <w:rPr>
            <w:rFonts w:hint="default" w:ascii="Cambria Math" w:hAnsi="Cambria Math" w:eastAsia="宋体"/>
            <w:sz w:val="22"/>
          </w:rPr>
          <m:t>g</m:t>
        </m:r>
        <m:r>
          <m:rPr/>
          <w:rPr>
            <w:rFonts w:hint="default" w:ascii="Cambria Math" w:hAnsi="Cambria Math" w:eastAsia="宋体"/>
            <w:sz w:val="22"/>
          </w:rPr>
          <m:t>=[0,0,9.81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2"/>
              </w:rPr>
              <m:t>]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T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是重力向量。</w:t>
      </w:r>
      <w:r>
        <w:rPr>
          <w:rFonts w:hint="default" w:ascii="宋体" w:hAnsi="宋体" w:eastAsia="宋体" w:cs="宋体"/>
          <w:sz w:val="22"/>
          <w:szCs w:val="22"/>
          <w:u w:val="single"/>
          <w:lang w:val="en-US" w:eastAsia="zh-CN"/>
        </w:rPr>
        <w:t>转换为一阶状态方程</w:t>
      </w: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：</w:t>
      </w:r>
    </w:p>
    <w:p w14:paraId="01D45B9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b/>
          <w:i w:val="0"/>
          <w:sz w:val="22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位置导数：</w:t>
      </w:r>
      <m:oMath>
        <m:acc>
          <m:accPr>
            <m:chr m:val="̇"/>
            <m:ctrlPr>
              <w:rPr>
                <w:rFonts w:hint="default" w:ascii="Cambria Math" w:hAnsi="Cambria Math" w:eastAsia="宋体"/>
                <w:sz w:val="22"/>
              </w:rPr>
            </m:ctrlPr>
          </m:acc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p</m:t>
            </m:r>
            <m:ctrlPr>
              <w:rPr>
                <w:rFonts w:ascii="Cambria Math" w:hAnsi="Cambria Math" w:eastAsia="宋体"/>
                <w:sz w:val="22"/>
              </w:rPr>
            </m:ctrlPr>
          </m:e>
        </m:acc>
        <m:r>
          <m:rPr/>
          <w:rPr>
            <w:rFonts w:hint="default" w:ascii="Cambria Math" w:hAnsi="Cambria Math" w:eastAsia="宋体"/>
            <w:sz w:val="22"/>
          </w:rPr>
          <m:t>=</m:t>
        </m:r>
        <m:r>
          <m:rPr>
            <m:sty m:val="b"/>
          </m:rPr>
          <w:rPr>
            <w:rFonts w:hint="default" w:ascii="Cambria Math" w:hAnsi="Cambria Math" w:eastAsia="宋体"/>
            <w:sz w:val="22"/>
          </w:rPr>
          <m:t>v</m:t>
        </m:r>
      </m:oMath>
      <w:r>
        <w:rPr>
          <w:rFonts w:hint="eastAsia" w:hAnsi="Cambria Math" w:eastAsia="宋体"/>
          <w:b/>
          <w:i w:val="0"/>
          <w:sz w:val="22"/>
          <w:lang w:eastAsia="zh-CN"/>
        </w:rPr>
        <w:t>；</w:t>
      </w: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速度导数：</w:t>
      </w:r>
      <m:oMath>
        <m:acc>
          <m:accPr>
            <m:chr m:val="̇"/>
            <m:ctrlPr>
              <w:rPr>
                <w:rFonts w:hint="default" w:ascii="Cambria Math" w:hAnsi="Cambria Math" w:eastAsia="宋体"/>
                <w:sz w:val="22"/>
              </w:rPr>
            </m:ctrlPr>
          </m:acc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v</m:t>
            </m:r>
            <m:ctrlPr>
              <w:rPr>
                <w:rFonts w:ascii="Cambria Math" w:hAnsi="Cambria Math" w:eastAsia="宋体"/>
                <w:sz w:val="22"/>
              </w:rPr>
            </m:ctrlPr>
          </m:e>
        </m:acc>
        <m:r>
          <m:rPr/>
          <w:rPr>
            <w:rFonts w:hint="default" w:ascii="Cambria Math" w:hAnsi="Cambria Math" w:eastAsia="宋体"/>
            <w:sz w:val="22"/>
          </w:rPr>
          <m:t>=</m:t>
        </m:r>
        <m:f>
          <m:fPr>
            <m:ctrlPr>
              <w:rPr>
                <w:rFonts w:hint="default" w:ascii="Cambria Math" w:hAnsi="Cambria Math" w:eastAsia="宋体"/>
                <w:i/>
                <w:sz w:val="22"/>
              </w:rPr>
            </m:ctrlPr>
          </m:fPr>
          <m:num>
            <m:r>
              <m:rPr/>
              <w:rPr>
                <w:rFonts w:hint="default" w:ascii="Cambria Math" w:hAnsi="Cambria Math" w:eastAsia="宋体"/>
                <w:sz w:val="22"/>
              </w:rPr>
              <m:t>1</m:t>
            </m:r>
            <m:ctrlPr>
              <w:rPr>
                <w:rFonts w:ascii="Cambria Math" w:hAnsi="Cambria Math" w:eastAsia="宋体"/>
                <w:sz w:val="22"/>
              </w:rPr>
            </m:ctrlPr>
          </m:num>
          <m:den>
            <m:r>
              <m:rPr/>
              <w:rPr>
                <w:rFonts w:hint="default" w:ascii="Cambria Math" w:hAnsi="Cambria Math" w:eastAsia="宋体"/>
                <w:sz w:val="22"/>
              </w:rPr>
              <m:t>m</m:t>
            </m:r>
            <m:ctrlPr>
              <w:rPr>
                <w:rFonts w:ascii="Cambria Math" w:hAnsi="Cambria Math" w:eastAsia="宋体"/>
                <w:sz w:val="22"/>
              </w:rPr>
            </m:ctrlPr>
          </m:den>
        </m:f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nary>
              <m:naryPr>
                <m:chr m:val="∑"/>
                <m:limLoc m:val="undOvr"/>
                <m:ctrlPr>
                  <w:rPr>
                    <w:rFonts w:hint="default" w:ascii="Cambria Math" w:hAnsi="Cambria Math" w:eastAsia="宋体"/>
                    <w:i/>
                    <w:sz w:val="22"/>
                  </w:rPr>
                </m:ctrlPr>
              </m:naryPr>
              <m:sub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i=1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/>
                    <w:sz w:val="22"/>
                  </w:rPr>
                  <m:t>4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sup>
              <m:e>
                <m:r>
                  <m:rPr>
                    <m:sty m:val="b"/>
                  </m:rPr>
                  <w:rPr>
                    <w:rFonts w:hint="default" w:ascii="Cambria Math" w:hAnsi="Cambria Math" w:eastAsia="宋体"/>
                    <w:sz w:val="22"/>
                  </w:rPr>
                  <m:t>f</m:t>
                </m:r>
                <m:ctrlPr>
                  <w:rPr>
                    <w:rFonts w:ascii="Cambria Math" w:hAnsi="Cambria Math" w:eastAsia="宋体"/>
                    <w:sz w:val="22"/>
                  </w:rPr>
                </m:ctrlPr>
              </m:e>
            </m:nary>
            <m:ctrlPr>
              <w:rPr>
                <w:rFonts w:hint="default" w:ascii="Cambria Math" w:hAnsi="Cambria Math" w:eastAsia="宋体"/>
                <w:i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hint="default" w:ascii="Cambria Math" w:hAnsi="Cambria Math" w:eastAsia="宋体"/>
                <w:i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−</m:t>
        </m:r>
        <m:r>
          <m:rPr>
            <m:sty m:val="b"/>
          </m:rPr>
          <w:rPr>
            <w:rFonts w:hint="default" w:ascii="Cambria Math" w:hAnsi="Cambria Math" w:eastAsia="宋体"/>
            <w:sz w:val="22"/>
          </w:rPr>
          <m:t>g</m:t>
        </m:r>
      </m:oMath>
    </w:p>
    <w:p w14:paraId="090C580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2.3.2姿态与角速度 (欧拉方程)</w:t>
      </w:r>
    </w:p>
    <w:p w14:paraId="712677C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根据力矩公式</w:t>
      </w:r>
      <m:oMath>
        <m:r>
          <m:rPr/>
          <w:rPr>
            <w:rFonts w:hint="default" w:ascii="Cambria Math" w:hAnsi="Cambria Math" w:eastAsia="宋体"/>
            <w:sz w:val="22"/>
          </w:rPr>
          <m:t>τ=</m:t>
        </m:r>
        <m:r>
          <m:rPr>
            <m:sty m:val="b"/>
          </m:rPr>
          <w:rPr>
            <w:rFonts w:hint="default" w:ascii="Cambria Math" w:hAnsi="Cambria Math" w:eastAsia="宋体"/>
            <w:sz w:val="22"/>
          </w:rPr>
          <m:t>I</m:t>
        </m:r>
        <m:acc>
          <m:accPr>
            <m:chr m:val="̇"/>
            <m:ctrlPr>
              <w:rPr>
                <w:rFonts w:hint="default" w:ascii="Cambria Math" w:hAnsi="Cambria Math" w:eastAsia="宋体"/>
                <w:sz w:val="22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2"/>
              </w:rPr>
              <m:t>ω</m:t>
            </m:r>
            <m:ctrlPr>
              <w:rPr>
                <w:rFonts w:ascii="Cambria Math" w:hAnsi="Cambria Math" w:eastAsia="宋体"/>
                <w:sz w:val="22"/>
              </w:rPr>
            </m:ctrlPr>
          </m:e>
        </m:acc>
        <m:r>
          <m:rPr/>
          <w:rPr>
            <w:rFonts w:hint="default" w:ascii="Cambria Math" w:hAnsi="Cambria Math" w:eastAsia="宋体"/>
            <w:sz w:val="22"/>
          </w:rPr>
          <m:t>+ω</m:t>
        </m:r>
        <m:r>
          <m:rPr>
            <m:sty m:val="p"/>
          </m:rPr>
          <w:rPr>
            <w:rFonts w:hint="default" w:ascii="Cambria Math" w:hAnsi="Cambria Math" w:eastAsia="宋体"/>
            <w:sz w:val="22"/>
          </w:rPr>
          <m:t>×</m:t>
        </m:r>
        <m:r>
          <m:rPr/>
          <w:rPr>
            <w:rFonts w:hint="default" w:ascii="Cambria Math" w:hAnsi="Cambria Math" w:eastAsia="宋体"/>
            <w:sz w:val="22"/>
          </w:rPr>
          <m:t>(</m:t>
        </m:r>
        <m:r>
          <m:rPr>
            <m:sty m:val="b"/>
          </m:rPr>
          <w:rPr>
            <w:rFonts w:hint="default" w:ascii="Cambria Math" w:hAnsi="Cambria Math" w:eastAsia="宋体"/>
            <w:sz w:val="22"/>
          </w:rPr>
          <m:t>I</m:t>
        </m:r>
        <m:r>
          <m:rPr/>
          <w:rPr>
            <w:rFonts w:hint="default" w:ascii="Cambria Math" w:hAnsi="Cambria Math" w:eastAsia="宋体"/>
            <w:sz w:val="22"/>
          </w:rPr>
          <m:t>ω)</m:t>
        </m:r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。主流 MPC 通常忽略陀螺力矩项</w:t>
      </w:r>
      <m:oMath>
        <m:r>
          <m:rPr/>
          <w:rPr>
            <w:rFonts w:hint="default" w:ascii="Cambria Math" w:hAnsi="Cambria Math" w:eastAsia="宋体"/>
            <w:sz w:val="22"/>
          </w:rPr>
          <m:t>ω</m:t>
        </m:r>
        <m:r>
          <m:rPr>
            <m:sty m:val="p"/>
          </m:rPr>
          <w:rPr>
            <w:rFonts w:hint="default" w:ascii="Cambria Math" w:hAnsi="Cambria Math" w:eastAsia="宋体"/>
            <w:sz w:val="22"/>
          </w:rPr>
          <m:t>×</m:t>
        </m:r>
        <m:r>
          <m:rPr/>
          <w:rPr>
            <w:rFonts w:hint="default" w:ascii="Cambria Math" w:hAnsi="Cambria Math" w:eastAsia="宋体"/>
            <w:sz w:val="22"/>
          </w:rPr>
          <m:t>(</m:t>
        </m:r>
        <m:r>
          <m:rPr>
            <m:sty m:val="b"/>
          </m:rPr>
          <w:rPr>
            <w:rFonts w:hint="default" w:ascii="Cambria Math" w:hAnsi="Cambria Math" w:eastAsia="宋体"/>
            <w:sz w:val="22"/>
          </w:rPr>
          <m:t>I</m:t>
        </m:r>
        <m:r>
          <m:rPr/>
          <w:rPr>
            <w:rFonts w:hint="default" w:ascii="Cambria Math" w:hAnsi="Cambria Math" w:eastAsia="宋体"/>
            <w:sz w:val="22"/>
          </w:rPr>
          <m:t>ω)</m:t>
        </m:r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（因为通常很小且非线性），简化为：</w:t>
      </w:r>
    </w:p>
    <w:p w14:paraId="0968A19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I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W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acc>
            <m:accPr>
              <m:chr m:val="̇"/>
              <m:ctrlPr>
                <w:rPr>
                  <w:rFonts w:hint="default" w:ascii="Cambria Math" w:hAnsi="Cambria Math" w:eastAsia="宋体"/>
                  <w:sz w:val="22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ω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2"/>
            </w:rPr>
            <m:t>≈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i=1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4</m:t>
              </m:r>
              <m:ctrlPr>
                <w:rPr>
                  <w:rFonts w:ascii="Cambria Math" w:hAnsi="Cambria Math" w:eastAsia="宋体"/>
                  <w:sz w:val="22"/>
                </w:rPr>
              </m:ctrlPr>
            </m:sup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(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r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i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sz w:val="22"/>
            </w:rPr>
            <m:t>×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f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i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)</m:t>
          </m:r>
        </m:oMath>
      </m:oMathPara>
    </w:p>
    <w:p w14:paraId="7A5AEC4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其中：</w:t>
      </w: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W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是世界坐标系下的转动惯量。</w:t>
      </w:r>
    </w:p>
    <w:p w14:paraId="5CE043B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它与机身坐标系惯量</w:t>
      </w: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B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的关系是：</w:t>
      </w: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W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≈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R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z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(ψ)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B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R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z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(ψ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2"/>
              </w:rPr>
              <m:t>)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T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（仅考虑偏航角 Yaw 的旋转，以保持线性）。</w:t>
      </w: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r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是从质心指向第</w:t>
      </w:r>
      <m:oMath>
        <m:r>
          <m:rPr/>
          <w:rPr>
            <w:rFonts w:hint="default" w:ascii="Cambria Math" w:hAnsi="Cambria Math" w:eastAsia="宋体"/>
            <w:sz w:val="22"/>
          </w:rPr>
          <m:t>i</m:t>
        </m:r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个足端的向量。</w:t>
      </w:r>
    </w:p>
    <w:p w14:paraId="1CDB27D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u w:val="single"/>
          <w:lang w:val="en-US" w:eastAsia="zh-CN"/>
        </w:rPr>
        <w:t>转换为一阶状态方程</w:t>
      </w: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：姿态导数：</w:t>
      </w:r>
      <m:oMath>
        <m:acc>
          <m:accPr>
            <m:chr m:val="̇"/>
            <m:ctrlPr>
              <w:rPr>
                <w:rFonts w:hint="default" w:ascii="Cambria Math" w:hAnsi="Cambria Math" w:eastAsia="宋体"/>
                <w:sz w:val="22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2"/>
              </w:rPr>
              <m:t>Θ</m:t>
            </m:r>
            <m:ctrlPr>
              <w:rPr>
                <w:rFonts w:ascii="Cambria Math" w:hAnsi="Cambria Math" w:eastAsia="宋体"/>
                <w:sz w:val="22"/>
              </w:rPr>
            </m:ctrlPr>
          </m:e>
        </m:acc>
        <m:r>
          <m:rPr/>
          <w:rPr>
            <w:rFonts w:hint="default" w:ascii="Cambria Math" w:hAnsi="Cambria Math" w:eastAsia="宋体"/>
            <w:sz w:val="22"/>
          </w:rPr>
          <m:t>≈ω</m:t>
        </m:r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(基于小角度假设)</w:t>
      </w:r>
    </w:p>
    <w:p w14:paraId="084562A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注：更精确的实现会使用</w:t>
      </w:r>
      <m:oMath>
        <m:acc>
          <m:accPr>
            <m:chr m:val="̇"/>
            <m:ctrlPr>
              <w:rPr>
                <w:rFonts w:hint="default" w:ascii="Cambria Math" w:hAnsi="Cambria Math" w:eastAsia="宋体"/>
                <w:sz w:val="22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2"/>
              </w:rPr>
              <m:t>Θ</m:t>
            </m:r>
            <m:ctrlPr>
              <w:rPr>
                <w:rFonts w:ascii="Cambria Math" w:hAnsi="Cambria Math" w:eastAsia="宋体"/>
                <w:sz w:val="22"/>
              </w:rPr>
            </m:ctrlPr>
          </m:e>
        </m:acc>
        <m:r>
          <m:rPr/>
          <w:rPr>
            <w:rFonts w:hint="default" w:ascii="Cambria Math" w:hAnsi="Cambria Math" w:eastAsia="宋体"/>
            <w:sz w:val="22"/>
          </w:rPr>
          <m:t>≈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R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z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(ψ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2"/>
              </w:rPr>
              <m:t>)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T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  <m:r>
          <m:rPr/>
          <w:rPr>
            <w:rFonts w:hint="default" w:ascii="Cambria Math" w:hAnsi="Cambria Math" w:eastAsia="宋体"/>
            <w:sz w:val="22"/>
          </w:rPr>
          <m:t>ω</m:t>
        </m:r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，但在最简形式中直接视为相等。</w:t>
      </w:r>
    </w:p>
    <w:p w14:paraId="452A39E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 w:line="280" w:lineRule="atLeast"/>
        <w:ind w:right="0" w:rightChars="0"/>
        <w:jc w:val="both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角速度导数：</w:t>
      </w:r>
      <m:oMath>
        <m:acc>
          <m:accPr>
            <m:chr m:val="̇"/>
            <m:ctrlPr>
              <w:rPr>
                <w:rFonts w:hint="default" w:ascii="Cambria Math" w:hAnsi="Cambria Math" w:eastAsia="宋体"/>
                <w:sz w:val="22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2"/>
              </w:rPr>
              <m:t>ω</m:t>
            </m:r>
            <m:ctrlPr>
              <w:rPr>
                <w:rFonts w:ascii="Cambria Math" w:hAnsi="Cambria Math" w:eastAsia="宋体"/>
                <w:sz w:val="22"/>
              </w:rPr>
            </m:ctrlPr>
          </m:e>
        </m:acc>
        <m:r>
          <m:rPr/>
          <w:rPr>
            <w:rFonts w:hint="default" w:ascii="Cambria Math" w:hAnsi="Cambria Math" w:eastAsia="宋体"/>
            <w:sz w:val="22"/>
          </w:rPr>
          <m:t>=</m:t>
        </m:r>
        <m:sSubSup>
          <m:sSubSupPr>
            <m:ctrlPr>
              <w:rPr>
                <w:rFonts w:hint="default" w:ascii="Cambria Math" w:hAnsi="Cambria Math" w:eastAsia="宋体"/>
                <w:sz w:val="22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W</m:t>
            </m:r>
            <m:ctrlPr>
              <w:rPr>
                <w:rFonts w:ascii="Cambria Math" w:hAnsi="Cambria Math" w:eastAsia="宋体"/>
                <w:sz w:val="22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2"/>
              </w:rPr>
              <m:t>−1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bSup>
        <m:nary>
          <m:naryPr>
            <m:chr m:val="∑"/>
            <m:limLoc m:val="undOvr"/>
            <m:ctrlPr>
              <w:rPr>
                <w:rFonts w:hint="default" w:ascii="Cambria Math" w:hAnsi="Cambria Math" w:eastAsia="宋体"/>
                <w:i/>
                <w:sz w:val="22"/>
              </w:rPr>
            </m:ctrlPr>
          </m:naryPr>
          <m:sub>
            <m:r>
              <m:rPr/>
              <w:rPr>
                <w:rFonts w:hint="default" w:ascii="Cambria Math" w:hAnsi="Cambria Math" w:eastAsia="宋体"/>
                <w:sz w:val="22"/>
              </w:rPr>
              <m:t>i=1</m:t>
            </m:r>
            <m:ctrlPr>
              <w:rPr>
                <w:rFonts w:ascii="Cambria Math" w:hAnsi="Cambria Math" w:eastAsia="宋体"/>
                <w:sz w:val="22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22"/>
              </w:rPr>
              <m:t>4</m:t>
            </m:r>
            <m:ctrlPr>
              <w:rPr>
                <w:rFonts w:ascii="Cambria Math" w:hAnsi="Cambria Math" w:eastAsia="宋体"/>
                <w:sz w:val="22"/>
              </w:rPr>
            </m:ctrlPr>
          </m:sup>
          <m:e>
            <m:r>
              <m:rPr/>
              <w:rPr>
                <w:rFonts w:hint="default" w:ascii="Cambria Math" w:hAnsi="Cambria Math" w:eastAsia="宋体"/>
                <w:sz w:val="22"/>
              </w:rPr>
              <m:t>[</m:t>
            </m:r>
            <m:ctrlPr>
              <w:rPr>
                <w:rFonts w:ascii="Cambria Math" w:hAnsi="Cambria Math" w:eastAsia="宋体"/>
                <w:sz w:val="22"/>
              </w:rPr>
            </m:ctrlPr>
          </m:e>
        </m:nary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r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]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2"/>
              </w:rPr>
              <m:t>×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f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这里</w:t>
      </w:r>
      <m:oMath>
        <m:r>
          <m:rPr/>
          <w:rPr>
            <w:rFonts w:hint="default" w:ascii="Cambria Math" w:hAnsi="Cambria Math" w:eastAsia="宋体"/>
            <w:sz w:val="22"/>
          </w:rPr>
          <m:t>[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r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]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2"/>
              </w:rPr>
              <m:t>×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是向量</w:t>
      </w: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r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的反对称矩阵（Skew-symmetric matrix），用于将叉乘</w:t>
      </w:r>
      <m:oMath>
        <m:r>
          <m:rPr>
            <m:sty m:val="b"/>
          </m:rPr>
          <w:rPr>
            <w:rFonts w:hint="default" w:ascii="Cambria Math" w:hAnsi="Cambria Math" w:eastAsia="宋体"/>
            <w:sz w:val="22"/>
          </w:rPr>
          <m:t>r</m:t>
        </m:r>
        <m:r>
          <m:rPr>
            <m:sty m:val="p"/>
          </m:rPr>
          <w:rPr>
            <w:rFonts w:hint="default" w:ascii="Cambria Math" w:hAnsi="Cambria Math" w:eastAsia="宋体"/>
            <w:sz w:val="22"/>
          </w:rPr>
          <m:t>×</m:t>
        </m:r>
        <m:r>
          <m:rPr>
            <m:sty m:val="b"/>
          </m:rPr>
          <w:rPr>
            <w:rFonts w:hint="default" w:ascii="Cambria Math" w:hAnsi="Cambria Math" w:eastAsia="宋体"/>
            <w:sz w:val="22"/>
          </w:rPr>
          <m:t>f</m:t>
        </m:r>
      </m:oMath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转化为矩阵乘法。</w:t>
      </w:r>
    </w:p>
    <w:p w14:paraId="2B0A51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hAnsi="Cambria Math" w:eastAsia="宋体"/>
          <w:i w:val="0"/>
          <w:sz w:val="22"/>
          <w:lang w:val="en-US" w:eastAsia="zh-CN"/>
        </w:rPr>
      </w:pPr>
      <w:r>
        <w:rPr>
          <w:rFonts w:hint="eastAsia" w:hAnsi="Cambria Math" w:eastAsia="宋体"/>
          <w:i w:val="0"/>
          <w:sz w:val="22"/>
          <w:lang w:val="en-US" w:eastAsia="zh-CN"/>
        </w:rPr>
        <w:t xml:space="preserve"> </w:t>
      </w:r>
    </w:p>
    <w:p w14:paraId="617CE3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eastAsia" w:hAnsi="Cambria Math" w:eastAsia="宋体"/>
          <w:i w:val="0"/>
          <w:sz w:val="22"/>
          <w:lang w:val="en-US" w:eastAsia="zh-CN"/>
        </w:rPr>
      </w:pPr>
      <w:r>
        <w:rPr>
          <w:rFonts w:hint="eastAsia" w:hAnsi="Cambria Math" w:eastAsia="宋体"/>
          <w:i w:val="0"/>
          <w:sz w:val="22"/>
          <w:lang w:val="en-US" w:eastAsia="zh-CN"/>
        </w:rPr>
        <w:t>2.4最终状态空间方程 (矩阵形式)</w:t>
      </w:r>
    </w:p>
    <w:p w14:paraId="6B621C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i w:val="0"/>
          <w:sz w:val="22"/>
          <w:lang w:val="en-US" w:eastAsia="zh-CN"/>
        </w:rPr>
      </w:pPr>
      <w:r>
        <w:rPr>
          <w:rFonts w:hint="default" w:hAnsi="Cambria Math" w:eastAsia="宋体"/>
          <w:i w:val="0"/>
          <w:sz w:val="22"/>
          <w:lang w:val="en-US" w:eastAsia="zh-CN"/>
        </w:rPr>
        <w:t>上述公式整合为标准的线性连续时间方程：</w:t>
      </w:r>
    </w:p>
    <w:p w14:paraId="66ED00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b/>
          <w:i w:val="0"/>
          <w:sz w:val="22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 w:eastAsia="宋体"/>
                  <w:sz w:val="22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x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A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c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x</m:t>
          </m:r>
          <m:r>
            <m:rPr/>
            <w:rPr>
              <w:rFonts w:hint="default" w:ascii="Cambria Math" w:hAnsi="Cambria Math" w:eastAsia="宋体"/>
              <w:sz w:val="22"/>
            </w:rPr>
            <m:t>+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2"/>
                </w:rPr>
                <m:t>B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c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u</m:t>
          </m:r>
          <m:r>
            <m:rPr/>
            <w:rPr>
              <w:rFonts w:hint="default" w:ascii="Cambria Math" w:hAnsi="Cambria Math" w:eastAsia="宋体"/>
              <w:sz w:val="22"/>
            </w:rPr>
            <m:t>+</m:t>
          </m:r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d</m:t>
          </m:r>
        </m:oMath>
      </m:oMathPara>
    </w:p>
    <w:p w14:paraId="44CAB7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i w:val="0"/>
          <w:sz w:val="22"/>
          <w:lang w:val="en-US" w:eastAsia="zh-CN"/>
        </w:rPr>
      </w:pPr>
      <w:r>
        <w:rPr>
          <w:rFonts w:hint="default" w:hAnsi="Cambria Math" w:eastAsia="宋体"/>
          <w:i w:val="0"/>
          <w:sz w:val="22"/>
          <w:lang w:val="en-US" w:eastAsia="zh-CN"/>
        </w:rPr>
        <w:t>矩阵展开如下：</w:t>
      </w:r>
    </w:p>
    <w:p w14:paraId="601AAE8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0" w:lineRule="atLeast"/>
        <w:ind w:right="0" w:rightChars="0"/>
        <w:jc w:val="both"/>
        <w:rPr>
          <w:rFonts w:hint="default" w:hAnsi="Cambria Math" w:eastAsia="宋体"/>
          <w:i w:val="0"/>
          <w:sz w:val="22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dt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plcHide m:val="1"/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acc>
                <m:accPr>
                  <m:chr m:val="̇"/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sans-serif"/>
                      <w:sz w:val="24"/>
                    </w:rPr>
                    <m:t>x</m:t>
                  </m: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lim>
          </m:limLow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4"/>
                                <m:mcJc m:val="center"/>
                              </m:mcPr>
                            </m:mc>
                          </m:mcs>
                          <m:plcHide m:val="1"/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z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(ψ)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sans-serif"/>
                      <w:sz w:val="24"/>
                    </w:rPr>
                    <m:t>A</m:t>
                  </m: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c</m:t>
                  </m: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lim>
          </m:limLow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plcHide m:val="1"/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Θ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p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ω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v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4"/>
                                <m:mcJc m:val="center"/>
                              </m:mcPr>
                            </m:mc>
                          </m:mcs>
                          <m:plcHide m:val="1"/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−1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p>
                            </m:sSub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[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]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×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−1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p>
                            </m:sSub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[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]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×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−1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p>
                            </m:sSub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[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]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×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−1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p>
                            </m:sSubSup>
                            <m:r>
                              <m:rPr/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[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4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]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×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f>
                              <m:fPr>
                                <m:ctrlPr>
                                  <w:rPr>
                                    <w:rFonts w:hint="default" w:ascii="Cambria Math" w:hAnsi="Cambria Math" w:eastAsia="sans-serif"/>
                                    <w:i/>
                                    <w:sz w:val="24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num>
                              <m:den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m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f>
                              <m:fPr>
                                <m:ctrlPr>
                                  <w:rPr>
                                    <w:rFonts w:hint="default" w:ascii="Cambria Math" w:hAnsi="Cambria Math" w:eastAsia="sans-serif"/>
                                    <w:i/>
                                    <w:sz w:val="24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num>
                              <m:den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m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f>
                              <m:fPr>
                                <m:ctrlPr>
                                  <w:rPr>
                                    <w:rFonts w:hint="default" w:ascii="Cambria Math" w:hAnsi="Cambria Math" w:eastAsia="sans-serif"/>
                                    <w:i/>
                                    <w:sz w:val="24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num>
                              <m:den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m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  <m:e>
                            <m:f>
                              <m:fPr>
                                <m:ctrlPr>
                                  <w:rPr>
                                    <w:rFonts w:hint="default" w:ascii="Cambria Math" w:hAnsi="Cambria Math" w:eastAsia="sans-serif"/>
                                    <w:i/>
                                    <w:sz w:val="24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num>
                              <m:den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m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hint="default" w:ascii="Cambria Math" w:hAnsi="Cambria Math" w:eastAsia="MS Mincho"/>
                                    <w:sz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sans-serif"/>
                      <w:sz w:val="24"/>
                    </w:rPr>
                    <m:t>B</m:t>
                  </m: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c</m:t>
                  </m: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lim>
          </m:limLow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plcHide m:val="1"/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ans-serif"/>
                                    <w:sz w:val="24"/>
                                  </w:rPr>
                                  <m:t>4</m:t>
                                </m:r>
                                <m:ctrlPr>
                                  <w:rPr>
                                    <w:rFonts w:ascii="Cambria Math" w:hAnsi="Cambria Math" w:eastAsia="sans-serif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u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limLow>
            <m:limLowPr>
              <m:ctrlPr>
                <w:rPr>
                  <w:rFonts w:hint="default" w:ascii="Cambria Math" w:hAnsi="Cambria Math" w:eastAsia="sans-serif"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plcHide m:val="1"/>
                          <m:ctrlPr>
                            <w:rPr>
                              <w:rFonts w:hint="default" w:ascii="Cambria Math" w:hAnsi="Cambria Math" w:eastAsia="sans-serif"/>
                              <w:i/>
                              <w:sz w:val="24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cr m:val="double-struck"/>
                              </m:rPr>
                              <w:rPr>
                                <w:rFonts w:hint="default" w:ascii="Cambria Math" w:hAnsi="Cambria Math" w:eastAsia="MS Mincho"/>
                                <w:sz w:val="24"/>
                              </w:rPr>
                              <m:t>O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>
                                <m:scr m:val="double-struck"/>
                              </m:rPr>
                              <w:rPr>
                                <w:rFonts w:hint="default" w:ascii="Cambria Math" w:hAnsi="Cambria Math" w:eastAsia="MS Mincho"/>
                                <w:sz w:val="24"/>
                              </w:rPr>
                              <m:t>O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>
                                <m:scr m:val="double-struck"/>
                              </m:rPr>
                              <w:rPr>
                                <w:rFonts w:hint="default" w:ascii="Cambria Math" w:hAnsi="Cambria Math" w:eastAsia="MS Mincho"/>
                                <w:sz w:val="24"/>
                              </w:rPr>
                              <m:t>O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  <m:t>g</m:t>
                            </m:r>
                            <m:ctrlPr>
                              <w:rPr>
                                <w:rFonts w:hint="default" w:ascii="Cambria Math" w:hAnsi="Cambria Math" w:eastAsia="sans-serif"/>
                                <w:sz w:val="24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  <m:lim>
              <m:r>
                <m:rPr>
                  <m:sty m:val="b"/>
                </m:rPr>
                <w:rPr>
                  <w:rFonts w:hint="default" w:ascii="Cambria Math" w:hAnsi="Cambria Math" w:eastAsia="sans-serif"/>
                  <w:sz w:val="24"/>
                </w:rPr>
                <m:t>d</m:t>
              </m: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lim>
          </m:limLow>
        </m:oMath>
      </m:oMathPara>
    </w:p>
    <w:p w14:paraId="3804849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/>
        <w:jc w:val="both"/>
        <w:textAlignment w:val="auto"/>
        <w:rPr>
          <w:rFonts w:hint="default" w:hAnsi="Cambria Math" w:eastAsia="宋体"/>
          <w:i w:val="0"/>
          <w:sz w:val="22"/>
          <w:lang w:val="en-US" w:eastAsia="zh-CN"/>
        </w:rPr>
      </w:pPr>
      <w:r>
        <w:rPr>
          <w:rFonts w:hint="default" w:hAnsi="Cambria Math" w:eastAsia="宋体"/>
          <w:i w:val="0"/>
          <w:sz w:val="22"/>
          <w:lang w:val="en-US" w:eastAsia="zh-CN"/>
        </w:rPr>
        <w:t>符号说明：</w:t>
      </w:r>
    </w:p>
    <w:p w14:paraId="28ED5FE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/>
        <w:jc w:val="both"/>
        <w:textAlignment w:val="auto"/>
        <w:rPr>
          <w:rFonts w:hint="default" w:hAnsi="Cambria Math" w:eastAsia="宋体"/>
          <w:i w:val="0"/>
          <w:sz w:val="22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/>
                <w:i w:val="0"/>
                <w:sz w:val="22"/>
                <w:lang w:val="en-US" w:eastAsia="zh-CN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hint="default" w:ascii="Cambria Math" w:hAnsi="Cambria Math" w:eastAsia="MS Mincho"/>
                <w:sz w:val="22"/>
                <w:lang w:val="en-US" w:eastAsia="zh-CN"/>
              </w:rPr>
              <m:t>I</m:t>
            </m:r>
            <m:ctrlPr>
              <w:rPr>
                <w:rFonts w:hint="default" w:ascii="Cambria Math" w:hAnsi="Cambria Math" w:eastAsia="宋体"/>
                <w:i w:val="0"/>
                <w:sz w:val="22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2"/>
                <w:lang w:val="en-US" w:eastAsia="zh-CN"/>
              </w:rPr>
              <m:t>3</m:t>
            </m:r>
            <m:ctrlPr>
              <w:rPr>
                <w:rFonts w:hint="default" w:ascii="Cambria Math" w:hAnsi="Cambria Math" w:eastAsia="宋体"/>
                <w:i w:val="0"/>
                <w:sz w:val="22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/>
            <w:sz w:val="22"/>
            <w:lang w:val="en-US" w:eastAsia="zh-CN"/>
          </w:rPr>
          <m:t>：3×3</m:t>
        </m:r>
      </m:oMath>
      <w:r>
        <w:rPr>
          <w:rFonts w:hint="default" w:hAnsi="Cambria Math" w:eastAsia="宋体"/>
          <w:i w:val="0"/>
          <w:sz w:val="22"/>
          <w:lang w:val="en-US" w:eastAsia="zh-CN"/>
        </w:rPr>
        <w:t>单位矩阵。</w:t>
      </w:r>
    </w:p>
    <w:p w14:paraId="2C18752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/>
        <w:jc w:val="both"/>
        <w:textAlignment w:val="auto"/>
        <w:rPr>
          <w:rFonts w:hint="default" w:hAnsi="Cambria Math" w:eastAsia="宋体"/>
          <w:i w:val="0"/>
          <w:sz w:val="22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/>
                <w:i w:val="0"/>
                <w:sz w:val="22"/>
                <w:lang w:val="en-US" w:eastAsia="zh-CN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hint="default" w:ascii="Cambria Math" w:hAnsi="Cambria Math" w:eastAsia="MS Mincho"/>
                <w:sz w:val="22"/>
                <w:lang w:val="en-US" w:eastAsia="zh-CN"/>
              </w:rPr>
              <m:t>O</m:t>
            </m:r>
            <m:ctrlPr>
              <w:rPr>
                <w:rFonts w:hint="default" w:ascii="Cambria Math" w:hAnsi="Cambria Math" w:eastAsia="宋体"/>
                <w:i w:val="0"/>
                <w:sz w:val="22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2"/>
                <w:lang w:val="en-US" w:eastAsia="zh-CN"/>
              </w:rPr>
              <m:t>3</m:t>
            </m:r>
            <m:ctrlPr>
              <w:rPr>
                <w:rFonts w:hint="default" w:ascii="Cambria Math" w:hAnsi="Cambria Math" w:eastAsia="宋体"/>
                <w:i w:val="0"/>
                <w:sz w:val="22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/>
            <w:sz w:val="22"/>
            <w:lang w:val="en-US" w:eastAsia="zh-CN"/>
          </w:rPr>
          <m:t>：3×3</m:t>
        </m:r>
      </m:oMath>
      <w:r>
        <w:rPr>
          <w:rFonts w:hint="default" w:hAnsi="Cambria Math" w:eastAsia="宋体"/>
          <w:i w:val="0"/>
          <w:sz w:val="22"/>
          <w:lang w:val="en-US" w:eastAsia="zh-CN"/>
        </w:rPr>
        <w:t>零矩阵。</w:t>
      </w:r>
    </w:p>
    <w:p w14:paraId="77B4BB8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/>
        <w:jc w:val="both"/>
        <w:textAlignment w:val="auto"/>
        <w:rPr>
          <w:rFonts w:hint="default" w:hAnsi="Cambria Math" w:eastAsia="宋体"/>
          <w:i w:val="0"/>
          <w:sz w:val="22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R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z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(ψ)</m:t>
        </m:r>
      </m:oMath>
      <w:r>
        <w:rPr>
          <w:rFonts w:hint="default" w:hAnsi="Cambria Math" w:eastAsia="宋体"/>
          <w:i w:val="0"/>
          <w:sz w:val="22"/>
          <w:lang w:val="en-US" w:eastAsia="zh-CN"/>
        </w:rPr>
        <w:t>：关于偏航角</w:t>
      </w:r>
      <m:oMath>
        <m:r>
          <m:rPr/>
          <w:rPr>
            <w:rFonts w:hint="default" w:ascii="Cambria Math" w:hAnsi="Cambria Math" w:eastAsia="宋体"/>
            <w:sz w:val="22"/>
          </w:rPr>
          <m:t>ψ</m:t>
        </m:r>
      </m:oMath>
      <w:r>
        <w:rPr>
          <w:rFonts w:hint="default" w:hAnsi="Cambria Math" w:eastAsia="宋体"/>
          <w:i w:val="0"/>
          <w:sz w:val="22"/>
          <w:lang w:val="en-US" w:eastAsia="zh-CN"/>
        </w:rPr>
        <w:t>的旋转矩阵（如果完全简化，可视为</w:t>
      </w: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3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/>
            <w:sz w:val="22"/>
          </w:rPr>
          <m:t>）</m:t>
        </m:r>
      </m:oMath>
      <w:r>
        <w:rPr>
          <w:rFonts w:hint="default" w:hAnsi="Cambria Math" w:eastAsia="宋体"/>
          <w:i w:val="0"/>
          <w:sz w:val="22"/>
          <w:lang w:val="en-US" w:eastAsia="zh-CN"/>
        </w:rPr>
        <w:t>。</w:t>
      </w:r>
    </w:p>
    <w:p w14:paraId="0760F29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/>
        <w:jc w:val="both"/>
        <w:textAlignment w:val="auto"/>
        <w:rPr>
          <w:rFonts w:hint="default" w:hAnsi="Cambria Math" w:eastAsia="宋体"/>
          <w:i w:val="0"/>
          <w:sz w:val="22"/>
          <w:lang w:val="en-US" w:eastAsia="zh-CN"/>
        </w:rPr>
      </w:pPr>
      <m:oMath>
        <m:r>
          <m:rPr/>
          <w:rPr>
            <w:rFonts w:hint="default" w:ascii="Cambria Math" w:hAnsi="Cambria Math" w:eastAsia="宋体"/>
            <w:sz w:val="22"/>
          </w:rPr>
          <m:t>[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r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]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2"/>
              </w:rPr>
              <m:t>×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</m:oMath>
      <w:r>
        <w:rPr>
          <w:rFonts w:hint="default" w:hAnsi="Cambria Math" w:eastAsia="宋体"/>
          <w:i w:val="0"/>
          <w:sz w:val="22"/>
          <w:lang w:val="en-US" w:eastAsia="zh-CN"/>
        </w:rPr>
        <w:t>：向量</w:t>
      </w: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2"/>
              </w:rPr>
              <m:t>r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=[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r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x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r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y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r>
          <m:rPr/>
          <w:rPr>
            <w:rFonts w:hint="default" w:ascii="Cambria Math" w:hAnsi="Cambria Math" w:eastAsia="宋体"/>
            <w:sz w:val="22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r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z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2"/>
              </w:rPr>
              <m:t>]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T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  <w:r>
        <w:rPr>
          <w:rFonts w:hint="default" w:hAnsi="Cambria Math" w:eastAsia="宋体"/>
          <w:i w:val="0"/>
          <w:sz w:val="22"/>
          <w:lang w:val="en-US" w:eastAsia="zh-CN"/>
        </w:rPr>
        <w:t>的反对称矩阵：</w:t>
      </w:r>
    </w:p>
    <w:p w14:paraId="0B1A3D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/>
        <w:jc w:val="both"/>
        <w:textAlignment w:val="auto"/>
        <w:rPr>
          <w:rFonts w:hint="default" w:hAnsi="Cambria Math" w:eastAsia="宋体"/>
          <w:i w:val="0"/>
          <w:sz w:val="22"/>
          <w:lang w:val="en-US" w:eastAsia="zh-CN"/>
        </w:rPr>
      </w:pPr>
    </w:p>
    <w:p w14:paraId="35B5ED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/>
        <w:jc w:val="both"/>
        <w:textAlignment w:val="auto"/>
        <w:rPr>
          <w:rFonts w:hint="default" w:hAnsi="Cambria Math" w:eastAsia="宋体"/>
          <w:i w:val="0"/>
          <w:sz w:val="22"/>
        </w:rPr>
      </w:pPr>
      <m:oMathPara>
        <m:oMath>
          <m:r>
            <m:rPr/>
            <w:rPr>
              <w:rFonts w:hint="default" w:ascii="Cambria Math" w:hAnsi="Cambria Math" w:eastAsia="宋体"/>
              <w:sz w:val="22"/>
            </w:rPr>
            <m:t>[</m:t>
          </m:r>
          <m:r>
            <m:rPr>
              <m:sty m:val="b"/>
            </m:rPr>
            <w:rPr>
              <w:rFonts w:hint="default" w:ascii="Cambria Math" w:hAnsi="Cambria Math" w:eastAsia="宋体"/>
              <w:sz w:val="22"/>
            </w:rPr>
            <m:t>r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]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2"/>
                </w:rPr>
                <m:t>×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/>
                      <w:i/>
                      <w:sz w:val="22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0</m:t>
                    </m:r>
                    <m:ctrlPr>
                      <w:rPr>
                        <w:rFonts w:ascii="Cambria Math" w:hAnsi="Cambria Math" w:eastAsia="宋体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r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z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r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y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r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z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0</m:t>
                    </m:r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r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x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r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y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r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2"/>
                          </w:rPr>
                          <m:t>x</m:t>
                        </m:r>
                        <m:ctrlPr>
                          <w:rPr>
                            <w:rFonts w:ascii="Cambria Math" w:hAnsi="Cambria Math" w:eastAsia="宋体"/>
                            <w:sz w:val="22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0</m:t>
                    </m:r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i/>
                  <w:sz w:val="22"/>
                </w:rPr>
              </m:ctrlPr>
            </m:e>
          </m:d>
        </m:oMath>
      </m:oMathPara>
    </w:p>
    <w:p w14:paraId="5D2D797A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010ADE"/>
    <w:multiLevelType w:val="singleLevel"/>
    <w:tmpl w:val="5B010A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A05FB8"/>
    <w:rsid w:val="351D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1241</Words>
  <Characters>1574</Characters>
  <Lines>0</Lines>
  <Paragraphs>0</Paragraphs>
  <TotalTime>0</TotalTime>
  <ScaleCrop>false</ScaleCrop>
  <LinksUpToDate>false</LinksUpToDate>
  <CharactersWithSpaces>1654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2025-11-28T10:48:00Z</dcterms:created>
  <dc:creator>渊域</dc:creator>
  <cp:lastModifiedBy>小黄鱼</cp:lastModifiedBy>
  <dcterms:modified xsi:type="dcterms:W3CDTF">2025-12-01T07:24:58Z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eyJoZGlkIjoiMDFkM2I4MDQ1NDlkNmVhNjFhYmZkYjFlNmI0ZjFmODMiLCJ1c2VySWQiOiIxMjI5ODYwMzYzIn0=</vt:lpwstr>
  </property>
  <property fmtid="{D5CDD505-2E9C-101B-9397-08002B2CF9AE}" pid="4" name="ICV">
    <vt:lpwstr>6EDDB4261F62493096BFC4671F03F8F0_12</vt:lpwstr>
  </property>
</Properties>
</file>