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Completamente Logrado (</w:t>
            </w:r>
            <w:r w:rsidDel="00000000" w:rsidR="00000000" w:rsidRPr="00000000">
              <w:rPr>
                <w:rFonts w:ascii="Calibri" w:cs="Calibri" w:eastAsia="Calibri" w:hAnsi="Calibri"/>
                <w:b w:val="1"/>
                <w:bCs w:val="1"/>
                <w:color w:val="ffffff"/>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sz w:val="22"/>
                <w:szCs w:val="22"/>
                <w:rtl w:val="0"/>
              </w:rPr>
              <w:t xml:space="preserve">Logrado</w:t>
            </w:r>
            <w:r w:rsidDel="00000000" w:rsidR="00000000" w:rsidRPr="00000000">
              <w:rPr>
                <w:rFonts w:ascii="Calibri" w:cs="Calibri" w:eastAsia="Calibri" w:hAnsi="Calibri"/>
                <w:b w:val="1"/>
                <w:bCs w:val="1"/>
                <w:color w:val="ffffff"/>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No logrado</w:t>
            </w:r>
          </w:p>
          <w:p w:rsidR="00000000" w:rsidDel="00000000" w:rsidP="00000000" w:rsidRDefault="00000000" w:rsidRPr="00000000" w14:paraId="000000C5">
            <w:pPr>
              <w:jc w:val="center"/>
              <w:rPr>
                <w:rFonts w:ascii="Calibri" w:cs="Calibri" w:eastAsia="Calibri" w:hAnsi="Calibri"/>
                <w:b w:val="1"/>
                <w:bCs w:val="1"/>
                <w:color w:val="ffffff"/>
              </w:rPr>
            </w:pPr>
            <w:r w:rsidDel="00000000" w:rsidR="00000000" w:rsidRPr="00000000">
              <w:rPr>
                <w:rFonts w:ascii="Calibri" w:cs="Calibri" w:eastAsia="Calibri" w:hAnsi="Calibri"/>
                <w:b w:val="1"/>
                <w:bCs w:val="1"/>
                <w:color w:val="ffffff"/>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C">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D">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E">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C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4">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5">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6">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7">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8">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C">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DD">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DF">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0">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2">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4">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7">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8">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EB">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EC">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D">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E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0">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2">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3">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4">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5">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6">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0F9">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A">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0FB">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El texto cumple con las reglas ortografía y de redacción en todos sus apartados.</w:t>
            </w:r>
            <w:r w:rsidDel="00000000" w:rsidR="00000000" w:rsidRPr="00000000">
              <w:rPr>
                <w:b w:val="1"/>
                <w:bCs w:val="1"/>
                <w:u w:val="single"/>
                <w:rtl w:val="0"/>
              </w:rPr>
              <w:br w:type="textWrapping"/>
            </w:r>
            <w:r w:rsidDel="00000000" w:rsidR="00000000" w:rsidRPr="00000000">
              <w:rPr>
                <w:rFonts w:ascii="Calibri" w:cs="Calibri" w:eastAsia="Calibri" w:hAnsi="Calibri"/>
                <w:b w:val="1"/>
                <w:bCs w:val="1"/>
                <w:color w:val="000000"/>
                <w:u w:val="single"/>
                <w:rtl w:val="0"/>
              </w:rPr>
              <w:t xml:space="preserve">Y</w:t>
            </w:r>
            <w:r w:rsidDel="00000000" w:rsidR="00000000" w:rsidRPr="00000000">
              <w:rPr>
                <w:b w:val="1"/>
                <w:bCs w:val="1"/>
                <w:u w:val="single"/>
                <w:rtl w:val="0"/>
              </w:rPr>
              <w:br w:type="textWrapping"/>
            </w:r>
            <w:r w:rsidDel="00000000" w:rsidR="00000000" w:rsidRPr="00000000">
              <w:rPr>
                <w:rFonts w:ascii="Calibri" w:cs="Calibri" w:eastAsia="Calibri" w:hAnsi="Calibri"/>
                <w:b w:val="1"/>
                <w:bCs w:val="1"/>
                <w:color w:val="000000"/>
                <w:u w:val="single"/>
                <w:rtl w:val="0"/>
              </w:rPr>
              <w:t xml:space="preserve">Utilicé correctamente todas las normas de citación y referencias.</w:t>
            </w:r>
          </w:p>
        </w:tc>
        <w:tc>
          <w:tcPr>
            <w:vAlign w:val="center"/>
          </w:tcPr>
          <w:p w:rsidR="00000000" w:rsidDel="00000000" w:rsidP="00000000" w:rsidRDefault="00000000" w:rsidRPr="00000000" w14:paraId="000000F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0F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0F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1">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El informe cumple con todos los aspectos del formato establecido por la disciplina.</w:t>
            </w:r>
          </w:p>
        </w:tc>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3">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5">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07">
            <w:pPr>
              <w:rPr>
                <w:rFonts w:ascii="Calibri" w:cs="Calibri" w:eastAsia="Calibri" w:hAnsi="Calibri"/>
                <w:b w:val="1"/>
                <w:bCs w:val="1"/>
                <w:color w:val="000000"/>
                <w:u w:val="single"/>
              </w:rPr>
            </w:pPr>
            <w:r w:rsidDel="00000000" w:rsidR="00000000" w:rsidRPr="00000000">
              <w:rPr>
                <w:rFonts w:ascii="Calibri" w:cs="Calibri" w:eastAsia="Calibri" w:hAnsi="Calibri"/>
                <w:b w:val="1"/>
                <w:bCs w:val="1"/>
                <w:color w:val="000000"/>
                <w:u w:val="single"/>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08">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0A">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0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0D">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0E">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0F">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2">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No produce texto en inglés</w:t>
            </w:r>
          </w:p>
          <w:p w:rsidR="00000000" w:rsidDel="00000000" w:rsidP="00000000" w:rsidRDefault="00000000" w:rsidRPr="00000000" w14:paraId="00000113">
            <w:pPr>
              <w:rPr>
                <w:rFonts w:ascii="Calibri" w:cs="Calibri" w:eastAsia="Calibri" w:hAnsi="Calibri"/>
                <w:b w:val="1"/>
                <w:bCs w:val="1"/>
                <w:u w:val="single"/>
              </w:rPr>
            </w:pPr>
            <w:r w:rsidDel="00000000" w:rsidR="00000000" w:rsidRPr="00000000">
              <w:rPr>
                <w:rFonts w:ascii="Calibri" w:cs="Calibri" w:eastAsia="Calibri" w:hAnsi="Calibri"/>
                <w:b w:val="1"/>
                <w:bCs w:val="1"/>
                <w:u w:val="single"/>
                <w:rtl w:val="0"/>
              </w:rPr>
              <w:t xml:space="preserve">o escribe frases sueltas que no se relacionan entre ellas impidiendo la comprensión de las ideas, </w:t>
            </w:r>
          </w:p>
          <w:p w:rsidR="00000000" w:rsidDel="00000000" w:rsidP="00000000" w:rsidRDefault="00000000" w:rsidRPr="00000000" w14:paraId="00000114">
            <w:pPr>
              <w:rPr>
                <w:rFonts w:ascii="Calibri" w:cs="Calibri" w:eastAsia="Calibri" w:hAnsi="Calibri"/>
                <w:b w:val="1"/>
                <w:bCs w:val="1"/>
                <w:color w:val="000000"/>
                <w:u w:val="single"/>
              </w:rPr>
            </w:pPr>
            <w:r w:rsidDel="00000000" w:rsidR="00000000" w:rsidRPr="00000000">
              <w:rPr>
                <w:rFonts w:ascii="Calibri" w:cs="Calibri" w:eastAsia="Calibri" w:hAnsi="Calibri"/>
                <w:b w:val="1"/>
                <w:bCs w:val="1"/>
                <w:u w:val="single"/>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15">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16">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1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1C">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7cpbao1uut3uFog5I9KyEKjHV0A==">CgMxLjA4AHIhMVNqOHhOZS1yOWcwTF9panpqcDFpMndnQVh6YXc3Wi1V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