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933136"/>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926080" cy="933136"/>
                    </a:xfrm>
                    <a:prstGeom prst="rect"/>
                  </pic:spPr>
                </pic:pic>
              </a:graphicData>
            </a:graphic>
          </wp:inline>
        </w:drawing>
      </w:r>
    </w:p>
    <w:p>
      <w:pPr>
        <w:spacing w:after="200"/>
      </w:pPr>
    </w:p>
    <w:p>
      <w:pPr>
        <w:spacing w:after="320"/>
        <w:jc w:val="center"/>
      </w:pPr>
      <w:r>
        <w:rPr>
          <w:rFonts w:ascii="Times New Roman" w:hAnsi="Times New Roman" w:eastAsia="Times New Roman"/>
          <w:b w:val="0"/>
          <w:i/>
          <w:color w:val="000000"/>
          <w:sz w:val="24"/>
          <w:u w:val="none"/>
        </w:rPr>
        <w:t>A project report on</w:t>
      </w:r>
    </w:p>
    <w:p>
      <w:pPr>
        <w:spacing w:after="400"/>
        <w:jc w:val="center"/>
      </w:pPr>
      <w:r>
        <w:rPr>
          <w:rFonts w:ascii="Times New Roman" w:hAnsi="Times New Roman" w:eastAsia="Times New Roman"/>
          <w:b/>
          <w:i w:val="0"/>
          <w:color w:val="000000"/>
          <w:sz w:val="40"/>
          <w:u w:val="none"/>
        </w:rPr>
        <w:t>CYBERTRACE: A MULTI-VECTOR SIDE-CHANNEL ATTACK AND DEFENSE FRAMEWORK FOR EMBEDDED CYBER-PHYSICAL SYSTEMS</w:t>
      </w:r>
    </w:p>
    <w:p>
      <w:pPr>
        <w:spacing w:after="240"/>
        <w:jc w:val="center"/>
      </w:pPr>
      <w:r>
        <w:rPr>
          <w:rFonts w:ascii="Times New Roman" w:hAnsi="Times New Roman" w:eastAsia="Times New Roman"/>
          <w:b w:val="0"/>
          <w:i/>
          <w:color w:val="000000"/>
          <w:sz w:val="28"/>
          <w:u w:val="none"/>
        </w:rPr>
        <w:t>Submitted in partial fulfillment for the award of the degree of</w:t>
      </w:r>
    </w:p>
    <w:p>
      <w:pPr>
        <w:spacing w:after="400"/>
        <w:jc w:val="center"/>
      </w:pPr>
      <w:r>
        <w:rPr>
          <w:rFonts w:ascii="Times New Roman" w:hAnsi="Times New Roman" w:eastAsia="Times New Roman"/>
          <w:b/>
          <w:i w:val="0"/>
          <w:color w:val="000000"/>
          <w:sz w:val="44"/>
          <w:u w:val="none"/>
        </w:rPr>
        <w:t>Bachelor of Technology in Computer Science and Engineering (Cyber Physical Systems)</w:t>
      </w:r>
    </w:p>
    <w:p>
      <w:pPr>
        <w:spacing w:after="240"/>
        <w:jc w:val="center"/>
      </w:pPr>
      <w:r>
        <w:rPr>
          <w:rFonts w:ascii="Times New Roman" w:hAnsi="Times New Roman" w:eastAsia="Times New Roman"/>
          <w:b w:val="0"/>
          <w:i/>
          <w:color w:val="000000"/>
          <w:sz w:val="28"/>
          <w:u w:val="none"/>
        </w:rPr>
        <w:t>by</w:t>
      </w:r>
    </w:p>
    <w:p>
      <w:pPr>
        <w:spacing w:after="80"/>
        <w:jc w:val="center"/>
      </w:pPr>
      <w:r>
        <w:rPr>
          <w:rFonts w:ascii="Times New Roman" w:hAnsi="Times New Roman" w:eastAsia="Times New Roman"/>
          <w:b/>
          <w:i w:val="0"/>
          <w:color w:val="000000"/>
          <w:sz w:val="32"/>
          <w:u w:val="none"/>
        </w:rPr>
        <w:t>SATVIK JINDAL (Reg. No.: __________)</w:t>
      </w:r>
    </w:p>
    <w:p>
      <w:pPr>
        <w:spacing w:after="400"/>
        <w:jc w:val="center"/>
      </w:pPr>
      <w:r>
        <w:rPr>
          <w:rFonts w:ascii="Times New Roman" w:hAnsi="Times New Roman" w:eastAsia="Times New Roman"/>
          <w:b/>
          <w:i w:val="0"/>
          <w:color w:val="000000"/>
          <w:sz w:val="32"/>
          <w:u w:val="none"/>
        </w:rPr>
        <w:t>[TEAMMATE NAME] (Reg. No.: __________)</w:t>
      </w:r>
    </w:p>
    <w:p>
      <w:pPr>
        <w:spacing w:after="320"/>
        <w:jc w:val="center"/>
      </w:pPr>
      <w:r>
        <w:rPr>
          <w:rFonts w:ascii="Times New Roman" w:hAnsi="Times New Roman" w:eastAsia="Times New Roman"/>
          <w:b/>
          <w:i w:val="0"/>
          <w:color w:val="000000"/>
          <w:sz w:val="32"/>
          <w:u w:val="none"/>
        </w:rPr>
        <w:t>SCHOOL OF COMPUTER SCIENCE AND ENGINEERING</w:t>
      </w:r>
    </w:p>
    <w:p>
      <w:pPr>
        <w:spacing w:after="120"/>
        <w:jc w:val="center"/>
      </w:pPr>
      <w:r>
        <w:rPr>
          <w:rFonts w:ascii="Times New Roman" w:hAnsi="Times New Roman" w:eastAsia="Times New Roman"/>
          <w:b/>
          <w:i w:val="0"/>
          <w:color w:val="000000"/>
          <w:sz w:val="28"/>
          <w:u w:val="none"/>
        </w:rPr>
        <w:t>November, 2025</w:t>
      </w:r>
    </w:p>
    <w:p>
      <w:r>
        <w:br w:type="page"/>
      </w:r>
    </w:p>
    <w:p>
      <w:pPr>
        <w:jc w:val="center"/>
      </w:pPr>
      <w:r>
        <w:drawing>
          <wp:inline xmlns:a="http://schemas.openxmlformats.org/drawingml/2006/main" xmlns:pic="http://schemas.openxmlformats.org/drawingml/2006/picture">
            <wp:extent cx="2926080" cy="933136"/>
            <wp:docPr id="2" name="Picture 2"/>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926080" cy="933136"/>
                    </a:xfrm>
                    <a:prstGeom prst="rect"/>
                  </pic:spPr>
                </pic:pic>
              </a:graphicData>
            </a:graphic>
          </wp:inline>
        </w:drawing>
      </w:r>
    </w:p>
    <w:p>
      <w:pPr>
        <w:spacing w:after="200"/>
      </w:pPr>
    </w:p>
    <w:p>
      <w:pPr>
        <w:spacing w:after="320"/>
        <w:jc w:val="center"/>
      </w:pPr>
      <w:r>
        <w:rPr>
          <w:rFonts w:ascii="Times New Roman" w:hAnsi="Times New Roman" w:eastAsia="Times New Roman"/>
          <w:b w:val="0"/>
          <w:i/>
          <w:color w:val="000000"/>
          <w:sz w:val="24"/>
          <w:u w:val="none"/>
        </w:rPr>
        <w:t>A project report on</w:t>
      </w:r>
    </w:p>
    <w:p>
      <w:pPr>
        <w:spacing w:after="400"/>
        <w:jc w:val="center"/>
      </w:pPr>
      <w:r>
        <w:rPr>
          <w:rFonts w:ascii="Times New Roman" w:hAnsi="Times New Roman" w:eastAsia="Times New Roman"/>
          <w:b/>
          <w:i w:val="0"/>
          <w:color w:val="000000"/>
          <w:sz w:val="40"/>
          <w:u w:val="none"/>
        </w:rPr>
        <w:t>CYBERTRACE: A MULTI-VECTOR SIDE-CHANNEL ATTACK AND DEFENSE FRAMEWORK FOR EMBEDDED CYBER-PHYSICAL SYSTEMS</w:t>
      </w:r>
    </w:p>
    <w:p>
      <w:pPr>
        <w:spacing w:after="240"/>
        <w:jc w:val="center"/>
      </w:pPr>
      <w:r>
        <w:rPr>
          <w:rFonts w:ascii="Times New Roman" w:hAnsi="Times New Roman" w:eastAsia="Times New Roman"/>
          <w:b w:val="0"/>
          <w:i/>
          <w:color w:val="000000"/>
          <w:sz w:val="28"/>
          <w:u w:val="none"/>
        </w:rPr>
        <w:t>Submitted in partial fulfillment for the award of the degree of</w:t>
      </w:r>
    </w:p>
    <w:p>
      <w:pPr>
        <w:spacing w:after="400"/>
        <w:jc w:val="center"/>
      </w:pPr>
      <w:r>
        <w:rPr>
          <w:rFonts w:ascii="Times New Roman" w:hAnsi="Times New Roman" w:eastAsia="Times New Roman"/>
          <w:b/>
          <w:i w:val="0"/>
          <w:color w:val="000000"/>
          <w:sz w:val="44"/>
          <w:u w:val="none"/>
        </w:rPr>
        <w:t>Bachelor of Technology in Computer Science and Engineering (Cyber Physical Systems)</w:t>
      </w:r>
    </w:p>
    <w:p>
      <w:pPr>
        <w:spacing w:after="240"/>
        <w:jc w:val="center"/>
      </w:pPr>
      <w:r>
        <w:rPr>
          <w:rFonts w:ascii="Times New Roman" w:hAnsi="Times New Roman" w:eastAsia="Times New Roman"/>
          <w:b w:val="0"/>
          <w:i/>
          <w:color w:val="000000"/>
          <w:sz w:val="28"/>
          <w:u w:val="none"/>
        </w:rPr>
        <w:t>by</w:t>
      </w:r>
    </w:p>
    <w:p>
      <w:pPr>
        <w:spacing w:after="80"/>
        <w:jc w:val="center"/>
      </w:pPr>
      <w:r>
        <w:rPr>
          <w:rFonts w:ascii="Times New Roman" w:hAnsi="Times New Roman" w:eastAsia="Times New Roman"/>
          <w:b/>
          <w:i w:val="0"/>
          <w:color w:val="000000"/>
          <w:sz w:val="32"/>
          <w:u w:val="none"/>
        </w:rPr>
        <w:t>SATVIK JINDAL (Reg. No.: __________)</w:t>
      </w:r>
    </w:p>
    <w:p>
      <w:pPr>
        <w:spacing w:after="400"/>
        <w:jc w:val="center"/>
      </w:pPr>
      <w:r>
        <w:rPr>
          <w:rFonts w:ascii="Times New Roman" w:hAnsi="Times New Roman" w:eastAsia="Times New Roman"/>
          <w:b/>
          <w:i w:val="0"/>
          <w:color w:val="000000"/>
          <w:sz w:val="32"/>
          <w:u w:val="none"/>
        </w:rPr>
        <w:t>[TEAMMATE NAME] (Reg. No.: __________)</w:t>
      </w:r>
    </w:p>
    <w:p>
      <w:pPr>
        <w:spacing w:after="320"/>
        <w:jc w:val="center"/>
      </w:pPr>
      <w:r>
        <w:rPr>
          <w:rFonts w:ascii="Times New Roman" w:hAnsi="Times New Roman" w:eastAsia="Times New Roman"/>
          <w:b/>
          <w:i w:val="0"/>
          <w:color w:val="000000"/>
          <w:sz w:val="32"/>
          <w:u w:val="none"/>
        </w:rPr>
        <w:t>SCHOOL OF COMPUTER SCIENCE AND ENGINEERING</w:t>
      </w:r>
    </w:p>
    <w:p>
      <w:pPr>
        <w:spacing w:after="120"/>
        <w:jc w:val="center"/>
      </w:pPr>
      <w:r>
        <w:rPr>
          <w:rFonts w:ascii="Times New Roman" w:hAnsi="Times New Roman" w:eastAsia="Times New Roman"/>
          <w:b/>
          <w:i w:val="0"/>
          <w:color w:val="000000"/>
          <w:sz w:val="28"/>
          <w:u w:val="none"/>
        </w:rPr>
        <w:t>November, 2025</w:t>
      </w:r>
    </w:p>
    <w:p>
      <w:r>
        <w:br w:type="page"/>
      </w:r>
    </w:p>
    <w:p>
      <w:pPr>
        <w:spacing w:after="320"/>
        <w:jc w:val="center"/>
      </w:pPr>
      <w:r>
        <w:rPr>
          <w:rFonts w:ascii="Times New Roman" w:hAnsi="Times New Roman" w:eastAsia="Times New Roman"/>
          <w:b/>
          <w:i w:val="0"/>
          <w:color w:val="000000"/>
          <w:sz w:val="28"/>
          <w:u w:val="single"/>
        </w:rPr>
        <w:t>DECLARATION</w:t>
      </w:r>
    </w:p>
    <w:p>
      <w:pPr>
        <w:spacing w:after="160"/>
        <w:jc w:val="both"/>
      </w:pPr>
      <w:r>
        <w:rPr>
          <w:rFonts w:ascii="Times New Roman" w:hAnsi="Times New Roman" w:eastAsia="Times New Roman"/>
          <w:b w:val="0"/>
          <w:i w:val="0"/>
          <w:color w:val="000000"/>
          <w:sz w:val="24"/>
          <w:u w:val="none"/>
        </w:rPr>
        <w:t>I hereby declare that the project report entitled “CyberTrace: A Multi-Vector Side-Channel Attack and Defense Framework for Embedded Cyber-Physical Systems” submitted by me to the School of Computer Science and Engineering, Vellore Institute of Technology, Chennai, for the award of the degree of Bachelor of Technology in Computer Science and Engineering (Cyber Physical Systems), is a record of bonafide work carried out by me under the supervision of [GUIDE NAME].</w:t>
      </w:r>
    </w:p>
    <w:p>
      <w:pPr>
        <w:spacing w:after="160"/>
        <w:jc w:val="both"/>
      </w:pPr>
      <w:r>
        <w:rPr>
          <w:rFonts w:ascii="Times New Roman" w:hAnsi="Times New Roman" w:eastAsia="Times New Roman"/>
          <w:b w:val="0"/>
          <w:i w:val="0"/>
          <w:color w:val="000000"/>
          <w:sz w:val="24"/>
          <w:u w:val="none"/>
        </w:rPr>
        <w:t>I further declare that the work reported in this project report has not been submitted and will not be submitted, either in part or in full, for the award of any other degree or diploma in this institute or any other institute or university.</w:t>
      </w:r>
    </w:p>
    <w:p>
      <w:pPr>
        <w:spacing w:after="600"/>
      </w:pPr>
    </w:p>
    <w:p>
      <w:pPr>
        <w:spacing w:after="120"/>
      </w:pPr>
      <w:r>
        <w:rPr>
          <w:rFonts w:ascii="Times New Roman" w:hAnsi="Times New Roman" w:eastAsia="Times New Roman"/>
          <w:b w:val="0"/>
          <w:i w:val="0"/>
          <w:color w:val="000000"/>
          <w:sz w:val="24"/>
          <w:u w:val="none"/>
        </w:rPr>
        <w:t>Place: Chennai</w:t>
      </w:r>
    </w:p>
    <w:p>
      <w:pPr>
        <w:spacing w:after="48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i w:val="0"/>
          <w:color w:val="000000"/>
          <w:sz w:val="24"/>
          <w:u w:val="none"/>
        </w:rPr>
        <w:t>Signature of the Candidate</w:t>
      </w:r>
    </w:p>
    <w:p>
      <w:r>
        <w:br w:type="page"/>
      </w:r>
    </w:p>
    <w:p>
      <w:pPr>
        <w:spacing w:after="240"/>
        <w:jc w:val="center"/>
      </w:pPr>
      <w:r>
        <w:rPr>
          <w:rFonts w:ascii="Times New Roman" w:hAnsi="Times New Roman" w:eastAsia="Times New Roman"/>
          <w:b/>
          <w:i w:val="0"/>
          <w:color w:val="000000"/>
          <w:sz w:val="24"/>
          <w:u w:val="none"/>
        </w:rPr>
        <w:t>School of Computer Science and Engineering</w:t>
      </w:r>
    </w:p>
    <w:p>
      <w:pPr>
        <w:spacing w:after="320"/>
        <w:jc w:val="center"/>
      </w:pPr>
      <w:r>
        <w:rPr>
          <w:rFonts w:ascii="Times New Roman" w:hAnsi="Times New Roman" w:eastAsia="Times New Roman"/>
          <w:b/>
          <w:i w:val="0"/>
          <w:color w:val="000000"/>
          <w:sz w:val="28"/>
          <w:u w:val="single"/>
        </w:rPr>
        <w:t>CERTIFICATE</w:t>
      </w:r>
    </w:p>
    <w:p>
      <w:pPr>
        <w:spacing w:after="160"/>
        <w:jc w:val="both"/>
      </w:pPr>
      <w:r>
        <w:rPr>
          <w:rFonts w:ascii="Times New Roman" w:hAnsi="Times New Roman" w:eastAsia="Times New Roman"/>
          <w:b w:val="0"/>
          <w:i w:val="0"/>
          <w:color w:val="000000"/>
          <w:sz w:val="24"/>
          <w:u w:val="none"/>
        </w:rPr>
        <w:t>This is to certify that the report entitled “CyberTrace: A Multi-Vector Side-Channel Attack and Defense Framework for Embedded Cyber-Physical Systems” is prepared and submitted by Satvik Jindal (Reg. No.: __________) and [Teammate Name] (Reg. No.: __________)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480"/>
      </w:pPr>
    </w:p>
    <w:p>
      <w:pPr>
        <w:spacing w:after="120"/>
      </w:pPr>
      <w:r>
        <w:rPr>
          <w:rFonts w:ascii="Times New Roman" w:hAnsi="Times New Roman" w:eastAsia="Times New Roman"/>
          <w:b w:val="0"/>
          <w:i w:val="0"/>
          <w:color w:val="000000"/>
          <w:sz w:val="24"/>
          <w:u w:val="none"/>
        </w:rPr>
        <w:t>Signature of the Guide:</w:t>
      </w:r>
    </w:p>
    <w:p>
      <w:pPr>
        <w:spacing w:after="120"/>
      </w:pPr>
      <w:r>
        <w:rPr>
          <w:rFonts w:ascii="Times New Roman" w:hAnsi="Times New Roman" w:eastAsia="Times New Roman"/>
          <w:b w:val="0"/>
          <w:i w:val="0"/>
          <w:color w:val="000000"/>
          <w:sz w:val="24"/>
          <w:u w:val="none"/>
        </w:rPr>
        <w:t>Name: Dr./Prof. [GUIDE NAME]</w:t>
      </w:r>
    </w:p>
    <w:p>
      <w:pPr>
        <w:spacing w:after="480"/>
      </w:pPr>
      <w:r>
        <w:rPr>
          <w:rFonts w:ascii="Times New Roman" w:hAnsi="Times New Roman" w:eastAsia="Times New Roman"/>
          <w:b w:val="0"/>
          <w:i w:val="0"/>
          <w:color w:val="000000"/>
          <w:sz w:val="24"/>
          <w:u w:val="none"/>
        </w:rPr>
        <w:t>Date:</w:t>
      </w:r>
    </w:p>
    <w:p>
      <w:pPr>
        <w:spacing w:after="80"/>
      </w:pPr>
      <w:r>
        <w:rPr>
          <w:rFonts w:ascii="Times New Roman" w:hAnsi="Times New Roman" w:eastAsia="Times New Roman"/>
          <w:b w:val="0"/>
          <w:i w:val="0"/>
          <w:color w:val="000000"/>
          <w:sz w:val="24"/>
          <w:u w:val="none"/>
        </w:rPr>
        <w:t>Signature of the Examiner 1</w:t>
        <w:t/>
      </w:r>
      <w:r>
        <w:rPr>
          <w:rFonts w:ascii="Times New Roman" w:hAnsi="Times New Roman" w:eastAsia="Times New Roman"/>
          <w:b w:val="0"/>
          <w:i w:val="0"/>
          <w:color w:val="000000"/>
          <w:sz w:val="24"/>
          <w:u w:val="none"/>
        </w:rPr>
        <w:t xml:space="preserve">                                      </w:t>
      </w:r>
      <w:r>
        <w:rPr>
          <w:rFonts w:ascii="Times New Roman" w:hAnsi="Times New Roman" w:eastAsia="Times New Roman"/>
          <w:b w:val="0"/>
          <w:i w:val="0"/>
          <w:color w:val="000000"/>
          <w:sz w:val="24"/>
          <w:u w:val="none"/>
        </w:rPr>
        <w:t>Signature of the Examiner 2</w:t>
      </w:r>
    </w:p>
    <w:p>
      <w:pPr>
        <w:spacing w:after="80"/>
      </w:pPr>
      <w:r>
        <w:rPr>
          <w:rFonts w:ascii="Times New Roman" w:hAnsi="Times New Roman" w:eastAsia="Times New Roman"/>
          <w:b w:val="0"/>
          <w:i w:val="0"/>
          <w:color w:val="000000"/>
          <w:sz w:val="24"/>
          <w:u w:val="none"/>
        </w:rPr>
        <w:t>Name:                                                               Name:</w:t>
      </w:r>
    </w:p>
    <w:p>
      <w:pPr>
        <w:spacing w:after="480"/>
      </w:pPr>
      <w:r>
        <w:rPr>
          <w:rFonts w:ascii="Times New Roman" w:hAnsi="Times New Roman" w:eastAsia="Times New Roman"/>
          <w:b w:val="0"/>
          <w:i w:val="0"/>
          <w:color w:val="000000"/>
          <w:sz w:val="24"/>
          <w:u w:val="none"/>
        </w:rPr>
        <w:t>Date:                                                                 Date:</w:t>
      </w:r>
    </w:p>
    <w:p>
      <w:pPr>
        <w:spacing w:after="120"/>
      </w:pPr>
      <w:r>
        <w:rPr>
          <w:rFonts w:ascii="Times New Roman" w:hAnsi="Times New Roman" w:eastAsia="Times New Roman"/>
          <w:b w:val="0"/>
          <w:i w:val="0"/>
          <w:color w:val="000000"/>
          <w:sz w:val="24"/>
          <w:u w:val="none"/>
        </w:rPr>
        <w:t>Approved by the Head of Department,</w:t>
      </w:r>
    </w:p>
    <w:p>
      <w:pPr>
        <w:spacing w:after="120"/>
      </w:pPr>
      <w:r>
        <w:rPr>
          <w:rFonts w:ascii="Times New Roman" w:hAnsi="Times New Roman" w:eastAsia="Times New Roman"/>
          <w:b/>
          <w:i w:val="0"/>
          <w:color w:val="000000"/>
          <w:sz w:val="24"/>
          <w:u w:val="none"/>
        </w:rPr>
        <w:t>Computer Science and Engineering (Cyber Physical Systems)</w:t>
      </w:r>
    </w:p>
    <w:p>
      <w:pPr>
        <w:spacing w:after="120"/>
      </w:pPr>
    </w:p>
    <w:p>
      <w:pPr>
        <w:spacing w:after="120"/>
      </w:pPr>
      <w:r>
        <w:rPr>
          <w:rFonts w:ascii="Times New Roman" w:hAnsi="Times New Roman" w:eastAsia="Times New Roman"/>
          <w:b/>
          <w:i w:val="0"/>
          <w:color w:val="000000"/>
          <w:sz w:val="24"/>
          <w:u w:val="none"/>
        </w:rPr>
        <w:t>Name: Dr. S. Renuka Devi</w:t>
      </w:r>
    </w:p>
    <w:p>
      <w:pPr>
        <w:spacing w:after="24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val="0"/>
          <w:i/>
          <w:color w:val="000000"/>
          <w:sz w:val="24"/>
          <w:u w:val="none"/>
        </w:rPr>
        <w:t>(Seal of School of Computer Science and Engineering)</w:t>
      </w:r>
    </w:p>
    <w:p>
      <w:r>
        <w:br w:type="page"/>
      </w:r>
    </w:p>
    <w:p>
      <w:pPr>
        <w:spacing w:after="320"/>
        <w:jc w:val="center"/>
      </w:pPr>
      <w:r>
        <w:rPr>
          <w:rFonts w:ascii="Times New Roman" w:hAnsi="Times New Roman" w:eastAsia="Times New Roman"/>
          <w:b/>
          <w:i w:val="0"/>
          <w:color w:val="000000"/>
          <w:sz w:val="28"/>
          <w:u w:val="single"/>
        </w:rPr>
        <w:t>ABSTRACT</w:t>
      </w:r>
    </w:p>
    <w:p>
      <w:pPr>
        <w:spacing w:after="160"/>
        <w:jc w:val="both"/>
      </w:pPr>
      <w:r>
        <w:rPr>
          <w:rFonts w:ascii="Times New Roman" w:hAnsi="Times New Roman" w:eastAsia="Times New Roman"/>
          <w:b w:val="0"/>
          <w:i w:val="0"/>
          <w:color w:val="000000"/>
          <w:sz w:val="24"/>
          <w:u w:val="none"/>
        </w:rP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processed. This project presents CyberTrace, a unified framework that both mounts and defends against such attacks on a representative embedded target, an ESP32-S3 microcontroller running modern and post-quantum cryptography.</w:t>
      </w:r>
    </w:p>
    <w:p>
      <w:pPr>
        <w:spacing w:after="160"/>
        <w:jc w:val="both"/>
      </w:pPr>
      <w:r>
        <w:rPr>
          <w:rFonts w:ascii="Times New Roman" w:hAnsi="Times New Roman" w:eastAsia="Times New Roman"/>
          <w:b w:val="0"/>
          <w:i w:val="0"/>
          <w:color w:val="000000"/>
          <w:sz w:val="24"/>
          <w:u w:val="none"/>
        </w:rP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pointwise multiplication of its number-theoretic transform, showing that resistance to quantum computers does not confer resistance to physical side channels.</w:t>
      </w:r>
    </w:p>
    <w:p>
      <w:pPr>
        <w:spacing w:after="160"/>
        <w:jc w:val="both"/>
      </w:pPr>
      <w:r>
        <w:rPr>
          <w:rFonts w:ascii="Times New Roman" w:hAnsi="Times New Roman" w:eastAsia="Times New Roman"/>
          <w:b w:val="0"/>
          <w:i w:val="0"/>
          <w:color w:val="000000"/>
          <w:sz w:val="24"/>
          <w:u w:val="none"/>
        </w:rP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observe the device, and a defender console, which owns it, enforces a realistic threat model in which the attacker's success depends only on what it can physically measure.</w:t>
      </w:r>
    </w:p>
    <w:p>
      <w:pPr>
        <w:spacing w:after="160"/>
        <w:jc w:val="both"/>
      </w:pPr>
      <w:r>
        <w:rPr>
          <w:rFonts w:ascii="Times New Roman" w:hAnsi="Times New Roman" w:eastAsia="Times New Roman"/>
          <w:b w:val="0"/>
          <w:i w:val="0"/>
          <w:color w:val="000000"/>
          <w:sz w:val="24"/>
          <w:u w:val="none"/>
        </w:rPr>
        <w:t>The complete system was validated both in a software model and on physical hardware. On the real device the ChaCha20 key word was recovered from measured power with a correlation of approximately 0.33 using about four hundred traces, and the masking 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r>
        <w:br w:type="page"/>
      </w:r>
    </w:p>
    <w:p>
      <w:pPr>
        <w:spacing w:after="320"/>
        <w:jc w:val="center"/>
      </w:pPr>
      <w:r>
        <w:rPr>
          <w:rFonts w:ascii="Times New Roman" w:hAnsi="Times New Roman" w:eastAsia="Times New Roman"/>
          <w:b/>
          <w:i w:val="0"/>
          <w:color w:val="000000"/>
          <w:sz w:val="28"/>
          <w:u w:val="single"/>
        </w:rPr>
        <w:t>ACKNOWLEDGEMENT</w:t>
      </w:r>
    </w:p>
    <w:p>
      <w:pPr>
        <w:spacing w:after="160"/>
        <w:jc w:val="both"/>
      </w:pPr>
      <w:r>
        <w:rPr>
          <w:rFonts w:ascii="Times New Roman" w:hAnsi="Times New Roman" w:eastAsia="Times New Roman"/>
          <w:b w:val="0"/>
          <w:i w:val="0"/>
          <w:color w:val="000000"/>
          <w:sz w:val="24"/>
          <w:u w:val="none"/>
        </w:rPr>
        <w:t>It is my pleasure to express with a deep sense of gratitude to my project guide, [GUIDE NAME], [Designation], School of Computer Science and Engineering, Vellore Institute of Technology, Chennai, for the constant guidance, continual encouragement, and understanding; more than all, for teaching me patience throughout my endeavor. My association with the guide is not confined to academics alone, but has been a great opportunity to work with an intellectual and an expert in the field of hardware security and cryptography.</w:t>
      </w:r>
    </w:p>
    <w:p>
      <w:pPr>
        <w:spacing w:after="160"/>
        <w:jc w:val="both"/>
      </w:pPr>
      <w:r>
        <w:rPr>
          <w:rFonts w:ascii="Times New Roman" w:hAnsi="Times New Roman" w:eastAsia="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for inspiring all of us during the tenure of the course.</w:t>
      </w:r>
    </w:p>
    <w:p>
      <w:pPr>
        <w:spacing w:after="160"/>
        <w:jc w:val="both"/>
      </w:pPr>
      <w:r>
        <w:rPr>
          <w:rFonts w:ascii="Times New Roman" w:hAnsi="Times New Roman" w:eastAsia="Times New Roman"/>
          <w:b w:val="0"/>
          <w:i w:val="0"/>
          <w:color w:val="000000"/>
          <w:sz w:val="24"/>
          <w:u w:val="none"/>
        </w:rP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pPr>
        <w:spacing w:after="160"/>
        <w:jc w:val="both"/>
      </w:pPr>
      <w:r>
        <w:rPr>
          <w:rFonts w:ascii="Times New Roman" w:hAnsi="Times New Roman" w:eastAsia="Times New Roman"/>
          <w:b w:val="0"/>
          <w:i w:val="0"/>
          <w:color w:val="000000"/>
          <w:sz w:val="24"/>
          <w:u w:val="none"/>
        </w:rPr>
        <w:t>In a jubilant state, I express my whole-hearted thanks to Dr. S. Renuka Devi, Head of the Department, B.Tech. Computer Science and Engineering (Cyber Physical Systems), and the Project Coordinators, for their valuable support and encouragement to take up and complete the project.</w:t>
      </w:r>
    </w:p>
    <w:p>
      <w:pPr>
        <w:spacing w:after="160"/>
        <w:jc w:val="both"/>
      </w:pPr>
      <w:r>
        <w:rPr>
          <w:rFonts w:ascii="Times New Roman" w:hAnsi="Times New Roman" w:eastAsia="Times New Roman"/>
          <w:b w:val="0"/>
          <w:i w:val="0"/>
          <w:color w:val="000000"/>
          <w:sz w:val="24"/>
          <w:u w:val="none"/>
        </w:rPr>
        <w:t>My sincere thanks to all the faculty members and staff at Vellore Institute of Technology, Chennai, who helped me acquire the requisite knowledge to complete this project successfully. I would like to thank my parents for their support, and it is indeed a pleasure to thank my friends who encouraged me to take up and complete this task.</w:t>
      </w:r>
    </w:p>
    <w:p>
      <w:pPr>
        <w:spacing w:after="480"/>
      </w:pPr>
    </w:p>
    <w:p>
      <w:pPr>
        <w:spacing w:after="120"/>
      </w:pPr>
      <w:r>
        <w:rPr>
          <w:rFonts w:ascii="Times New Roman" w:hAnsi="Times New Roman" w:eastAsia="Times New Roman"/>
          <w:b w:val="0"/>
          <w:i w:val="0"/>
          <w:color w:val="000000"/>
          <w:sz w:val="24"/>
          <w:u w:val="none"/>
        </w:rPr>
        <w:t>Place: Chennai</w:t>
      </w:r>
    </w:p>
    <w:p>
      <w:pPr>
        <w:spacing w:after="24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i w:val="0"/>
          <w:color w:val="000000"/>
          <w:sz w:val="24"/>
          <w:u w:val="none"/>
        </w:rPr>
        <w:t>Satvik Jindal</w:t>
      </w:r>
    </w:p>
    <w:p>
      <w:r>
        <w:br w:type="page"/>
      </w:r>
    </w:p>
    <w:p>
      <w:pPr>
        <w:spacing w:after="320"/>
        <w:jc w:val="center"/>
      </w:pPr>
      <w:r>
        <w:rPr>
          <w:rFonts w:ascii="Times New Roman" w:hAnsi="Times New Roman" w:eastAsia="Times New Roman"/>
          <w:b/>
          <w:i w:val="0"/>
          <w:color w:val="000000"/>
          <w:sz w:val="28"/>
          <w:u w:val="single"/>
        </w:rPr>
        <w:t>TABLE OF CONTENTS</w:t>
      </w:r>
    </w:p>
    <w:p>
      <w:r>
        <w:fldChar w:fldCharType="begin"/>
        <w:instrText xml:space="preserve">TOC \o "1-2" \h \z \u</w:instrText>
        <w:fldChar w:fldCharType="separate"/>
        <w:t>1</w:t>
        <w:fldChar w:fldCharType="end"/>
      </w:r>
    </w:p>
    <w:p>
      <w:pPr>
        <w:spacing w:after="120"/>
      </w:pPr>
      <w:r>
        <w:rPr>
          <w:rFonts w:ascii="Times New Roman" w:hAnsi="Times New Roman" w:eastAsia="Times New Roman"/>
          <w:b w:val="0"/>
          <w:i/>
          <w:color w:val="000000"/>
          <w:sz w:val="20"/>
          <w:u w:val="none"/>
        </w:rPr>
        <w:t>(Right-click and choose “Update Field” in Word to populate page numbers.)</w:t>
      </w:r>
    </w:p>
    <w:p>
      <w:r>
        <w:br w:type="page"/>
      </w:r>
    </w:p>
    <w:p>
      <w:pPr>
        <w:spacing w:after="320"/>
        <w:jc w:val="center"/>
      </w:pPr>
      <w:r>
        <w:rPr>
          <w:rFonts w:ascii="Times New Roman" w:hAnsi="Times New Roman" w:eastAsia="Times New Roman"/>
          <w:b/>
          <w:i w:val="0"/>
          <w:color w:val="000000"/>
          <w:sz w:val="28"/>
          <w:u w:val="single"/>
        </w:rPr>
        <w:t>LIST OF FIGURES</w:t>
      </w:r>
    </w:p>
    <w:p>
      <w:pPr>
        <w:spacing w:after="120" w:line="240" w:lineRule="auto"/>
      </w:pPr>
      <w:r>
        <w:rPr>
          <w:rFonts w:ascii="Times New Roman" w:hAnsi="Times New Roman" w:eastAsia="Times New Roman"/>
          <w:b w:val="0"/>
          <w:i w:val="0"/>
          <w:color w:val="000000"/>
          <w:sz w:val="24"/>
          <w:u w:val="none"/>
        </w:rPr>
        <w:t>Figure 3.1   Attacker / Defender / Target architecture</w:t>
      </w:r>
    </w:p>
    <w:p>
      <w:pPr>
        <w:spacing w:after="120" w:line="240" w:lineRule="auto"/>
      </w:pPr>
      <w:r>
        <w:rPr>
          <w:rFonts w:ascii="Times New Roman" w:hAnsi="Times New Roman" w:eastAsia="Times New Roman"/>
          <w:b w:val="0"/>
          <w:i w:val="0"/>
          <w:color w:val="000000"/>
          <w:sz w:val="24"/>
          <w:u w:val="none"/>
        </w:rPr>
        <w:t>Figure 3.2   First-round data flow of the ChaCha20 quarter-round</w:t>
      </w:r>
    </w:p>
    <w:p>
      <w:pPr>
        <w:spacing w:after="120" w:line="240" w:lineRule="auto"/>
      </w:pPr>
      <w:r>
        <w:rPr>
          <w:rFonts w:ascii="Times New Roman" w:hAnsi="Times New Roman" w:eastAsia="Times New Roman"/>
          <w:b w:val="0"/>
          <w:i w:val="0"/>
          <w:color w:val="000000"/>
          <w:sz w:val="24"/>
          <w:u w:val="none"/>
        </w:rPr>
        <w:t>Figure 5.1   Correlation power analysis of the ChaCha20 first round</w:t>
      </w:r>
    </w:p>
    <w:p>
      <w:pPr>
        <w:spacing w:after="120" w:line="240" w:lineRule="auto"/>
      </w:pPr>
      <w:r>
        <w:rPr>
          <w:rFonts w:ascii="Times New Roman" w:hAnsi="Times New Roman" w:eastAsia="Times New Roman"/>
          <w:b w:val="0"/>
          <w:i w:val="0"/>
          <w:color w:val="000000"/>
          <w:sz w:val="24"/>
          <w:u w:val="none"/>
        </w:rPr>
        <w:t>Figure 5.2   TVLA leakage assessment with masking disabled and enabled</w:t>
      </w:r>
    </w:p>
    <w:p>
      <w:pPr>
        <w:spacing w:after="120" w:line="240" w:lineRule="auto"/>
      </w:pPr>
      <w:r>
        <w:rPr>
          <w:rFonts w:ascii="Times New Roman" w:hAnsi="Times New Roman" w:eastAsia="Times New Roman"/>
          <w:b w:val="0"/>
          <w:i w:val="0"/>
          <w:color w:val="000000"/>
          <w:sz w:val="24"/>
          <w:u w:val="none"/>
        </w:rPr>
        <w:t>Figure 5.3   Kyber coefficient CPA: correct secret versus all guesses</w:t>
      </w:r>
    </w:p>
    <w:p>
      <w:pPr>
        <w:spacing w:after="120" w:line="240" w:lineRule="auto"/>
      </w:pPr>
      <w:r>
        <w:rPr>
          <w:rFonts w:ascii="Times New Roman" w:hAnsi="Times New Roman" w:eastAsia="Times New Roman"/>
          <w:b w:val="0"/>
          <w:i w:val="0"/>
          <w:color w:val="000000"/>
          <w:sz w:val="24"/>
          <w:u w:val="none"/>
        </w:rPr>
        <w:t>Figure 5.4   Probing-detection latency for rule-based and ML monitors</w:t>
      </w:r>
    </w:p>
    <w:p>
      <w:r>
        <w:br w:type="page"/>
      </w:r>
    </w:p>
    <w:p>
      <w:pPr>
        <w:spacing w:after="320"/>
        <w:jc w:val="center"/>
      </w:pPr>
      <w:r>
        <w:rPr>
          <w:rFonts w:ascii="Times New Roman" w:hAnsi="Times New Roman" w:eastAsia="Times New Roman"/>
          <w:b/>
          <w:i w:val="0"/>
          <w:color w:val="000000"/>
          <w:sz w:val="28"/>
          <w:u w:val="single"/>
        </w:rPr>
        <w:t>LIST OF TABLES</w:t>
      </w:r>
    </w:p>
    <w:p>
      <w:pPr>
        <w:spacing w:after="120" w:line="240" w:lineRule="auto"/>
      </w:pPr>
      <w:r>
        <w:rPr>
          <w:rFonts w:ascii="Times New Roman" w:hAnsi="Times New Roman" w:eastAsia="Times New Roman"/>
          <w:b w:val="0"/>
          <w:i w:val="0"/>
          <w:color w:val="000000"/>
          <w:sz w:val="24"/>
          <w:u w:val="none"/>
        </w:rPr>
        <w:t>Table 3.1   Attack vectors and the countermeasures that defeat them</w:t>
      </w:r>
    </w:p>
    <w:p>
      <w:pPr>
        <w:spacing w:after="120" w:line="240" w:lineRule="auto"/>
      </w:pPr>
      <w:r>
        <w:rPr>
          <w:rFonts w:ascii="Times New Roman" w:hAnsi="Times New Roman" w:eastAsia="Times New Roman"/>
          <w:b w:val="0"/>
          <w:i w:val="0"/>
          <w:color w:val="000000"/>
          <w:sz w:val="24"/>
          <w:u w:val="none"/>
        </w:rPr>
        <w:t>Table 3.2   Target device command interface</w:t>
      </w:r>
    </w:p>
    <w:p>
      <w:pPr>
        <w:spacing w:after="120" w:line="240" w:lineRule="auto"/>
      </w:pPr>
      <w:r>
        <w:rPr>
          <w:rFonts w:ascii="Times New Roman" w:hAnsi="Times New Roman" w:eastAsia="Times New Roman"/>
          <w:b w:val="0"/>
          <w:i w:val="0"/>
          <w:color w:val="000000"/>
          <w:sz w:val="24"/>
          <w:u w:val="none"/>
        </w:rPr>
        <w:t>Table 5.1   Hardware correlation power analysis results</w:t>
      </w:r>
    </w:p>
    <w:p>
      <w:pPr>
        <w:spacing w:after="120" w:line="240" w:lineRule="auto"/>
      </w:pPr>
      <w:r>
        <w:rPr>
          <w:rFonts w:ascii="Times New Roman" w:hAnsi="Times New Roman" w:eastAsia="Times New Roman"/>
          <w:b w:val="0"/>
          <w:i w:val="0"/>
          <w:color w:val="000000"/>
          <w:sz w:val="24"/>
          <w:u w:val="none"/>
        </w:rPr>
        <w:t>Table 5.2   Full 256-bit ChaCha20 key recovery (simulation)</w:t>
      </w:r>
    </w:p>
    <w:p>
      <w:pPr>
        <w:spacing w:after="120" w:line="240" w:lineRule="auto"/>
      </w:pPr>
      <w:r>
        <w:rPr>
          <w:rFonts w:ascii="Times New Roman" w:hAnsi="Times New Roman" w:eastAsia="Times New Roman"/>
          <w:b w:val="0"/>
          <w:i w:val="0"/>
          <w:color w:val="000000"/>
          <w:sz w:val="24"/>
          <w:u w:val="none"/>
        </w:rPr>
        <w:t>Table 5.3   Masking leakage assessment for ChaCha20 and Kyber</w:t>
      </w:r>
    </w:p>
    <w:p>
      <w:pPr>
        <w:spacing w:after="120" w:line="240" w:lineRule="auto"/>
      </w:pPr>
      <w:r>
        <w:rPr>
          <w:rFonts w:ascii="Times New Roman" w:hAnsi="Times New Roman" w:eastAsia="Times New Roman"/>
          <w:b w:val="0"/>
          <w:i w:val="0"/>
          <w:color w:val="000000"/>
          <w:sz w:val="24"/>
          <w:u w:val="none"/>
        </w:rPr>
        <w:t>Table 5.4   Timing and replay attack outcomes</w:t>
      </w:r>
    </w:p>
    <w:p>
      <w:pPr>
        <w:spacing w:after="120" w:line="240" w:lineRule="auto"/>
      </w:pPr>
      <w:r>
        <w:rPr>
          <w:rFonts w:ascii="Times New Roman" w:hAnsi="Times New Roman" w:eastAsia="Times New Roman"/>
          <w:b w:val="0"/>
          <w:i w:val="0"/>
          <w:color w:val="000000"/>
          <w:sz w:val="24"/>
          <w:u w:val="none"/>
        </w:rPr>
        <w:t>Table 5.5   Probing-detection analytics</w:t>
      </w:r>
    </w:p>
    <w:p>
      <w:r>
        <w:br w:type="page"/>
      </w:r>
    </w:p>
    <w:p>
      <w:pPr>
        <w:spacing w:after="320"/>
        <w:jc w:val="center"/>
      </w:pPr>
      <w:r>
        <w:rPr>
          <w:rFonts w:ascii="Times New Roman" w:hAnsi="Times New Roman" w:eastAsia="Times New Roman"/>
          <w:b/>
          <w:i w:val="0"/>
          <w:color w:val="000000"/>
          <w:sz w:val="28"/>
          <w:u w:val="single"/>
        </w:rPr>
        <w:t>LIST OF ACRONYMS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Acronym</w:t>
            </w:r>
          </w:p>
        </w:tc>
        <w:tc>
          <w:tcPr>
            <w:tcW w:type="dxa" w:w="4320"/>
          </w:tcPr>
          <w:p>
            <w:r/>
            <w:r>
              <w:rPr>
                <w:rFonts w:ascii="Times New Roman" w:hAnsi="Times New Roman" w:eastAsia="Times New Roman"/>
                <w:b/>
                <w:i w:val="0"/>
                <w:color w:val="000000"/>
                <w:sz w:val="22"/>
                <w:u w:val="none"/>
              </w:rPr>
              <w:t>Expansion</w:t>
            </w:r>
          </w:p>
        </w:tc>
      </w:tr>
      <w:tr>
        <w:tc>
          <w:tcPr>
            <w:tcW w:type="dxa" w:w="4320"/>
          </w:tcPr>
          <w:p>
            <w:r/>
            <w:r>
              <w:rPr>
                <w:rFonts w:ascii="Times New Roman" w:hAnsi="Times New Roman" w:eastAsia="Times New Roman"/>
                <w:b w:val="0"/>
                <w:i w:val="0"/>
                <w:color w:val="000000"/>
                <w:sz w:val="22"/>
                <w:u w:val="none"/>
              </w:rPr>
              <w:t>ADC</w:t>
            </w:r>
          </w:p>
        </w:tc>
        <w:tc>
          <w:tcPr>
            <w:tcW w:type="dxa" w:w="4320"/>
          </w:tcPr>
          <w:p>
            <w:r/>
            <w:r>
              <w:rPr>
                <w:rFonts w:ascii="Times New Roman" w:hAnsi="Times New Roman" w:eastAsia="Times New Roman"/>
                <w:b w:val="0"/>
                <w:i w:val="0"/>
                <w:color w:val="000000"/>
                <w:sz w:val="22"/>
                <w:u w:val="none"/>
              </w:rPr>
              <w:t>Analog-to-Digital Converter</w:t>
            </w:r>
          </w:p>
        </w:tc>
      </w:tr>
      <w:tr>
        <w:tc>
          <w:tcPr>
            <w:tcW w:type="dxa" w:w="4320"/>
          </w:tcPr>
          <w:p>
            <w:r/>
            <w:r>
              <w:rPr>
                <w:rFonts w:ascii="Times New Roman" w:hAnsi="Times New Roman" w:eastAsia="Times New Roman"/>
                <w:b w:val="0"/>
                <w:i w:val="0"/>
                <w:color w:val="000000"/>
                <w:sz w:val="22"/>
                <w:u w:val="none"/>
              </w:rPr>
              <w:t>AES</w:t>
            </w:r>
          </w:p>
        </w:tc>
        <w:tc>
          <w:tcPr>
            <w:tcW w:type="dxa" w:w="4320"/>
          </w:tcPr>
          <w:p>
            <w:r/>
            <w:r>
              <w:rPr>
                <w:rFonts w:ascii="Times New Roman" w:hAnsi="Times New Roman" w:eastAsia="Times New Roman"/>
                <w:b w:val="0"/>
                <w:i w:val="0"/>
                <w:color w:val="000000"/>
                <w:sz w:val="22"/>
                <w:u w:val="none"/>
              </w:rPr>
              <w:t>Advanced Encryption Standard</w:t>
            </w:r>
          </w:p>
        </w:tc>
      </w:tr>
      <w:tr>
        <w:tc>
          <w:tcPr>
            <w:tcW w:type="dxa" w:w="4320"/>
          </w:tcPr>
          <w:p>
            <w:r/>
            <w:r>
              <w:rPr>
                <w:rFonts w:ascii="Times New Roman" w:hAnsi="Times New Roman" w:eastAsia="Times New Roman"/>
                <w:b w:val="0"/>
                <w:i w:val="0"/>
                <w:color w:val="000000"/>
                <w:sz w:val="22"/>
                <w:u w:val="none"/>
              </w:rPr>
              <w:t>CPA</w:t>
            </w:r>
          </w:p>
        </w:tc>
        <w:tc>
          <w:tcPr>
            <w:tcW w:type="dxa" w:w="4320"/>
          </w:tcPr>
          <w:p>
            <w:r/>
            <w:r>
              <w:rPr>
                <w:rFonts w:ascii="Times New Roman" w:hAnsi="Times New Roman" w:eastAsia="Times New Roman"/>
                <w:b w:val="0"/>
                <w:i w:val="0"/>
                <w:color w:val="000000"/>
                <w:sz w:val="22"/>
                <w:u w:val="none"/>
              </w:rPr>
              <w:t>Correlation Power Analysis</w:t>
            </w:r>
          </w:p>
        </w:tc>
      </w:tr>
      <w:tr>
        <w:tc>
          <w:tcPr>
            <w:tcW w:type="dxa" w:w="4320"/>
          </w:tcPr>
          <w:p>
            <w:r/>
            <w:r>
              <w:rPr>
                <w:rFonts w:ascii="Times New Roman" w:hAnsi="Times New Roman" w:eastAsia="Times New Roman"/>
                <w:b w:val="0"/>
                <w:i w:val="0"/>
                <w:color w:val="000000"/>
                <w:sz w:val="22"/>
                <w:u w:val="none"/>
              </w:rPr>
              <w:t>CPS</w:t>
            </w:r>
          </w:p>
        </w:tc>
        <w:tc>
          <w:tcPr>
            <w:tcW w:type="dxa" w:w="4320"/>
          </w:tcPr>
          <w:p>
            <w:r/>
            <w:r>
              <w:rPr>
                <w:rFonts w:ascii="Times New Roman" w:hAnsi="Times New Roman" w:eastAsia="Times New Roman"/>
                <w:b w:val="0"/>
                <w:i w:val="0"/>
                <w:color w:val="000000"/>
                <w:sz w:val="22"/>
                <w:u w:val="none"/>
              </w:rPr>
              <w:t>Cyber-Physical System</w:t>
            </w:r>
          </w:p>
        </w:tc>
      </w:tr>
      <w:tr>
        <w:tc>
          <w:tcPr>
            <w:tcW w:type="dxa" w:w="4320"/>
          </w:tcPr>
          <w:p>
            <w:r/>
            <w:r>
              <w:rPr>
                <w:rFonts w:ascii="Times New Roman" w:hAnsi="Times New Roman" w:eastAsia="Times New Roman"/>
                <w:b w:val="0"/>
                <w:i w:val="0"/>
                <w:color w:val="000000"/>
                <w:sz w:val="22"/>
                <w:u w:val="none"/>
              </w:rPr>
              <w:t>DPA</w:t>
            </w:r>
          </w:p>
        </w:tc>
        <w:tc>
          <w:tcPr>
            <w:tcW w:type="dxa" w:w="4320"/>
          </w:tcPr>
          <w:p>
            <w:r/>
            <w:r>
              <w:rPr>
                <w:rFonts w:ascii="Times New Roman" w:hAnsi="Times New Roman" w:eastAsia="Times New Roman"/>
                <w:b w:val="0"/>
                <w:i w:val="0"/>
                <w:color w:val="000000"/>
                <w:sz w:val="22"/>
                <w:u w:val="none"/>
              </w:rPr>
              <w:t>Differential Power Analysis</w:t>
            </w:r>
          </w:p>
        </w:tc>
      </w:tr>
      <w:tr>
        <w:tc>
          <w:tcPr>
            <w:tcW w:type="dxa" w:w="4320"/>
          </w:tcPr>
          <w:p>
            <w:r/>
            <w:r>
              <w:rPr>
                <w:rFonts w:ascii="Times New Roman" w:hAnsi="Times New Roman" w:eastAsia="Times New Roman"/>
                <w:b w:val="0"/>
                <w:i w:val="0"/>
                <w:color w:val="000000"/>
                <w:sz w:val="22"/>
                <w:u w:val="none"/>
              </w:rPr>
              <w:t>EM</w:t>
            </w:r>
          </w:p>
        </w:tc>
        <w:tc>
          <w:tcPr>
            <w:tcW w:type="dxa" w:w="4320"/>
          </w:tcPr>
          <w:p>
            <w:r/>
            <w:r>
              <w:rPr>
                <w:rFonts w:ascii="Times New Roman" w:hAnsi="Times New Roman" w:eastAsia="Times New Roman"/>
                <w:b w:val="0"/>
                <w:i w:val="0"/>
                <w:color w:val="000000"/>
                <w:sz w:val="22"/>
                <w:u w:val="none"/>
              </w:rPr>
              <w:t>Electromagnetic</w:t>
            </w:r>
          </w:p>
        </w:tc>
      </w:tr>
      <w:tr>
        <w:tc>
          <w:tcPr>
            <w:tcW w:type="dxa" w:w="4320"/>
          </w:tcPr>
          <w:p>
            <w:r/>
            <w:r>
              <w:rPr>
                <w:rFonts w:ascii="Times New Roman" w:hAnsi="Times New Roman" w:eastAsia="Times New Roman"/>
                <w:b w:val="0"/>
                <w:i w:val="0"/>
                <w:color w:val="000000"/>
                <w:sz w:val="22"/>
                <w:u w:val="none"/>
              </w:rPr>
              <w:t>FPR</w:t>
            </w:r>
          </w:p>
        </w:tc>
        <w:tc>
          <w:tcPr>
            <w:tcW w:type="dxa" w:w="4320"/>
          </w:tcPr>
          <w:p>
            <w:r/>
            <w:r>
              <w:rPr>
                <w:rFonts w:ascii="Times New Roman" w:hAnsi="Times New Roman" w:eastAsia="Times New Roman"/>
                <w:b w:val="0"/>
                <w:i w:val="0"/>
                <w:color w:val="000000"/>
                <w:sz w:val="22"/>
                <w:u w:val="none"/>
              </w:rPr>
              <w:t>False-Positive Rate</w:t>
            </w:r>
          </w:p>
        </w:tc>
      </w:tr>
      <w:tr>
        <w:tc>
          <w:tcPr>
            <w:tcW w:type="dxa" w:w="4320"/>
          </w:tcPr>
          <w:p>
            <w:r/>
            <w:r>
              <w:rPr>
                <w:rFonts w:ascii="Times New Roman" w:hAnsi="Times New Roman" w:eastAsia="Times New Roman"/>
                <w:b w:val="0"/>
                <w:i w:val="0"/>
                <w:color w:val="000000"/>
                <w:sz w:val="22"/>
                <w:u w:val="none"/>
              </w:rPr>
              <w:t>HD</w:t>
            </w:r>
          </w:p>
        </w:tc>
        <w:tc>
          <w:tcPr>
            <w:tcW w:type="dxa" w:w="4320"/>
          </w:tcPr>
          <w:p>
            <w:r/>
            <w:r>
              <w:rPr>
                <w:rFonts w:ascii="Times New Roman" w:hAnsi="Times New Roman" w:eastAsia="Times New Roman"/>
                <w:b w:val="0"/>
                <w:i w:val="0"/>
                <w:color w:val="000000"/>
                <w:sz w:val="22"/>
                <w:u w:val="none"/>
              </w:rPr>
              <w:t>Hamming Distance</w:t>
            </w:r>
          </w:p>
        </w:tc>
      </w:tr>
      <w:tr>
        <w:tc>
          <w:tcPr>
            <w:tcW w:type="dxa" w:w="4320"/>
          </w:tcPr>
          <w:p>
            <w:r/>
            <w:r>
              <w:rPr>
                <w:rFonts w:ascii="Times New Roman" w:hAnsi="Times New Roman" w:eastAsia="Times New Roman"/>
                <w:b w:val="0"/>
                <w:i w:val="0"/>
                <w:color w:val="000000"/>
                <w:sz w:val="22"/>
                <w:u w:val="none"/>
              </w:rPr>
              <w:t>HW</w:t>
            </w:r>
          </w:p>
        </w:tc>
        <w:tc>
          <w:tcPr>
            <w:tcW w:type="dxa" w:w="4320"/>
          </w:tcPr>
          <w:p>
            <w:r/>
            <w:r>
              <w:rPr>
                <w:rFonts w:ascii="Times New Roman" w:hAnsi="Times New Roman" w:eastAsia="Times New Roman"/>
                <w:b w:val="0"/>
                <w:i w:val="0"/>
                <w:color w:val="000000"/>
                <w:sz w:val="22"/>
                <w:u w:val="none"/>
              </w:rPr>
              <w:t>Hamming Weight</w:t>
            </w:r>
          </w:p>
        </w:tc>
      </w:tr>
      <w:tr>
        <w:tc>
          <w:tcPr>
            <w:tcW w:type="dxa" w:w="4320"/>
          </w:tcPr>
          <w:p>
            <w:r/>
            <w:r>
              <w:rPr>
                <w:rFonts w:ascii="Times New Roman" w:hAnsi="Times New Roman" w:eastAsia="Times New Roman"/>
                <w:b w:val="0"/>
                <w:i w:val="0"/>
                <w:color w:val="000000"/>
                <w:sz w:val="22"/>
                <w:u w:val="none"/>
              </w:rPr>
              <w:t>I2C</w:t>
            </w:r>
          </w:p>
        </w:tc>
        <w:tc>
          <w:tcPr>
            <w:tcW w:type="dxa" w:w="4320"/>
          </w:tcPr>
          <w:p>
            <w:r/>
            <w:r>
              <w:rPr>
                <w:rFonts w:ascii="Times New Roman" w:hAnsi="Times New Roman" w:eastAsia="Times New Roman"/>
                <w:b w:val="0"/>
                <w:i w:val="0"/>
                <w:color w:val="000000"/>
                <w:sz w:val="22"/>
                <w:u w:val="none"/>
              </w:rPr>
              <w:t>Inter-Integrated Circuit</w:t>
            </w:r>
          </w:p>
        </w:tc>
      </w:tr>
      <w:tr>
        <w:tc>
          <w:tcPr>
            <w:tcW w:type="dxa" w:w="4320"/>
          </w:tcPr>
          <w:p>
            <w:r/>
            <w:r>
              <w:rPr>
                <w:rFonts w:ascii="Times New Roman" w:hAnsi="Times New Roman" w:eastAsia="Times New Roman"/>
                <w:b w:val="0"/>
                <w:i w:val="0"/>
                <w:color w:val="000000"/>
                <w:sz w:val="22"/>
                <w:u w:val="none"/>
              </w:rPr>
              <w:t>KEM</w:t>
            </w:r>
          </w:p>
        </w:tc>
        <w:tc>
          <w:tcPr>
            <w:tcW w:type="dxa" w:w="4320"/>
          </w:tcPr>
          <w:p>
            <w:r/>
            <w:r>
              <w:rPr>
                <w:rFonts w:ascii="Times New Roman" w:hAnsi="Times New Roman" w:eastAsia="Times New Roman"/>
                <w:b w:val="0"/>
                <w:i w:val="0"/>
                <w:color w:val="000000"/>
                <w:sz w:val="22"/>
                <w:u w:val="none"/>
              </w:rPr>
              <w:t>Key-Encapsulation Mechanism</w:t>
            </w:r>
          </w:p>
        </w:tc>
      </w:tr>
      <w:tr>
        <w:tc>
          <w:tcPr>
            <w:tcW w:type="dxa" w:w="4320"/>
          </w:tcPr>
          <w:p>
            <w:r/>
            <w:r>
              <w:rPr>
                <w:rFonts w:ascii="Times New Roman" w:hAnsi="Times New Roman" w:eastAsia="Times New Roman"/>
                <w:b w:val="0"/>
                <w:i w:val="0"/>
                <w:color w:val="000000"/>
                <w:sz w:val="22"/>
                <w:u w:val="none"/>
              </w:rPr>
              <w:t>ML</w:t>
            </w:r>
          </w:p>
        </w:tc>
        <w:tc>
          <w:tcPr>
            <w:tcW w:type="dxa" w:w="4320"/>
          </w:tcPr>
          <w:p>
            <w:r/>
            <w:r>
              <w:rPr>
                <w:rFonts w:ascii="Times New Roman" w:hAnsi="Times New Roman" w:eastAsia="Times New Roman"/>
                <w:b w:val="0"/>
                <w:i w:val="0"/>
                <w:color w:val="000000"/>
                <w:sz w:val="22"/>
                <w:u w:val="none"/>
              </w:rPr>
              <w:t>Machine Learning</w:t>
            </w:r>
          </w:p>
        </w:tc>
      </w:tr>
      <w:tr>
        <w:tc>
          <w:tcPr>
            <w:tcW w:type="dxa" w:w="4320"/>
          </w:tcPr>
          <w:p>
            <w:r/>
            <w:r>
              <w:rPr>
                <w:rFonts w:ascii="Times New Roman" w:hAnsi="Times New Roman" w:eastAsia="Times New Roman"/>
                <w:b w:val="0"/>
                <w:i w:val="0"/>
                <w:color w:val="000000"/>
                <w:sz w:val="22"/>
                <w:u w:val="none"/>
              </w:rPr>
              <w:t>NTD</w:t>
            </w:r>
          </w:p>
        </w:tc>
        <w:tc>
          <w:tcPr>
            <w:tcW w:type="dxa" w:w="4320"/>
          </w:tcPr>
          <w:p>
            <w:r/>
            <w:r>
              <w:rPr>
                <w:rFonts w:ascii="Times New Roman" w:hAnsi="Times New Roman" w:eastAsia="Times New Roman"/>
                <w:b w:val="0"/>
                <w:i w:val="0"/>
                <w:color w:val="000000"/>
                <w:sz w:val="22"/>
                <w:u w:val="none"/>
              </w:rPr>
              <w:t>Number of Traces to Disclosure</w:t>
            </w:r>
          </w:p>
        </w:tc>
      </w:tr>
      <w:tr>
        <w:tc>
          <w:tcPr>
            <w:tcW w:type="dxa" w:w="4320"/>
          </w:tcPr>
          <w:p>
            <w:r/>
            <w:r>
              <w:rPr>
                <w:rFonts w:ascii="Times New Roman" w:hAnsi="Times New Roman" w:eastAsia="Times New Roman"/>
                <w:b w:val="0"/>
                <w:i w:val="0"/>
                <w:color w:val="000000"/>
                <w:sz w:val="22"/>
                <w:u w:val="none"/>
              </w:rPr>
              <w:t>NTT</w:t>
            </w:r>
          </w:p>
        </w:tc>
        <w:tc>
          <w:tcPr>
            <w:tcW w:type="dxa" w:w="4320"/>
          </w:tcPr>
          <w:p>
            <w:r/>
            <w:r>
              <w:rPr>
                <w:rFonts w:ascii="Times New Roman" w:hAnsi="Times New Roman" w:eastAsia="Times New Roman"/>
                <w:b w:val="0"/>
                <w:i w:val="0"/>
                <w:color w:val="000000"/>
                <w:sz w:val="22"/>
                <w:u w:val="none"/>
              </w:rPr>
              <w:t>Number-Theoretic Transform</w:t>
            </w:r>
          </w:p>
        </w:tc>
      </w:tr>
      <w:tr>
        <w:tc>
          <w:tcPr>
            <w:tcW w:type="dxa" w:w="4320"/>
          </w:tcPr>
          <w:p>
            <w:r/>
            <w:r>
              <w:rPr>
                <w:rFonts w:ascii="Times New Roman" w:hAnsi="Times New Roman" w:eastAsia="Times New Roman"/>
                <w:b w:val="0"/>
                <w:i w:val="0"/>
                <w:color w:val="000000"/>
                <w:sz w:val="22"/>
                <w:u w:val="none"/>
              </w:rPr>
              <w:t>POI</w:t>
            </w:r>
          </w:p>
        </w:tc>
        <w:tc>
          <w:tcPr>
            <w:tcW w:type="dxa" w:w="4320"/>
          </w:tcPr>
          <w:p>
            <w:r/>
            <w:r>
              <w:rPr>
                <w:rFonts w:ascii="Times New Roman" w:hAnsi="Times New Roman" w:eastAsia="Times New Roman"/>
                <w:b w:val="0"/>
                <w:i w:val="0"/>
                <w:color w:val="000000"/>
                <w:sz w:val="22"/>
                <w:u w:val="none"/>
              </w:rPr>
              <w:t>Point of Interest</w:t>
            </w:r>
          </w:p>
        </w:tc>
      </w:tr>
      <w:tr>
        <w:tc>
          <w:tcPr>
            <w:tcW w:type="dxa" w:w="4320"/>
          </w:tcPr>
          <w:p>
            <w:r/>
            <w:r>
              <w:rPr>
                <w:rFonts w:ascii="Times New Roman" w:hAnsi="Times New Roman" w:eastAsia="Times New Roman"/>
                <w:b w:val="0"/>
                <w:i w:val="0"/>
                <w:color w:val="000000"/>
                <w:sz w:val="22"/>
                <w:u w:val="none"/>
              </w:rPr>
              <w:t>PQC</w:t>
            </w:r>
          </w:p>
        </w:tc>
        <w:tc>
          <w:tcPr>
            <w:tcW w:type="dxa" w:w="4320"/>
          </w:tcPr>
          <w:p>
            <w:r/>
            <w:r>
              <w:rPr>
                <w:rFonts w:ascii="Times New Roman" w:hAnsi="Times New Roman" w:eastAsia="Times New Roman"/>
                <w:b w:val="0"/>
                <w:i w:val="0"/>
                <w:color w:val="000000"/>
                <w:sz w:val="22"/>
                <w:u w:val="none"/>
              </w:rPr>
              <w:t>Post-Quantum Cryptography</w:t>
            </w:r>
          </w:p>
        </w:tc>
      </w:tr>
      <w:tr>
        <w:tc>
          <w:tcPr>
            <w:tcW w:type="dxa" w:w="4320"/>
          </w:tcPr>
          <w:p>
            <w:r/>
            <w:r>
              <w:rPr>
                <w:rFonts w:ascii="Times New Roman" w:hAnsi="Times New Roman" w:eastAsia="Times New Roman"/>
                <w:b w:val="0"/>
                <w:i w:val="0"/>
                <w:color w:val="000000"/>
                <w:sz w:val="22"/>
                <w:u w:val="none"/>
              </w:rPr>
              <w:t>SCA</w:t>
            </w:r>
          </w:p>
        </w:tc>
        <w:tc>
          <w:tcPr>
            <w:tcW w:type="dxa" w:w="4320"/>
          </w:tcPr>
          <w:p>
            <w:r/>
            <w:r>
              <w:rPr>
                <w:rFonts w:ascii="Times New Roman" w:hAnsi="Times New Roman" w:eastAsia="Times New Roman"/>
                <w:b w:val="0"/>
                <w:i w:val="0"/>
                <w:color w:val="000000"/>
                <w:sz w:val="22"/>
                <w:u w:val="none"/>
              </w:rPr>
              <w:t>Side-Channel Analysis</w:t>
            </w:r>
          </w:p>
        </w:tc>
      </w:tr>
      <w:tr>
        <w:tc>
          <w:tcPr>
            <w:tcW w:type="dxa" w:w="4320"/>
          </w:tcPr>
          <w:p>
            <w:r/>
            <w:r>
              <w:rPr>
                <w:rFonts w:ascii="Times New Roman" w:hAnsi="Times New Roman" w:eastAsia="Times New Roman"/>
                <w:b w:val="0"/>
                <w:i w:val="0"/>
                <w:color w:val="000000"/>
                <w:sz w:val="22"/>
                <w:u w:val="none"/>
              </w:rPr>
              <w:t>SNR</w:t>
            </w:r>
          </w:p>
        </w:tc>
        <w:tc>
          <w:tcPr>
            <w:tcW w:type="dxa" w:w="4320"/>
          </w:tcPr>
          <w:p>
            <w:r/>
            <w:r>
              <w:rPr>
                <w:rFonts w:ascii="Times New Roman" w:hAnsi="Times New Roman" w:eastAsia="Times New Roman"/>
                <w:b w:val="0"/>
                <w:i w:val="0"/>
                <w:color w:val="000000"/>
                <w:sz w:val="22"/>
                <w:u w:val="none"/>
              </w:rPr>
              <w:t>Signal-to-Noise Ratio</w:t>
            </w:r>
          </w:p>
        </w:tc>
      </w:tr>
      <w:tr>
        <w:tc>
          <w:tcPr>
            <w:tcW w:type="dxa" w:w="4320"/>
          </w:tcPr>
          <w:p>
            <w:r/>
            <w:r>
              <w:rPr>
                <w:rFonts w:ascii="Times New Roman" w:hAnsi="Times New Roman" w:eastAsia="Times New Roman"/>
                <w:b w:val="0"/>
                <w:i w:val="0"/>
                <w:color w:val="000000"/>
                <w:sz w:val="22"/>
                <w:u w:val="none"/>
              </w:rPr>
              <w:t>SPA</w:t>
            </w:r>
          </w:p>
        </w:tc>
        <w:tc>
          <w:tcPr>
            <w:tcW w:type="dxa" w:w="4320"/>
          </w:tcPr>
          <w:p>
            <w:r/>
            <w:r>
              <w:rPr>
                <w:rFonts w:ascii="Times New Roman" w:hAnsi="Times New Roman" w:eastAsia="Times New Roman"/>
                <w:b w:val="0"/>
                <w:i w:val="0"/>
                <w:color w:val="000000"/>
                <w:sz w:val="22"/>
                <w:u w:val="none"/>
              </w:rPr>
              <w:t>Simple Power Analysis</w:t>
            </w:r>
          </w:p>
        </w:tc>
      </w:tr>
      <w:tr>
        <w:tc>
          <w:tcPr>
            <w:tcW w:type="dxa" w:w="4320"/>
          </w:tcPr>
          <w:p>
            <w:r/>
            <w:r>
              <w:rPr>
                <w:rFonts w:ascii="Times New Roman" w:hAnsi="Times New Roman" w:eastAsia="Times New Roman"/>
                <w:b w:val="0"/>
                <w:i w:val="0"/>
                <w:color w:val="000000"/>
                <w:sz w:val="22"/>
                <w:u w:val="none"/>
              </w:rPr>
              <w:t>TVLA</w:t>
            </w:r>
          </w:p>
        </w:tc>
        <w:tc>
          <w:tcPr>
            <w:tcW w:type="dxa" w:w="4320"/>
          </w:tcPr>
          <w:p>
            <w:r/>
            <w:r>
              <w:rPr>
                <w:rFonts w:ascii="Times New Roman" w:hAnsi="Times New Roman" w:eastAsia="Times New Roman"/>
                <w:b w:val="0"/>
                <w:i w:val="0"/>
                <w:color w:val="000000"/>
                <w:sz w:val="22"/>
                <w:u w:val="none"/>
              </w:rPr>
              <w:t>Test Vector Leakage Assessment</w:t>
            </w:r>
          </w:p>
        </w:tc>
      </w:tr>
      <w:tr>
        <w:tc>
          <w:tcPr>
            <w:tcW w:type="dxa" w:w="4320"/>
          </w:tcPr>
          <w:p>
            <w:r/>
            <w:r>
              <w:rPr>
                <w:rFonts w:ascii="Times New Roman" w:hAnsi="Times New Roman" w:eastAsia="Times New Roman"/>
                <w:b w:val="0"/>
                <w:i w:val="0"/>
                <w:color w:val="000000"/>
                <w:sz w:val="22"/>
                <w:u w:val="none"/>
              </w:rPr>
              <w:t>UART</w:t>
            </w:r>
          </w:p>
        </w:tc>
        <w:tc>
          <w:tcPr>
            <w:tcW w:type="dxa" w:w="4320"/>
          </w:tcPr>
          <w:p>
            <w:r/>
            <w:r>
              <w:rPr>
                <w:rFonts w:ascii="Times New Roman" w:hAnsi="Times New Roman" w:eastAsia="Times New Roman"/>
                <w:b w:val="0"/>
                <w:i w:val="0"/>
                <w:color w:val="000000"/>
                <w:sz w:val="22"/>
                <w:u w:val="none"/>
              </w:rPr>
              <w:t>Universal Asynchronous Receiver-Transmitter</w:t>
            </w:r>
          </w:p>
        </w:tc>
      </w:tr>
    </w:tbl>
    <w:p>
      <w:pPr>
        <w:spacing w:after="120"/>
      </w:pPr>
    </w:p>
    <w:p>
      <w:pPr>
        <w:sectPr>
          <w:footerReference w:type="default" r:id="rId10"/>
          <w:pgSz w:w="12240" w:h="15840"/>
          <w:pgMar w:top="1440" w:right="1440" w:bottom="1440" w:left="2160" w:header="720" w:footer="720" w:gutter="0"/>
          <w:cols w:space="720"/>
          <w:docGrid w:linePitch="360"/>
          <w:pgNumType w:fmt="lowerRoman"/>
        </w:sectPr>
      </w:pPr>
    </w:p>
    <w:p>
      <w:r>
        <w:br w:type="page"/>
      </w:r>
    </w:p>
    <w:p>
      <w:pPr>
        <w:pStyle w:val="Heading1"/>
        <w:jc w:val="center"/>
      </w:pPr>
      <w:r>
        <w:rPr>
          <w:rFonts w:ascii="Times New Roman" w:hAnsi="Times New Roman"/>
          <w:b/>
          <w:color w:val="000000"/>
          <w:sz w:val="32"/>
        </w:rPr>
        <w:t>CHAPTER 1</w:t>
      </w:r>
    </w:p>
    <w:p>
      <w:pPr>
        <w:spacing w:after="280"/>
        <w:jc w:val="center"/>
      </w:pPr>
      <w:r>
        <w:rPr>
          <w:rFonts w:ascii="Times New Roman" w:hAnsi="Times New Roman" w:eastAsia="Times New Roman"/>
          <w:b/>
          <w:i w:val="0"/>
          <w:color w:val="000000"/>
          <w:sz w:val="32"/>
          <w:u w:val="none"/>
        </w:rPr>
        <w:t>INTRODUCTION</w:t>
      </w:r>
    </w:p>
    <w:p>
      <w:pPr>
        <w:pStyle w:val="Heading2"/>
      </w:pPr>
      <w:r>
        <w:rPr>
          <w:rFonts w:ascii="Times New Roman" w:hAnsi="Times New Roman"/>
          <w:b/>
          <w:color w:val="000000"/>
          <w:sz w:val="28"/>
        </w:rPr>
        <w:t>1.1  INTRODUCTION</w:t>
      </w:r>
    </w:p>
    <w:p>
      <w:pPr>
        <w:spacing w:after="160"/>
        <w:jc w:val="both"/>
      </w:pPr>
      <w:r>
        <w:rPr>
          <w:rFonts w:ascii="Times New Roman" w:hAnsi="Times New Roman" w:eastAsia="Times New Roman"/>
          <w:b w:val="0"/>
          <w:i w:val="0"/>
          <w:color w:val="000000"/>
          <w:sz w:val="24"/>
          <w:u w:val="none"/>
        </w:rP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pPr>
        <w:spacing w:after="160"/>
        <w:jc w:val="both"/>
      </w:pPr>
      <w:r>
        <w:rPr>
          <w:rFonts w:ascii="Times New Roman" w:hAnsi="Times New Roman" w:eastAsia="Times New Roman"/>
          <w:b w:val="0"/>
          <w:i w:val="0"/>
          <w:color w:val="000000"/>
          <w:sz w:val="24"/>
          <w:u w:val="none"/>
        </w:rPr>
        <w:t>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pPr>
        <w:spacing w:after="160"/>
        <w:jc w:val="both"/>
      </w:pPr>
      <w:r>
        <w:rPr>
          <w:rFonts w:ascii="Times New Roman" w:hAnsi="Times New Roman" w:eastAsia="Times New Roman"/>
          <w:b w:val="0"/>
          <w:i w:val="0"/>
          <w:color w:val="000000"/>
          <w:sz w:val="24"/>
          <w:u w:val="none"/>
        </w:rPr>
        <w:t>This project is concerned with side-channel attacks on embedded cyber-physical devices and with the countermeasures that resist them. It is deliberately constructed as a complete cycle: first the practical extraction of cryptographic keys from a representative device 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pPr>
        <w:pStyle w:val="Heading2"/>
      </w:pPr>
      <w:r>
        <w:rPr>
          <w:rFonts w:ascii="Times New Roman" w:hAnsi="Times New Roman"/>
          <w:b/>
          <w:color w:val="000000"/>
          <w:sz w:val="28"/>
        </w:rPr>
        <w:t>1.2  OVERVIEW OF SIDE-CHANNEL THREATS</w:t>
      </w:r>
    </w:p>
    <w:p>
      <w:pPr>
        <w:spacing w:after="160"/>
        <w:jc w:val="both"/>
      </w:pPr>
      <w:r>
        <w:rPr>
          <w:rFonts w:ascii="Times New Roman" w:hAnsi="Times New Roman" w:eastAsia="Times New Roman"/>
          <w:b w:val="0"/>
          <w:i w:val="0"/>
          <w:color w:val="000000"/>
          <w:sz w:val="24"/>
          <w:u w:val="none"/>
        </w:rP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pPr>
        <w:spacing w:after="160"/>
        <w:jc w:val="both"/>
      </w:pPr>
      <w:r>
        <w:rPr>
          <w:rFonts w:ascii="Times New Roman" w:hAnsi="Times New Roman" w:eastAsia="Times New Roman"/>
          <w:b w:val="0"/>
          <w:i w:val="0"/>
          <w:color w:val="000000"/>
          <w:sz w:val="24"/>
          <w:u w:val="none"/>
        </w:rP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pPr>
        <w:pStyle w:val="Heading2"/>
      </w:pPr>
      <w:r>
        <w:rPr>
          <w:rFonts w:ascii="Times New Roman" w:hAnsi="Times New Roman"/>
          <w:b/>
          <w:color w:val="000000"/>
          <w:sz w:val="28"/>
        </w:rPr>
        <w:t>1.3  MOTIVATION</w:t>
      </w:r>
    </w:p>
    <w:p>
      <w:pPr>
        <w:spacing w:after="160"/>
        <w:jc w:val="both"/>
      </w:pPr>
      <w:r>
        <w:rPr>
          <w:rFonts w:ascii="Times New Roman" w:hAnsi="Times New Roman" w:eastAsia="Times New Roman"/>
          <w:b w:val="0"/>
          <w:i w:val="0"/>
          <w:color w:val="000000"/>
          <w:sz w:val="24"/>
          <w:u w:val="none"/>
        </w:rP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pPr>
        <w:spacing w:after="160"/>
        <w:jc w:val="both"/>
      </w:pPr>
      <w:r>
        <w:rPr>
          <w:rFonts w:ascii="Times New Roman" w:hAnsi="Times New Roman" w:eastAsia="Times New Roman"/>
          <w:b w:val="0"/>
          <w:i w:val="0"/>
          <w:color w:val="000000"/>
          <w:sz w:val="24"/>
          <w:u w:val="none"/>
        </w:rP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an afterthought.</w:t>
      </w:r>
    </w:p>
    <w:p>
      <w:pPr>
        <w:pStyle w:val="Heading2"/>
      </w:pPr>
      <w:r>
        <w:rPr>
          <w:rFonts w:ascii="Times New Roman" w:hAnsi="Times New Roman"/>
          <w:b/>
          <w:color w:val="000000"/>
          <w:sz w:val="28"/>
        </w:rPr>
        <w:t>1.4  PROBLEM STATEMENT</w:t>
      </w:r>
    </w:p>
    <w:p>
      <w:pPr>
        <w:spacing w:after="160"/>
        <w:jc w:val="both"/>
      </w:pPr>
      <w:r>
        <w:rPr>
          <w:rFonts w:ascii="Times New Roman" w:hAnsi="Times New Roman" w:eastAsia="Times New Roman"/>
          <w:b w:val="0"/>
          <w:i w:val="0"/>
          <w:color w:val="000000"/>
          <w:sz w:val="24"/>
          <w:u w:val="none"/>
        </w:rP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pPr>
        <w:pStyle w:val="Heading2"/>
      </w:pPr>
      <w:r>
        <w:rPr>
          <w:rFonts w:ascii="Times New Roman" w:hAnsi="Times New Roman"/>
          <w:b/>
          <w:color w:val="000000"/>
          <w:sz w:val="28"/>
        </w:rPr>
        <w:t>1.5  OBJECTIVES</w:t>
      </w:r>
    </w:p>
    <w:p>
      <w:pPr>
        <w:pStyle w:val="ListBullet"/>
        <w:spacing w:after="60"/>
      </w:pPr>
      <w:r>
        <w:rPr>
          <w:rFonts w:ascii="Times New Roman" w:hAnsi="Times New Roman" w:eastAsia="Times New Roman"/>
          <w:b w:val="0"/>
          <w:i w:val="0"/>
          <w:color w:val="000000"/>
          <w:sz w:val="24"/>
          <w:u w:val="none"/>
        </w:rPr>
        <w:t>To implement correlation power analysis, timing, and replay attacks against a representative embedded cyber-physical target running modern cryptography, and to recover its secret key from measured physical behaviour.</w:t>
      </w:r>
    </w:p>
    <w:p>
      <w:pPr>
        <w:pStyle w:val="ListBullet"/>
        <w:spacing w:after="60"/>
      </w:pPr>
      <w:r>
        <w:rPr>
          <w:rFonts w:ascii="Times New Roman" w:hAnsi="Times New Roman" w:eastAsia="Times New Roman"/>
          <w:b w:val="0"/>
          <w:i w:val="0"/>
          <w:color w:val="000000"/>
          <w:sz w:val="24"/>
          <w:u w:val="none"/>
        </w:rPr>
        <w:t>To extend the power-analysis methodology to the post-quantum key-encapsulation scheme CRYSTALS-Kyber, demonstrating that resistance to quantum computation does not imply resistance to physical side channels.</w:t>
      </w:r>
    </w:p>
    <w:p>
      <w:pPr>
        <w:pStyle w:val="ListBullet"/>
        <w:spacing w:after="60"/>
      </w:pPr>
      <w:r>
        <w:rPr>
          <w:rFonts w:ascii="Times New Roman" w:hAnsi="Times New Roman" w:eastAsia="Times New Roman"/>
          <w:b w:val="0"/>
          <w:i w:val="0"/>
          <w:color w:val="000000"/>
          <w:sz w:val="24"/>
          <w:u w:val="none"/>
        </w:rPr>
        <w:t>To implement device-resident countermeasures — Boolean masking, constant-time comparison, and nonce-based replay protection — together with an active probing-detection monitor and automatic key refresh.</w:t>
      </w:r>
    </w:p>
    <w:p>
      <w:pPr>
        <w:pStyle w:val="ListBullet"/>
        <w:spacing w:after="60"/>
      </w:pPr>
      <w:r>
        <w:rPr>
          <w:rFonts w:ascii="Times New Roman" w:hAnsi="Times New Roman" w:eastAsia="Times New Roman"/>
          <w:b w:val="0"/>
          <w:i w:val="0"/>
          <w:color w:val="000000"/>
          <w:sz w:val="24"/>
          <w:u w:val="none"/>
        </w:rPr>
        <w:t>To quantify the effectiveness of each countermeasure using Test Vector Leakage Assessment and the number of traces to disclosure, rather than by assertion.</w:t>
      </w:r>
    </w:p>
    <w:p>
      <w:pPr>
        <w:pStyle w:val="ListBullet"/>
        <w:spacing w:after="60"/>
      </w:pPr>
      <w:r>
        <w:rPr>
          <w:rFonts w:ascii="Times New Roman" w:hAnsi="Times New Roman" w:eastAsia="Times New Roman"/>
          <w:b w:val="0"/>
          <w:i w:val="0"/>
          <w:color w:val="000000"/>
          <w:sz w:val="24"/>
          <w:u w:val="none"/>
        </w:rPr>
        <w:t>To enforce a realistic threat model by separating the attacker software, which may only observe the device, from the defender software, which owns it.</w:t>
      </w:r>
    </w:p>
    <w:p>
      <w:pPr>
        <w:pStyle w:val="ListBullet"/>
        <w:spacing w:after="60"/>
      </w:pPr>
      <w:r>
        <w:rPr>
          <w:rFonts w:ascii="Times New Roman" w:hAnsi="Times New Roman" w:eastAsia="Times New Roman"/>
          <w:b w:val="0"/>
          <w:i w:val="0"/>
          <w:color w:val="000000"/>
          <w:sz w:val="24"/>
          <w:u w:val="none"/>
        </w:rPr>
        <w:t>To validate the complete system both in a software model and on physical hardware.</w:t>
      </w:r>
    </w:p>
    <w:p>
      <w:pPr>
        <w:pStyle w:val="Heading2"/>
      </w:pPr>
      <w:r>
        <w:rPr>
          <w:rFonts w:ascii="Times New Roman" w:hAnsi="Times New Roman"/>
          <w:b/>
          <w:color w:val="000000"/>
          <w:sz w:val="28"/>
        </w:rPr>
        <w:t>1.6  SCOPE OF THE PROJECT</w:t>
      </w:r>
    </w:p>
    <w:p>
      <w:pPr>
        <w:spacing w:after="160"/>
        <w:jc w:val="both"/>
      </w:pPr>
      <w:r>
        <w:rPr>
          <w:rFonts w:ascii="Times New Roman" w:hAnsi="Times New Roman" w:eastAsia="Times New Roman"/>
          <w:b w:val="0"/>
          <w:i w:val="0"/>
          <w:color w:val="000000"/>
          <w:sz w:val="24"/>
          <w:u w:val="none"/>
        </w:rP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pPr>
        <w:pStyle w:val="Heading2"/>
      </w:pPr>
      <w:r>
        <w:rPr>
          <w:rFonts w:ascii="Times New Roman" w:hAnsi="Times New Roman"/>
          <w:b/>
          <w:color w:val="000000"/>
          <w:sz w:val="28"/>
        </w:rPr>
        <w:t>1.7  ORGANISATION OF THE REPORT</w:t>
      </w:r>
    </w:p>
    <w:p>
      <w:pPr>
        <w:spacing w:after="160"/>
        <w:jc w:val="both"/>
      </w:pPr>
      <w:r>
        <w:rPr>
          <w:rFonts w:ascii="Times New Roman" w:hAnsi="Times New Roman" w:eastAsia="Times New Roman"/>
          <w:b w:val="0"/>
          <w:i w:val="0"/>
          <w:color w:val="000000"/>
          <w:sz w:val="24"/>
          <w:u w:val="none"/>
        </w:rPr>
        <w:t>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programs. Chapter 5 reports and discusses the results obtained in simulation and on hardware. Chapter 6 concludes and outlines future work.</w:t>
      </w:r>
    </w:p>
    <w:p>
      <w:pPr>
        <w:pStyle w:val="Heading2"/>
      </w:pPr>
      <w:r>
        <w:rPr>
          <w:rFonts w:ascii="Times New Roman" w:hAnsi="Times New Roman"/>
          <w:b/>
          <w:color w:val="000000"/>
          <w:sz w:val="28"/>
        </w:rPr>
        <w:t>1.8  PRINCIPAL CONTRIBUTIONS</w:t>
      </w:r>
    </w:p>
    <w:p>
      <w:pPr>
        <w:spacing w:after="160"/>
        <w:jc w:val="both"/>
      </w:pPr>
      <w:r>
        <w:rPr>
          <w:rFonts w:ascii="Times New Roman" w:hAnsi="Times New Roman" w:eastAsia="Times New Roman"/>
          <w:b w:val="0"/>
          <w:i w:val="0"/>
          <w:color w:val="000000"/>
          <w:sz w:val="24"/>
          <w:u w:val="none"/>
        </w:rPr>
        <w:t>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strict separation between an attacker that may only observe and a defender that owns the device, so that every reported result reflects what an adversary could actually achieve.</w:t>
      </w:r>
    </w:p>
    <w:p>
      <w:r>
        <w:br w:type="page"/>
      </w:r>
    </w:p>
    <w:p>
      <w:pPr>
        <w:pStyle w:val="Heading1"/>
        <w:jc w:val="center"/>
      </w:pPr>
      <w:r>
        <w:rPr>
          <w:rFonts w:ascii="Times New Roman" w:hAnsi="Times New Roman"/>
          <w:b/>
          <w:color w:val="000000"/>
          <w:sz w:val="32"/>
        </w:rPr>
        <w:t>CHAPTER 2</w:t>
      </w:r>
    </w:p>
    <w:p>
      <w:pPr>
        <w:spacing w:after="280"/>
        <w:jc w:val="center"/>
      </w:pPr>
      <w:r>
        <w:rPr>
          <w:rFonts w:ascii="Times New Roman" w:hAnsi="Times New Roman" w:eastAsia="Times New Roman"/>
          <w:b/>
          <w:i w:val="0"/>
          <w:color w:val="000000"/>
          <w:sz w:val="32"/>
          <w:u w:val="none"/>
        </w:rPr>
        <w:t>BACKGROUND AND LITERATURE SURVEY</w:t>
      </w:r>
    </w:p>
    <w:p>
      <w:pPr>
        <w:pStyle w:val="Heading2"/>
      </w:pPr>
      <w:r>
        <w:rPr>
          <w:rFonts w:ascii="Times New Roman" w:hAnsi="Times New Roman"/>
          <w:b/>
          <w:color w:val="000000"/>
          <w:sz w:val="28"/>
        </w:rPr>
        <w:t>2.1  INTRODUCTION</w:t>
      </w:r>
    </w:p>
    <w:p>
      <w:pPr>
        <w:spacing w:after="160"/>
        <w:jc w:val="both"/>
      </w:pPr>
      <w:r>
        <w:rPr>
          <w:rFonts w:ascii="Times New Roman" w:hAnsi="Times New Roman" w:eastAsia="Times New Roman"/>
          <w:b w:val="0"/>
          <w:i w:val="0"/>
          <w:color w:val="000000"/>
          <w:sz w:val="24"/>
          <w:u w:val="none"/>
        </w:rP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pPr>
        <w:pStyle w:val="Heading2"/>
      </w:pPr>
      <w:r>
        <w:rPr>
          <w:rFonts w:ascii="Times New Roman" w:hAnsi="Times New Roman"/>
          <w:b/>
          <w:color w:val="000000"/>
          <w:sz w:val="28"/>
        </w:rPr>
        <w:t>2.2  FOUNDATIONS OF SIDE-CHANNEL ANALYSIS</w:t>
      </w:r>
    </w:p>
    <w:p>
      <w:pPr>
        <w:spacing w:after="160"/>
        <w:jc w:val="both"/>
      </w:pPr>
      <w:r>
        <w:rPr>
          <w:rFonts w:ascii="Times New Roman" w:hAnsi="Times New Roman" w:eastAsia="Times New Roman"/>
          <w:b w:val="0"/>
          <w:i w:val="0"/>
          <w:color w:val="000000"/>
          <w:sz w:val="24"/>
          <w:u w:val="none"/>
        </w:rP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 and the Hamming-distance model is noted as an alternative where a device's behaviour demands it.</w:t>
      </w:r>
    </w:p>
    <w:p>
      <w:pPr>
        <w:spacing w:after="160"/>
        <w:jc w:val="both"/>
      </w:pPr>
      <w:r>
        <w:rPr>
          <w:rFonts w:ascii="Times New Roman" w:hAnsi="Times New Roman" w:eastAsia="Times New Roman"/>
          <w:b w:val="0"/>
          <w:i w:val="0"/>
          <w:color w:val="000000"/>
          <w:sz w:val="24"/>
          <w:u w:val="none"/>
        </w:rPr>
        <w:t>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pPr>
        <w:pStyle w:val="Heading2"/>
      </w:pPr>
      <w:r>
        <w:rPr>
          <w:rFonts w:ascii="Times New Roman" w:hAnsi="Times New Roman"/>
          <w:b/>
          <w:color w:val="000000"/>
          <w:sz w:val="28"/>
        </w:rPr>
        <w:t>2.3  SIMPLE AND DIFFERENTIAL POWER ANALYSIS</w:t>
      </w:r>
    </w:p>
    <w:p>
      <w:pPr>
        <w:spacing w:after="160"/>
        <w:jc w:val="both"/>
      </w:pPr>
      <w:r>
        <w:rPr>
          <w:rFonts w:ascii="Times New Roman" w:hAnsi="Times New Roman" w:eastAsia="Times New Roman"/>
          <w:b w:val="0"/>
          <w:i w:val="0"/>
          <w:color w:val="000000"/>
          <w:sz w:val="24"/>
          <w:u w:val="none"/>
        </w:rP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pPr>
        <w:spacing w:after="160"/>
        <w:jc w:val="both"/>
      </w:pPr>
      <w:r>
        <w:rPr>
          <w:rFonts w:ascii="Times New Roman" w:hAnsi="Times New Roman" w:eastAsia="Times New Roman"/>
          <w:b w:val="0"/>
          <w:i w:val="0"/>
          <w:color w:val="000000"/>
          <w:sz w:val="24"/>
          <w:u w:val="none"/>
        </w:rPr>
        <w:t>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pPr>
        <w:pStyle w:val="Heading2"/>
      </w:pPr>
      <w:r>
        <w:rPr>
          <w:rFonts w:ascii="Times New Roman" w:hAnsi="Times New Roman"/>
          <w:b/>
          <w:color w:val="000000"/>
          <w:sz w:val="28"/>
        </w:rPr>
        <w:t>2.4  CORRELATION POWER ANALYSIS</w:t>
      </w:r>
    </w:p>
    <w:p>
      <w:pPr>
        <w:spacing w:after="160"/>
        <w:jc w:val="both"/>
      </w:pPr>
      <w:r>
        <w:rPr>
          <w:rFonts w:ascii="Times New Roman" w:hAnsi="Times New Roman" w:eastAsia="Times New Roman"/>
          <w:b w:val="0"/>
          <w:i w:val="0"/>
          <w:color w:val="000000"/>
          <w:sz w:val="24"/>
          <w:u w:val="none"/>
        </w:rP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difficulty of an attack and, inversely, of the strength of a countermeasure.</w:t>
      </w:r>
    </w:p>
    <w:p>
      <w:pPr>
        <w:spacing w:after="160"/>
        <w:jc w:val="both"/>
      </w:pPr>
      <w:r>
        <w:rPr>
          <w:rFonts w:ascii="Times New Roman" w:hAnsi="Times New Roman" w:eastAsia="Times New Roman"/>
          <w:b w:val="0"/>
          <w:i w:val="0"/>
          <w:color w:val="000000"/>
          <w:sz w:val="24"/>
          <w:u w:val="none"/>
        </w:rP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complement; selecting the candidate of largest signed correlation resolves the ambiguity. This is in contrast to an addition target, where the carry breaks the symmetry and the absolute value may be used.</w:t>
      </w:r>
    </w:p>
    <w:p>
      <w:pPr>
        <w:pStyle w:val="Heading2"/>
      </w:pPr>
      <w:r>
        <w:rPr>
          <w:rFonts w:ascii="Times New Roman" w:hAnsi="Times New Roman"/>
          <w:b/>
          <w:color w:val="000000"/>
          <w:sz w:val="28"/>
        </w:rPr>
        <w:t>2.5  TEMPLATE AND PROFILED ATTACKS</w:t>
      </w:r>
    </w:p>
    <w:p>
      <w:pPr>
        <w:spacing w:after="160"/>
        <w:jc w:val="both"/>
      </w:pPr>
      <w:r>
        <w:rPr>
          <w:rFonts w:ascii="Times New Roman" w:hAnsi="Times New Roman" w:eastAsia="Times New Roman"/>
          <w:b w:val="0"/>
          <w:i w:val="0"/>
          <w:color w:val="000000"/>
          <w:sz w:val="24"/>
          <w:u w:val="none"/>
        </w:rP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Profiled attacks are the strongest known power attacks and are the natural tool when the slow acquisition available in this project limits the per-trace information; they are discussed as a planned extension.</w:t>
      </w:r>
    </w:p>
    <w:p>
      <w:pPr>
        <w:pStyle w:val="Heading2"/>
      </w:pPr>
      <w:r>
        <w:rPr>
          <w:rFonts w:ascii="Times New Roman" w:hAnsi="Times New Roman"/>
          <w:b/>
          <w:color w:val="000000"/>
          <w:sz w:val="28"/>
        </w:rPr>
        <w:t>2.6  THE CHACHA20 STREAM CIPHER</w:t>
      </w:r>
    </w:p>
    <w:p>
      <w:pPr>
        <w:spacing w:after="160"/>
        <w:jc w:val="both"/>
      </w:pPr>
      <w:r>
        <w:rPr>
          <w:rFonts w:ascii="Times New Roman" w:hAnsi="Times New Roman" w:eastAsia="Times New Roman"/>
          <w:b w:val="0"/>
          <w:i w:val="0"/>
          <w:color w:val="000000"/>
          <w:sz w:val="24"/>
          <w:u w:val="none"/>
        </w:rP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 One of the findings of this project is that a cipher deliberately hardened against timing leakage is nonetheless vulnerable through the power channel, underscoring that resistance to one side channel does not confer resistance to another.</w:t>
      </w:r>
    </w:p>
    <w:p>
      <w:pPr>
        <w:pStyle w:val="Heading2"/>
      </w:pPr>
      <w:r>
        <w:rPr>
          <w:rFonts w:ascii="Times New Roman" w:hAnsi="Times New Roman"/>
          <w:b/>
          <w:color w:val="000000"/>
          <w:sz w:val="28"/>
        </w:rPr>
        <w:t>2.7  POST-QUANTUM CRYPTOGRAPHY AND CRYSTALS-KYBER</w:t>
      </w:r>
    </w:p>
    <w:p>
      <w:pPr>
        <w:spacing w:after="160"/>
        <w:jc w:val="both"/>
      </w:pPr>
      <w:r>
        <w:rPr>
          <w:rFonts w:ascii="Times New Roman" w:hAnsi="Times New Roman" w:eastAsia="Times New Roman"/>
          <w:b w:val="0"/>
          <w:i w:val="0"/>
          <w:color w:val="000000"/>
          <w:sz w:val="24"/>
          <w:u w:val="none"/>
        </w:rP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multiplication of transformed coefficients. During decapsulation the secret key, represented in the transform domain, is multiplied coefficient by coefficient with data derived from the ciphertext.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pPr>
        <w:pStyle w:val="Heading2"/>
      </w:pPr>
      <w:r>
        <w:rPr>
          <w:rFonts w:ascii="Times New Roman" w:hAnsi="Times New Roman"/>
          <w:b/>
          <w:color w:val="000000"/>
          <w:sz w:val="28"/>
        </w:rPr>
        <w:t>2.8  COUNTERMEASURES</w:t>
      </w:r>
    </w:p>
    <w:p>
      <w:pPr>
        <w:spacing w:after="160"/>
        <w:jc w:val="both"/>
      </w:pPr>
      <w:r>
        <w:rPr>
          <w:rFonts w:ascii="Times New Roman" w:hAnsi="Times New Roman" w:eastAsia="Times New Roman"/>
          <w:b w:val="0"/>
          <w:i w:val="0"/>
          <w:color w:val="000000"/>
          <w:sz w:val="24"/>
          <w:u w:val="none"/>
        </w:rP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pPr>
        <w:spacing w:after="160"/>
        <w:jc w:val="both"/>
      </w:pPr>
      <w:r>
        <w:rPr>
          <w:rFonts w:ascii="Times New Roman" w:hAnsi="Times New Roman" w:eastAsia="Times New Roman"/>
          <w:b w:val="0"/>
          <w:i w:val="0"/>
          <w:color w:val="000000"/>
          <w:sz w:val="24"/>
          <w:u w:val="none"/>
        </w:rP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message whose counter has already been seen, so that freshness is enforced.</w:t>
      </w:r>
    </w:p>
    <w:p>
      <w:pPr>
        <w:spacing w:after="160"/>
        <w:jc w:val="both"/>
      </w:pPr>
      <w:r>
        <w:rPr>
          <w:rFonts w:ascii="Times New Roman" w:hAnsi="Times New Roman" w:eastAsia="Times New Roman"/>
          <w:b w:val="0"/>
          <w:i w:val="0"/>
          <w:color w:val="000000"/>
          <w:sz w:val="24"/>
          <w:u w:val="none"/>
        </w:rPr>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pPr>
        <w:pStyle w:val="Heading2"/>
      </w:pPr>
      <w:r>
        <w:rPr>
          <w:rFonts w:ascii="Times New Roman" w:hAnsi="Times New Roman"/>
          <w:b/>
          <w:color w:val="000000"/>
          <w:sz w:val="28"/>
        </w:rPr>
        <w:t>2.9  LEAKAGE ASSESSMENT</w:t>
      </w:r>
    </w:p>
    <w:p>
      <w:pPr>
        <w:spacing w:after="160"/>
        <w:jc w:val="both"/>
      </w:pPr>
      <w:r>
        <w:rPr>
          <w:rFonts w:ascii="Times New Roman" w:hAnsi="Times New Roman" w:eastAsia="Times New Roman"/>
          <w:b w:val="0"/>
          <w:i w:val="0"/>
          <w:color w:val="000000"/>
          <w:sz w:val="24"/>
          <w:u w:val="none"/>
        </w:rP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pPr>
        <w:pStyle w:val="Heading2"/>
      </w:pPr>
      <w:r>
        <w:rPr>
          <w:rFonts w:ascii="Times New Roman" w:hAnsi="Times New Roman"/>
          <w:b/>
          <w:color w:val="000000"/>
          <w:sz w:val="28"/>
        </w:rPr>
        <w:t>2.10  ANOMALY DETECTION FOR ACTIVE DEFENSE</w:t>
      </w:r>
    </w:p>
    <w:p>
      <w:pPr>
        <w:spacing w:after="160"/>
        <w:jc w:val="both"/>
      </w:pPr>
      <w:r>
        <w:rPr>
          <w:rFonts w:ascii="Times New Roman" w:hAnsi="Times New Roman" w:eastAsia="Times New Roman"/>
          <w:b w:val="0"/>
          <w:i w:val="0"/>
          <w:color w:val="000000"/>
          <w:sz w:val="24"/>
          <w:u w:val="none"/>
        </w:rPr>
        <w:t>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pPr>
        <w:pStyle w:val="Heading2"/>
      </w:pPr>
      <w:r>
        <w:rPr>
          <w:rFonts w:ascii="Times New Roman" w:hAnsi="Times New Roman"/>
          <w:b/>
          <w:color w:val="000000"/>
          <w:sz w:val="28"/>
        </w:rPr>
        <w:t>2.11  MATHEMATICAL FORMULATION OF CORRELATION POWER ANALYSIS</w:t>
      </w:r>
    </w:p>
    <w:p>
      <w:pPr>
        <w:spacing w:after="160"/>
        <w:jc w:val="both"/>
      </w:pPr>
      <w:r>
        <w:rPr>
          <w:rFonts w:ascii="Times New Roman" w:hAnsi="Times New Roman" w:eastAsia="Times New Roman"/>
          <w:b w:val="0"/>
          <w:i w:val="0"/>
          <w:color w:val="000000"/>
          <w:sz w:val="24"/>
          <w:u w:val="none"/>
        </w:rP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 h(., k) and the column of measurements t(., j):</w:t>
      </w:r>
    </w:p>
    <w:p>
      <w:pPr>
        <w:spacing w:after="160"/>
        <w:jc w:val="both"/>
      </w:pPr>
      <w:r>
        <w:rPr>
          <w:rFonts w:ascii="Times New Roman" w:hAnsi="Times New Roman" w:eastAsia="Times New Roman"/>
          <w:b w:val="0"/>
          <w:i w:val="0"/>
          <w:color w:val="000000"/>
          <w:sz w:val="24"/>
          <w:u w:val="none"/>
        </w:rPr>
        <w:t xml:space="preserve">    r(k, j) = cov( h(.,k), t(.,j) ) / ( sigma_h(k) * sigma_t(j) ),</w:t>
      </w:r>
    </w:p>
    <w:p>
      <w:pPr>
        <w:spacing w:after="160"/>
        <w:jc w:val="both"/>
      </w:pPr>
      <w:r>
        <w:rPr>
          <w:rFonts w:ascii="Times New Roman" w:hAnsi="Times New Roman" w:eastAsia="Times New Roman"/>
          <w:b w:val="0"/>
          <w:i w:val="0"/>
          <w:color w:val="000000"/>
          <w:sz w:val="24"/>
          <w:u w:val="none"/>
        </w:rPr>
        <w:t>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the incorrect hypotheses, which is why the correct key separates from the field as traces accumulate and why the number of traces to disclosure is a meaningful measure.</w:t>
      </w:r>
    </w:p>
    <w:p>
      <w:pPr>
        <w:pStyle w:val="Heading2"/>
      </w:pPr>
      <w:r>
        <w:rPr>
          <w:rFonts w:ascii="Times New Roman" w:hAnsi="Times New Roman"/>
          <w:b/>
          <w:color w:val="000000"/>
          <w:sz w:val="28"/>
        </w:rPr>
        <w:t>2.12  LEAKAGE ASSESSMENT: STATISTICAL BASIS</w:t>
      </w:r>
    </w:p>
    <w:p>
      <w:pPr>
        <w:spacing w:after="160"/>
        <w:jc w:val="both"/>
      </w:pPr>
      <w:r>
        <w:rPr>
          <w:rFonts w:ascii="Times New Roman" w:hAnsi="Times New Roman" w:eastAsia="Times New Roman"/>
          <w:b w:val="0"/>
          <w:i w:val="0"/>
          <w:color w:val="000000"/>
          <w:sz w:val="24"/>
          <w:u w:val="none"/>
        </w:rPr>
        <w:t>Test Vector Leakage Assessment compares two trace populations, one gathered with a fixed input, the other with random inputs. At each sample the Welch t-statistic is</w:t>
      </w:r>
    </w:p>
    <w:p>
      <w:pPr>
        <w:spacing w:after="160"/>
        <w:jc w:val="both"/>
      </w:pPr>
      <w:r>
        <w:rPr>
          <w:rFonts w:ascii="Times New Roman" w:hAnsi="Times New Roman" w:eastAsia="Times New Roman"/>
          <w:b w:val="0"/>
          <w:i w:val="0"/>
          <w:color w:val="000000"/>
          <w:sz w:val="24"/>
          <w:u w:val="none"/>
        </w:rPr>
        <w:t xml:space="preserve">    t = ( mean_fixed - mean_random ) / sqrt( var_fixed / n_fixed + var_random / n_random ),</w:t>
      </w:r>
    </w:p>
    <w:p>
      <w:pPr>
        <w:spacing w:after="160"/>
        <w:jc w:val="both"/>
      </w:pPr>
      <w:r>
        <w:rPr>
          <w:rFonts w:ascii="Times New Roman" w:hAnsi="Times New Roman" w:eastAsia="Times New Roman"/>
          <w:b w:val="0"/>
          <w:i w:val="0"/>
          <w:color w:val="000000"/>
          <w:sz w:val="24"/>
          <w:u w:val="none"/>
        </w:rP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pPr>
        <w:pStyle w:val="Heading2"/>
      </w:pPr>
      <w:r>
        <w:rPr>
          <w:rFonts w:ascii="Times New Roman" w:hAnsi="Times New Roman"/>
          <w:b/>
          <w:color w:val="000000"/>
          <w:sz w:val="28"/>
        </w:rPr>
        <w:t>2.13  SUMMARY OF RELATED WORK</w:t>
      </w:r>
    </w:p>
    <w:p>
      <w:pPr>
        <w:spacing w:after="160"/>
        <w:jc w:val="both"/>
      </w:pPr>
      <w:r>
        <w:rPr>
          <w:rFonts w:ascii="Times New Roman" w:hAnsi="Times New Roman" w:eastAsia="Times New Roman"/>
          <w:b w:val="0"/>
          <w:i w:val="0"/>
          <w:color w:val="000000"/>
          <w:sz w:val="24"/>
          <w:u w:val="none"/>
        </w:rPr>
        <w:t>Table 2.1 summarises the principal prior work on which this project builds, spanning the foundational attacks, the targeted primitives, the countermeasures, and the evaluation methodology.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Work</w:t>
            </w:r>
          </w:p>
        </w:tc>
        <w:tc>
          <w:tcPr>
            <w:tcW w:type="dxa" w:w="4320"/>
          </w:tcPr>
          <w:p>
            <w:r/>
            <w:r>
              <w:rPr>
                <w:rFonts w:ascii="Times New Roman" w:hAnsi="Times New Roman" w:eastAsia="Times New Roman"/>
                <w:b/>
                <w:i w:val="0"/>
                <w:color w:val="000000"/>
                <w:sz w:val="22"/>
                <w:u w:val="none"/>
              </w:rPr>
              <w:t>Contribution relevant to this project</w:t>
            </w:r>
          </w:p>
        </w:tc>
      </w:tr>
      <w:tr>
        <w:tc>
          <w:tcPr>
            <w:tcW w:type="dxa" w:w="4320"/>
          </w:tcPr>
          <w:p>
            <w:r/>
            <w:r>
              <w:rPr>
                <w:rFonts w:ascii="Times New Roman" w:hAnsi="Times New Roman" w:eastAsia="Times New Roman"/>
                <w:b w:val="0"/>
                <w:i w:val="0"/>
                <w:color w:val="000000"/>
                <w:sz w:val="22"/>
                <w:u w:val="none"/>
              </w:rPr>
              <w:t>Kocher (1996)</w:t>
            </w:r>
          </w:p>
        </w:tc>
        <w:tc>
          <w:tcPr>
            <w:tcW w:type="dxa" w:w="4320"/>
          </w:tcPr>
          <w:p>
            <w:r/>
            <w:r>
              <w:rPr>
                <w:rFonts w:ascii="Times New Roman" w:hAnsi="Times New Roman" w:eastAsia="Times New Roman"/>
                <w:b w:val="0"/>
                <w:i w:val="0"/>
                <w:color w:val="000000"/>
                <w:sz w:val="22"/>
                <w:u w:val="none"/>
              </w:rPr>
              <w:t>Timing attacks on public-key implementations</w:t>
            </w:r>
          </w:p>
        </w:tc>
      </w:tr>
      <w:tr>
        <w:tc>
          <w:tcPr>
            <w:tcW w:type="dxa" w:w="4320"/>
          </w:tcPr>
          <w:p>
            <w:r/>
            <w:r>
              <w:rPr>
                <w:rFonts w:ascii="Times New Roman" w:hAnsi="Times New Roman" w:eastAsia="Times New Roman"/>
                <w:b w:val="0"/>
                <w:i w:val="0"/>
                <w:color w:val="000000"/>
                <w:sz w:val="22"/>
                <w:u w:val="none"/>
              </w:rPr>
              <w:t>Kocher, Jaffe &amp; Jun (1999)</w:t>
            </w:r>
          </w:p>
        </w:tc>
        <w:tc>
          <w:tcPr>
            <w:tcW w:type="dxa" w:w="4320"/>
          </w:tcPr>
          <w:p>
            <w:r/>
            <w:r>
              <w:rPr>
                <w:rFonts w:ascii="Times New Roman" w:hAnsi="Times New Roman" w:eastAsia="Times New Roman"/>
                <w:b w:val="0"/>
                <w:i w:val="0"/>
                <w:color w:val="000000"/>
                <w:sz w:val="22"/>
                <w:u w:val="none"/>
              </w:rPr>
              <w:t>Simple and differential power analysis</w:t>
            </w:r>
          </w:p>
        </w:tc>
      </w:tr>
      <w:tr>
        <w:tc>
          <w:tcPr>
            <w:tcW w:type="dxa" w:w="4320"/>
          </w:tcPr>
          <w:p>
            <w:r/>
            <w:r>
              <w:rPr>
                <w:rFonts w:ascii="Times New Roman" w:hAnsi="Times New Roman" w:eastAsia="Times New Roman"/>
                <w:b w:val="0"/>
                <w:i w:val="0"/>
                <w:color w:val="000000"/>
                <w:sz w:val="22"/>
                <w:u w:val="none"/>
              </w:rPr>
              <w:t>Brier, Clavier &amp; Olivier (2004)</w:t>
            </w:r>
          </w:p>
        </w:tc>
        <w:tc>
          <w:tcPr>
            <w:tcW w:type="dxa" w:w="4320"/>
          </w:tcPr>
          <w:p>
            <w:r/>
            <w:r>
              <w:rPr>
                <w:rFonts w:ascii="Times New Roman" w:hAnsi="Times New Roman" w:eastAsia="Times New Roman"/>
                <w:b w:val="0"/>
                <w:i w:val="0"/>
                <w:color w:val="000000"/>
                <w:sz w:val="22"/>
                <w:u w:val="none"/>
              </w:rPr>
              <w:t>Correlation power analysis with a leakage model</w:t>
            </w:r>
          </w:p>
        </w:tc>
      </w:tr>
      <w:tr>
        <w:tc>
          <w:tcPr>
            <w:tcW w:type="dxa" w:w="4320"/>
          </w:tcPr>
          <w:p>
            <w:r/>
            <w:r>
              <w:rPr>
                <w:rFonts w:ascii="Times New Roman" w:hAnsi="Times New Roman" w:eastAsia="Times New Roman"/>
                <w:b w:val="0"/>
                <w:i w:val="0"/>
                <w:color w:val="000000"/>
                <w:sz w:val="22"/>
                <w:u w:val="none"/>
              </w:rPr>
              <w:t>Chari, Rao &amp; Rohatgi (2002)</w:t>
            </w:r>
          </w:p>
        </w:tc>
        <w:tc>
          <w:tcPr>
            <w:tcW w:type="dxa" w:w="4320"/>
          </w:tcPr>
          <w:p>
            <w:r/>
            <w:r>
              <w:rPr>
                <w:rFonts w:ascii="Times New Roman" w:hAnsi="Times New Roman" w:eastAsia="Times New Roman"/>
                <w:b w:val="0"/>
                <w:i w:val="0"/>
                <w:color w:val="000000"/>
                <w:sz w:val="22"/>
                <w:u w:val="none"/>
              </w:rPr>
              <w:t>Template (profiled) attacks from a cloned device</w:t>
            </w:r>
          </w:p>
        </w:tc>
      </w:tr>
      <w:tr>
        <w:tc>
          <w:tcPr>
            <w:tcW w:type="dxa" w:w="4320"/>
          </w:tcPr>
          <w:p>
            <w:r/>
            <w:r>
              <w:rPr>
                <w:rFonts w:ascii="Times New Roman" w:hAnsi="Times New Roman" w:eastAsia="Times New Roman"/>
                <w:b w:val="0"/>
                <w:i w:val="0"/>
                <w:color w:val="000000"/>
                <w:sz w:val="22"/>
                <w:u w:val="none"/>
              </w:rPr>
              <w:t>Mangard, Oswald &amp; Popp (2007)</w:t>
            </w:r>
          </w:p>
        </w:tc>
        <w:tc>
          <w:tcPr>
            <w:tcW w:type="dxa" w:w="4320"/>
          </w:tcPr>
          <w:p>
            <w:r/>
            <w:r>
              <w:rPr>
                <w:rFonts w:ascii="Times New Roman" w:hAnsi="Times New Roman" w:eastAsia="Times New Roman"/>
                <w:b w:val="0"/>
                <w:i w:val="0"/>
                <w:color w:val="000000"/>
                <w:sz w:val="22"/>
                <w:u w:val="none"/>
              </w:rPr>
              <w:t>Comprehensive treatment of power analysis and defenses</w:t>
            </w:r>
          </w:p>
        </w:tc>
      </w:tr>
      <w:tr>
        <w:tc>
          <w:tcPr>
            <w:tcW w:type="dxa" w:w="4320"/>
          </w:tcPr>
          <w:p>
            <w:r/>
            <w:r>
              <w:rPr>
                <w:rFonts w:ascii="Times New Roman" w:hAnsi="Times New Roman" w:eastAsia="Times New Roman"/>
                <w:b w:val="0"/>
                <w:i w:val="0"/>
                <w:color w:val="000000"/>
                <w:sz w:val="22"/>
                <w:u w:val="none"/>
              </w:rPr>
              <w:t>Mangard (2004)</w:t>
            </w:r>
          </w:p>
        </w:tc>
        <w:tc>
          <w:tcPr>
            <w:tcW w:type="dxa" w:w="4320"/>
          </w:tcPr>
          <w:p>
            <w:r/>
            <w:r>
              <w:rPr>
                <w:rFonts w:ascii="Times New Roman" w:hAnsi="Times New Roman" w:eastAsia="Times New Roman"/>
                <w:b w:val="0"/>
                <w:i w:val="0"/>
                <w:color w:val="000000"/>
                <w:sz w:val="22"/>
                <w:u w:val="none"/>
              </w:rPr>
              <w:t>Statistical analysis of hardware countermeasure effectiveness</w:t>
            </w:r>
          </w:p>
        </w:tc>
      </w:tr>
      <w:tr>
        <w:tc>
          <w:tcPr>
            <w:tcW w:type="dxa" w:w="4320"/>
          </w:tcPr>
          <w:p>
            <w:r/>
            <w:r>
              <w:rPr>
                <w:rFonts w:ascii="Times New Roman" w:hAnsi="Times New Roman" w:eastAsia="Times New Roman"/>
                <w:b w:val="0"/>
                <w:i w:val="0"/>
                <w:color w:val="000000"/>
                <w:sz w:val="22"/>
                <w:u w:val="none"/>
              </w:rPr>
              <w:t>Coron &amp; Kizhvatov (2009)</w:t>
            </w:r>
          </w:p>
        </w:tc>
        <w:tc>
          <w:tcPr>
            <w:tcW w:type="dxa" w:w="4320"/>
          </w:tcPr>
          <w:p>
            <w:r/>
            <w:r>
              <w:rPr>
                <w:rFonts w:ascii="Times New Roman" w:hAnsi="Times New Roman" w:eastAsia="Times New Roman"/>
                <w:b w:val="0"/>
                <w:i w:val="0"/>
                <w:color w:val="000000"/>
                <w:sz w:val="22"/>
                <w:u w:val="none"/>
              </w:rPr>
              <w:t>Random-delay hiding countermeasure</w:t>
            </w:r>
          </w:p>
        </w:tc>
      </w:tr>
      <w:tr>
        <w:tc>
          <w:tcPr>
            <w:tcW w:type="dxa" w:w="4320"/>
          </w:tcPr>
          <w:p>
            <w:r/>
            <w:r>
              <w:rPr>
                <w:rFonts w:ascii="Times New Roman" w:hAnsi="Times New Roman" w:eastAsia="Times New Roman"/>
                <w:b w:val="0"/>
                <w:i w:val="0"/>
                <w:color w:val="000000"/>
                <w:sz w:val="22"/>
                <w:u w:val="none"/>
              </w:rPr>
              <w:t>Goodwill et al. (2011)</w:t>
            </w:r>
          </w:p>
        </w:tc>
        <w:tc>
          <w:tcPr>
            <w:tcW w:type="dxa" w:w="4320"/>
          </w:tcPr>
          <w:p>
            <w:r/>
            <w:r>
              <w:rPr>
                <w:rFonts w:ascii="Times New Roman" w:hAnsi="Times New Roman" w:eastAsia="Times New Roman"/>
                <w:b w:val="0"/>
                <w:i w:val="0"/>
                <w:color w:val="000000"/>
                <w:sz w:val="22"/>
                <w:u w:val="none"/>
              </w:rPr>
              <w:t>Test Vector Leakage Assessment methodology</w:t>
            </w:r>
          </w:p>
        </w:tc>
      </w:tr>
      <w:tr>
        <w:tc>
          <w:tcPr>
            <w:tcW w:type="dxa" w:w="4320"/>
          </w:tcPr>
          <w:p>
            <w:r/>
            <w:r>
              <w:rPr>
                <w:rFonts w:ascii="Times New Roman" w:hAnsi="Times New Roman" w:eastAsia="Times New Roman"/>
                <w:b w:val="0"/>
                <w:i w:val="0"/>
                <w:color w:val="000000"/>
                <w:sz w:val="22"/>
                <w:u w:val="none"/>
              </w:rPr>
              <w:t>Standaert, Malkin &amp; Yung (2009)</w:t>
            </w:r>
          </w:p>
        </w:tc>
        <w:tc>
          <w:tcPr>
            <w:tcW w:type="dxa" w:w="4320"/>
          </w:tcPr>
          <w:p>
            <w:r/>
            <w:r>
              <w:rPr>
                <w:rFonts w:ascii="Times New Roman" w:hAnsi="Times New Roman" w:eastAsia="Times New Roman"/>
                <w:b w:val="0"/>
                <w:i w:val="0"/>
                <w:color w:val="000000"/>
                <w:sz w:val="22"/>
                <w:u w:val="none"/>
              </w:rPr>
              <w:t>Unified framework for evaluating key-recovery attacks</w:t>
            </w:r>
          </w:p>
        </w:tc>
      </w:tr>
      <w:tr>
        <w:tc>
          <w:tcPr>
            <w:tcW w:type="dxa" w:w="4320"/>
          </w:tcPr>
          <w:p>
            <w:r/>
            <w:r>
              <w:rPr>
                <w:rFonts w:ascii="Times New Roman" w:hAnsi="Times New Roman" w:eastAsia="Times New Roman"/>
                <w:b w:val="0"/>
                <w:i w:val="0"/>
                <w:color w:val="000000"/>
                <w:sz w:val="22"/>
                <w:u w:val="none"/>
              </w:rPr>
              <w:t>Bernstein (2008)</w:t>
            </w:r>
          </w:p>
        </w:tc>
        <w:tc>
          <w:tcPr>
            <w:tcW w:type="dxa" w:w="4320"/>
          </w:tcPr>
          <w:p>
            <w:r/>
            <w:r>
              <w:rPr>
                <w:rFonts w:ascii="Times New Roman" w:hAnsi="Times New Roman" w:eastAsia="Times New Roman"/>
                <w:b w:val="0"/>
                <w:i w:val="0"/>
                <w:color w:val="000000"/>
                <w:sz w:val="22"/>
                <w:u w:val="none"/>
              </w:rPr>
              <w:t>The ChaCha stream cipher</w:t>
            </w:r>
          </w:p>
        </w:tc>
      </w:tr>
      <w:tr>
        <w:tc>
          <w:tcPr>
            <w:tcW w:type="dxa" w:w="4320"/>
          </w:tcPr>
          <w:p>
            <w:r/>
            <w:r>
              <w:rPr>
                <w:rFonts w:ascii="Times New Roman" w:hAnsi="Times New Roman" w:eastAsia="Times New Roman"/>
                <w:b w:val="0"/>
                <w:i w:val="0"/>
                <w:color w:val="000000"/>
                <w:sz w:val="22"/>
                <w:u w:val="none"/>
              </w:rPr>
              <w:t>Nir &amp; Langley (RFC 8439, 2018)</w:t>
            </w:r>
          </w:p>
        </w:tc>
        <w:tc>
          <w:tcPr>
            <w:tcW w:type="dxa" w:w="4320"/>
          </w:tcPr>
          <w:p>
            <w:r/>
            <w:r>
              <w:rPr>
                <w:rFonts w:ascii="Times New Roman" w:hAnsi="Times New Roman" w:eastAsia="Times New Roman"/>
                <w:b w:val="0"/>
                <w:i w:val="0"/>
                <w:color w:val="000000"/>
                <w:sz w:val="22"/>
                <w:u w:val="none"/>
              </w:rPr>
              <w:t>Standardisation of ChaCha20 for IETF protocols</w:t>
            </w:r>
          </w:p>
        </w:tc>
      </w:tr>
      <w:tr>
        <w:tc>
          <w:tcPr>
            <w:tcW w:type="dxa" w:w="4320"/>
          </w:tcPr>
          <w:p>
            <w:r/>
            <w:r>
              <w:rPr>
                <w:rFonts w:ascii="Times New Roman" w:hAnsi="Times New Roman" w:eastAsia="Times New Roman"/>
                <w:b w:val="0"/>
                <w:i w:val="0"/>
                <w:color w:val="000000"/>
                <w:sz w:val="22"/>
                <w:u w:val="none"/>
              </w:rPr>
              <w:t>Bos et al. (2018)</w:t>
            </w:r>
          </w:p>
        </w:tc>
        <w:tc>
          <w:tcPr>
            <w:tcW w:type="dxa" w:w="4320"/>
          </w:tcPr>
          <w:p>
            <w:r/>
            <w:r>
              <w:rPr>
                <w:rFonts w:ascii="Times New Roman" w:hAnsi="Times New Roman" w:eastAsia="Times New Roman"/>
                <w:b w:val="0"/>
                <w:i w:val="0"/>
                <w:color w:val="000000"/>
                <w:sz w:val="22"/>
                <w:u w:val="none"/>
              </w:rPr>
              <w:t>The CRYSTALS-Kyber key-encapsulation mechanism</w:t>
            </w:r>
          </w:p>
        </w:tc>
      </w:tr>
      <w:tr>
        <w:tc>
          <w:tcPr>
            <w:tcW w:type="dxa" w:w="4320"/>
          </w:tcPr>
          <w:p>
            <w:r/>
            <w:r>
              <w:rPr>
                <w:rFonts w:ascii="Times New Roman" w:hAnsi="Times New Roman" w:eastAsia="Times New Roman"/>
                <w:b w:val="0"/>
                <w:i w:val="0"/>
                <w:color w:val="000000"/>
                <w:sz w:val="22"/>
                <w:u w:val="none"/>
              </w:rPr>
              <w:t>NIST FIPS 203 (2024)</w:t>
            </w:r>
          </w:p>
        </w:tc>
        <w:tc>
          <w:tcPr>
            <w:tcW w:type="dxa" w:w="4320"/>
          </w:tcPr>
          <w:p>
            <w:r/>
            <w:r>
              <w:rPr>
                <w:rFonts w:ascii="Times New Roman" w:hAnsi="Times New Roman" w:eastAsia="Times New Roman"/>
                <w:b w:val="0"/>
                <w:i w:val="0"/>
                <w:color w:val="000000"/>
                <w:sz w:val="22"/>
                <w:u w:val="none"/>
              </w:rPr>
              <w:t>Standardisation of the module-lattice KEM</w:t>
            </w:r>
          </w:p>
        </w:tc>
      </w:tr>
      <w:tr>
        <w:tc>
          <w:tcPr>
            <w:tcW w:type="dxa" w:w="4320"/>
          </w:tcPr>
          <w:p>
            <w:r/>
            <w:r>
              <w:rPr>
                <w:rFonts w:ascii="Times New Roman" w:hAnsi="Times New Roman" w:eastAsia="Times New Roman"/>
                <w:b w:val="0"/>
                <w:i w:val="0"/>
                <w:color w:val="000000"/>
                <w:sz w:val="22"/>
                <w:u w:val="none"/>
              </w:rPr>
              <w:t>Primas, Pessl &amp; Mangard (2017)</w:t>
            </w:r>
          </w:p>
        </w:tc>
        <w:tc>
          <w:tcPr>
            <w:tcW w:type="dxa" w:w="4320"/>
          </w:tcPr>
          <w:p>
            <w:r/>
            <w:r>
              <w:rPr>
                <w:rFonts w:ascii="Times New Roman" w:hAnsi="Times New Roman" w:eastAsia="Times New Roman"/>
                <w:b w:val="0"/>
                <w:i w:val="0"/>
                <w:color w:val="000000"/>
                <w:sz w:val="22"/>
                <w:u w:val="none"/>
              </w:rPr>
              <w:t>Single-trace attacks on masked lattice encryption</w:t>
            </w:r>
          </w:p>
        </w:tc>
      </w:tr>
      <w:tr>
        <w:tc>
          <w:tcPr>
            <w:tcW w:type="dxa" w:w="4320"/>
          </w:tcPr>
          <w:p>
            <w:r/>
            <w:r>
              <w:rPr>
                <w:rFonts w:ascii="Times New Roman" w:hAnsi="Times New Roman" w:eastAsia="Times New Roman"/>
                <w:b w:val="0"/>
                <w:i w:val="0"/>
                <w:color w:val="000000"/>
                <w:sz w:val="22"/>
                <w:u w:val="none"/>
              </w:rPr>
              <w:t>Pessl &amp; Primas (2019)</w:t>
            </w:r>
          </w:p>
        </w:tc>
        <w:tc>
          <w:tcPr>
            <w:tcW w:type="dxa" w:w="4320"/>
          </w:tcPr>
          <w:p>
            <w:r/>
            <w:r>
              <w:rPr>
                <w:rFonts w:ascii="Times New Roman" w:hAnsi="Times New Roman" w:eastAsia="Times New Roman"/>
                <w:b w:val="0"/>
                <w:i w:val="0"/>
                <w:color w:val="000000"/>
                <w:sz w:val="22"/>
                <w:u w:val="none"/>
              </w:rPr>
              <w:t>Practical single-trace attacks on the NTT</w:t>
            </w:r>
          </w:p>
        </w:tc>
      </w:tr>
      <w:tr>
        <w:tc>
          <w:tcPr>
            <w:tcW w:type="dxa" w:w="4320"/>
          </w:tcPr>
          <w:p>
            <w:r/>
            <w:r>
              <w:rPr>
                <w:rFonts w:ascii="Times New Roman" w:hAnsi="Times New Roman" w:eastAsia="Times New Roman"/>
                <w:b w:val="0"/>
                <w:i w:val="0"/>
                <w:color w:val="000000"/>
                <w:sz w:val="22"/>
                <w:u w:val="none"/>
              </w:rPr>
              <w:t>Ravi et al. (2023)</w:t>
            </w:r>
          </w:p>
        </w:tc>
        <w:tc>
          <w:tcPr>
            <w:tcW w:type="dxa" w:w="4320"/>
          </w:tcPr>
          <w:p>
            <w:r/>
            <w:r>
              <w:rPr>
                <w:rFonts w:ascii="Times New Roman" w:hAnsi="Times New Roman" w:eastAsia="Times New Roman"/>
                <w:b w:val="0"/>
                <w:i w:val="0"/>
                <w:color w:val="000000"/>
                <w:sz w:val="22"/>
                <w:u w:val="none"/>
              </w:rPr>
              <w:t>Survey of side-channel and fault attacks on PQC</w:t>
            </w:r>
          </w:p>
        </w:tc>
      </w:tr>
      <w:tr>
        <w:tc>
          <w:tcPr>
            <w:tcW w:type="dxa" w:w="4320"/>
          </w:tcPr>
          <w:p>
            <w:r/>
            <w:r>
              <w:rPr>
                <w:rFonts w:ascii="Times New Roman" w:hAnsi="Times New Roman" w:eastAsia="Times New Roman"/>
                <w:b w:val="0"/>
                <w:i w:val="0"/>
                <w:color w:val="000000"/>
                <w:sz w:val="22"/>
                <w:u w:val="none"/>
              </w:rPr>
              <w:t>Liu, Ting &amp; Zhou (2008)</w:t>
            </w:r>
          </w:p>
        </w:tc>
        <w:tc>
          <w:tcPr>
            <w:tcW w:type="dxa" w:w="4320"/>
          </w:tcPr>
          <w:p>
            <w:r/>
            <w:r>
              <w:rPr>
                <w:rFonts w:ascii="Times New Roman" w:hAnsi="Times New Roman" w:eastAsia="Times New Roman"/>
                <w:b w:val="0"/>
                <w:i w:val="0"/>
                <w:color w:val="000000"/>
                <w:sz w:val="22"/>
                <w:u w:val="none"/>
              </w:rPr>
              <w:t>Isolation forest for unsupervised anomaly detection</w:t>
            </w:r>
          </w:p>
        </w:tc>
      </w:tr>
    </w:tbl>
    <w:p>
      <w:pPr>
        <w:spacing w:after="120"/>
      </w:pPr>
    </w:p>
    <w:p>
      <w:pPr>
        <w:spacing w:after="240"/>
        <w:jc w:val="center"/>
      </w:pPr>
      <w:r>
        <w:rPr>
          <w:rFonts w:ascii="Times New Roman" w:hAnsi="Times New Roman" w:eastAsia="Times New Roman"/>
          <w:b w:val="0"/>
          <w:i/>
          <w:color w:val="000000"/>
          <w:sz w:val="22"/>
          <w:u w:val="none"/>
        </w:rPr>
        <w:t>Table 2.1  Summary of related work</w:t>
      </w:r>
    </w:p>
    <w:p>
      <w:pPr>
        <w:pStyle w:val="Heading2"/>
      </w:pPr>
      <w:r>
        <w:rPr>
          <w:rFonts w:ascii="Times New Roman" w:hAnsi="Times New Roman"/>
          <w:b/>
          <w:color w:val="000000"/>
          <w:sz w:val="28"/>
        </w:rPr>
        <w:t>2.14  SUMMARY OF THE LITERATURE</w:t>
      </w:r>
    </w:p>
    <w:p>
      <w:pPr>
        <w:spacing w:after="160"/>
        <w:jc w:val="both"/>
      </w:pPr>
      <w:r>
        <w:rPr>
          <w:rFonts w:ascii="Times New Roman" w:hAnsi="Times New Roman" w:eastAsia="Times New Roman"/>
          <w:b w:val="0"/>
          <w:i w:val="0"/>
          <w:color w:val="000000"/>
          <w:sz w:val="24"/>
          <w:u w:val="none"/>
        </w:rP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r>
        <w:br w:type="page"/>
      </w:r>
    </w:p>
    <w:p>
      <w:pPr>
        <w:pStyle w:val="Heading1"/>
        <w:jc w:val="center"/>
      </w:pPr>
      <w:r>
        <w:rPr>
          <w:rFonts w:ascii="Times New Roman" w:hAnsi="Times New Roman"/>
          <w:b/>
          <w:color w:val="000000"/>
          <w:sz w:val="32"/>
        </w:rPr>
        <w:t>CHAPTER 3</w:t>
      </w:r>
    </w:p>
    <w:p>
      <w:pPr>
        <w:spacing w:after="280"/>
        <w:jc w:val="center"/>
      </w:pPr>
      <w:r>
        <w:rPr>
          <w:rFonts w:ascii="Times New Roman" w:hAnsi="Times New Roman" w:eastAsia="Times New Roman"/>
          <w:b/>
          <w:i w:val="0"/>
          <w:color w:val="000000"/>
          <w:sz w:val="32"/>
          <w:u w:val="none"/>
        </w:rPr>
        <w:t>SYSTEM DESIGN AND METHODOLOGY</w:t>
      </w:r>
    </w:p>
    <w:p>
      <w:pPr>
        <w:pStyle w:val="Heading2"/>
      </w:pPr>
      <w:r>
        <w:rPr>
          <w:rFonts w:ascii="Times New Roman" w:hAnsi="Times New Roman"/>
          <w:b/>
          <w:color w:val="000000"/>
          <w:sz w:val="28"/>
        </w:rPr>
        <w:t>3.1  THREAT MODEL AND ARCHITECTURE</w:t>
      </w:r>
    </w:p>
    <w:p>
      <w:pPr>
        <w:spacing w:after="160"/>
        <w:jc w:val="both"/>
      </w:pPr>
      <w:r>
        <w:rPr>
          <w:rFonts w:ascii="Times New Roman" w:hAnsi="Times New Roman" w:eastAsia="Times New Roman"/>
          <w:b w:val="0"/>
          <w:i w:val="0"/>
          <w:color w:val="000000"/>
          <w:sz w:val="24"/>
          <w:u w:val="none"/>
        </w:rP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in Figure 3.1.</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303520" cy="2983230"/>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3.1  Attacker / Defender / Target architecture</w:t>
      </w:r>
    </w:p>
    <w:p>
      <w:pPr>
        <w:pStyle w:val="Heading2"/>
      </w:pPr>
      <w:r>
        <w:rPr>
          <w:rFonts w:ascii="Times New Roman" w:hAnsi="Times New Roman"/>
          <w:b/>
          <w:color w:val="000000"/>
          <w:sz w:val="28"/>
        </w:rPr>
        <w:t>3.2  HARDWARE PLATFORM</w:t>
      </w:r>
    </w:p>
    <w:p>
      <w:pPr>
        <w:spacing w:after="160"/>
        <w:jc w:val="both"/>
      </w:pPr>
      <w:r>
        <w:rPr>
          <w:rFonts w:ascii="Times New Roman" w:hAnsi="Times New Roman" w:eastAsia="Times New Roman"/>
          <w:b w:val="0"/>
          <w:i w:val="0"/>
          <w:color w:val="000000"/>
          <w:sz w:val="24"/>
          <w:u w:val="none"/>
        </w:rP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pPr>
        <w:jc w:val="center"/>
      </w:pPr>
      <w:r>
        <w:drawing>
          <wp:inline xmlns:a="http://schemas.openxmlformats.org/drawingml/2006/main" xmlns:pic="http://schemas.openxmlformats.org/drawingml/2006/picture">
            <wp:extent cx="5303520" cy="2262835"/>
            <wp:docPr id="4" name="Picture 4"/>
            <wp:cNvGraphicFramePr>
              <a:graphicFrameLocks noChangeAspect="1"/>
            </wp:cNvGraphicFramePr>
            <a:graphic>
              <a:graphicData uri="http://schemas.openxmlformats.org/drawingml/2006/picture">
                <pic:pic>
                  <pic:nvPicPr>
                    <pic:cNvPr id="0" name="wiring.png"/>
                    <pic:cNvPicPr/>
                  </pic:nvPicPr>
                  <pic:blipFill>
                    <a:blip r:embed="rId13"/>
                    <a:stretch>
                      <a:fillRect/>
                    </a:stretch>
                  </pic:blipFill>
                  <pic:spPr>
                    <a:xfrm>
                      <a:off x="0" y="0"/>
                      <a:ext cx="5303520" cy="2262835"/>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3.3  Measurement setup and wiring</w:t>
      </w:r>
    </w:p>
    <w:p>
      <w:pPr>
        <w:spacing w:after="160"/>
        <w:jc w:val="both"/>
      </w:pPr>
      <w:r>
        <w:rPr>
          <w:rFonts w:ascii="Times New Roman" w:hAnsi="Times New Roman" w:eastAsia="Times New Roman"/>
          <w:b w:val="0"/>
          <w:i w:val="0"/>
          <w:color w:val="000000"/>
          <w:sz w:val="24"/>
          <w:u w:val="none"/>
        </w:rP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pPr>
        <w:pStyle w:val="Heading2"/>
      </w:pPr>
      <w:r>
        <w:rPr>
          <w:rFonts w:ascii="Times New Roman" w:hAnsi="Times New Roman"/>
          <w:b/>
          <w:color w:val="000000"/>
          <w:sz w:val="28"/>
        </w:rPr>
        <w:t>3.3  THE SLOW-CONVERTER PROBLEM AND LEAKAGE AMPLIFICATION</w:t>
      </w:r>
    </w:p>
    <w:p>
      <w:pPr>
        <w:spacing w:after="160"/>
        <w:jc w:val="both"/>
      </w:pPr>
      <w:r>
        <w:rPr>
          <w:rFonts w:ascii="Times New Roman" w:hAnsi="Times New Roman" w:eastAsia="Times New Roman"/>
          <w:b w:val="0"/>
          <w:i w:val="0"/>
          <w:color w:val="000000"/>
          <w:sz w:val="24"/>
          <w:u w:val="none"/>
        </w:rP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pPr>
        <w:spacing w:after="160"/>
        <w:jc w:val="both"/>
      </w:pPr>
      <w:r>
        <w:rPr>
          <w:rFonts w:ascii="Times New Roman" w:hAnsi="Times New Roman" w:eastAsia="Times New Roman"/>
          <w:b w:val="0"/>
          <w:i w:val="0"/>
          <w:color w:val="000000"/>
          <w:sz w:val="24"/>
          <w:u w:val="none"/>
        </w:rP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wherever those results are reported.</w:t>
      </w:r>
    </w:p>
    <w:p>
      <w:pPr>
        <w:pStyle w:val="Heading2"/>
      </w:pPr>
      <w:r>
        <w:rPr>
          <w:rFonts w:ascii="Times New Roman" w:hAnsi="Times New Roman"/>
          <w:b/>
          <w:color w:val="000000"/>
          <w:sz w:val="28"/>
        </w:rPr>
        <w:t>3.4  ATTACK METHODOLOGY</w:t>
      </w:r>
    </w:p>
    <w:p>
      <w:pPr>
        <w:spacing w:after="160"/>
        <w:jc w:val="both"/>
      </w:pPr>
      <w:r>
        <w:rPr>
          <w:rFonts w:ascii="Times New Roman" w:hAnsi="Times New Roman" w:eastAsia="Times New Roman"/>
          <w:b w:val="0"/>
          <w:i w:val="0"/>
          <w:color w:val="000000"/>
          <w:sz w:val="24"/>
          <w:u w:val="none"/>
        </w:rPr>
        <w:t>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attacker-known data, recovering the coefficient by correlating the Hamming weight of the predicted product against the measured power over all candidate values of the coefficient.</w:t>
      </w:r>
    </w:p>
    <w:p>
      <w:pPr>
        <w:spacing w:after="160"/>
        <w:jc w:val="both"/>
      </w:pPr>
      <w:r>
        <w:rPr>
          <w:rFonts w:ascii="Times New Roman" w:hAnsi="Times New Roman" w:eastAsia="Times New Roman"/>
          <w:b w:val="0"/>
          <w:i w:val="0"/>
          <w:color w:val="000000"/>
          <w:sz w:val="24"/>
          <w:u w:val="none"/>
        </w:rP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pPr>
        <w:jc w:val="center"/>
      </w:pPr>
      <w:r>
        <w:drawing>
          <wp:inline xmlns:a="http://schemas.openxmlformats.org/drawingml/2006/main" xmlns:pic="http://schemas.openxmlformats.org/drawingml/2006/picture">
            <wp:extent cx="5303520" cy="2262835"/>
            <wp:docPr id="5" name="Picture 5"/>
            <wp:cNvGraphicFramePr>
              <a:graphicFrameLocks noChangeAspect="1"/>
            </wp:cNvGraphicFramePr>
            <a:graphic>
              <a:graphicData uri="http://schemas.openxmlformats.org/drawingml/2006/picture">
                <pic:pic>
                  <pic:nvPicPr>
                    <pic:cNvPr id="0" name="quarterround.png"/>
                    <pic:cNvPicPr/>
                  </pic:nvPicPr>
                  <pic:blipFill>
                    <a:blip r:embed="rId14"/>
                    <a:stretch>
                      <a:fillRect/>
                    </a:stretch>
                  </pic:blipFill>
                  <pic:spPr>
                    <a:xfrm>
                      <a:off x="0" y="0"/>
                      <a:ext cx="5303520" cy="2262835"/>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3.2  First-round data flow and the CPA target</w:t>
      </w:r>
    </w:p>
    <w:p>
      <w:pPr>
        <w:spacing w:after="160"/>
        <w:jc w:val="both"/>
      </w:pPr>
      <w:r>
        <w:rPr>
          <w:rFonts w:ascii="Times New Roman" w:hAnsi="Times New Roman" w:eastAsia="Times New Roman"/>
          <w:b w:val="0"/>
          <w:i w:val="0"/>
          <w:color w:val="000000"/>
          <w:sz w:val="24"/>
          <w:u w:val="none"/>
        </w:rP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low-Hamming-weight bytes completed faster, was found to couple the phase timing to the quantity attacked.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color w:val="000000"/>
                <w:sz w:val="22"/>
                <w:u w:val="none"/>
              </w:rPr>
              <w:t>Attack vector</w:t>
            </w:r>
          </w:p>
        </w:tc>
        <w:tc>
          <w:tcPr>
            <w:tcW w:type="dxa" w:w="2880"/>
          </w:tcPr>
          <w:p>
            <w:r/>
            <w:r>
              <w:rPr>
                <w:rFonts w:ascii="Times New Roman" w:hAnsi="Times New Roman" w:eastAsia="Times New Roman"/>
                <w:b/>
                <w:i w:val="0"/>
                <w:color w:val="000000"/>
                <w:sz w:val="22"/>
                <w:u w:val="none"/>
              </w:rPr>
              <w:t>What it exploits</w:t>
            </w:r>
          </w:p>
        </w:tc>
        <w:tc>
          <w:tcPr>
            <w:tcW w:type="dxa" w:w="2880"/>
          </w:tcPr>
          <w:p>
            <w:r/>
            <w:r>
              <w:rPr>
                <w:rFonts w:ascii="Times New Roman" w:hAnsi="Times New Roman" w:eastAsia="Times New Roman"/>
                <w:b/>
                <w:i w:val="0"/>
                <w:color w:val="000000"/>
                <w:sz w:val="22"/>
                <w:u w:val="none"/>
              </w:rPr>
              <w:t>Countermeasure</w:t>
            </w:r>
          </w:p>
        </w:tc>
      </w:tr>
      <w:tr>
        <w:tc>
          <w:tcPr>
            <w:tcW w:type="dxa" w:w="2880"/>
          </w:tcPr>
          <w:p>
            <w:r/>
            <w:r>
              <w:rPr>
                <w:rFonts w:ascii="Times New Roman" w:hAnsi="Times New Roman" w:eastAsia="Times New Roman"/>
                <w:b w:val="0"/>
                <w:i w:val="0"/>
                <w:color w:val="000000"/>
                <w:sz w:val="22"/>
                <w:u w:val="none"/>
              </w:rPr>
              <w:t>Correlation power analysis</w:t>
            </w:r>
          </w:p>
        </w:tc>
        <w:tc>
          <w:tcPr>
            <w:tcW w:type="dxa" w:w="2880"/>
          </w:tcPr>
          <w:p>
            <w:r/>
            <w:r>
              <w:rPr>
                <w:rFonts w:ascii="Times New Roman" w:hAnsi="Times New Roman" w:eastAsia="Times New Roman"/>
                <w:b w:val="0"/>
                <w:i w:val="0"/>
                <w:color w:val="000000"/>
                <w:sz w:val="22"/>
                <w:u w:val="none"/>
              </w:rPr>
              <w:t>Data-dependent power in the ChaCha20 first round</w:t>
            </w:r>
          </w:p>
        </w:tc>
        <w:tc>
          <w:tcPr>
            <w:tcW w:type="dxa" w:w="2880"/>
          </w:tcPr>
          <w:p>
            <w:r/>
            <w:r>
              <w:rPr>
                <w:rFonts w:ascii="Times New Roman" w:hAnsi="Times New Roman" w:eastAsia="Times New Roman"/>
                <w:b w:val="0"/>
                <w:i w:val="0"/>
                <w:color w:val="000000"/>
                <w:sz w:val="22"/>
                <w:u w:val="none"/>
              </w:rPr>
              <w:t>Boolean masking</w:t>
            </w:r>
          </w:p>
        </w:tc>
      </w:tr>
      <w:tr>
        <w:tc>
          <w:tcPr>
            <w:tcW w:type="dxa" w:w="2880"/>
          </w:tcPr>
          <w:p>
            <w:r/>
            <w:r>
              <w:rPr>
                <w:rFonts w:ascii="Times New Roman" w:hAnsi="Times New Roman" w:eastAsia="Times New Roman"/>
                <w:b w:val="0"/>
                <w:i w:val="0"/>
                <w:color w:val="000000"/>
                <w:sz w:val="22"/>
                <w:u w:val="none"/>
              </w:rPr>
              <w:t>Timing attack</w:t>
            </w:r>
          </w:p>
        </w:tc>
        <w:tc>
          <w:tcPr>
            <w:tcW w:type="dxa" w:w="2880"/>
          </w:tcPr>
          <w:p>
            <w:r/>
            <w:r>
              <w:rPr>
                <w:rFonts w:ascii="Times New Roman" w:hAnsi="Times New Roman" w:eastAsia="Times New Roman"/>
                <w:b w:val="0"/>
                <w:i w:val="0"/>
                <w:color w:val="000000"/>
                <w:sz w:val="22"/>
                <w:u w:val="none"/>
              </w:rPr>
              <w:t>Early-exit comparison in authentication</w:t>
            </w:r>
          </w:p>
        </w:tc>
        <w:tc>
          <w:tcPr>
            <w:tcW w:type="dxa" w:w="2880"/>
          </w:tcPr>
          <w:p>
            <w:r/>
            <w:r>
              <w:rPr>
                <w:rFonts w:ascii="Times New Roman" w:hAnsi="Times New Roman" w:eastAsia="Times New Roman"/>
                <w:b w:val="0"/>
                <w:i w:val="0"/>
                <w:color w:val="000000"/>
                <w:sz w:val="22"/>
                <w:u w:val="none"/>
              </w:rPr>
              <w:t>Constant-time comparison</w:t>
            </w:r>
          </w:p>
        </w:tc>
      </w:tr>
      <w:tr>
        <w:tc>
          <w:tcPr>
            <w:tcW w:type="dxa" w:w="2880"/>
          </w:tcPr>
          <w:p>
            <w:r/>
            <w:r>
              <w:rPr>
                <w:rFonts w:ascii="Times New Roman" w:hAnsi="Times New Roman" w:eastAsia="Times New Roman"/>
                <w:b w:val="0"/>
                <w:i w:val="0"/>
                <w:color w:val="000000"/>
                <w:sz w:val="22"/>
                <w:u w:val="none"/>
              </w:rPr>
              <w:t>Replay attack</w:t>
            </w:r>
          </w:p>
        </w:tc>
        <w:tc>
          <w:tcPr>
            <w:tcW w:type="dxa" w:w="2880"/>
          </w:tcPr>
          <w:p>
            <w:r/>
            <w:r>
              <w:rPr>
                <w:rFonts w:ascii="Times New Roman" w:hAnsi="Times New Roman" w:eastAsia="Times New Roman"/>
                <w:b w:val="0"/>
                <w:i w:val="0"/>
                <w:color w:val="000000"/>
                <w:sz w:val="22"/>
                <w:u w:val="none"/>
              </w:rPr>
              <w:t>Absence of freshness in commands</w:t>
            </w:r>
          </w:p>
        </w:tc>
        <w:tc>
          <w:tcPr>
            <w:tcW w:type="dxa" w:w="2880"/>
          </w:tcPr>
          <w:p>
            <w:r/>
            <w:r>
              <w:rPr>
                <w:rFonts w:ascii="Times New Roman" w:hAnsi="Times New Roman" w:eastAsia="Times New Roman"/>
                <w:b w:val="0"/>
                <w:i w:val="0"/>
                <w:color w:val="000000"/>
                <w:sz w:val="22"/>
                <w:u w:val="none"/>
              </w:rPr>
              <w:t>Nonce and monotonic counter</w:t>
            </w:r>
          </w:p>
        </w:tc>
      </w:tr>
      <w:tr>
        <w:tc>
          <w:tcPr>
            <w:tcW w:type="dxa" w:w="2880"/>
          </w:tcPr>
          <w:p>
            <w:r/>
            <w:r>
              <w:rPr>
                <w:rFonts w:ascii="Times New Roman" w:hAnsi="Times New Roman" w:eastAsia="Times New Roman"/>
                <w:b w:val="0"/>
                <w:i w:val="0"/>
                <w:color w:val="000000"/>
                <w:sz w:val="22"/>
                <w:u w:val="none"/>
              </w:rPr>
              <w:t>Kyber coefficient CPA</w:t>
            </w:r>
          </w:p>
        </w:tc>
        <w:tc>
          <w:tcPr>
            <w:tcW w:type="dxa" w:w="2880"/>
          </w:tcPr>
          <w:p>
            <w:r/>
            <w:r>
              <w:rPr>
                <w:rFonts w:ascii="Times New Roman" w:hAnsi="Times New Roman" w:eastAsia="Times New Roman"/>
                <w:b w:val="0"/>
                <w:i w:val="0"/>
                <w:color w:val="000000"/>
                <w:sz w:val="22"/>
                <w:u w:val="none"/>
              </w:rPr>
              <w:t>Power during the NTT pointwise multiply</w:t>
            </w:r>
          </w:p>
        </w:tc>
        <w:tc>
          <w:tcPr>
            <w:tcW w:type="dxa" w:w="2880"/>
          </w:tcPr>
          <w:p>
            <w:r/>
            <w:r>
              <w:rPr>
                <w:rFonts w:ascii="Times New Roman" w:hAnsi="Times New Roman" w:eastAsia="Times New Roman"/>
                <w:b w:val="0"/>
                <w:i w:val="0"/>
                <w:color w:val="000000"/>
                <w:sz w:val="22"/>
                <w:u w:val="none"/>
              </w:rPr>
              <w:t>Masking of the secret share</w:t>
            </w:r>
          </w:p>
        </w:tc>
      </w:tr>
      <w:tr>
        <w:tc>
          <w:tcPr>
            <w:tcW w:type="dxa" w:w="2880"/>
          </w:tcPr>
          <w:p>
            <w:r/>
            <w:r>
              <w:rPr>
                <w:rFonts w:ascii="Times New Roman" w:hAnsi="Times New Roman" w:eastAsia="Times New Roman"/>
                <w:b w:val="0"/>
                <w:i w:val="0"/>
                <w:color w:val="000000"/>
                <w:sz w:val="22"/>
                <w:u w:val="none"/>
              </w:rPr>
              <w:t>Trace collection (any)</w:t>
            </w:r>
          </w:p>
        </w:tc>
        <w:tc>
          <w:tcPr>
            <w:tcW w:type="dxa" w:w="2880"/>
          </w:tcPr>
          <w:p>
            <w:r/>
            <w:r>
              <w:rPr>
                <w:rFonts w:ascii="Times New Roman" w:hAnsi="Times New Roman" w:eastAsia="Times New Roman"/>
                <w:b w:val="0"/>
                <w:i w:val="0"/>
                <w:color w:val="000000"/>
                <w:sz w:val="22"/>
                <w:u w:val="none"/>
              </w:rPr>
              <w:t>Statistical signature of probing traffic</w:t>
            </w:r>
          </w:p>
        </w:tc>
        <w:tc>
          <w:tcPr>
            <w:tcW w:type="dxa" w:w="2880"/>
          </w:tcPr>
          <w:p>
            <w:r/>
            <w:r>
              <w:rPr>
                <w:rFonts w:ascii="Times New Roman" w:hAnsi="Times New Roman" w:eastAsia="Times New Roman"/>
                <w:b w:val="0"/>
                <w:i w:val="0"/>
                <w:color w:val="000000"/>
                <w:sz w:val="22"/>
                <w:u w:val="none"/>
              </w:rPr>
              <w:t>Probing detection and key refresh</w:t>
            </w:r>
          </w:p>
        </w:tc>
      </w:tr>
    </w:tbl>
    <w:p>
      <w:pPr>
        <w:spacing w:after="120"/>
      </w:pPr>
    </w:p>
    <w:p>
      <w:pPr>
        <w:spacing w:after="240"/>
        <w:jc w:val="center"/>
      </w:pPr>
      <w:r>
        <w:rPr>
          <w:rFonts w:ascii="Times New Roman" w:hAnsi="Times New Roman" w:eastAsia="Times New Roman"/>
          <w:b w:val="0"/>
          <w:i/>
          <w:color w:val="000000"/>
          <w:sz w:val="22"/>
          <w:u w:val="none"/>
        </w:rPr>
        <w:t>Table 3.1  Attack vectors and the countermeasures that defeat them</w:t>
      </w:r>
    </w:p>
    <w:p>
      <w:pPr>
        <w:pStyle w:val="Heading2"/>
      </w:pPr>
      <w:r>
        <w:rPr>
          <w:rFonts w:ascii="Times New Roman" w:hAnsi="Times New Roman"/>
          <w:b/>
          <w:color w:val="000000"/>
          <w:sz w:val="28"/>
        </w:rPr>
        <w:t>3.5  DEFENSE DESIGN</w:t>
      </w:r>
    </w:p>
    <w:p>
      <w:pPr>
        <w:spacing w:after="160"/>
        <w:jc w:val="both"/>
      </w:pPr>
      <w:r>
        <w:rPr>
          <w:rFonts w:ascii="Times New Roman" w:hAnsi="Times New Roman" w:eastAsia="Times New Roman"/>
          <w:b w:val="0"/>
          <w:i w:val="0"/>
          <w:color w:val="000000"/>
          <w:sz w:val="24"/>
          <w:u w:val="none"/>
        </w:rP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pPr>
        <w:pStyle w:val="Heading2"/>
      </w:pPr>
      <w:r>
        <w:rPr>
          <w:rFonts w:ascii="Times New Roman" w:hAnsi="Times New Roman"/>
          <w:b/>
          <w:color w:val="000000"/>
          <w:sz w:val="28"/>
        </w:rPr>
        <w:t>3.6  ACTIVE PROBING DETECTION</w:t>
      </w:r>
    </w:p>
    <w:p>
      <w:pPr>
        <w:spacing w:after="160"/>
        <w:jc w:val="both"/>
      </w:pPr>
      <w:r>
        <w:rPr>
          <w:rFonts w:ascii="Times New Roman" w:hAnsi="Times New Roman" w:eastAsia="Times New Roman"/>
          <w:b w:val="0"/>
          <w:i w:val="0"/>
          <w:color w:val="000000"/>
          <w:sz w:val="24"/>
          <w:u w:val="none"/>
        </w:rP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worthless because the traces no longer correspond to the key in force.</w:t>
      </w:r>
    </w:p>
    <w:p>
      <w:pPr>
        <w:spacing w:after="160"/>
        <w:jc w:val="both"/>
      </w:pPr>
      <w:r>
        <w:rPr>
          <w:rFonts w:ascii="Times New Roman" w:hAnsi="Times New Roman" w:eastAsia="Times New Roman"/>
          <w:b w:val="0"/>
          <w:i w:val="0"/>
          <w:color w:val="000000"/>
          <w:sz w:val="24"/>
          <w:u w:val="none"/>
        </w:rP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pPr>
        <w:pStyle w:val="Heading2"/>
      </w:pPr>
      <w:r>
        <w:rPr>
          <w:rFonts w:ascii="Times New Roman" w:hAnsi="Times New Roman"/>
          <w:b/>
          <w:color w:val="000000"/>
          <w:sz w:val="28"/>
        </w:rPr>
        <w:t>3.7  COMMAND INTERFACE</w:t>
      </w:r>
    </w:p>
    <w:p>
      <w:pPr>
        <w:spacing w:after="160"/>
        <w:jc w:val="both"/>
      </w:pPr>
      <w:r>
        <w:rPr>
          <w:rFonts w:ascii="Times New Roman" w:hAnsi="Times New Roman" w:eastAsia="Times New Roman"/>
          <w:b w:val="0"/>
          <w:i w:val="0"/>
          <w:color w:val="000000"/>
          <w:sz w:val="24"/>
          <w:u w:val="none"/>
        </w:rPr>
        <w:t>The target exposes a small command interface over the serial link, summarised in Table 3.2, through which the attacker issues legitimate operations and the defender additionally configures countermeasures and installs keys.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color w:val="000000"/>
                <w:sz w:val="22"/>
                <w:u w:val="none"/>
              </w:rPr>
              <w:t>Command</w:t>
            </w:r>
          </w:p>
        </w:tc>
        <w:tc>
          <w:tcPr>
            <w:tcW w:type="dxa" w:w="2880"/>
          </w:tcPr>
          <w:p>
            <w:r/>
            <w:r>
              <w:rPr>
                <w:rFonts w:ascii="Times New Roman" w:hAnsi="Times New Roman" w:eastAsia="Times New Roman"/>
                <w:b/>
                <w:i w:val="0"/>
                <w:color w:val="000000"/>
                <w:sz w:val="22"/>
                <w:u w:val="none"/>
              </w:rPr>
              <w:t>Issued by</w:t>
            </w:r>
          </w:p>
        </w:tc>
        <w:tc>
          <w:tcPr>
            <w:tcW w:type="dxa" w:w="2880"/>
          </w:tcPr>
          <w:p>
            <w:r/>
            <w:r>
              <w:rPr>
                <w:rFonts w:ascii="Times New Roman" w:hAnsi="Times New Roman" w:eastAsia="Times New Roman"/>
                <w:b/>
                <w:i w:val="0"/>
                <w:color w:val="000000"/>
                <w:sz w:val="22"/>
                <w:u w:val="none"/>
              </w:rPr>
              <w:t>Purpose</w:t>
            </w:r>
          </w:p>
        </w:tc>
      </w:tr>
      <w:tr>
        <w:tc>
          <w:tcPr>
            <w:tcW w:type="dxa" w:w="2880"/>
          </w:tcPr>
          <w:p>
            <w:r/>
            <w:r>
              <w:rPr>
                <w:rFonts w:ascii="Times New Roman" w:hAnsi="Times New Roman" w:eastAsia="Times New Roman"/>
                <w:b w:val="0"/>
                <w:i w:val="0"/>
                <w:color w:val="000000"/>
                <w:sz w:val="22"/>
                <w:u w:val="none"/>
              </w:rPr>
              <w:t>ENCRYPT</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Perform a ChaCha20 block encryption</w:t>
            </w:r>
          </w:p>
        </w:tc>
      </w:tr>
      <w:tr>
        <w:tc>
          <w:tcPr>
            <w:tcW w:type="dxa" w:w="2880"/>
          </w:tcPr>
          <w:p>
            <w:r/>
            <w:r>
              <w:rPr>
                <w:rFonts w:ascii="Times New Roman" w:hAnsi="Times New Roman" w:eastAsia="Times New Roman"/>
                <w:b w:val="0"/>
                <w:i w:val="0"/>
                <w:color w:val="000000"/>
                <w:sz w:val="22"/>
                <w:u w:val="none"/>
              </w:rPr>
              <w:t>LEAKLOOP</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Amplified first-round computation for power CPA</w:t>
            </w:r>
          </w:p>
        </w:tc>
      </w:tr>
      <w:tr>
        <w:tc>
          <w:tcPr>
            <w:tcW w:type="dxa" w:w="2880"/>
          </w:tcPr>
          <w:p>
            <w:r/>
            <w:r>
              <w:rPr>
                <w:rFonts w:ascii="Times New Roman" w:hAnsi="Times New Roman" w:eastAsia="Times New Roman"/>
                <w:b w:val="0"/>
                <w:i w:val="0"/>
                <w:color w:val="000000"/>
                <w:sz w:val="22"/>
                <w:u w:val="none"/>
              </w:rPr>
              <w:t>KYBERLEAK</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Amplified Kyber pointwise-multiply computation</w:t>
            </w:r>
          </w:p>
        </w:tc>
      </w:tr>
      <w:tr>
        <w:tc>
          <w:tcPr>
            <w:tcW w:type="dxa" w:w="2880"/>
          </w:tcPr>
          <w:p>
            <w:r/>
            <w:r>
              <w:rPr>
                <w:rFonts w:ascii="Times New Roman" w:hAnsi="Times New Roman" w:eastAsia="Times New Roman"/>
                <w:b w:val="0"/>
                <w:i w:val="0"/>
                <w:color w:val="000000"/>
                <w:sz w:val="22"/>
                <w:u w:val="none"/>
              </w:rPr>
              <w:t>CHECK</w:t>
            </w:r>
          </w:p>
        </w:tc>
        <w:tc>
          <w:tcPr>
            <w:tcW w:type="dxa" w:w="2880"/>
          </w:tcPr>
          <w:p>
            <w:r/>
            <w:r>
              <w:rPr>
                <w:rFonts w:ascii="Times New Roman" w:hAnsi="Times New Roman" w:eastAsia="Times New Roman"/>
                <w:b w:val="0"/>
                <w:i w:val="0"/>
                <w:color w:val="000000"/>
                <w:sz w:val="22"/>
                <w:u w:val="none"/>
              </w:rPr>
              <w:t>Attacker</w:t>
            </w:r>
          </w:p>
        </w:tc>
        <w:tc>
          <w:tcPr>
            <w:tcW w:type="dxa" w:w="2880"/>
          </w:tcPr>
          <w:p>
            <w:r/>
            <w:r>
              <w:rPr>
                <w:rFonts w:ascii="Times New Roman" w:hAnsi="Times New Roman" w:eastAsia="Times New Roman"/>
                <w:b w:val="0"/>
                <w:i w:val="0"/>
                <w:color w:val="000000"/>
                <w:sz w:val="22"/>
                <w:u w:val="none"/>
              </w:rPr>
              <w:t>Authentication check (timing-attack target)</w:t>
            </w:r>
          </w:p>
        </w:tc>
      </w:tr>
      <w:tr>
        <w:tc>
          <w:tcPr>
            <w:tcW w:type="dxa" w:w="2880"/>
          </w:tcPr>
          <w:p>
            <w:r/>
            <w:r>
              <w:rPr>
                <w:rFonts w:ascii="Times New Roman" w:hAnsi="Times New Roman" w:eastAsia="Times New Roman"/>
                <w:b w:val="0"/>
                <w:i w:val="0"/>
                <w:color w:val="000000"/>
                <w:sz w:val="22"/>
                <w:u w:val="none"/>
              </w:rPr>
              <w:t>CMD</w:t>
            </w:r>
          </w:p>
        </w:tc>
        <w:tc>
          <w:tcPr>
            <w:tcW w:type="dxa" w:w="2880"/>
          </w:tcPr>
          <w:p>
            <w:r/>
            <w:r>
              <w:rPr>
                <w:rFonts w:ascii="Times New Roman" w:hAnsi="Times New Roman" w:eastAsia="Times New Roman"/>
                <w:b w:val="0"/>
                <w:i w:val="0"/>
                <w:color w:val="000000"/>
                <w:sz w:val="22"/>
                <w:u w:val="none"/>
              </w:rPr>
              <w:t>Attacker</w:t>
            </w:r>
          </w:p>
        </w:tc>
        <w:tc>
          <w:tcPr>
            <w:tcW w:type="dxa" w:w="2880"/>
          </w:tcPr>
          <w:p>
            <w:r/>
            <w:r>
              <w:rPr>
                <w:rFonts w:ascii="Times New Roman" w:hAnsi="Times New Roman" w:eastAsia="Times New Roman"/>
                <w:b w:val="0"/>
                <w:i w:val="0"/>
                <w:color w:val="000000"/>
                <w:sz w:val="22"/>
                <w:u w:val="none"/>
              </w:rPr>
              <w:t>Authenticated command (replay target)</w:t>
            </w:r>
          </w:p>
        </w:tc>
      </w:tr>
      <w:tr>
        <w:tc>
          <w:tcPr>
            <w:tcW w:type="dxa" w:w="2880"/>
          </w:tcPr>
          <w:p>
            <w:r/>
            <w:r>
              <w:rPr>
                <w:rFonts w:ascii="Times New Roman" w:hAnsi="Times New Roman" w:eastAsia="Times New Roman"/>
                <w:b w:val="0"/>
                <w:i w:val="0"/>
                <w:color w:val="000000"/>
                <w:sz w:val="22"/>
                <w:u w:val="none"/>
              </w:rPr>
              <w:t>DEFENSE</w:t>
            </w:r>
          </w:p>
        </w:tc>
        <w:tc>
          <w:tcPr>
            <w:tcW w:type="dxa" w:w="2880"/>
          </w:tcPr>
          <w:p>
            <w:r/>
            <w:r>
              <w:rPr>
                <w:rFonts w:ascii="Times New Roman" w:hAnsi="Times New Roman" w:eastAsia="Times New Roman"/>
                <w:b w:val="0"/>
                <w:i w:val="0"/>
                <w:color w:val="000000"/>
                <w:sz w:val="22"/>
                <w:u w:val="none"/>
              </w:rPr>
              <w:t>Defender only</w:t>
            </w:r>
          </w:p>
        </w:tc>
        <w:tc>
          <w:tcPr>
            <w:tcW w:type="dxa" w:w="2880"/>
          </w:tcPr>
          <w:p>
            <w:r/>
            <w:r>
              <w:rPr>
                <w:rFonts w:ascii="Times New Roman" w:hAnsi="Times New Roman" w:eastAsia="Times New Roman"/>
                <w:b w:val="0"/>
                <w:i w:val="0"/>
                <w:color w:val="000000"/>
                <w:sz w:val="22"/>
                <w:u w:val="none"/>
              </w:rPr>
              <w:t>Enable or disable a countermeasure</w:t>
            </w:r>
          </w:p>
        </w:tc>
      </w:tr>
      <w:tr>
        <w:tc>
          <w:tcPr>
            <w:tcW w:type="dxa" w:w="2880"/>
          </w:tcPr>
          <w:p>
            <w:r/>
            <w:r>
              <w:rPr>
                <w:rFonts w:ascii="Times New Roman" w:hAnsi="Times New Roman" w:eastAsia="Times New Roman"/>
                <w:b w:val="0"/>
                <w:i w:val="0"/>
                <w:color w:val="000000"/>
                <w:sz w:val="22"/>
                <w:u w:val="none"/>
              </w:rPr>
              <w:t>SET_KEY</w:t>
            </w:r>
          </w:p>
        </w:tc>
        <w:tc>
          <w:tcPr>
            <w:tcW w:type="dxa" w:w="2880"/>
          </w:tcPr>
          <w:p>
            <w:r/>
            <w:r>
              <w:rPr>
                <w:rFonts w:ascii="Times New Roman" w:hAnsi="Times New Roman" w:eastAsia="Times New Roman"/>
                <w:b w:val="0"/>
                <w:i w:val="0"/>
                <w:color w:val="000000"/>
                <w:sz w:val="22"/>
                <w:u w:val="none"/>
              </w:rPr>
              <w:t>Defender only</w:t>
            </w:r>
          </w:p>
        </w:tc>
        <w:tc>
          <w:tcPr>
            <w:tcW w:type="dxa" w:w="2880"/>
          </w:tcPr>
          <w:p>
            <w:r/>
            <w:r>
              <w:rPr>
                <w:rFonts w:ascii="Times New Roman" w:hAnsi="Times New Roman" w:eastAsia="Times New Roman"/>
                <w:b w:val="0"/>
                <w:i w:val="0"/>
                <w:color w:val="000000"/>
                <w:sz w:val="22"/>
                <w:u w:val="none"/>
              </w:rPr>
              <w:t>Install a new device key (key refresh)</w:t>
            </w:r>
          </w:p>
        </w:tc>
      </w:tr>
    </w:tbl>
    <w:p>
      <w:pPr>
        <w:spacing w:after="120"/>
      </w:pPr>
    </w:p>
    <w:p>
      <w:pPr>
        <w:spacing w:after="240"/>
        <w:jc w:val="center"/>
      </w:pPr>
      <w:r>
        <w:rPr>
          <w:rFonts w:ascii="Times New Roman" w:hAnsi="Times New Roman" w:eastAsia="Times New Roman"/>
          <w:b w:val="0"/>
          <w:i/>
          <w:color w:val="000000"/>
          <w:sz w:val="22"/>
          <w:u w:val="none"/>
        </w:rPr>
        <w:t>Table 3.2  Target device command interface</w:t>
      </w:r>
    </w:p>
    <w:p>
      <w:pPr>
        <w:pStyle w:val="Heading2"/>
      </w:pPr>
      <w:r>
        <w:rPr>
          <w:rFonts w:ascii="Times New Roman" w:hAnsi="Times New Roman"/>
          <w:b/>
          <w:color w:val="000000"/>
          <w:sz w:val="28"/>
        </w:rPr>
        <w:t>3.8  THE SOFTWARE MODEL</w:t>
      </w:r>
    </w:p>
    <w:p>
      <w:pPr>
        <w:spacing w:after="160"/>
        <w:jc w:val="both"/>
      </w:pPr>
      <w:r>
        <w:rPr>
          <w:rFonts w:ascii="Times New Roman" w:hAnsi="Times New Roman" w:eastAsia="Times New Roman"/>
          <w:b w:val="0"/>
          <w:i w:val="0"/>
          <w:color w:val="000000"/>
          <w:sz w:val="24"/>
          <w:u w:val="none"/>
        </w:rP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confidence to the measurement rather than to the algorithm.</w:t>
      </w:r>
    </w:p>
    <w:p>
      <w:pPr>
        <w:pStyle w:val="Heading2"/>
      </w:pPr>
      <w:r>
        <w:rPr>
          <w:rFonts w:ascii="Times New Roman" w:hAnsi="Times New Roman"/>
          <w:b/>
          <w:color w:val="000000"/>
          <w:sz w:val="28"/>
        </w:rPr>
        <w:t>3.9  DESIGN RATIONALE AND SUMMARY</w:t>
      </w:r>
    </w:p>
    <w:p>
      <w:pPr>
        <w:spacing w:after="160"/>
        <w:jc w:val="both"/>
      </w:pPr>
      <w:r>
        <w:rPr>
          <w:rFonts w:ascii="Times New Roman" w:hAnsi="Times New Roman" w:eastAsia="Times New Roman"/>
          <w:b w:val="0"/>
          <w:i w:val="0"/>
          <w:color w:val="000000"/>
          <w:sz w:val="24"/>
          <w:u w:val="none"/>
        </w:rP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assessment and the number of traces to disclosure at the centre of the defense. Together these decisions yield a framework that is at once realistic, affordable, and quantitatively rigorous.</w:t>
      </w:r>
    </w:p>
    <w:p>
      <w:r>
        <w:br w:type="page"/>
      </w:r>
    </w:p>
    <w:p>
      <w:pPr>
        <w:pStyle w:val="Heading1"/>
        <w:jc w:val="center"/>
      </w:pPr>
      <w:r>
        <w:rPr>
          <w:rFonts w:ascii="Times New Roman" w:hAnsi="Times New Roman"/>
          <w:b/>
          <w:color w:val="000000"/>
          <w:sz w:val="32"/>
        </w:rPr>
        <w:t>CHAPTER 4</w:t>
      </w:r>
    </w:p>
    <w:p>
      <w:pPr>
        <w:spacing w:after="280"/>
        <w:jc w:val="center"/>
      </w:pPr>
      <w:r>
        <w:rPr>
          <w:rFonts w:ascii="Times New Roman" w:hAnsi="Times New Roman" w:eastAsia="Times New Roman"/>
          <w:b/>
          <w:i w:val="0"/>
          <w:color w:val="000000"/>
          <w:sz w:val="32"/>
          <w:u w:val="none"/>
        </w:rPr>
        <w:t>IMPLEMENTATION</w:t>
      </w:r>
    </w:p>
    <w:p>
      <w:pPr>
        <w:pStyle w:val="Heading2"/>
      </w:pPr>
      <w:r>
        <w:rPr>
          <w:rFonts w:ascii="Times New Roman" w:hAnsi="Times New Roman"/>
          <w:b/>
          <w:color w:val="000000"/>
          <w:sz w:val="28"/>
        </w:rPr>
        <w:t>4.1  OVERVIEW</w:t>
      </w:r>
    </w:p>
    <w:p>
      <w:pPr>
        <w:spacing w:after="160"/>
        <w:jc w:val="both"/>
      </w:pPr>
      <w:r>
        <w:rPr>
          <w:rFonts w:ascii="Times New Roman" w:hAnsi="Times New Roman" w:eastAsia="Times New Roman"/>
          <w:b w:val="0"/>
          <w:i w:val="0"/>
          <w:color w:val="000000"/>
          <w:sz w:val="24"/>
          <w:u w:val="none"/>
        </w:rP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software model of the device or the physical device, selected at run time.</w:t>
      </w:r>
    </w:p>
    <w:p>
      <w:pPr>
        <w:pStyle w:val="Heading2"/>
      </w:pPr>
      <w:r>
        <w:rPr>
          <w:rFonts w:ascii="Times New Roman" w:hAnsi="Times New Roman"/>
          <w:b/>
          <w:color w:val="000000"/>
          <w:sz w:val="28"/>
        </w:rPr>
        <w:t>4.2  TARGET FIRMWARE</w:t>
      </w:r>
    </w:p>
    <w:p>
      <w:pPr>
        <w:spacing w:after="160"/>
        <w:jc w:val="both"/>
      </w:pPr>
      <w:r>
        <w:rPr>
          <w:rFonts w:ascii="Times New Roman" w:hAnsi="Times New Roman" w:eastAsia="Times New Roman"/>
          <w:b w:val="0"/>
          <w:i w:val="0"/>
          <w:color w:val="000000"/>
          <w:sz w:val="24"/>
          <w:u w:val="none"/>
        </w:rPr>
        <w:t>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pPr>
        <w:spacing w:after="0" w:line="240" w:lineRule="auto"/>
      </w:pPr>
      <w:r>
        <w:rPr>
          <w:rFonts w:ascii="Consolas" w:hAnsi="Consolas"/>
          <w:color w:val="000000"/>
          <w:sz w:val="19"/>
        </w:rPr>
        <w:t>void handleCheck(const String &amp;args) {</w:t>
      </w:r>
    </w:p>
    <w:p>
      <w:pPr>
        <w:spacing w:after="0" w:line="240" w:lineRule="auto"/>
      </w:pPr>
      <w:r>
        <w:rPr>
          <w:rFonts w:ascii="Consolas" w:hAnsi="Consolas"/>
          <w:color w:val="000000"/>
          <w:sz w:val="19"/>
        </w:rPr>
        <w:t xml:space="preserve">    // ... parse candidate bytes ...</w:t>
      </w:r>
    </w:p>
    <w:p>
      <w:pPr>
        <w:spacing w:after="0" w:line="240" w:lineRule="auto"/>
      </w:pPr>
      <w:r>
        <w:rPr>
          <w:rFonts w:ascii="Consolas" w:hAnsi="Consolas"/>
          <w:color w:val="000000"/>
          <w:sz w:val="19"/>
        </w:rPr>
        <w:t xml:space="preserve">    bool accepted;</w:t>
      </w:r>
    </w:p>
    <w:p>
      <w:pPr>
        <w:spacing w:after="0" w:line="240" w:lineRule="auto"/>
      </w:pPr>
      <w:r>
        <w:rPr>
          <w:rFonts w:ascii="Consolas" w:hAnsi="Consolas"/>
          <w:color w:val="000000"/>
          <w:sz w:val="19"/>
        </w:rPr>
        <w:t xml:space="preserve">    if (constant_time_enabled) {</w:t>
      </w:r>
    </w:p>
    <w:p>
      <w:pPr>
        <w:spacing w:after="0" w:line="240" w:lineRule="auto"/>
      </w:pPr>
      <w:r>
        <w:rPr>
          <w:rFonts w:ascii="Consolas" w:hAnsi="Consolas"/>
          <w:color w:val="000000"/>
          <w:sz w:val="19"/>
        </w:rPr>
        <w:t xml:space="preserve">        uint8_t diff = (len != SECRET_LEN) ? 1 : 0;</w:t>
      </w:r>
    </w:p>
    <w:p>
      <w:pPr>
        <w:spacing w:after="0" w:line="240" w:lineRule="auto"/>
      </w:pPr>
      <w:r>
        <w:rPr>
          <w:rFonts w:ascii="Consolas" w:hAnsi="Consolas"/>
          <w:color w:val="000000"/>
          <w:sz w:val="19"/>
        </w:rPr>
        <w:t xml:space="preserve">        for (size_t i = 0; i &lt; SECRET_LEN; i++)</w:t>
      </w:r>
    </w:p>
    <w:p>
      <w:pPr>
        <w:spacing w:after="0" w:line="240" w:lineRule="auto"/>
      </w:pPr>
      <w:r>
        <w:rPr>
          <w:rFonts w:ascii="Consolas" w:hAnsi="Consolas"/>
          <w:color w:val="000000"/>
          <w:sz w:val="19"/>
        </w:rPr>
        <w:t xml:space="preserve">            diff |= candidate[i] ^ auth_secret[i];   // always full length</w:t>
      </w:r>
    </w:p>
    <w:p>
      <w:pPr>
        <w:spacing w:after="0" w:line="240" w:lineRule="auto"/>
      </w:pPr>
      <w:r>
        <w:rPr>
          <w:rFonts w:ascii="Consolas" w:hAnsi="Consolas"/>
          <w:color w:val="000000"/>
          <w:sz w:val="19"/>
        </w:rPr>
        <w:t xml:space="preserve">        accepted = (diff == 0);</w:t>
      </w:r>
    </w:p>
    <w:p>
      <w:pPr>
        <w:spacing w:after="0" w:line="240" w:lineRule="auto"/>
      </w:pPr>
      <w:r>
        <w:rPr>
          <w:rFonts w:ascii="Consolas" w:hAnsi="Consolas"/>
          <w:color w:val="000000"/>
          <w:sz w:val="19"/>
        </w:rPr>
        <w:t xml:space="preserve">    } else {</w:t>
      </w:r>
    </w:p>
    <w:p>
      <w:pPr>
        <w:spacing w:after="0" w:line="240" w:lineRule="auto"/>
      </w:pPr>
      <w:r>
        <w:rPr>
          <w:rFonts w:ascii="Consolas" w:hAnsi="Consolas"/>
          <w:color w:val="000000"/>
          <w:sz w:val="19"/>
        </w:rPr>
        <w:t xml:space="preserve">        accepted = (len == SECRET_LEN);</w:t>
      </w:r>
    </w:p>
    <w:p>
      <w:pPr>
        <w:spacing w:after="0" w:line="240" w:lineRule="auto"/>
      </w:pPr>
      <w:r>
        <w:rPr>
          <w:rFonts w:ascii="Consolas" w:hAnsi="Consolas"/>
          <w:color w:val="000000"/>
          <w:sz w:val="19"/>
        </w:rPr>
        <w:t xml:space="preserve">        for (size_t i = 0; i &lt; len; i++)</w:t>
      </w:r>
    </w:p>
    <w:p>
      <w:pPr>
        <w:spacing w:after="0" w:line="240" w:lineRule="auto"/>
      </w:pPr>
      <w:r>
        <w:rPr>
          <w:rFonts w:ascii="Consolas" w:hAnsi="Consolas"/>
          <w:color w:val="000000"/>
          <w:sz w:val="19"/>
        </w:rPr>
        <w:t xml:space="preserve">            if (candidate[i] != auth_secret[i]) { accepted = false; break; }</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Serial1.println(accepted ? "OK" : "FAIL");</w:t>
      </w:r>
    </w:p>
    <w:p>
      <w:pPr>
        <w:spacing w:after="0" w:line="240" w:lineRule="auto"/>
      </w:pPr>
      <w:r>
        <w:rPr>
          <w:rFonts w:ascii="Consolas" w:hAnsi="Consolas"/>
          <w:color w:val="000000"/>
          <w:sz w:val="19"/>
        </w:rPr>
        <w:t>}</w:t>
      </w:r>
    </w:p>
    <w:p>
      <w:pPr>
        <w:spacing w:after="160"/>
      </w:pPr>
    </w:p>
    <w:p>
      <w:pPr>
        <w:spacing w:after="160"/>
        <w:jc w:val="both"/>
      </w:pPr>
      <w:r>
        <w:rPr>
          <w:rFonts w:ascii="Times New Roman" w:hAnsi="Times New Roman" w:eastAsia="Times New Roman"/>
          <w:b w:val="0"/>
          <w:i w:val="0"/>
          <w:color w:val="000000"/>
          <w:sz w:val="24"/>
          <w:u w:val="none"/>
        </w:rPr>
        <w:t>The amplified first-round routine computes the real intermediate, applies the random mask when masking is enabled, and then toggles the leak pins in proportion to the Hamming weight of each byte across four equal phases. The structure is shown below.</w:t>
      </w:r>
    </w:p>
    <w:p>
      <w:pPr>
        <w:spacing w:after="0" w:line="240" w:lineRule="auto"/>
      </w:pPr>
      <w:r>
        <w:rPr>
          <w:rFonts w:ascii="Consolas" w:hAnsi="Consolas"/>
          <w:color w:val="000000"/>
          <w:sz w:val="19"/>
        </w:rPr>
        <w:t>void handleLeakLoop(const String &amp;args) {</w:t>
      </w:r>
    </w:p>
    <w:p>
      <w:pPr>
        <w:spacing w:after="0" w:line="240" w:lineRule="auto"/>
      </w:pPr>
      <w:r>
        <w:rPr>
          <w:rFonts w:ascii="Consolas" w:hAnsi="Consolas"/>
          <w:color w:val="000000"/>
          <w:sz w:val="19"/>
        </w:rPr>
        <w:t xml:space="preserve">    uint32_t counter = hexToU32(args.c_str());</w:t>
      </w:r>
    </w:p>
    <w:p>
      <w:pPr>
        <w:spacing w:after="0" w:line="240" w:lineRule="auto"/>
      </w:pPr>
      <w:r>
        <w:rPr>
          <w:rFonts w:ascii="Consolas" w:hAnsi="Consolas"/>
          <w:color w:val="000000"/>
          <w:sz w:val="19"/>
        </w:rPr>
        <w:t xml:space="preserve">    uint32_t a = (kConstants[0] + chacha_key[0]);     // const0 + key0</w:t>
      </w:r>
    </w:p>
    <w:p>
      <w:pPr>
        <w:spacing w:after="0" w:line="240" w:lineRule="auto"/>
      </w:pPr>
      <w:r>
        <w:rPr>
          <w:rFonts w:ascii="Consolas" w:hAnsi="Consolas"/>
          <w:color w:val="000000"/>
          <w:sz w:val="19"/>
        </w:rPr>
        <w:t xml:space="preserve">    uint32_t d = counter ^ a;                          // first-round XOR target</w:t>
      </w:r>
    </w:p>
    <w:p>
      <w:pPr>
        <w:spacing w:after="0" w:line="240" w:lineRule="auto"/>
      </w:pPr>
      <w:r>
        <w:rPr>
          <w:rFonts w:ascii="Consolas" w:hAnsi="Consolas"/>
          <w:color w:val="000000"/>
          <w:sz w:val="19"/>
        </w:rPr>
        <w:t xml:space="preserve">    uint32_t mask = masking_enabled ? esp_random() : 0;</w:t>
      </w:r>
    </w:p>
    <w:p>
      <w:pPr>
        <w:spacing w:after="0" w:line="240" w:lineRule="auto"/>
      </w:pPr>
      <w:r>
        <w:rPr>
          <w:rFonts w:ascii="Consolas" w:hAnsi="Consolas"/>
          <w:color w:val="000000"/>
          <w:sz w:val="19"/>
        </w:rPr>
        <w:t xml:space="preserve">    uint32_t v = d ^ mask;                             // masked when enabled</w:t>
      </w:r>
    </w:p>
    <w:p>
      <w:pPr>
        <w:spacing w:after="0" w:line="240" w:lineRule="auto"/>
      </w:pPr>
      <w:r>
        <w:rPr>
          <w:rFonts w:ascii="Consolas" w:hAnsi="Consolas"/>
          <w:color w:val="000000"/>
          <w:sz w:val="19"/>
        </w:rPr>
        <w:t xml:space="preserve">    digitalWrite(TRIGGER, HIGH);</w:t>
      </w:r>
    </w:p>
    <w:p>
      <w:pPr>
        <w:spacing w:after="0" w:line="240" w:lineRule="auto"/>
      </w:pPr>
      <w:r>
        <w:rPr>
          <w:rFonts w:ascii="Consolas" w:hAnsi="Consolas"/>
          <w:color w:val="000000"/>
          <w:sz w:val="19"/>
        </w:rPr>
        <w:t xml:space="preserve">    for (int j = 0; j &lt; 4; j++) {                      // one phase per byte</w:t>
      </w:r>
    </w:p>
    <w:p>
      <w:pPr>
        <w:spacing w:after="0" w:line="240" w:lineRule="auto"/>
      </w:pPr>
      <w:r>
        <w:rPr>
          <w:rFonts w:ascii="Consolas" w:hAnsi="Consolas"/>
          <w:color w:val="000000"/>
          <w:sz w:val="19"/>
        </w:rPr>
        <w:t xml:space="preserve">        uint8_t b = (v &gt;&gt; (8*j)) &amp; 0xFF;</w:t>
      </w:r>
    </w:p>
    <w:p>
      <w:pPr>
        <w:spacing w:after="0" w:line="240" w:lineRule="auto"/>
      </w:pPr>
      <w:r>
        <w:rPr>
          <w:rFonts w:ascii="Consolas" w:hAnsi="Consolas"/>
          <w:color w:val="000000"/>
          <w:sz w:val="19"/>
        </w:rPr>
        <w:t xml:space="preserve">        for (uint32_t it = 0; it &lt; ITER; it++)</w:t>
      </w:r>
    </w:p>
    <w:p>
      <w:pPr>
        <w:spacing w:after="0" w:line="240" w:lineRule="auto"/>
      </w:pPr>
      <w:r>
        <w:rPr>
          <w:rFonts w:ascii="Consolas" w:hAnsi="Consolas"/>
          <w:color w:val="000000"/>
          <w:sz w:val="19"/>
        </w:rPr>
        <w:t xml:space="preserve">            for (int k = 0; k &lt; 8; k++)</w:t>
      </w:r>
    </w:p>
    <w:p>
      <w:pPr>
        <w:spacing w:after="0" w:line="240" w:lineRule="auto"/>
      </w:pPr>
      <w:r>
        <w:rPr>
          <w:rFonts w:ascii="Consolas" w:hAnsi="Consolas"/>
          <w:color w:val="000000"/>
          <w:sz w:val="19"/>
        </w:rPr>
        <w:t xml:space="preserve">                if (b &amp; (1&lt;&lt;k)) { pin_high(k); pin_low(k); }  // toggles ~ HW(b)</w:t>
      </w:r>
    </w:p>
    <w:p>
      <w:pPr>
        <w:spacing w:after="0" w:line="240" w:lineRule="auto"/>
      </w:pPr>
      <w:r>
        <w:rPr>
          <w:rFonts w:ascii="Consolas" w:hAnsi="Consolas"/>
          <w:color w:val="000000"/>
          <w:sz w:val="19"/>
        </w:rPr>
        <w:t xml:space="preserve">                else            { dummy_low();  dummy_low();  } // constant time</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digitalWrite(TRIGGER, LOW);</w:t>
      </w:r>
    </w:p>
    <w:p>
      <w:pPr>
        <w:spacing w:after="0" w:line="240" w:lineRule="auto"/>
      </w:pPr>
      <w:r>
        <w:rPr>
          <w:rFonts w:ascii="Consolas" w:hAnsi="Consolas"/>
          <w:color w:val="000000"/>
          <w:sz w:val="19"/>
        </w:rPr>
        <w:t xml:space="preserve">    Serial1.println("LEAKDONE");</w:t>
      </w:r>
    </w:p>
    <w:p>
      <w:pPr>
        <w:spacing w:after="0" w:line="240" w:lineRule="auto"/>
      </w:pPr>
      <w:r>
        <w:rPr>
          <w:rFonts w:ascii="Consolas" w:hAnsi="Consolas"/>
          <w:color w:val="000000"/>
          <w:sz w:val="19"/>
        </w:rPr>
        <w:t>}</w:t>
      </w:r>
    </w:p>
    <w:p>
      <w:pPr>
        <w:spacing w:after="160"/>
      </w:pPr>
    </w:p>
    <w:p>
      <w:pPr>
        <w:spacing w:after="160"/>
        <w:jc w:val="both"/>
      </w:pPr>
      <w:r>
        <w:rPr>
          <w:rFonts w:ascii="Times New Roman" w:hAnsi="Times New Roman" w:eastAsia="Times New Roman"/>
          <w:b w:val="0"/>
          <w:i w:val="0"/>
          <w:color w:val="000000"/>
          <w:sz w:val="24"/>
          <w:u w:val="none"/>
        </w:rPr>
        <w:t>The Kyber routine is analogous: it computes the real pointwise product of the secret coefficient with the attacker-supplied value modulo the Kyber prime, and amplifies the Hamming weight of that twelve-bit product in the same manner.</w:t>
      </w:r>
    </w:p>
    <w:p>
      <w:pPr>
        <w:spacing w:after="0" w:line="240" w:lineRule="auto"/>
      </w:pPr>
      <w:r>
        <w:rPr>
          <w:rFonts w:ascii="Consolas" w:hAnsi="Consolas"/>
          <w:color w:val="000000"/>
          <w:sz w:val="19"/>
        </w:rPr>
        <w:t>void handleKyberLeak(const String &amp;args) {</w:t>
      </w:r>
    </w:p>
    <w:p>
      <w:pPr>
        <w:spacing w:after="0" w:line="240" w:lineRule="auto"/>
      </w:pPr>
      <w:r>
        <w:rPr>
          <w:rFonts w:ascii="Consolas" w:hAnsi="Consolas"/>
          <w:color w:val="000000"/>
          <w:sz w:val="19"/>
        </w:rPr>
        <w:t xml:space="preserve">    uint32_t u = hexToU32(args.c_str()) % KYBER_Q;</w:t>
      </w:r>
    </w:p>
    <w:p>
      <w:pPr>
        <w:spacing w:after="0" w:line="240" w:lineRule="auto"/>
      </w:pPr>
      <w:r>
        <w:rPr>
          <w:rFonts w:ascii="Consolas" w:hAnsi="Consolas"/>
          <w:color w:val="000000"/>
          <w:sz w:val="19"/>
        </w:rPr>
        <w:t xml:space="preserve">    uint16_t t = (kyber_s_hat * u) % KYBER_Q;          // secret-dependent product</w:t>
      </w:r>
    </w:p>
    <w:p>
      <w:pPr>
        <w:spacing w:after="0" w:line="240" w:lineRule="auto"/>
      </w:pPr>
      <w:r>
        <w:rPr>
          <w:rFonts w:ascii="Consolas" w:hAnsi="Consolas"/>
          <w:color w:val="000000"/>
          <w:sz w:val="19"/>
        </w:rPr>
        <w:t xml:space="preserve">    digitalWrite(TRIGGER, HIGH);</w:t>
      </w:r>
    </w:p>
    <w:p>
      <w:pPr>
        <w:spacing w:after="0" w:line="240" w:lineRule="auto"/>
      </w:pPr>
      <w:r>
        <w:rPr>
          <w:rFonts w:ascii="Consolas" w:hAnsi="Consolas"/>
          <w:color w:val="000000"/>
          <w:sz w:val="19"/>
        </w:rPr>
        <w:t xml:space="preserve">    for (uint32_t it = 0; it &lt; ITER; it++)</w:t>
      </w:r>
    </w:p>
    <w:p>
      <w:pPr>
        <w:spacing w:after="0" w:line="240" w:lineRule="auto"/>
      </w:pPr>
      <w:r>
        <w:rPr>
          <w:rFonts w:ascii="Consolas" w:hAnsi="Consolas"/>
          <w:color w:val="000000"/>
          <w:sz w:val="19"/>
        </w:rPr>
        <w:t xml:space="preserve">        for (int bit = 0; bit &lt; 12; bit++)             // 12-bit coefficient</w:t>
      </w:r>
    </w:p>
    <w:p>
      <w:pPr>
        <w:spacing w:after="0" w:line="240" w:lineRule="auto"/>
      </w:pPr>
      <w:r>
        <w:rPr>
          <w:rFonts w:ascii="Consolas" w:hAnsi="Consolas"/>
          <w:color w:val="000000"/>
          <w:sz w:val="19"/>
        </w:rPr>
        <w:t xml:space="preserve">            if (t &amp; (1&lt;&lt;bit)) { pin_high(bit &amp; 7); pin_low(bit &amp; 7); }</w:t>
      </w:r>
    </w:p>
    <w:p>
      <w:pPr>
        <w:spacing w:after="0" w:line="240" w:lineRule="auto"/>
      </w:pPr>
      <w:r>
        <w:rPr>
          <w:rFonts w:ascii="Consolas" w:hAnsi="Consolas"/>
          <w:color w:val="000000"/>
          <w:sz w:val="19"/>
        </w:rPr>
        <w:t xml:space="preserve">            else              { dummy_low(); dummy_low(); }</w:t>
      </w:r>
    </w:p>
    <w:p>
      <w:pPr>
        <w:spacing w:after="0" w:line="240" w:lineRule="auto"/>
      </w:pPr>
      <w:r>
        <w:rPr>
          <w:rFonts w:ascii="Consolas" w:hAnsi="Consolas"/>
          <w:color w:val="000000"/>
          <w:sz w:val="19"/>
        </w:rPr>
        <w:t xml:space="preserve">    digitalWrite(TRIGGER, LOW);</w:t>
      </w:r>
    </w:p>
    <w:p>
      <w:pPr>
        <w:spacing w:after="0" w:line="240" w:lineRule="auto"/>
      </w:pPr>
      <w:r>
        <w:rPr>
          <w:rFonts w:ascii="Consolas" w:hAnsi="Consolas"/>
          <w:color w:val="000000"/>
          <w:sz w:val="19"/>
        </w:rPr>
        <w:t xml:space="preserve">    Serial1.println("KYBERDONE");</w:t>
      </w:r>
    </w:p>
    <w:p>
      <w:pPr>
        <w:spacing w:after="0" w:line="240" w:lineRule="auto"/>
      </w:pPr>
      <w:r>
        <w:rPr>
          <w:rFonts w:ascii="Consolas" w:hAnsi="Consolas"/>
          <w:color w:val="000000"/>
          <w:sz w:val="19"/>
        </w:rPr>
        <w:t>}</w:t>
      </w:r>
    </w:p>
    <w:p>
      <w:pPr>
        <w:spacing w:after="160"/>
      </w:pPr>
    </w:p>
    <w:p>
      <w:pPr>
        <w:pStyle w:val="Heading2"/>
      </w:pPr>
      <w:r>
        <w:rPr>
          <w:rFonts w:ascii="Times New Roman" w:hAnsi="Times New Roman"/>
          <w:b/>
          <w:color w:val="000000"/>
          <w:sz w:val="28"/>
        </w:rPr>
        <w:t>4.3  THE SHARED CRYPTOGRAPHIC ENGINE</w:t>
      </w:r>
    </w:p>
    <w:p>
      <w:pPr>
        <w:spacing w:after="160"/>
        <w:jc w:val="both"/>
      </w:pPr>
      <w:r>
        <w:rPr>
          <w:rFonts w:ascii="Times New Roman" w:hAnsi="Times New Roman" w:eastAsia="Times New Roman"/>
          <w:b w:val="0"/>
          <w:i w:val="0"/>
          <w:color w:val="000000"/>
          <w:sz w:val="24"/>
          <w:u w:val="none"/>
        </w:rP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w:t>
      </w:r>
    </w:p>
    <w:p>
      <w:pPr>
        <w:spacing w:after="0" w:line="240" w:lineRule="auto"/>
      </w:pPr>
      <w:r>
        <w:rPr>
          <w:rFonts w:ascii="Consolas" w:hAnsi="Consolas"/>
          <w:color w:val="000000"/>
          <w:sz w:val="19"/>
        </w:rPr>
        <w:t>def attack_byte_xor(known_bytes, traces):</w:t>
      </w:r>
    </w:p>
    <w:p>
      <w:pPr>
        <w:spacing w:after="0" w:line="240" w:lineRule="auto"/>
      </w:pPr>
      <w:r>
        <w:rPr>
          <w:rFonts w:ascii="Consolas" w:hAnsi="Consolas"/>
          <w:color w:val="000000"/>
          <w:sz w:val="19"/>
        </w:rPr>
        <w:t xml:space="preserve">    guesses = np.arange(256)</w:t>
      </w:r>
    </w:p>
    <w:p>
      <w:pPr>
        <w:spacing w:after="0" w:line="240" w:lineRule="auto"/>
      </w:pPr>
      <w:r>
        <w:rPr>
          <w:rFonts w:ascii="Consolas" w:hAnsi="Consolas"/>
          <w:color w:val="000000"/>
          <w:sz w:val="19"/>
        </w:rPr>
        <w:t xml:space="preserve">    xored = (known_bytes[:, None] ^ guesses[None, :]) &amp; 0xFF</w:t>
      </w:r>
    </w:p>
    <w:p>
      <w:pPr>
        <w:spacing w:after="0" w:line="240" w:lineRule="auto"/>
      </w:pPr>
      <w:r>
        <w:rPr>
          <w:rFonts w:ascii="Consolas" w:hAnsi="Consolas"/>
          <w:color w:val="000000"/>
          <w:sz w:val="19"/>
        </w:rPr>
        <w:t xml:space="preserve">    hyp = hamming_weight_vec(xored)</w:t>
      </w:r>
    </w:p>
    <w:p>
      <w:pPr>
        <w:spacing w:after="0" w:line="240" w:lineRule="auto"/>
      </w:pPr>
      <w:r>
        <w:rPr>
          <w:rFonts w:ascii="Consolas" w:hAnsi="Consolas"/>
          <w:color w:val="000000"/>
          <w:sz w:val="19"/>
        </w:rPr>
        <w:t xml:space="preserve">    corr = correlation_matrix(hyp, traces)</w:t>
      </w:r>
    </w:p>
    <w:p>
      <w:pPr>
        <w:spacing w:after="0" w:line="240" w:lineRule="auto"/>
      </w:pPr>
      <w:r>
        <w:rPr>
          <w:rFonts w:ascii="Consolas" w:hAnsi="Consolas"/>
          <w:color w:val="000000"/>
          <w:sz w:val="19"/>
        </w:rPr>
        <w:t xml:space="preserve">    peak = corr.max(axis=1)        # signed peak resolves the complement</w:t>
      </w:r>
    </w:p>
    <w:p>
      <w:pPr>
        <w:spacing w:after="0" w:line="240" w:lineRule="auto"/>
      </w:pPr>
      <w:r>
        <w:rPr>
          <w:rFonts w:ascii="Consolas" w:hAnsi="Consolas"/>
          <w:color w:val="000000"/>
          <w:sz w:val="19"/>
        </w:rPr>
        <w:t xml:space="preserve">    return int(np.argmax(peak))</w:t>
      </w:r>
    </w:p>
    <w:p>
      <w:pPr>
        <w:spacing w:after="160"/>
      </w:pPr>
    </w:p>
    <w:p>
      <w:pPr>
        <w:pStyle w:val="Heading2"/>
      </w:pPr>
      <w:r>
        <w:rPr>
          <w:rFonts w:ascii="Times New Roman" w:hAnsi="Times New Roman"/>
          <w:b/>
          <w:color w:val="000000"/>
          <w:sz w:val="28"/>
        </w:rPr>
        <w:t>4.4  THE ATTACKER PROGRAM</w:t>
      </w:r>
    </w:p>
    <w:p>
      <w:pPr>
        <w:spacing w:after="160"/>
        <w:jc w:val="both"/>
      </w:pPr>
      <w:r>
        <w:rPr>
          <w:rFonts w:ascii="Times New Roman" w:hAnsi="Times New Roman" w:eastAsia="Times New Roman"/>
          <w:b w:val="0"/>
          <w:i w:val="0"/>
          <w:color w:val="000000"/>
          <w:sz w:val="24"/>
          <w:u w:val="none"/>
        </w:rP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is a far stronger result than a bare value.</w:t>
      </w:r>
    </w:p>
    <w:p>
      <w:pPr>
        <w:pStyle w:val="Heading2"/>
      </w:pPr>
      <w:r>
        <w:rPr>
          <w:rFonts w:ascii="Times New Roman" w:hAnsi="Times New Roman"/>
          <w:b/>
          <w:color w:val="000000"/>
          <w:sz w:val="28"/>
        </w:rPr>
        <w:t>4.5  THE DEFENDER PROGRAM</w:t>
      </w:r>
    </w:p>
    <w:p>
      <w:pPr>
        <w:spacing w:after="160"/>
        <w:jc w:val="both"/>
      </w:pPr>
      <w:r>
        <w:rPr>
          <w:rFonts w:ascii="Times New Roman" w:hAnsi="Times New Roman" w:eastAsia="Times New Roman"/>
          <w:b w:val="0"/>
          <w:i w:val="0"/>
          <w:color w:val="000000"/>
          <w:sz w:val="24"/>
          <w:u w:val="none"/>
        </w:rP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pPr>
        <w:pStyle w:val="Heading2"/>
      </w:pPr>
      <w:r>
        <w:rPr>
          <w:rFonts w:ascii="Times New Roman" w:hAnsi="Times New Roman"/>
          <w:b/>
          <w:color w:val="000000"/>
          <w:sz w:val="28"/>
        </w:rPr>
        <w:t>4.6  THE PROBING-DETECTION MODEL</w:t>
      </w:r>
    </w:p>
    <w:p>
      <w:pPr>
        <w:spacing w:after="160"/>
        <w:jc w:val="both"/>
      </w:pPr>
      <w:r>
        <w:rPr>
          <w:rFonts w:ascii="Times New Roman" w:hAnsi="Times New Roman" w:eastAsia="Times New Roman"/>
          <w:b w:val="0"/>
          <w:i w:val="0"/>
          <w:color w:val="000000"/>
          <w:sz w:val="24"/>
          <w:u w:val="none"/>
        </w:rP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whereas training across a range of sizes produced a monitor that generalised, achieving no false positives on normal traffic while still detecting both an aggressive and a throttled attacker.</w:t>
      </w:r>
    </w:p>
    <w:p>
      <w:pPr>
        <w:pStyle w:val="Heading2"/>
      </w:pPr>
      <w:r>
        <w:rPr>
          <w:rFonts w:ascii="Times New Roman" w:hAnsi="Times New Roman"/>
          <w:b/>
          <w:color w:val="000000"/>
          <w:sz w:val="28"/>
        </w:rPr>
        <w:t>4.7  SOFTWARE ENGINEERING AND TOOLS</w:t>
      </w:r>
    </w:p>
    <w:p>
      <w:pPr>
        <w:spacing w:after="160"/>
        <w:jc w:val="both"/>
      </w:pPr>
      <w:r>
        <w:rPr>
          <w:rFonts w:ascii="Times New Roman" w:hAnsi="Times New Roman" w:eastAsia="Times New Roman"/>
          <w:b w:val="0"/>
          <w:i w:val="0"/>
          <w:color w:val="000000"/>
          <w:sz w:val="24"/>
          <w:u w:val="none"/>
        </w:rP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demonstration script exercises the whole system against the simulator, reproducing every result reported in the next chapter without hardware.</w:t>
      </w:r>
    </w:p>
    <w:p>
      <w:pPr>
        <w:pStyle w:val="Heading2"/>
      </w:pPr>
      <w:r>
        <w:rPr>
          <w:rFonts w:ascii="Times New Roman" w:hAnsi="Times New Roman"/>
          <w:b/>
          <w:color w:val="000000"/>
          <w:sz w:val="28"/>
        </w:rPr>
        <w:t>4.8  TESTING AND VALIDATION</w:t>
      </w:r>
    </w:p>
    <w:p>
      <w:pPr>
        <w:spacing w:after="160"/>
        <w:jc w:val="both"/>
      </w:pPr>
      <w:r>
        <w:rPr>
          <w:rFonts w:ascii="Times New Roman" w:hAnsi="Times New Roman" w:eastAsia="Times New Roman"/>
          <w:b w:val="0"/>
          <w:i w:val="0"/>
          <w:color w:val="000000"/>
          <w:sz w:val="24"/>
          <w:u w:val="none"/>
        </w:rPr>
        <w:t>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r>
        <w:br w:type="page"/>
      </w:r>
    </w:p>
    <w:p>
      <w:pPr>
        <w:pStyle w:val="Heading1"/>
        <w:jc w:val="center"/>
      </w:pPr>
      <w:r>
        <w:rPr>
          <w:rFonts w:ascii="Times New Roman" w:hAnsi="Times New Roman"/>
          <w:b/>
          <w:color w:val="000000"/>
          <w:sz w:val="32"/>
        </w:rPr>
        <w:t>CHAPTER 5</w:t>
      </w:r>
    </w:p>
    <w:p>
      <w:pPr>
        <w:spacing w:after="280"/>
        <w:jc w:val="center"/>
      </w:pPr>
      <w:r>
        <w:rPr>
          <w:rFonts w:ascii="Times New Roman" w:hAnsi="Times New Roman" w:eastAsia="Times New Roman"/>
          <w:b/>
          <w:i w:val="0"/>
          <w:color w:val="000000"/>
          <w:sz w:val="32"/>
          <w:u w:val="none"/>
        </w:rPr>
        <w:t>RESULTS AND DISCUSSION</w:t>
      </w:r>
    </w:p>
    <w:p>
      <w:pPr>
        <w:pStyle w:val="Heading2"/>
      </w:pPr>
      <w:r>
        <w:rPr>
          <w:rFonts w:ascii="Times New Roman" w:hAnsi="Times New Roman"/>
          <w:b/>
          <w:color w:val="000000"/>
          <w:sz w:val="28"/>
        </w:rPr>
        <w:t>5.1  CORRELATION POWER ANALYSIS ON HARDWARE</w:t>
      </w:r>
    </w:p>
    <w:p>
      <w:pPr>
        <w:spacing w:after="160"/>
        <w:jc w:val="both"/>
      </w:pPr>
      <w:r>
        <w:rPr>
          <w:rFonts w:ascii="Times New Roman" w:hAnsi="Times New Roman" w:eastAsia="Times New Roman"/>
          <w:b w:val="0"/>
          <w:i w:val="0"/>
          <w:color w:val="000000"/>
          <w:sz w:val="24"/>
          <w:u w:val="none"/>
        </w:rPr>
        <w:t>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which reports the per-byte correlation, the convergence of the attack with trace count, the distribution of correlation across all candidates for one byte, and an example trace with its byte-phase boundaries. Table 5.1 contrasts the naive and amplified acquisitions.</w:t>
      </w:r>
    </w:p>
    <w:p>
      <w:pPr>
        <w:jc w:val="center"/>
      </w:pPr>
      <w:r>
        <w:drawing>
          <wp:inline xmlns:a="http://schemas.openxmlformats.org/drawingml/2006/main" xmlns:pic="http://schemas.openxmlformats.org/drawingml/2006/picture">
            <wp:extent cx="5303520" cy="3374967"/>
            <wp:docPr id="6" name="Picture 6"/>
            <wp:cNvGraphicFramePr>
              <a:graphicFrameLocks noChangeAspect="1"/>
            </wp:cNvGraphicFramePr>
            <a:graphic>
              <a:graphicData uri="http://schemas.openxmlformats.org/drawingml/2006/picture">
                <pic:pic>
                  <pic:nvPicPr>
                    <pic:cNvPr id="0" name="cpa_report.png"/>
                    <pic:cNvPicPr/>
                  </pic:nvPicPr>
                  <pic:blipFill>
                    <a:blip r:embed="rId15"/>
                    <a:stretch>
                      <a:fillRect/>
                    </a:stretch>
                  </pic:blipFill>
                  <pic:spPr>
                    <a:xfrm>
                      <a:off x="0" y="0"/>
                      <a:ext cx="5303520" cy="3374967"/>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5.1  Correlation power analysis of the ChaCha20 first round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Configuration</w:t>
            </w:r>
          </w:p>
        </w:tc>
        <w:tc>
          <w:tcPr>
            <w:tcW w:type="dxa" w:w="2160"/>
          </w:tcPr>
          <w:p>
            <w:r/>
            <w:r>
              <w:rPr>
                <w:rFonts w:ascii="Times New Roman" w:hAnsi="Times New Roman" w:eastAsia="Times New Roman"/>
                <w:b/>
                <w:i w:val="0"/>
                <w:color w:val="000000"/>
                <w:sz w:val="22"/>
                <w:u w:val="none"/>
              </w:rPr>
              <w:t>Peak correlation</w:t>
            </w:r>
          </w:p>
        </w:tc>
        <w:tc>
          <w:tcPr>
            <w:tcW w:type="dxa" w:w="2160"/>
          </w:tcPr>
          <w:p>
            <w:r/>
            <w:r>
              <w:rPr>
                <w:rFonts w:ascii="Times New Roman" w:hAnsi="Times New Roman" w:eastAsia="Times New Roman"/>
                <w:b/>
                <w:i w:val="0"/>
                <w:color w:val="000000"/>
                <w:sz w:val="22"/>
                <w:u w:val="none"/>
              </w:rPr>
              <w:t>Traces to disclosure</w:t>
            </w:r>
          </w:p>
        </w:tc>
        <w:tc>
          <w:tcPr>
            <w:tcW w:type="dxa" w:w="2160"/>
          </w:tcPr>
          <w:p>
            <w:r/>
            <w:r>
              <w:rPr>
                <w:rFonts w:ascii="Times New Roman" w:hAnsi="Times New Roman" w:eastAsia="Times New Roman"/>
                <w:b/>
                <w:i w:val="0"/>
                <w:color w:val="000000"/>
                <w:sz w:val="22"/>
                <w:u w:val="none"/>
              </w:rPr>
              <w:t>Key recovered</w:t>
            </w:r>
          </w:p>
        </w:tc>
      </w:tr>
      <w:tr>
        <w:tc>
          <w:tcPr>
            <w:tcW w:type="dxa" w:w="2160"/>
          </w:tcPr>
          <w:p>
            <w:r/>
            <w:r>
              <w:rPr>
                <w:rFonts w:ascii="Times New Roman" w:hAnsi="Times New Roman" w:eastAsia="Times New Roman"/>
                <w:b w:val="0"/>
                <w:i w:val="0"/>
                <w:color w:val="000000"/>
                <w:sz w:val="22"/>
                <w:u w:val="none"/>
              </w:rPr>
              <w:t>Naive single-shot</w:t>
            </w:r>
          </w:p>
        </w:tc>
        <w:tc>
          <w:tcPr>
            <w:tcW w:type="dxa" w:w="2160"/>
          </w:tcPr>
          <w:p>
            <w:r/>
            <w:r>
              <w:rPr>
                <w:rFonts w:ascii="Times New Roman" w:hAnsi="Times New Roman" w:eastAsia="Times New Roman"/>
                <w:b w:val="0"/>
                <w:i w:val="0"/>
                <w:color w:val="000000"/>
                <w:sz w:val="22"/>
                <w:u w:val="none"/>
              </w:rPr>
              <w:t>~0.05 (noise floor)</w:t>
            </w:r>
          </w:p>
        </w:tc>
        <w:tc>
          <w:tcPr>
            <w:tcW w:type="dxa" w:w="2160"/>
          </w:tcPr>
          <w:p>
            <w:r/>
            <w:r>
              <w:rPr>
                <w:rFonts w:ascii="Times New Roman" w:hAnsi="Times New Roman" w:eastAsia="Times New Roman"/>
                <w:b w:val="0"/>
                <w:i w:val="0"/>
                <w:color w:val="000000"/>
                <w:sz w:val="22"/>
                <w:u w:val="none"/>
              </w:rPr>
              <w:t>not recoverable</w:t>
            </w:r>
          </w:p>
        </w:tc>
        <w:tc>
          <w:tcPr>
            <w:tcW w:type="dxa" w:w="2160"/>
          </w:tcPr>
          <w:p>
            <w:r/>
            <w:r>
              <w:rPr>
                <w:rFonts w:ascii="Times New Roman" w:hAnsi="Times New Roman" w:eastAsia="Times New Roman"/>
                <w:b w:val="0"/>
                <w:i w:val="0"/>
                <w:color w:val="000000"/>
                <w:sz w:val="22"/>
                <w:u w:val="none"/>
              </w:rPr>
              <w:t>No</w:t>
            </w:r>
          </w:p>
        </w:tc>
      </w:tr>
      <w:tr>
        <w:tc>
          <w:tcPr>
            <w:tcW w:type="dxa" w:w="2160"/>
          </w:tcPr>
          <w:p>
            <w:r/>
            <w:r>
              <w:rPr>
                <w:rFonts w:ascii="Times New Roman" w:hAnsi="Times New Roman" w:eastAsia="Times New Roman"/>
                <w:b w:val="0"/>
                <w:i w:val="0"/>
                <w:color w:val="000000"/>
                <w:sz w:val="22"/>
                <w:u w:val="none"/>
              </w:rPr>
              <w:t>Amplified leakage</w:t>
            </w:r>
          </w:p>
        </w:tc>
        <w:tc>
          <w:tcPr>
            <w:tcW w:type="dxa" w:w="2160"/>
          </w:tcPr>
          <w:p>
            <w:r/>
            <w:r>
              <w:rPr>
                <w:rFonts w:ascii="Times New Roman" w:hAnsi="Times New Roman" w:eastAsia="Times New Roman"/>
                <w:b w:val="0"/>
                <w:i w:val="0"/>
                <w:color w:val="000000"/>
                <w:sz w:val="22"/>
                <w:u w:val="none"/>
              </w:rPr>
              <w:t>~0.33</w:t>
            </w:r>
          </w:p>
        </w:tc>
        <w:tc>
          <w:tcPr>
            <w:tcW w:type="dxa" w:w="2160"/>
          </w:tcPr>
          <w:p>
            <w:r/>
            <w:r>
              <w:rPr>
                <w:rFonts w:ascii="Times New Roman" w:hAnsi="Times New Roman" w:eastAsia="Times New Roman"/>
                <w:b w:val="0"/>
                <w:i w:val="0"/>
                <w:color w:val="000000"/>
                <w:sz w:val="22"/>
                <w:u w:val="none"/>
              </w:rPr>
              <w:t>~400</w:t>
            </w:r>
          </w:p>
        </w:tc>
        <w:tc>
          <w:tcPr>
            <w:tcW w:type="dxa" w:w="2160"/>
          </w:tcPr>
          <w:p>
            <w:r/>
            <w:r>
              <w:rPr>
                <w:rFonts w:ascii="Times New Roman" w:hAnsi="Times New Roman" w:eastAsia="Times New Roman"/>
                <w:b w:val="0"/>
                <w:i w:val="0"/>
                <w:color w:val="000000"/>
                <w:sz w:val="22"/>
                <w:u w:val="none"/>
              </w:rPr>
              <w:t>Yes (0xDEADBEEF)</w:t>
            </w:r>
          </w:p>
        </w:tc>
      </w:tr>
    </w:tbl>
    <w:p>
      <w:pPr>
        <w:spacing w:after="120"/>
      </w:pPr>
    </w:p>
    <w:p>
      <w:pPr>
        <w:spacing w:after="240"/>
        <w:jc w:val="center"/>
      </w:pPr>
      <w:r>
        <w:rPr>
          <w:rFonts w:ascii="Times New Roman" w:hAnsi="Times New Roman" w:eastAsia="Times New Roman"/>
          <w:b w:val="0"/>
          <w:i/>
          <w:color w:val="000000"/>
          <w:sz w:val="22"/>
          <w:u w:val="none"/>
        </w:rPr>
        <w:t>Table 5.1  Hardware correlation power analysis results</w:t>
      </w:r>
    </w:p>
    <w:p>
      <w:pPr>
        <w:spacing w:after="160"/>
        <w:jc w:val="both"/>
      </w:pPr>
      <w:r>
        <w:rPr>
          <w:rFonts w:ascii="Times New Roman" w:hAnsi="Times New Roman" w:eastAsia="Times New Roman"/>
          <w:b w:val="0"/>
          <w:i w:val="0"/>
          <w:color w:val="000000"/>
          <w:sz w:val="24"/>
          <w:u w:val="none"/>
        </w:rPr>
        <w:t>The discriminating power of the attack is illustrated by the correlation heatmap of Figure 5.5, which plots the absolute correlation for every one of the two hundred and fifty-six candidate values of the first key byte against time within that byte's phase. The single bright horizontal band identifies the correct candidate unambiguously, separated from the dark background of the incorrect ones.</w:t>
      </w:r>
    </w:p>
    <w:p>
      <w:pPr>
        <w:jc w:val="center"/>
      </w:pPr>
      <w:r>
        <w:drawing>
          <wp:inline xmlns:a="http://schemas.openxmlformats.org/drawingml/2006/main" xmlns:pic="http://schemas.openxmlformats.org/drawingml/2006/picture">
            <wp:extent cx="5303520" cy="2272937"/>
            <wp:docPr id="7" name="Picture 7"/>
            <wp:cNvGraphicFramePr>
              <a:graphicFrameLocks noChangeAspect="1"/>
            </wp:cNvGraphicFramePr>
            <a:graphic>
              <a:graphicData uri="http://schemas.openxmlformats.org/drawingml/2006/picture">
                <pic:pic>
                  <pic:nvPicPr>
                    <pic:cNvPr id="0" name="heatmap.png"/>
                    <pic:cNvPicPr/>
                  </pic:nvPicPr>
                  <pic:blipFill>
                    <a:blip r:embed="rId16"/>
                    <a:stretch>
                      <a:fillRect/>
                    </a:stretch>
                  </pic:blipFill>
                  <pic:spPr>
                    <a:xfrm>
                      <a:off x="0" y="0"/>
                      <a:ext cx="5303520" cy="2272937"/>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5.5  Correlation heatmap: bright row = correct key byte</w:t>
      </w:r>
    </w:p>
    <w:p>
      <w:pPr>
        <w:spacing w:after="160"/>
        <w:jc w:val="both"/>
      </w:pPr>
      <w:r>
        <w:rPr>
          <w:rFonts w:ascii="Times New Roman" w:hAnsi="Times New Roman" w:eastAsia="Times New Roman"/>
          <w:b w:val="0"/>
          <w:i w:val="0"/>
          <w:color w:val="000000"/>
          <w:sz w:val="24"/>
          <w:u w:val="none"/>
        </w:rP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pPr>
        <w:spacing w:after="160"/>
        <w:jc w:val="both"/>
      </w:pPr>
      <w:r>
        <w:rPr>
          <w:rFonts w:ascii="Times New Roman" w:hAnsi="Times New Roman" w:eastAsia="Times New Roman"/>
          <w:b w:val="0"/>
          <w:i w:val="0"/>
          <w:color w:val="000000"/>
          <w:sz w:val="24"/>
          <w:u w:val="none"/>
        </w:rP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Column driven by</w:t>
            </w:r>
          </w:p>
        </w:tc>
        <w:tc>
          <w:tcPr>
            <w:tcW w:type="dxa" w:w="2160"/>
          </w:tcPr>
          <w:p>
            <w:r/>
            <w:r>
              <w:rPr>
                <w:rFonts w:ascii="Times New Roman" w:hAnsi="Times New Roman" w:eastAsia="Times New Roman"/>
                <w:b/>
                <w:i w:val="0"/>
                <w:color w:val="000000"/>
                <w:sz w:val="22"/>
                <w:u w:val="none"/>
              </w:rPr>
              <w:t>Key word (low)</w:t>
            </w:r>
          </w:p>
        </w:tc>
        <w:tc>
          <w:tcPr>
            <w:tcW w:type="dxa" w:w="2160"/>
          </w:tcPr>
          <w:p>
            <w:r/>
            <w:r>
              <w:rPr>
                <w:rFonts w:ascii="Times New Roman" w:hAnsi="Times New Roman" w:eastAsia="Times New Roman"/>
                <w:b/>
                <w:i w:val="0"/>
                <w:color w:val="000000"/>
                <w:sz w:val="22"/>
                <w:u w:val="none"/>
              </w:rPr>
              <w:t>Key word (high)</w:t>
            </w:r>
          </w:p>
        </w:tc>
        <w:tc>
          <w:tcPr>
            <w:tcW w:type="dxa" w:w="2160"/>
          </w:tcPr>
          <w:p>
            <w:r/>
            <w:r>
              <w:rPr>
                <w:rFonts w:ascii="Times New Roman" w:hAnsi="Times New Roman" w:eastAsia="Times New Roman"/>
                <w:b/>
                <w:i w:val="0"/>
                <w:color w:val="000000"/>
                <w:sz w:val="22"/>
                <w:u w:val="none"/>
              </w:rPr>
              <w:t>Recovered</w:t>
            </w:r>
          </w:p>
        </w:tc>
      </w:tr>
      <w:tr>
        <w:tc>
          <w:tcPr>
            <w:tcW w:type="dxa" w:w="2160"/>
          </w:tcPr>
          <w:p>
            <w:r/>
            <w:r>
              <w:rPr>
                <w:rFonts w:ascii="Times New Roman" w:hAnsi="Times New Roman" w:eastAsia="Times New Roman"/>
                <w:b w:val="0"/>
                <w:i w:val="0"/>
                <w:color w:val="000000"/>
                <w:sz w:val="22"/>
                <w:u w:val="none"/>
              </w:rPr>
              <w:t>Counter</w:t>
            </w:r>
          </w:p>
        </w:tc>
        <w:tc>
          <w:tcPr>
            <w:tcW w:type="dxa" w:w="2160"/>
          </w:tcPr>
          <w:p>
            <w:r/>
            <w:r>
              <w:rPr>
                <w:rFonts w:ascii="Times New Roman" w:hAnsi="Times New Roman" w:eastAsia="Times New Roman"/>
                <w:b w:val="0"/>
                <w:i w:val="0"/>
                <w:color w:val="000000"/>
                <w:sz w:val="22"/>
                <w:u w:val="none"/>
              </w:rPr>
              <w:t>key0 = 0xDEADBEEF</w:t>
            </w:r>
          </w:p>
        </w:tc>
        <w:tc>
          <w:tcPr>
            <w:tcW w:type="dxa" w:w="2160"/>
          </w:tcPr>
          <w:p>
            <w:r/>
            <w:r>
              <w:rPr>
                <w:rFonts w:ascii="Times New Roman" w:hAnsi="Times New Roman" w:eastAsia="Times New Roman"/>
                <w:b w:val="0"/>
                <w:i w:val="0"/>
                <w:color w:val="000000"/>
                <w:sz w:val="22"/>
                <w:u w:val="none"/>
              </w:rPr>
              <w:t>key4 = 0x5A5A5A5A</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0</w:t>
            </w:r>
          </w:p>
        </w:tc>
        <w:tc>
          <w:tcPr>
            <w:tcW w:type="dxa" w:w="2160"/>
          </w:tcPr>
          <w:p>
            <w:r/>
            <w:r>
              <w:rPr>
                <w:rFonts w:ascii="Times New Roman" w:hAnsi="Times New Roman" w:eastAsia="Times New Roman"/>
                <w:b w:val="0"/>
                <w:i w:val="0"/>
                <w:color w:val="000000"/>
                <w:sz w:val="22"/>
                <w:u w:val="none"/>
              </w:rPr>
              <w:t>key1 = 0xCAFEBABE</w:t>
            </w:r>
          </w:p>
        </w:tc>
        <w:tc>
          <w:tcPr>
            <w:tcW w:type="dxa" w:w="2160"/>
          </w:tcPr>
          <w:p>
            <w:r/>
            <w:r>
              <w:rPr>
                <w:rFonts w:ascii="Times New Roman" w:hAnsi="Times New Roman" w:eastAsia="Times New Roman"/>
                <w:b w:val="0"/>
                <w:i w:val="0"/>
                <w:color w:val="000000"/>
                <w:sz w:val="22"/>
                <w:u w:val="none"/>
              </w:rPr>
              <w:t>key5 = 0xF0F0F0F0</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1</w:t>
            </w:r>
          </w:p>
        </w:tc>
        <w:tc>
          <w:tcPr>
            <w:tcW w:type="dxa" w:w="2160"/>
          </w:tcPr>
          <w:p>
            <w:r/>
            <w:r>
              <w:rPr>
                <w:rFonts w:ascii="Times New Roman" w:hAnsi="Times New Roman" w:eastAsia="Times New Roman"/>
                <w:b w:val="0"/>
                <w:i w:val="0"/>
                <w:color w:val="000000"/>
                <w:sz w:val="22"/>
                <w:u w:val="none"/>
              </w:rPr>
              <w:t>key2 = 0x13371337</w:t>
            </w:r>
          </w:p>
        </w:tc>
        <w:tc>
          <w:tcPr>
            <w:tcW w:type="dxa" w:w="2160"/>
          </w:tcPr>
          <w:p>
            <w:r/>
            <w:r>
              <w:rPr>
                <w:rFonts w:ascii="Times New Roman" w:hAnsi="Times New Roman" w:eastAsia="Times New Roman"/>
                <w:b w:val="0"/>
                <w:i w:val="0"/>
                <w:color w:val="000000"/>
                <w:sz w:val="22"/>
                <w:u w:val="none"/>
              </w:rPr>
              <w:t>key6 = 0x0F0F0F0F</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2</w:t>
            </w:r>
          </w:p>
        </w:tc>
        <w:tc>
          <w:tcPr>
            <w:tcW w:type="dxa" w:w="2160"/>
          </w:tcPr>
          <w:p>
            <w:r/>
            <w:r>
              <w:rPr>
                <w:rFonts w:ascii="Times New Roman" w:hAnsi="Times New Roman" w:eastAsia="Times New Roman"/>
                <w:b w:val="0"/>
                <w:i w:val="0"/>
                <w:color w:val="000000"/>
                <w:sz w:val="22"/>
                <w:u w:val="none"/>
              </w:rPr>
              <w:t>key3 = 0xA5A5A5A5</w:t>
            </w:r>
          </w:p>
        </w:tc>
        <w:tc>
          <w:tcPr>
            <w:tcW w:type="dxa" w:w="2160"/>
          </w:tcPr>
          <w:p>
            <w:r/>
            <w:r>
              <w:rPr>
                <w:rFonts w:ascii="Times New Roman" w:hAnsi="Times New Roman" w:eastAsia="Times New Roman"/>
                <w:b w:val="0"/>
                <w:i w:val="0"/>
                <w:color w:val="000000"/>
                <w:sz w:val="22"/>
                <w:u w:val="none"/>
              </w:rPr>
              <w:t>key7 = 0xBAADF00D</w:t>
            </w:r>
          </w:p>
        </w:tc>
        <w:tc>
          <w:tcPr>
            <w:tcW w:type="dxa" w:w="2160"/>
          </w:tcPr>
          <w:p>
            <w:r/>
            <w:r>
              <w:rPr>
                <w:rFonts w:ascii="Times New Roman" w:hAnsi="Times New Roman" w:eastAsia="Times New Roman"/>
                <w:b w:val="0"/>
                <w:i w:val="0"/>
                <w:color w:val="000000"/>
                <w:sz w:val="22"/>
                <w:u w:val="none"/>
              </w:rPr>
              <w:t>Yes</w:t>
            </w:r>
          </w:p>
        </w:tc>
      </w:tr>
    </w:tbl>
    <w:p>
      <w:pPr>
        <w:spacing w:after="120"/>
      </w:pPr>
    </w:p>
    <w:p>
      <w:pPr>
        <w:spacing w:after="240"/>
        <w:jc w:val="center"/>
      </w:pPr>
      <w:r>
        <w:rPr>
          <w:rFonts w:ascii="Times New Roman" w:hAnsi="Times New Roman" w:eastAsia="Times New Roman"/>
          <w:b w:val="0"/>
          <w:i/>
          <w:color w:val="000000"/>
          <w:sz w:val="22"/>
          <w:u w:val="none"/>
        </w:rPr>
        <w:t>Table 5.2  Full 256-bit ChaCha20 key recovery (simulation)</w:t>
      </w:r>
    </w:p>
    <w:p>
      <w:pPr>
        <w:pStyle w:val="Heading2"/>
      </w:pPr>
      <w:r>
        <w:rPr>
          <w:rFonts w:ascii="Times New Roman" w:hAnsi="Times New Roman"/>
          <w:b/>
          <w:color w:val="000000"/>
          <w:sz w:val="28"/>
        </w:rPr>
        <w:t>5.2  EFFECTIVENESS OF MASKING</w:t>
      </w:r>
    </w:p>
    <w:p>
      <w:pPr>
        <w:spacing w:after="160"/>
        <w:jc w:val="both"/>
      </w:pPr>
      <w:r>
        <w:rPr>
          <w:rFonts w:ascii="Times New Roman" w:hAnsi="Times New Roman" w:eastAsia="Times New Roman"/>
          <w:b w:val="0"/>
          <w:i w:val="0"/>
          <w:color w:val="000000"/>
          <w:sz w:val="24"/>
          <w:u w:val="none"/>
        </w:rP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Table 5.3 summarises the result for both ChaCha20 and Kyber. The suppression is reported both as a ratio of peak correlations and in decibels.</w:t>
      </w:r>
    </w:p>
    <w:p>
      <w:pPr>
        <w:jc w:val="center"/>
      </w:pPr>
      <w:r>
        <w:drawing>
          <wp:inline xmlns:a="http://schemas.openxmlformats.org/drawingml/2006/main" xmlns:pic="http://schemas.openxmlformats.org/drawingml/2006/picture">
            <wp:extent cx="5303520" cy="2121408"/>
            <wp:docPr id="8" name="Picture 8"/>
            <wp:cNvGraphicFramePr>
              <a:graphicFrameLocks noChangeAspect="1"/>
            </wp:cNvGraphicFramePr>
            <a:graphic>
              <a:graphicData uri="http://schemas.openxmlformats.org/drawingml/2006/picture">
                <pic:pic>
                  <pic:nvPicPr>
                    <pic:cNvPr id="0" name="tvla.png"/>
                    <pic:cNvPicPr/>
                  </pic:nvPicPr>
                  <pic:blipFill>
                    <a:blip r:embed="rId17"/>
                    <a:stretch>
                      <a:fillRect/>
                    </a:stretch>
                  </pic:blipFill>
                  <pic:spPr>
                    <a:xfrm>
                      <a:off x="0" y="0"/>
                      <a:ext cx="5303520" cy="212140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5.2  TVLA leakage assessment on hardware, masking disabled and enabled (ChaCha20)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color w:val="000000"/>
                <w:sz w:val="22"/>
                <w:u w:val="none"/>
              </w:rPr>
              <w:t>Target</w:t>
            </w:r>
          </w:p>
        </w:tc>
        <w:tc>
          <w:tcPr>
            <w:tcW w:type="dxa" w:w="1728"/>
          </w:tcPr>
          <w:p>
            <w:r/>
            <w:r>
              <w:rPr>
                <w:rFonts w:ascii="Times New Roman" w:hAnsi="Times New Roman" w:eastAsia="Times New Roman"/>
                <w:b/>
                <w:i w:val="0"/>
                <w:color w:val="000000"/>
                <w:sz w:val="22"/>
                <w:u w:val="none"/>
              </w:rPr>
              <w:t>Statistic (off)</w:t>
            </w:r>
          </w:p>
        </w:tc>
        <w:tc>
          <w:tcPr>
            <w:tcW w:type="dxa" w:w="1728"/>
          </w:tcPr>
          <w:p>
            <w:r/>
            <w:r>
              <w:rPr>
                <w:rFonts w:ascii="Times New Roman" w:hAnsi="Times New Roman" w:eastAsia="Times New Roman"/>
                <w:b/>
                <w:i w:val="0"/>
                <w:color w:val="000000"/>
                <w:sz w:val="22"/>
                <w:u w:val="none"/>
              </w:rPr>
              <w:t>Statistic (on)</w:t>
            </w:r>
          </w:p>
        </w:tc>
        <w:tc>
          <w:tcPr>
            <w:tcW w:type="dxa" w:w="1728"/>
          </w:tcPr>
          <w:p>
            <w:r/>
            <w:r>
              <w:rPr>
                <w:rFonts w:ascii="Times New Roman" w:hAnsi="Times New Roman" w:eastAsia="Times New Roman"/>
                <w:b/>
                <w:i w:val="0"/>
                <w:color w:val="000000"/>
                <w:sz w:val="22"/>
                <w:u w:val="none"/>
              </w:rPr>
              <w:t>Verdict (off / on)</w:t>
            </w:r>
          </w:p>
        </w:tc>
        <w:tc>
          <w:tcPr>
            <w:tcW w:type="dxa" w:w="1728"/>
          </w:tcPr>
          <w:p>
            <w:r/>
            <w:r>
              <w:rPr>
                <w:rFonts w:ascii="Times New Roman" w:hAnsi="Times New Roman" w:eastAsia="Times New Roman"/>
                <w:b/>
                <w:i w:val="0"/>
                <w:color w:val="000000"/>
                <w:sz w:val="22"/>
                <w:u w:val="none"/>
              </w:rPr>
              <w:t>Suppression</w:t>
            </w:r>
          </w:p>
        </w:tc>
      </w:tr>
      <w:tr>
        <w:tc>
          <w:tcPr>
            <w:tcW w:type="dxa" w:w="1728"/>
          </w:tcPr>
          <w:p>
            <w:r/>
            <w:r>
              <w:rPr>
                <w:rFonts w:ascii="Times New Roman" w:hAnsi="Times New Roman" w:eastAsia="Times New Roman"/>
                <w:b w:val="0"/>
                <w:i w:val="0"/>
                <w:color w:val="000000"/>
                <w:sz w:val="22"/>
                <w:u w:val="none"/>
              </w:rPr>
              <w:t>ChaCha20</w:t>
            </w:r>
          </w:p>
        </w:tc>
        <w:tc>
          <w:tcPr>
            <w:tcW w:type="dxa" w:w="1728"/>
          </w:tcPr>
          <w:p>
            <w:r/>
            <w:r>
              <w:rPr>
                <w:rFonts w:ascii="Times New Roman" w:hAnsi="Times New Roman" w:eastAsia="Times New Roman"/>
                <w:b w:val="0"/>
                <w:i w:val="0"/>
                <w:color w:val="000000"/>
                <w:sz w:val="22"/>
                <w:u w:val="none"/>
              </w:rPr>
              <w:t>7.7</w:t>
            </w:r>
          </w:p>
        </w:tc>
        <w:tc>
          <w:tcPr>
            <w:tcW w:type="dxa" w:w="1728"/>
          </w:tcPr>
          <w:p>
            <w:r/>
            <w:r>
              <w:rPr>
                <w:rFonts w:ascii="Times New Roman" w:hAnsi="Times New Roman" w:eastAsia="Times New Roman"/>
                <w:b w:val="0"/>
                <w:i w:val="0"/>
                <w:color w:val="000000"/>
                <w:sz w:val="22"/>
                <w:u w:val="none"/>
              </w:rPr>
              <w:t>3.0</w:t>
            </w:r>
          </w:p>
        </w:tc>
        <w:tc>
          <w:tcPr>
            <w:tcW w:type="dxa" w:w="1728"/>
          </w:tcPr>
          <w:p>
            <w:r/>
            <w:r>
              <w:rPr>
                <w:rFonts w:ascii="Times New Roman" w:hAnsi="Times New Roman" w:eastAsia="Times New Roman"/>
                <w:b w:val="0"/>
                <w:i w:val="0"/>
                <w:color w:val="000000"/>
                <w:sz w:val="22"/>
                <w:u w:val="none"/>
              </w:rPr>
              <w:t>leaks / pass</w:t>
            </w:r>
          </w:p>
        </w:tc>
        <w:tc>
          <w:tcPr>
            <w:tcW w:type="dxa" w:w="1728"/>
          </w:tcPr>
          <w:p>
            <w:r/>
            <w:r>
              <w:rPr>
                <w:rFonts w:ascii="Times New Roman" w:hAnsi="Times New Roman" w:eastAsia="Times New Roman"/>
                <w:b w:val="0"/>
                <w:i w:val="0"/>
                <w:color w:val="000000"/>
                <w:sz w:val="22"/>
                <w:u w:val="none"/>
              </w:rPr>
              <w:t>3.8x (11.6 dB)</w:t>
            </w:r>
          </w:p>
        </w:tc>
      </w:tr>
      <w:tr>
        <w:tc>
          <w:tcPr>
            <w:tcW w:type="dxa" w:w="1728"/>
          </w:tcPr>
          <w:p>
            <w:r/>
            <w:r>
              <w:rPr>
                <w:rFonts w:ascii="Times New Roman" w:hAnsi="Times New Roman" w:eastAsia="Times New Roman"/>
                <w:b w:val="0"/>
                <w:i w:val="0"/>
                <w:color w:val="000000"/>
                <w:sz w:val="22"/>
                <w:u w:val="none"/>
              </w:rPr>
              <w:t>Kyber</w:t>
            </w:r>
          </w:p>
        </w:tc>
        <w:tc>
          <w:tcPr>
            <w:tcW w:type="dxa" w:w="1728"/>
          </w:tcPr>
          <w:p>
            <w:r/>
            <w:r>
              <w:rPr>
                <w:rFonts w:ascii="Times New Roman" w:hAnsi="Times New Roman" w:eastAsia="Times New Roman"/>
                <w:b w:val="0"/>
                <w:i w:val="0"/>
                <w:color w:val="000000"/>
                <w:sz w:val="22"/>
                <w:u w:val="none"/>
              </w:rPr>
              <w:t>25.1</w:t>
            </w:r>
          </w:p>
        </w:tc>
        <w:tc>
          <w:tcPr>
            <w:tcW w:type="dxa" w:w="1728"/>
          </w:tcPr>
          <w:p>
            <w:r/>
            <w:r>
              <w:rPr>
                <w:rFonts w:ascii="Times New Roman" w:hAnsi="Times New Roman" w:eastAsia="Times New Roman"/>
                <w:b w:val="0"/>
                <w:i w:val="0"/>
                <w:color w:val="000000"/>
                <w:sz w:val="22"/>
                <w:u w:val="none"/>
              </w:rPr>
              <w:t>2.6</w:t>
            </w:r>
          </w:p>
        </w:tc>
        <w:tc>
          <w:tcPr>
            <w:tcW w:type="dxa" w:w="1728"/>
          </w:tcPr>
          <w:p>
            <w:r/>
            <w:r>
              <w:rPr>
                <w:rFonts w:ascii="Times New Roman" w:hAnsi="Times New Roman" w:eastAsia="Times New Roman"/>
                <w:b w:val="0"/>
                <w:i w:val="0"/>
                <w:color w:val="000000"/>
                <w:sz w:val="22"/>
                <w:u w:val="none"/>
              </w:rPr>
              <w:t>leaks / pass</w:t>
            </w:r>
          </w:p>
        </w:tc>
        <w:tc>
          <w:tcPr>
            <w:tcW w:type="dxa" w:w="1728"/>
          </w:tcPr>
          <w:p>
            <w:r/>
            <w:r>
              <w:rPr>
                <w:rFonts w:ascii="Times New Roman" w:hAnsi="Times New Roman" w:eastAsia="Times New Roman"/>
                <w:b w:val="0"/>
                <w:i w:val="0"/>
                <w:color w:val="000000"/>
                <w:sz w:val="22"/>
                <w:u w:val="none"/>
              </w:rPr>
              <w:t>6.0x (15.6 dB)</w:t>
            </w:r>
          </w:p>
        </w:tc>
      </w:tr>
    </w:tbl>
    <w:p>
      <w:pPr>
        <w:spacing w:after="120"/>
      </w:pPr>
    </w:p>
    <w:p>
      <w:pPr>
        <w:spacing w:after="240"/>
        <w:jc w:val="center"/>
      </w:pPr>
      <w:r>
        <w:rPr>
          <w:rFonts w:ascii="Times New Roman" w:hAnsi="Times New Roman" w:eastAsia="Times New Roman"/>
          <w:b w:val="0"/>
          <w:i/>
          <w:color w:val="000000"/>
          <w:sz w:val="22"/>
          <w:u w:val="none"/>
        </w:rPr>
        <w:t>Table 5.3  Masking leakage assessment for ChaCha20 and Kyber (software model)</w:t>
      </w:r>
    </w:p>
    <w:p>
      <w:pPr>
        <w:spacing w:after="160"/>
        <w:jc w:val="both"/>
      </w:pPr>
      <w:r>
        <w:rPr>
          <w:rFonts w:ascii="Times New Roman" w:hAnsi="Times New Roman" w:eastAsia="Times New Roman"/>
          <w:b w:val="0"/>
          <w:i w:val="0"/>
          <w:color w:val="000000"/>
          <w:sz w:val="24"/>
          <w:u w:val="none"/>
        </w:rP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assessment was also repeated on hardware, where - unlike ChaCha20 - the masking did not suppress the leakage, a negative result examined in detail in Section 5.4.</w:t>
      </w:r>
    </w:p>
    <w:p>
      <w:pPr>
        <w:spacing w:after="160"/>
        <w:jc w:val="both"/>
      </w:pPr>
      <w:r>
        <w:rPr>
          <w:rFonts w:ascii="Times New Roman" w:hAnsi="Times New Roman" w:eastAsia="Times New Roman"/>
          <w:b w:val="0"/>
          <w:i w:val="0"/>
          <w:color w:val="000000"/>
          <w:sz w:val="24"/>
          <w:u w:val="none"/>
        </w:rPr>
        <w:t>Figure 5.6 presents the software-model comparison as a bar chart, placing the leakage statistic for both targets, with masking off and on, against the assessment threshold. For both the classical and the post-quantum target the statistic crosses from well above the threshold to clearly below it when masking is enabled.</w:t>
      </w:r>
    </w:p>
    <w:p>
      <w:pPr>
        <w:jc w:val="center"/>
      </w:pPr>
      <w:r>
        <w:drawing>
          <wp:inline xmlns:a="http://schemas.openxmlformats.org/drawingml/2006/main" xmlns:pic="http://schemas.openxmlformats.org/drawingml/2006/picture">
            <wp:extent cx="5303520" cy="2447778"/>
            <wp:docPr id="9" name="Picture 9"/>
            <wp:cNvGraphicFramePr>
              <a:graphicFrameLocks noChangeAspect="1"/>
            </wp:cNvGraphicFramePr>
            <a:graphic>
              <a:graphicData uri="http://schemas.openxmlformats.org/drawingml/2006/picture">
                <pic:pic>
                  <pic:nvPicPr>
                    <pic:cNvPr id="0" name="masking_bar.png"/>
                    <pic:cNvPicPr/>
                  </pic:nvPicPr>
                  <pic:blipFill>
                    <a:blip r:embed="rId18"/>
                    <a:stretch>
                      <a:fillRect/>
                    </a:stretch>
                  </pic:blipFill>
                  <pic:spPr>
                    <a:xfrm>
                      <a:off x="0" y="0"/>
                      <a:ext cx="5303520" cy="244777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5.6  Leakage assessment (software model): masking off versus on</w:t>
      </w:r>
    </w:p>
    <w:p>
      <w:pPr>
        <w:pStyle w:val="Heading2"/>
      </w:pPr>
      <w:r>
        <w:rPr>
          <w:rFonts w:ascii="Times New Roman" w:hAnsi="Times New Roman"/>
          <w:b/>
          <w:color w:val="000000"/>
          <w:sz w:val="28"/>
        </w:rPr>
        <w:t>5.3  TIMING AND REPLAY ATTACKS</w:t>
      </w:r>
    </w:p>
    <w:p>
      <w:pPr>
        <w:spacing w:after="160"/>
        <w:jc w:val="both"/>
      </w:pPr>
      <w:r>
        <w:rPr>
          <w:rFonts w:ascii="Times New Roman" w:hAnsi="Times New Roman" w:eastAsia="Times New Roman"/>
          <w:b w:val="0"/>
          <w:i w:val="0"/>
          <w:color w:val="000000"/>
          <w:sz w:val="24"/>
          <w:u w:val="none"/>
        </w:rP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pPr>
        <w:spacing w:after="160"/>
        <w:jc w:val="both"/>
      </w:pPr>
      <w:r>
        <w:rPr>
          <w:rFonts w:ascii="Times New Roman" w:hAnsi="Times New Roman" w:eastAsia="Times New Roman"/>
          <w:b w:val="0"/>
          <w:i w:val="0"/>
          <w:color w:val="000000"/>
          <w:sz w:val="24"/>
          <w:u w:val="none"/>
        </w:rPr>
        <w:t>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 These outcomes are summarised in Table 5.4.</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Attack / configuration</w:t>
            </w:r>
          </w:p>
        </w:tc>
        <w:tc>
          <w:tcPr>
            <w:tcW w:type="dxa" w:w="4320"/>
          </w:tcPr>
          <w:p>
            <w:r/>
            <w:r>
              <w:rPr>
                <w:rFonts w:ascii="Times New Roman" w:hAnsi="Times New Roman" w:eastAsia="Times New Roman"/>
                <w:b/>
                <w:i w:val="0"/>
                <w:color w:val="000000"/>
                <w:sz w:val="22"/>
                <w:u w:val="none"/>
              </w:rPr>
              <w:t>Outcome</w:t>
            </w:r>
          </w:p>
        </w:tc>
      </w:tr>
      <w:tr>
        <w:tc>
          <w:tcPr>
            <w:tcW w:type="dxa" w:w="4320"/>
          </w:tcPr>
          <w:p>
            <w:r/>
            <w:r>
              <w:rPr>
                <w:rFonts w:ascii="Times New Roman" w:hAnsi="Times New Roman" w:eastAsia="Times New Roman"/>
                <w:b w:val="0"/>
                <w:i w:val="0"/>
                <w:color w:val="000000"/>
                <w:sz w:val="22"/>
                <w:u w:val="none"/>
              </w:rPr>
              <w:t>Timing, early-exit comparison (software model)</w:t>
            </w:r>
          </w:p>
        </w:tc>
        <w:tc>
          <w:tcPr>
            <w:tcW w:type="dxa" w:w="4320"/>
          </w:tcPr>
          <w:p>
            <w:r/>
            <w:r>
              <w:rPr>
                <w:rFonts w:ascii="Times New Roman" w:hAnsi="Times New Roman" w:eastAsia="Times New Roman"/>
                <w:b w:val="0"/>
                <w:i w:val="0"/>
                <w:color w:val="000000"/>
                <w:sz w:val="22"/>
                <w:u w:val="none"/>
              </w:rPr>
              <w:t>3 of 4 secret bytes recovered</w:t>
            </w:r>
          </w:p>
        </w:tc>
      </w:tr>
      <w:tr>
        <w:tc>
          <w:tcPr>
            <w:tcW w:type="dxa" w:w="4320"/>
          </w:tcPr>
          <w:p>
            <w:r/>
            <w:r>
              <w:rPr>
                <w:rFonts w:ascii="Times New Roman" w:hAnsi="Times New Roman" w:eastAsia="Times New Roman"/>
                <w:b w:val="0"/>
                <w:i w:val="0"/>
                <w:color w:val="000000"/>
                <w:sz w:val="22"/>
                <w:u w:val="none"/>
              </w:rPr>
              <w:t>Timing, constant-time comparison (software model)</w:t>
            </w:r>
          </w:p>
        </w:tc>
        <w:tc>
          <w:tcPr>
            <w:tcW w:type="dxa" w:w="4320"/>
          </w:tcPr>
          <w:p>
            <w:r/>
            <w:r>
              <w:rPr>
                <w:rFonts w:ascii="Times New Roman" w:hAnsi="Times New Roman" w:eastAsia="Times New Roman"/>
                <w:b w:val="0"/>
                <w:i w:val="0"/>
                <w:color w:val="000000"/>
                <w:sz w:val="22"/>
                <w:u w:val="none"/>
              </w:rPr>
              <w:t>0 of 4 bytes recovered</w:t>
            </w:r>
          </w:p>
        </w:tc>
      </w:tr>
      <w:tr>
        <w:tc>
          <w:tcPr>
            <w:tcW w:type="dxa" w:w="4320"/>
          </w:tcPr>
          <w:p>
            <w:r/>
            <w:r>
              <w:rPr>
                <w:rFonts w:ascii="Times New Roman" w:hAnsi="Times New Roman" w:eastAsia="Times New Roman"/>
                <w:b w:val="0"/>
                <w:i w:val="0"/>
                <w:color w:val="000000"/>
                <w:sz w:val="22"/>
                <w:u w:val="none"/>
              </w:rPr>
              <w:t>Timing, over serial link (hardware)</w:t>
            </w:r>
          </w:p>
        </w:tc>
        <w:tc>
          <w:tcPr>
            <w:tcW w:type="dxa" w:w="4320"/>
          </w:tcPr>
          <w:p>
            <w:r/>
            <w:r>
              <w:rPr>
                <w:rFonts w:ascii="Times New Roman" w:hAnsi="Times New Roman" w:eastAsia="Times New Roman"/>
                <w:b w:val="0"/>
                <w:i w:val="0"/>
                <w:color w:val="000000"/>
                <w:sz w:val="22"/>
                <w:u w:val="none"/>
              </w:rPr>
              <w:t>Not recovered (signal below link-latency noise)</w:t>
            </w:r>
          </w:p>
        </w:tc>
      </w:tr>
      <w:tr>
        <w:tc>
          <w:tcPr>
            <w:tcW w:type="dxa" w:w="4320"/>
          </w:tcPr>
          <w:p>
            <w:r/>
            <w:r>
              <w:rPr>
                <w:rFonts w:ascii="Times New Roman" w:hAnsi="Times New Roman" w:eastAsia="Times New Roman"/>
                <w:b w:val="0"/>
                <w:i w:val="0"/>
                <w:color w:val="000000"/>
                <w:sz w:val="22"/>
                <w:u w:val="none"/>
              </w:rPr>
              <w:t>Replay, no nonce (hardware)</w:t>
            </w:r>
          </w:p>
        </w:tc>
        <w:tc>
          <w:tcPr>
            <w:tcW w:type="dxa" w:w="4320"/>
          </w:tcPr>
          <w:p>
            <w:r/>
            <w:r>
              <w:rPr>
                <w:rFonts w:ascii="Times New Roman" w:hAnsi="Times New Roman" w:eastAsia="Times New Roman"/>
                <w:b w:val="0"/>
                <w:i w:val="0"/>
                <w:color w:val="000000"/>
                <w:sz w:val="22"/>
                <w:u w:val="none"/>
              </w:rPr>
              <w:t>Replay accepted (device subverted)</w:t>
            </w:r>
          </w:p>
        </w:tc>
      </w:tr>
      <w:tr>
        <w:tc>
          <w:tcPr>
            <w:tcW w:type="dxa" w:w="4320"/>
          </w:tcPr>
          <w:p>
            <w:r/>
            <w:r>
              <w:rPr>
                <w:rFonts w:ascii="Times New Roman" w:hAnsi="Times New Roman" w:eastAsia="Times New Roman"/>
                <w:b w:val="0"/>
                <w:i w:val="0"/>
                <w:color w:val="000000"/>
                <w:sz w:val="22"/>
                <w:u w:val="none"/>
              </w:rPr>
              <w:t>Replay, nonce enforced (hardware)</w:t>
            </w:r>
          </w:p>
        </w:tc>
        <w:tc>
          <w:tcPr>
            <w:tcW w:type="dxa" w:w="4320"/>
          </w:tcPr>
          <w:p>
            <w:r/>
            <w:r>
              <w:rPr>
                <w:rFonts w:ascii="Times New Roman" w:hAnsi="Times New Roman" w:eastAsia="Times New Roman"/>
                <w:b w:val="0"/>
                <w:i w:val="0"/>
                <w:color w:val="000000"/>
                <w:sz w:val="22"/>
                <w:u w:val="none"/>
              </w:rPr>
              <w:t>Replay rejected; fresh command accepted</w:t>
            </w:r>
          </w:p>
        </w:tc>
      </w:tr>
    </w:tbl>
    <w:p>
      <w:pPr>
        <w:spacing w:after="120"/>
      </w:pPr>
    </w:p>
    <w:p>
      <w:pPr>
        <w:spacing w:after="240"/>
        <w:jc w:val="center"/>
      </w:pPr>
      <w:r>
        <w:rPr>
          <w:rFonts w:ascii="Times New Roman" w:hAnsi="Times New Roman" w:eastAsia="Times New Roman"/>
          <w:b w:val="0"/>
          <w:i/>
          <w:color w:val="000000"/>
          <w:sz w:val="22"/>
          <w:u w:val="none"/>
        </w:rPr>
        <w:t>Table 5.4  Timing and replay attack outcomes</w:t>
      </w:r>
    </w:p>
    <w:p>
      <w:pPr>
        <w:pStyle w:val="Heading2"/>
      </w:pPr>
      <w:r>
        <w:rPr>
          <w:rFonts w:ascii="Times New Roman" w:hAnsi="Times New Roman"/>
          <w:b/>
          <w:color w:val="000000"/>
          <w:sz w:val="28"/>
        </w:rPr>
        <w:t>5.4  POST-QUANTUM TARGET</w:t>
      </w:r>
    </w:p>
    <w:p>
      <w:pPr>
        <w:spacing w:after="160"/>
        <w:jc w:val="both"/>
      </w:pPr>
      <w:r>
        <w:rPr>
          <w:rFonts w:ascii="Times New Roman" w:hAnsi="Times New Roman" w:eastAsia="Times New Roman"/>
          <w:b w:val="0"/>
          <w:i w:val="0"/>
          <w:color w:val="000000"/>
          <w:sz w:val="24"/>
          <w:u w:val="none"/>
        </w:rPr>
        <w:t>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 the Hamming-weight correlation. In the software model, enabling the masking of the secret share suppressed the leakage below the assessment threshold, exactly as for ChaCha20.</w:t>
      </w:r>
    </w:p>
    <w:p>
      <w:pPr>
        <w:spacing w:after="160"/>
        <w:jc w:val="both"/>
      </w:pPr>
      <w:r>
        <w:rPr>
          <w:rFonts w:ascii="Times New Roman" w:hAnsi="Times New Roman" w:eastAsia="Times New Roman"/>
          <w:b w:val="0"/>
          <w:i w:val="0"/>
          <w:color w:val="000000"/>
          <w:sz w:val="24"/>
          <w:u w:val="none"/>
        </w:rP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pPr>
        <w:spacing w:after="160"/>
        <w:jc w:val="both"/>
      </w:pPr>
      <w:r>
        <w:rPr>
          <w:rFonts w:ascii="Times New Roman" w:hAnsi="Times New Roman" w:eastAsia="Times New Roman"/>
          <w:b w:val="0"/>
          <w:i w:val="0"/>
          <w:color w:val="000000"/>
          <w:sz w:val="24"/>
          <w:u w:val="none"/>
        </w:rPr>
        <w:t>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pPr>
        <w:jc w:val="center"/>
      </w:pPr>
      <w:r>
        <w:drawing>
          <wp:inline xmlns:a="http://schemas.openxmlformats.org/drawingml/2006/main" xmlns:pic="http://schemas.openxmlformats.org/drawingml/2006/picture">
            <wp:extent cx="5303520" cy="2121408"/>
            <wp:docPr id="10" name="Picture 10"/>
            <wp:cNvGraphicFramePr>
              <a:graphicFrameLocks noChangeAspect="1"/>
            </wp:cNvGraphicFramePr>
            <a:graphic>
              <a:graphicData uri="http://schemas.openxmlformats.org/drawingml/2006/picture">
                <pic:pic>
                  <pic:nvPicPr>
                    <pic:cNvPr id="0" name="kyber_cpa.png"/>
                    <pic:cNvPicPr/>
                  </pic:nvPicPr>
                  <pic:blipFill>
                    <a:blip r:embed="rId19"/>
                    <a:stretch>
                      <a:fillRect/>
                    </a:stretch>
                  </pic:blipFill>
                  <pic:spPr>
                    <a:xfrm>
                      <a:off x="0" y="0"/>
                      <a:ext cx="5303520" cy="212140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5.3  Kyber coefficient CPA on hardware: correct secret versus all guesses</w:t>
      </w:r>
    </w:p>
    <w:p>
      <w:pPr>
        <w:pStyle w:val="Heading2"/>
      </w:pPr>
      <w:r>
        <w:rPr>
          <w:rFonts w:ascii="Times New Roman" w:hAnsi="Times New Roman"/>
          <w:b/>
          <w:color w:val="000000"/>
          <w:sz w:val="28"/>
        </w:rPr>
        <w:t>5.5  PROBING DETECTION</w:t>
      </w:r>
    </w:p>
    <w:p>
      <w:pPr>
        <w:spacing w:after="160"/>
        <w:jc w:val="both"/>
      </w:pPr>
      <w:r>
        <w:rPr>
          <w:rFonts w:ascii="Times New Roman" w:hAnsi="Times New Roman" w:eastAsia="Times New Roman"/>
          <w:b w:val="0"/>
          <w:i w:val="0"/>
          <w:color w:val="000000"/>
          <w:sz w:val="24"/>
          <w:u w:val="none"/>
        </w:rP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 are shown in Figure 5.4 and Table 5.5.</w:t>
      </w:r>
    </w:p>
    <w:p>
      <w:pPr>
        <w:jc w:val="center"/>
      </w:pPr>
      <w:r>
        <w:drawing>
          <wp:inline xmlns:a="http://schemas.openxmlformats.org/drawingml/2006/main" xmlns:pic="http://schemas.openxmlformats.org/drawingml/2006/picture">
            <wp:extent cx="5303520" cy="2424466"/>
            <wp:docPr id="11" name="Picture 11"/>
            <wp:cNvGraphicFramePr>
              <a:graphicFrameLocks noChangeAspect="1"/>
            </wp:cNvGraphicFramePr>
            <a:graphic>
              <a:graphicData uri="http://schemas.openxmlformats.org/drawingml/2006/picture">
                <pic:pic>
                  <pic:nvPicPr>
                    <pic:cNvPr id="0" name="probing.png"/>
                    <pic:cNvPicPr/>
                  </pic:nvPicPr>
                  <pic:blipFill>
                    <a:blip r:embed="rId20"/>
                    <a:stretch>
                      <a:fillRect/>
                    </a:stretch>
                  </pic:blipFill>
                  <pic:spPr>
                    <a:xfrm>
                      <a:off x="0" y="0"/>
                      <a:ext cx="5303520" cy="2424466"/>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5.4  Probing-detection latency for rule-based and ML monitors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Monitor</w:t>
            </w:r>
          </w:p>
        </w:tc>
        <w:tc>
          <w:tcPr>
            <w:tcW w:type="dxa" w:w="2160"/>
          </w:tcPr>
          <w:p>
            <w:r/>
            <w:r>
              <w:rPr>
                <w:rFonts w:ascii="Times New Roman" w:hAnsi="Times New Roman" w:eastAsia="Times New Roman"/>
                <w:b/>
                <w:i w:val="0"/>
                <w:color w:val="000000"/>
                <w:sz w:val="22"/>
                <w:u w:val="none"/>
              </w:rPr>
              <w:t>False-positive rate</w:t>
            </w:r>
          </w:p>
        </w:tc>
        <w:tc>
          <w:tcPr>
            <w:tcW w:type="dxa" w:w="2160"/>
          </w:tcPr>
          <w:p>
            <w:r/>
            <w:r>
              <w:rPr>
                <w:rFonts w:ascii="Times New Roman" w:hAnsi="Times New Roman" w:eastAsia="Times New Roman"/>
                <w:b/>
                <w:i w:val="0"/>
                <w:color w:val="000000"/>
                <w:sz w:val="22"/>
                <w:u w:val="none"/>
              </w:rPr>
              <w:t>Aggressive attacker</w:t>
            </w:r>
          </w:p>
        </w:tc>
        <w:tc>
          <w:tcPr>
            <w:tcW w:type="dxa" w:w="2160"/>
          </w:tcPr>
          <w:p>
            <w:r/>
            <w:r>
              <w:rPr>
                <w:rFonts w:ascii="Times New Roman" w:hAnsi="Times New Roman" w:eastAsia="Times New Roman"/>
                <w:b/>
                <w:i w:val="0"/>
                <w:color w:val="000000"/>
                <w:sz w:val="22"/>
                <w:u w:val="none"/>
              </w:rPr>
              <w:t>Throttled attacker</w:t>
            </w:r>
          </w:p>
        </w:tc>
      </w:tr>
      <w:tr>
        <w:tc>
          <w:tcPr>
            <w:tcW w:type="dxa" w:w="2160"/>
          </w:tcPr>
          <w:p>
            <w:r/>
            <w:r>
              <w:rPr>
                <w:rFonts w:ascii="Times New Roman" w:hAnsi="Times New Roman" w:eastAsia="Times New Roman"/>
                <w:b w:val="0"/>
                <w:i w:val="0"/>
                <w:color w:val="000000"/>
                <w:sz w:val="22"/>
                <w:u w:val="none"/>
              </w:rPr>
              <w:t>Rule-based</w:t>
            </w:r>
          </w:p>
        </w:tc>
        <w:tc>
          <w:tcPr>
            <w:tcW w:type="dxa" w:w="2160"/>
          </w:tcPr>
          <w:p>
            <w:r/>
            <w:r>
              <w:rPr>
                <w:rFonts w:ascii="Times New Roman" w:hAnsi="Times New Roman" w:eastAsia="Times New Roman"/>
                <w:b w:val="0"/>
                <w:i w:val="0"/>
                <w:color w:val="000000"/>
                <w:sz w:val="22"/>
                <w:u w:val="none"/>
              </w:rPr>
              <w:t>0%</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not detected</w:t>
            </w:r>
          </w:p>
        </w:tc>
      </w:tr>
      <w:tr>
        <w:tc>
          <w:tcPr>
            <w:tcW w:type="dxa" w:w="2160"/>
          </w:tcPr>
          <w:p>
            <w:r/>
            <w:r>
              <w:rPr>
                <w:rFonts w:ascii="Times New Roman" w:hAnsi="Times New Roman" w:eastAsia="Times New Roman"/>
                <w:b w:val="0"/>
                <w:i w:val="0"/>
                <w:color w:val="000000"/>
                <w:sz w:val="22"/>
                <w:u w:val="none"/>
              </w:rPr>
              <w:t>Machine learning</w:t>
            </w:r>
          </w:p>
        </w:tc>
        <w:tc>
          <w:tcPr>
            <w:tcW w:type="dxa" w:w="2160"/>
          </w:tcPr>
          <w:p>
            <w:r/>
            <w:r>
              <w:rPr>
                <w:rFonts w:ascii="Times New Roman" w:hAnsi="Times New Roman" w:eastAsia="Times New Roman"/>
                <w:b w:val="0"/>
                <w:i w:val="0"/>
                <w:color w:val="000000"/>
                <w:sz w:val="22"/>
                <w:u w:val="none"/>
              </w:rPr>
              <w:t>0%</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detected in 10 requests</w:t>
            </w:r>
          </w:p>
        </w:tc>
      </w:tr>
    </w:tbl>
    <w:p>
      <w:pPr>
        <w:spacing w:after="120"/>
      </w:pPr>
    </w:p>
    <w:p>
      <w:pPr>
        <w:spacing w:after="240"/>
        <w:jc w:val="center"/>
      </w:pPr>
      <w:r>
        <w:rPr>
          <w:rFonts w:ascii="Times New Roman" w:hAnsi="Times New Roman" w:eastAsia="Times New Roman"/>
          <w:b w:val="0"/>
          <w:i/>
          <w:color w:val="000000"/>
          <w:sz w:val="22"/>
          <w:u w:val="none"/>
        </w:rPr>
        <w:t>Table 5.5  Probing-detection analytics</w:t>
      </w:r>
    </w:p>
    <w:p>
      <w:pPr>
        <w:pStyle w:val="Heading2"/>
      </w:pPr>
      <w:r>
        <w:rPr>
          <w:rFonts w:ascii="Times New Roman" w:hAnsi="Times New Roman"/>
          <w:b/>
          <w:color w:val="000000"/>
          <w:sz w:val="28"/>
        </w:rPr>
        <w:t>5.6  DISCUSSION</w:t>
      </w:r>
    </w:p>
    <w:p>
      <w:pPr>
        <w:spacing w:after="160"/>
        <w:jc w:val="both"/>
      </w:pPr>
      <w:r>
        <w:rPr>
          <w:rFonts w:ascii="Times New Roman" w:hAnsi="Times New Roman" w:eastAsia="Times New Roman"/>
          <w:b w:val="0"/>
          <w:i w:val="0"/>
          <w:color w:val="000000"/>
          <w:sz w:val="24"/>
          <w:u w:val="none"/>
        </w:rP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power and replay channels, were exercised on the physical device.</w:t>
      </w:r>
    </w:p>
    <w:p>
      <w:pPr>
        <w:spacing w:after="160"/>
        <w:jc w:val="both"/>
      </w:pPr>
      <w:r>
        <w:rPr>
          <w:rFonts w:ascii="Times New Roman" w:hAnsi="Times New Roman" w:eastAsia="Times New Roman"/>
          <w:b w:val="0"/>
          <w:i w:val="0"/>
          <w:color w:val="000000"/>
          <w:sz w:val="24"/>
          <w:u w:val="none"/>
        </w:rP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pPr>
        <w:pStyle w:val="Heading2"/>
      </w:pPr>
      <w:r>
        <w:rPr>
          <w:rFonts w:ascii="Times New Roman" w:hAnsi="Times New Roman"/>
          <w:b/>
          <w:color w:val="000000"/>
          <w:sz w:val="28"/>
        </w:rPr>
        <w:t>5.7  SUMMARY OF RESULTS</w:t>
      </w:r>
    </w:p>
    <w:p>
      <w:pPr>
        <w:spacing w:after="160"/>
        <w:jc w:val="both"/>
      </w:pPr>
      <w:r>
        <w:rPr>
          <w:rFonts w:ascii="Times New Roman" w:hAnsi="Times New Roman" w:eastAsia="Times New Roman"/>
          <w:b w:val="0"/>
          <w:i w:val="0"/>
          <w:color w:val="000000"/>
          <w:sz w:val="24"/>
          <w:u w:val="none"/>
        </w:rP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Attack</w:t>
            </w:r>
          </w:p>
        </w:tc>
        <w:tc>
          <w:tcPr>
            <w:tcW w:type="dxa" w:w="2160"/>
          </w:tcPr>
          <w:p>
            <w:r/>
            <w:r>
              <w:rPr>
                <w:rFonts w:ascii="Times New Roman" w:hAnsi="Times New Roman" w:eastAsia="Times New Roman"/>
                <w:b/>
                <w:i w:val="0"/>
                <w:color w:val="000000"/>
                <w:sz w:val="22"/>
                <w:u w:val="none"/>
              </w:rPr>
              <w:t>Unprotected</w:t>
            </w:r>
          </w:p>
        </w:tc>
        <w:tc>
          <w:tcPr>
            <w:tcW w:type="dxa" w:w="2160"/>
          </w:tcPr>
          <w:p>
            <w:r/>
            <w:r>
              <w:rPr>
                <w:rFonts w:ascii="Times New Roman" w:hAnsi="Times New Roman" w:eastAsia="Times New Roman"/>
                <w:b/>
                <w:i w:val="0"/>
                <w:color w:val="000000"/>
                <w:sz w:val="22"/>
                <w:u w:val="none"/>
              </w:rPr>
              <w:t>Protected</w:t>
            </w:r>
          </w:p>
        </w:tc>
        <w:tc>
          <w:tcPr>
            <w:tcW w:type="dxa" w:w="2160"/>
          </w:tcPr>
          <w:p>
            <w:r/>
            <w:r>
              <w:rPr>
                <w:rFonts w:ascii="Times New Roman" w:hAnsi="Times New Roman" w:eastAsia="Times New Roman"/>
                <w:b/>
                <w:i w:val="0"/>
                <w:color w:val="000000"/>
                <w:sz w:val="22"/>
                <w:u w:val="none"/>
              </w:rPr>
              <w:t>Evidence</w:t>
            </w:r>
          </w:p>
        </w:tc>
      </w:tr>
      <w:tr>
        <w:tc>
          <w:tcPr>
            <w:tcW w:type="dxa" w:w="2160"/>
          </w:tcPr>
          <w:p>
            <w:r/>
            <w:r>
              <w:rPr>
                <w:rFonts w:ascii="Times New Roman" w:hAnsi="Times New Roman" w:eastAsia="Times New Roman"/>
                <w:b w:val="0"/>
                <w:i w:val="0"/>
                <w:color w:val="000000"/>
                <w:sz w:val="22"/>
                <w:u w:val="none"/>
              </w:rPr>
              <w:t>ChaCha20 power CPA (hardware)</w:t>
            </w:r>
          </w:p>
        </w:tc>
        <w:tc>
          <w:tcPr>
            <w:tcW w:type="dxa" w:w="2160"/>
          </w:tcPr>
          <w:p>
            <w:r/>
            <w:r>
              <w:rPr>
                <w:rFonts w:ascii="Times New Roman" w:hAnsi="Times New Roman" w:eastAsia="Times New Roman"/>
                <w:b w:val="0"/>
                <w:i w:val="0"/>
                <w:color w:val="000000"/>
                <w:sz w:val="22"/>
                <w:u w:val="none"/>
              </w:rPr>
              <w:t>key recovered (~300 traces)</w:t>
            </w:r>
          </w:p>
        </w:tc>
        <w:tc>
          <w:tcPr>
            <w:tcW w:type="dxa" w:w="2160"/>
          </w:tcPr>
          <w:p>
            <w:r/>
            <w:r>
              <w:rPr>
                <w:rFonts w:ascii="Times New Roman" w:hAnsi="Times New Roman" w:eastAsia="Times New Roman"/>
                <w:b w:val="0"/>
                <w:i w:val="0"/>
                <w:color w:val="000000"/>
                <w:sz w:val="22"/>
                <w:u w:val="none"/>
              </w:rPr>
              <w:t>fails (noise floor)</w:t>
            </w:r>
          </w:p>
        </w:tc>
        <w:tc>
          <w:tcPr>
            <w:tcW w:type="dxa" w:w="2160"/>
          </w:tcPr>
          <w:p>
            <w:r/>
            <w:r>
              <w:rPr>
                <w:rFonts w:ascii="Times New Roman" w:hAnsi="Times New Roman" w:eastAsia="Times New Roman"/>
                <w:b w:val="0"/>
                <w:i w:val="0"/>
                <w:color w:val="000000"/>
                <w:sz w:val="22"/>
                <w:u w:val="none"/>
              </w:rPr>
              <w:t>TVLA 4.5 -&gt; 2.5 (hw)</w:t>
            </w:r>
          </w:p>
        </w:tc>
      </w:tr>
      <w:tr>
        <w:tc>
          <w:tcPr>
            <w:tcW w:type="dxa" w:w="2160"/>
          </w:tcPr>
          <w:p>
            <w:r/>
            <w:r>
              <w:rPr>
                <w:rFonts w:ascii="Times New Roman" w:hAnsi="Times New Roman" w:eastAsia="Times New Roman"/>
                <w:b w:val="0"/>
                <w:i w:val="0"/>
                <w:color w:val="000000"/>
                <w:sz w:val="22"/>
                <w:u w:val="none"/>
              </w:rPr>
              <w:t>Full ChaCha20 (software model)</w:t>
            </w:r>
          </w:p>
        </w:tc>
        <w:tc>
          <w:tcPr>
            <w:tcW w:type="dxa" w:w="2160"/>
          </w:tcPr>
          <w:p>
            <w:r/>
            <w:r>
              <w:rPr>
                <w:rFonts w:ascii="Times New Roman" w:hAnsi="Times New Roman" w:eastAsia="Times New Roman"/>
                <w:b w:val="0"/>
                <w:i w:val="0"/>
                <w:color w:val="000000"/>
                <w:sz w:val="22"/>
                <w:u w:val="none"/>
              </w:rPr>
              <w:t>256-bit key recovered</w:t>
            </w:r>
          </w:p>
        </w:tc>
        <w:tc>
          <w:tcPr>
            <w:tcW w:type="dxa" w:w="2160"/>
          </w:tcPr>
          <w:p>
            <w:r/>
            <w:r>
              <w:rPr>
                <w:rFonts w:ascii="Times New Roman" w:hAnsi="Times New Roman" w:eastAsia="Times New Roman"/>
                <w:b w:val="0"/>
                <w:i w:val="0"/>
                <w:color w:val="000000"/>
                <w:sz w:val="22"/>
                <w:u w:val="none"/>
              </w:rPr>
              <w:t>fails under masking</w:t>
            </w:r>
          </w:p>
        </w:tc>
        <w:tc>
          <w:tcPr>
            <w:tcW w:type="dxa" w:w="2160"/>
          </w:tcPr>
          <w:p>
            <w:r/>
            <w:r>
              <w:rPr>
                <w:rFonts w:ascii="Times New Roman" w:hAnsi="Times New Roman" w:eastAsia="Times New Roman"/>
                <w:b w:val="0"/>
                <w:i w:val="0"/>
                <w:color w:val="000000"/>
                <w:sz w:val="22"/>
                <w:u w:val="none"/>
              </w:rPr>
              <w:t>per-byte correlation</w:t>
            </w:r>
          </w:p>
        </w:tc>
      </w:tr>
      <w:tr>
        <w:tc>
          <w:tcPr>
            <w:tcW w:type="dxa" w:w="2160"/>
          </w:tcPr>
          <w:p>
            <w:r/>
            <w:r>
              <w:rPr>
                <w:rFonts w:ascii="Times New Roman" w:hAnsi="Times New Roman" w:eastAsia="Times New Roman"/>
                <w:b w:val="0"/>
                <w:i w:val="0"/>
                <w:color w:val="000000"/>
                <w:sz w:val="22"/>
                <w:u w:val="none"/>
              </w:rPr>
              <w:t>Timing (software model)</w:t>
            </w:r>
          </w:p>
        </w:tc>
        <w:tc>
          <w:tcPr>
            <w:tcW w:type="dxa" w:w="2160"/>
          </w:tcPr>
          <w:p>
            <w:r/>
            <w:r>
              <w:rPr>
                <w:rFonts w:ascii="Times New Roman" w:hAnsi="Times New Roman" w:eastAsia="Times New Roman"/>
                <w:b w:val="0"/>
                <w:i w:val="0"/>
                <w:color w:val="000000"/>
                <w:sz w:val="22"/>
                <w:u w:val="none"/>
              </w:rPr>
              <w:t>3/4 bytes recovered</w:t>
            </w:r>
          </w:p>
        </w:tc>
        <w:tc>
          <w:tcPr>
            <w:tcW w:type="dxa" w:w="2160"/>
          </w:tcPr>
          <w:p>
            <w:r/>
            <w:r>
              <w:rPr>
                <w:rFonts w:ascii="Times New Roman" w:hAnsi="Times New Roman" w:eastAsia="Times New Roman"/>
                <w:b w:val="0"/>
                <w:i w:val="0"/>
                <w:color w:val="000000"/>
                <w:sz w:val="22"/>
                <w:u w:val="none"/>
              </w:rPr>
              <w:t>0/4 recovered</w:t>
            </w:r>
          </w:p>
        </w:tc>
        <w:tc>
          <w:tcPr>
            <w:tcW w:type="dxa" w:w="2160"/>
          </w:tcPr>
          <w:p>
            <w:r/>
            <w:r>
              <w:rPr>
                <w:rFonts w:ascii="Times New Roman" w:hAnsi="Times New Roman" w:eastAsia="Times New Roman"/>
                <w:b w:val="0"/>
                <w:i w:val="0"/>
                <w:color w:val="000000"/>
                <w:sz w:val="22"/>
                <w:u w:val="none"/>
              </w:rPr>
              <w:t>comparison count</w:t>
            </w:r>
          </w:p>
        </w:tc>
      </w:tr>
      <w:tr>
        <w:tc>
          <w:tcPr>
            <w:tcW w:type="dxa" w:w="2160"/>
          </w:tcPr>
          <w:p>
            <w:r/>
            <w:r>
              <w:rPr>
                <w:rFonts w:ascii="Times New Roman" w:hAnsi="Times New Roman" w:eastAsia="Times New Roman"/>
                <w:b w:val="0"/>
                <w:i w:val="0"/>
                <w:color w:val="000000"/>
                <w:sz w:val="22"/>
                <w:u w:val="none"/>
              </w:rPr>
              <w:t>Timing (hardware)</w:t>
            </w:r>
          </w:p>
        </w:tc>
        <w:tc>
          <w:tcPr>
            <w:tcW w:type="dxa" w:w="2160"/>
          </w:tcPr>
          <w:p>
            <w:r/>
            <w:r>
              <w:rPr>
                <w:rFonts w:ascii="Times New Roman" w:hAnsi="Times New Roman" w:eastAsia="Times New Roman"/>
                <w:b w:val="0"/>
                <w:i w:val="0"/>
                <w:color w:val="000000"/>
                <w:sz w:val="22"/>
                <w:u w:val="none"/>
              </w:rPr>
              <w:t>not recovered</w:t>
            </w:r>
          </w:p>
        </w:tc>
        <w:tc>
          <w:tcPr>
            <w:tcW w:type="dxa" w:w="2160"/>
          </w:tcPr>
          <w:p>
            <w:r/>
            <w:r>
              <w:rPr>
                <w:rFonts w:ascii="Times New Roman" w:hAnsi="Times New Roman" w:eastAsia="Times New Roman"/>
                <w:b w:val="0"/>
                <w:i w:val="0"/>
                <w:color w:val="000000"/>
                <w:sz w:val="22"/>
                <w:u w:val="none"/>
              </w:rPr>
              <w:t>n/a</w:t>
            </w:r>
          </w:p>
        </w:tc>
        <w:tc>
          <w:tcPr>
            <w:tcW w:type="dxa" w:w="2160"/>
          </w:tcPr>
          <w:p>
            <w:r/>
            <w:r>
              <w:rPr>
                <w:rFonts w:ascii="Times New Roman" w:hAnsi="Times New Roman" w:eastAsia="Times New Roman"/>
                <w:b w:val="0"/>
                <w:i w:val="0"/>
                <w:color w:val="000000"/>
                <w:sz w:val="22"/>
                <w:u w:val="none"/>
              </w:rPr>
              <w:t>below link latency</w:t>
            </w:r>
          </w:p>
        </w:tc>
      </w:tr>
      <w:tr>
        <w:tc>
          <w:tcPr>
            <w:tcW w:type="dxa" w:w="2160"/>
          </w:tcPr>
          <w:p>
            <w:r/>
            <w:r>
              <w:rPr>
                <w:rFonts w:ascii="Times New Roman" w:hAnsi="Times New Roman" w:eastAsia="Times New Roman"/>
                <w:b w:val="0"/>
                <w:i w:val="0"/>
                <w:color w:val="000000"/>
                <w:sz w:val="22"/>
                <w:u w:val="none"/>
              </w:rPr>
              <w:t>Replay (hardware)</w:t>
            </w:r>
          </w:p>
        </w:tc>
        <w:tc>
          <w:tcPr>
            <w:tcW w:type="dxa" w:w="2160"/>
          </w:tcPr>
          <w:p>
            <w:r/>
            <w:r>
              <w:rPr>
                <w:rFonts w:ascii="Times New Roman" w:hAnsi="Times New Roman" w:eastAsia="Times New Roman"/>
                <w:b w:val="0"/>
                <w:i w:val="0"/>
                <w:color w:val="000000"/>
                <w:sz w:val="22"/>
                <w:u w:val="none"/>
              </w:rPr>
              <w:t>replay accepted</w:t>
            </w:r>
          </w:p>
        </w:tc>
        <w:tc>
          <w:tcPr>
            <w:tcW w:type="dxa" w:w="2160"/>
          </w:tcPr>
          <w:p>
            <w:r/>
            <w:r>
              <w:rPr>
                <w:rFonts w:ascii="Times New Roman" w:hAnsi="Times New Roman" w:eastAsia="Times New Roman"/>
                <w:b w:val="0"/>
                <w:i w:val="0"/>
                <w:color w:val="000000"/>
                <w:sz w:val="22"/>
                <w:u w:val="none"/>
              </w:rPr>
              <w:t>replay rejected</w:t>
            </w:r>
          </w:p>
        </w:tc>
        <w:tc>
          <w:tcPr>
            <w:tcW w:type="dxa" w:w="2160"/>
          </w:tcPr>
          <w:p>
            <w:r/>
            <w:r>
              <w:rPr>
                <w:rFonts w:ascii="Times New Roman" w:hAnsi="Times New Roman" w:eastAsia="Times New Roman"/>
                <w:b w:val="0"/>
                <w:i w:val="0"/>
                <w:color w:val="000000"/>
                <w:sz w:val="22"/>
                <w:u w:val="none"/>
              </w:rPr>
              <w:t>accept/reject log</w:t>
            </w:r>
          </w:p>
        </w:tc>
      </w:tr>
      <w:tr>
        <w:tc>
          <w:tcPr>
            <w:tcW w:type="dxa" w:w="2160"/>
          </w:tcPr>
          <w:p>
            <w:r/>
            <w:r>
              <w:rPr>
                <w:rFonts w:ascii="Times New Roman" w:hAnsi="Times New Roman" w:eastAsia="Times New Roman"/>
                <w:b w:val="0"/>
                <w:i w:val="0"/>
                <w:color w:val="000000"/>
                <w:sz w:val="22"/>
                <w:u w:val="none"/>
              </w:rPr>
              <w:t>Kyber coefficient CPA (hardware)</w:t>
            </w:r>
          </w:p>
        </w:tc>
        <w:tc>
          <w:tcPr>
            <w:tcW w:type="dxa" w:w="2160"/>
          </w:tcPr>
          <w:p>
            <w:r/>
            <w:r>
              <w:rPr>
                <w:rFonts w:ascii="Times New Roman" w:hAnsi="Times New Roman" w:eastAsia="Times New Roman"/>
                <w:b w:val="0"/>
                <w:i w:val="0"/>
                <w:color w:val="000000"/>
                <w:sz w:val="22"/>
                <w:u w:val="none"/>
              </w:rPr>
              <w:t>coefficient recovered</w:t>
            </w:r>
          </w:p>
        </w:tc>
        <w:tc>
          <w:tcPr>
            <w:tcW w:type="dxa" w:w="2160"/>
          </w:tcPr>
          <w:p>
            <w:r/>
            <w:r>
              <w:rPr>
                <w:rFonts w:ascii="Times New Roman" w:hAnsi="Times New Roman" w:eastAsia="Times New Roman"/>
                <w:b w:val="0"/>
                <w:i w:val="0"/>
                <w:color w:val="000000"/>
                <w:sz w:val="22"/>
                <w:u w:val="none"/>
              </w:rPr>
              <w:t>masking ineffective on hw; fails in model</w:t>
            </w:r>
          </w:p>
        </w:tc>
        <w:tc>
          <w:tcPr>
            <w:tcW w:type="dxa" w:w="2160"/>
          </w:tcPr>
          <w:p>
            <w:r/>
            <w:r>
              <w:rPr>
                <w:rFonts w:ascii="Times New Roman" w:hAnsi="Times New Roman" w:eastAsia="Times New Roman"/>
                <w:b w:val="0"/>
                <w:i w:val="0"/>
                <w:color w:val="000000"/>
                <w:sz w:val="22"/>
                <w:u w:val="none"/>
              </w:rPr>
              <w:t>hw TVLA 6.8 -&gt; 6.5; corr 0.20</w:t>
            </w:r>
          </w:p>
        </w:tc>
      </w:tr>
      <w:tr>
        <w:tc>
          <w:tcPr>
            <w:tcW w:type="dxa" w:w="2160"/>
          </w:tcPr>
          <w:p>
            <w:r/>
            <w:r>
              <w:rPr>
                <w:rFonts w:ascii="Times New Roman" w:hAnsi="Times New Roman" w:eastAsia="Times New Roman"/>
                <w:b w:val="0"/>
                <w:i w:val="0"/>
                <w:color w:val="000000"/>
                <w:sz w:val="22"/>
                <w:u w:val="none"/>
              </w:rPr>
              <w:t>Probing (any)</w:t>
            </w:r>
          </w:p>
        </w:tc>
        <w:tc>
          <w:tcPr>
            <w:tcW w:type="dxa" w:w="2160"/>
          </w:tcPr>
          <w:p>
            <w:r/>
            <w:r>
              <w:rPr>
                <w:rFonts w:ascii="Times New Roman" w:hAnsi="Times New Roman" w:eastAsia="Times New Roman"/>
                <w:b w:val="0"/>
                <w:i w:val="0"/>
                <w:color w:val="000000"/>
                <w:sz w:val="22"/>
                <w:u w:val="none"/>
              </w:rPr>
              <w:t>trace collection proceeds</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0% false positives</w:t>
            </w:r>
          </w:p>
        </w:tc>
      </w:tr>
    </w:tbl>
    <w:p>
      <w:pPr>
        <w:spacing w:after="120"/>
      </w:pPr>
    </w:p>
    <w:p>
      <w:pPr>
        <w:spacing w:after="240"/>
        <w:jc w:val="center"/>
      </w:pPr>
      <w:r>
        <w:rPr>
          <w:rFonts w:ascii="Times New Roman" w:hAnsi="Times New Roman" w:eastAsia="Times New Roman"/>
          <w:b w:val="0"/>
          <w:i/>
          <w:color w:val="000000"/>
          <w:sz w:val="22"/>
          <w:u w:val="none"/>
        </w:rPr>
        <w:t>Table 5.6  Consolidated summary of results</w:t>
      </w:r>
    </w:p>
    <w:p>
      <w:r>
        <w:br w:type="page"/>
      </w:r>
    </w:p>
    <w:p>
      <w:pPr>
        <w:pStyle w:val="Heading1"/>
        <w:jc w:val="center"/>
      </w:pPr>
      <w:r>
        <w:rPr>
          <w:rFonts w:ascii="Times New Roman" w:hAnsi="Times New Roman"/>
          <w:b/>
          <w:color w:val="000000"/>
          <w:sz w:val="32"/>
        </w:rPr>
        <w:t>CHAPTER 6</w:t>
      </w:r>
    </w:p>
    <w:p>
      <w:pPr>
        <w:spacing w:after="280"/>
        <w:jc w:val="center"/>
      </w:pPr>
      <w:r>
        <w:rPr>
          <w:rFonts w:ascii="Times New Roman" w:hAnsi="Times New Roman" w:eastAsia="Times New Roman"/>
          <w:b/>
          <w:i w:val="0"/>
          <w:color w:val="000000"/>
          <w:sz w:val="32"/>
          <w:u w:val="none"/>
        </w:rPr>
        <w:t>CONCLUSION AND FUTURE WORK</w:t>
      </w:r>
    </w:p>
    <w:p>
      <w:pPr>
        <w:pStyle w:val="Heading2"/>
      </w:pPr>
      <w:r>
        <w:rPr>
          <w:rFonts w:ascii="Times New Roman" w:hAnsi="Times New Roman"/>
          <w:b/>
          <w:color w:val="000000"/>
          <w:sz w:val="28"/>
        </w:rPr>
        <w:t>6.1  CONCLUSION</w:t>
      </w:r>
    </w:p>
    <w:p>
      <w:pPr>
        <w:spacing w:after="160"/>
        <w:jc w:val="both"/>
      </w:pPr>
      <w:r>
        <w:rPr>
          <w:rFonts w:ascii="Times New Roman" w:hAnsi="Times New Roman" w:eastAsia="Times New Roman"/>
          <w:b w:val="0"/>
          <w:i w:val="0"/>
          <w:color w:val="000000"/>
          <w:sz w:val="24"/>
          <w:u w:val="none"/>
        </w:rP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resistance.</w:t>
      </w:r>
    </w:p>
    <w:p>
      <w:pPr>
        <w:spacing w:after="160"/>
        <w:jc w:val="both"/>
      </w:pPr>
      <w:r>
        <w:rPr>
          <w:rFonts w:ascii="Times New Roman" w:hAnsi="Times New Roman" w:eastAsia="Times New Roman"/>
          <w:b w:val="0"/>
          <w:i w:val="0"/>
          <w:color w:val="000000"/>
          <w:sz w:val="24"/>
          <w:u w:val="none"/>
        </w:rP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The clean separation of the attacker and defender programs ensured that every result was 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pPr>
        <w:pStyle w:val="Heading2"/>
      </w:pPr>
      <w:r>
        <w:rPr>
          <w:rFonts w:ascii="Times New Roman" w:hAnsi="Times New Roman"/>
          <w:b/>
          <w:color w:val="000000"/>
          <w:sz w:val="28"/>
        </w:rPr>
        <w:t>6.2  FUTURE WORK</w:t>
      </w:r>
    </w:p>
    <w:p>
      <w:pPr>
        <w:pStyle w:val="ListBullet"/>
        <w:spacing w:after="60"/>
      </w:pPr>
      <w:r>
        <w:rPr>
          <w:rFonts w:ascii="Times New Roman" w:hAnsi="Times New Roman" w:eastAsia="Times New Roman"/>
          <w:b w:val="0"/>
          <w:i w:val="0"/>
          <w:color w:val="000000"/>
          <w:sz w:val="24"/>
          <w:u w:val="none"/>
        </w:rPr>
        <w:t>Acquisition with a high-bandwidth oscilloscope to perform single-shot rather than amplified power analysis, strengthening the external validity of the hardware results.</w:t>
      </w:r>
    </w:p>
    <w:p>
      <w:pPr>
        <w:pStyle w:val="ListBullet"/>
        <w:spacing w:after="60"/>
      </w:pPr>
      <w:r>
        <w:rPr>
          <w:rFonts w:ascii="Times New Roman" w:hAnsi="Times New Roman" w:eastAsia="Times New Roman"/>
          <w:b w:val="0"/>
          <w:i w:val="0"/>
          <w:color w:val="000000"/>
          <w:sz w:val="24"/>
          <w:u w:val="none"/>
        </w:rP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pPr>
        <w:pStyle w:val="ListBullet"/>
        <w:spacing w:after="60"/>
      </w:pPr>
      <w:r>
        <w:rPr>
          <w:rFonts w:ascii="Times New Roman" w:hAnsi="Times New Roman" w:eastAsia="Times New Roman"/>
          <w:b w:val="0"/>
          <w:i w:val="0"/>
          <w:color w:val="000000"/>
          <w:sz w:val="24"/>
          <w:u w:val="none"/>
        </w:rPr>
        <w:t>Full physical recovery of all key words on hardware, using chosen-nonce collection across every column of the first round.</w:t>
      </w:r>
    </w:p>
    <w:p>
      <w:pPr>
        <w:pStyle w:val="ListBullet"/>
        <w:spacing w:after="60"/>
      </w:pPr>
      <w:r>
        <w:rPr>
          <w:rFonts w:ascii="Times New Roman" w:hAnsi="Times New Roman" w:eastAsia="Times New Roman"/>
          <w:b w:val="0"/>
          <w:i w:val="0"/>
          <w:color w:val="000000"/>
          <w:sz w:val="24"/>
          <w:u w:val="none"/>
        </w:rPr>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pPr>
        <w:pStyle w:val="ListBullet"/>
        <w:spacing w:after="60"/>
      </w:pPr>
      <w:r>
        <w:rPr>
          <w:rFonts w:ascii="Times New Roman" w:hAnsi="Times New Roman" w:eastAsia="Times New Roman"/>
          <w:b w:val="0"/>
          <w:i w:val="0"/>
          <w:color w:val="000000"/>
          <w:sz w:val="24"/>
          <w:u w:val="none"/>
        </w:rPr>
        <w:t>A complete on-device implementation of the CRYSTALS-Kyber key-encapsulation mechanism and a second-order attack against its masked implementation.</w:t>
      </w:r>
    </w:p>
    <w:p>
      <w:pPr>
        <w:pStyle w:val="ListBullet"/>
        <w:spacing w:after="60"/>
      </w:pPr>
      <w:r>
        <w:rPr>
          <w:rFonts w:ascii="Times New Roman" w:hAnsi="Times New Roman" w:eastAsia="Times New Roman"/>
          <w:b w:val="0"/>
          <w:i w:val="0"/>
          <w:color w:val="000000"/>
          <w:sz w:val="24"/>
          <w:u w:val="none"/>
        </w:rPr>
        <w:t>Evaluation of the electromagnetic side channel as a non-contact alternative to the power channel, and of fault injection as an active attack.</w:t>
      </w:r>
    </w:p>
    <w:p>
      <w:pPr>
        <w:pStyle w:val="ListBullet"/>
        <w:spacing w:after="60"/>
      </w:pPr>
      <w:r>
        <w:rPr>
          <w:rFonts w:ascii="Times New Roman" w:hAnsi="Times New Roman" w:eastAsia="Times New Roman"/>
          <w:b w:val="0"/>
          <w:i w:val="0"/>
          <w:color w:val="000000"/>
          <w:sz w:val="24"/>
          <w:u w:val="none"/>
        </w:rPr>
        <w:t>Profiled template attacks that exploit a cloned device to recover the key from very few traces of the target.</w:t>
      </w:r>
    </w:p>
    <w:p>
      <w:pPr>
        <w:pStyle w:val="ListBullet"/>
        <w:spacing w:after="60"/>
      </w:pPr>
      <w:r>
        <w:rPr>
          <w:rFonts w:ascii="Times New Roman" w:hAnsi="Times New Roman" w:eastAsia="Times New Roman"/>
          <w:b w:val="0"/>
          <w:i w:val="0"/>
          <w:color w:val="000000"/>
          <w:sz w:val="24"/>
          <w:u w:val="none"/>
        </w:rPr>
        <w:t>Extension of the framework to a production-representative industrial controller and its real communication protocols.</w:t>
      </w:r>
    </w:p>
    <w:p>
      <w:r>
        <w:br w:type="page"/>
      </w:r>
    </w:p>
    <w:p>
      <w:pPr>
        <w:pStyle w:val="Heading1"/>
        <w:jc w:val="center"/>
      </w:pPr>
      <w:r>
        <w:rPr>
          <w:rFonts w:ascii="Times New Roman" w:hAnsi="Times New Roman"/>
          <w:b/>
          <w:color w:val="000000"/>
          <w:sz w:val="32"/>
        </w:rPr>
        <w:t>REFERENCES</w:t>
      </w:r>
    </w:p>
    <w:p>
      <w:pPr>
        <w:spacing w:after="160"/>
      </w:pPr>
    </w:p>
    <w:p>
      <w:pPr>
        <w:spacing w:after="160"/>
      </w:pPr>
      <w:r>
        <w:rPr>
          <w:rFonts w:ascii="Times New Roman" w:hAnsi="Times New Roman" w:eastAsia="Times New Roman"/>
          <w:b w:val="0"/>
          <w:i w:val="0"/>
          <w:color w:val="000000"/>
          <w:sz w:val="24"/>
          <w:u w:val="none"/>
        </w:rPr>
        <w:t>[1]  Bernstein, D. J. (2008). ChaCha, a variant of Salsa20. Workshop Record of the State of the Art in Stream Ciphers (SASC 2008).</w:t>
      </w:r>
    </w:p>
    <w:p>
      <w:pPr>
        <w:spacing w:after="160"/>
      </w:pPr>
      <w:r>
        <w:rPr>
          <w:rFonts w:ascii="Times New Roman" w:hAnsi="Times New Roman" w:eastAsia="Times New Roman"/>
          <w:b w:val="0"/>
          <w:i w:val="0"/>
          <w:color w:val="000000"/>
          <w:sz w:val="24"/>
          <w:u w:val="none"/>
        </w:rPr>
        <w:t>[2]  Bos, J., Ducas, L., Kiltz, E., Lepoint, T., Lyubashevsky, V., Schanck, J. M., Schwabe, P., Seiler, G., &amp; Stehlé, D. (2018). CRYSTALS-Kyber: A CCA-secure module-lattice-based KEM. IEEE European Symposium on Security and Privacy (EuroS&amp;P), 353–367.</w:t>
      </w:r>
    </w:p>
    <w:p>
      <w:pPr>
        <w:spacing w:after="160"/>
      </w:pPr>
      <w:r>
        <w:rPr>
          <w:rFonts w:ascii="Times New Roman" w:hAnsi="Times New Roman" w:eastAsia="Times New Roman"/>
          <w:b w:val="0"/>
          <w:i w:val="0"/>
          <w:color w:val="000000"/>
          <w:sz w:val="24"/>
          <w:u w:val="none"/>
        </w:rPr>
        <w:t>[3]  Brier, E., Clavier, C., &amp; Olivier, F. (2004). Correlation power analysis with a leakage model. Cryptographic Hardware and Embedded Systems – CHES 2004, 16–29. Springer.</w:t>
      </w:r>
    </w:p>
    <w:p>
      <w:pPr>
        <w:spacing w:after="160"/>
      </w:pPr>
      <w:r>
        <w:rPr>
          <w:rFonts w:ascii="Times New Roman" w:hAnsi="Times New Roman" w:eastAsia="Times New Roman"/>
          <w:b w:val="0"/>
          <w:i w:val="0"/>
          <w:color w:val="000000"/>
          <w:sz w:val="24"/>
          <w:u w:val="none"/>
        </w:rPr>
        <w:t>[4]  Chari, S., Rao, J. R., &amp; Rohatgi, P. (2002). Template attacks. Cryptographic Hardware and Embedded Systems – CHES 2002, 13–28. Springer.</w:t>
      </w:r>
    </w:p>
    <w:p>
      <w:pPr>
        <w:spacing w:after="160"/>
      </w:pPr>
      <w:r>
        <w:rPr>
          <w:rFonts w:ascii="Times New Roman" w:hAnsi="Times New Roman" w:eastAsia="Times New Roman"/>
          <w:b w:val="0"/>
          <w:i w:val="0"/>
          <w:color w:val="000000"/>
          <w:sz w:val="24"/>
          <w:u w:val="none"/>
        </w:rPr>
        <w:t>[5]  Goodwill, G., Jun, B., Jaffe, J., &amp; Rohatgi, P. (2011). A testing methodology for side-channel resistance validation. NIST Non-Invasive Attack Testing Workshop.</w:t>
      </w:r>
    </w:p>
    <w:p>
      <w:pPr>
        <w:spacing w:after="160"/>
      </w:pPr>
      <w:r>
        <w:rPr>
          <w:rFonts w:ascii="Times New Roman" w:hAnsi="Times New Roman" w:eastAsia="Times New Roman"/>
          <w:b w:val="0"/>
          <w:i w:val="0"/>
          <w:color w:val="000000"/>
          <w:sz w:val="24"/>
          <w:u w:val="none"/>
        </w:rPr>
        <w:t>[6]  Kocher, P. C. (1996). Timing attacks on implementations of Diffie-Hellman, RSA, DSS, and other systems. Advances in Cryptology – CRYPTO ’96, 104–113. Springer.</w:t>
      </w:r>
    </w:p>
    <w:p>
      <w:pPr>
        <w:spacing w:after="160"/>
      </w:pPr>
      <w:r>
        <w:rPr>
          <w:rFonts w:ascii="Times New Roman" w:hAnsi="Times New Roman" w:eastAsia="Times New Roman"/>
          <w:b w:val="0"/>
          <w:i w:val="0"/>
          <w:color w:val="000000"/>
          <w:sz w:val="24"/>
          <w:u w:val="none"/>
        </w:rPr>
        <w:t>[7]  Kocher, P., Jaffe, J., &amp; Jun, B. (1999). Differential power analysis. Advances in Cryptology – CRYPTO ’99, 388–397. Springer.</w:t>
      </w:r>
    </w:p>
    <w:p>
      <w:pPr>
        <w:spacing w:after="160"/>
      </w:pPr>
      <w:r>
        <w:rPr>
          <w:rFonts w:ascii="Times New Roman" w:hAnsi="Times New Roman" w:eastAsia="Times New Roman"/>
          <w:b w:val="0"/>
          <w:i w:val="0"/>
          <w:color w:val="000000"/>
          <w:sz w:val="24"/>
          <w:u w:val="none"/>
        </w:rPr>
        <w:t>[8]  Mangard, S., Oswald, E., &amp; Popp, T. (2007). Power analysis attacks: Revealing the secrets of smart cards. Springer.</w:t>
      </w:r>
    </w:p>
    <w:p>
      <w:pPr>
        <w:spacing w:after="160"/>
      </w:pPr>
      <w:r>
        <w:rPr>
          <w:rFonts w:ascii="Times New Roman" w:hAnsi="Times New Roman" w:eastAsia="Times New Roman"/>
          <w:b w:val="0"/>
          <w:i w:val="0"/>
          <w:color w:val="000000"/>
          <w:sz w:val="24"/>
          <w:u w:val="none"/>
        </w:rPr>
        <w:t>[9]  National Institute of Standards and Technology. (2024). Module-lattice-based key-encapsulation mechanism standard (FIPS 203). U.S. Department of Commerce.</w:t>
      </w:r>
    </w:p>
    <w:p>
      <w:pPr>
        <w:spacing w:after="160"/>
      </w:pPr>
      <w:r>
        <w:rPr>
          <w:rFonts w:ascii="Times New Roman" w:hAnsi="Times New Roman" w:eastAsia="Times New Roman"/>
          <w:b w:val="0"/>
          <w:i w:val="0"/>
          <w:color w:val="000000"/>
          <w:sz w:val="24"/>
          <w:u w:val="none"/>
        </w:rPr>
        <w:t>[10]  Nir, Y., &amp; Langley, A. (2018). ChaCha20 and Poly1305 for IETF protocols (RFC 8439). Internet Engineering Task Force.</w:t>
      </w:r>
    </w:p>
    <w:p>
      <w:pPr>
        <w:spacing w:after="160"/>
      </w:pPr>
      <w:r>
        <w:rPr>
          <w:rFonts w:ascii="Times New Roman" w:hAnsi="Times New Roman" w:eastAsia="Times New Roman"/>
          <w:b w:val="0"/>
          <w:i w:val="0"/>
          <w:color w:val="000000"/>
          <w:sz w:val="24"/>
          <w:u w:val="none"/>
        </w:rPr>
        <w:t>[11]  Pessl, P., &amp; Primas, R. (2019). More practical single-trace attacks on the number theoretic transform. Progress in Cryptology – LATINCRYPT 2019, 130–149. Springer.</w:t>
      </w:r>
    </w:p>
    <w:p>
      <w:pPr>
        <w:spacing w:after="160"/>
      </w:pPr>
      <w:r>
        <w:rPr>
          <w:rFonts w:ascii="Times New Roman" w:hAnsi="Times New Roman" w:eastAsia="Times New Roman"/>
          <w:b w:val="0"/>
          <w:i w:val="0"/>
          <w:color w:val="000000"/>
          <w:sz w:val="24"/>
          <w:u w:val="none"/>
        </w:rPr>
        <w:t>[12]  Primas, R., Pessl, P., &amp; Mangard, S. (2017). Single-trace side-channel attacks on masked lattice-based encryption. Cryptographic Hardware and Embedded Systems – CHES 2017, 513–533. Springer.</w:t>
      </w:r>
    </w:p>
    <w:p>
      <w:pPr>
        <w:spacing w:after="160"/>
      </w:pPr>
      <w:r>
        <w:rPr>
          <w:rFonts w:ascii="Times New Roman" w:hAnsi="Times New Roman" w:eastAsia="Times New Roman"/>
          <w:b w:val="0"/>
          <w:i w:val="0"/>
          <w:color w:val="000000"/>
          <w:sz w:val="24"/>
          <w:u w:val="none"/>
        </w:rPr>
        <w:t>[13]  Ravi, P., Chattopadhyay, A., D’Anvers, J.-P., &amp; Baksi, A. (2023). Side-channel and fault-injection attacks over lattice-based post-quantum schemes: A survey. ACM Transactions on Embedded Computing Systems.</w:t>
      </w:r>
    </w:p>
    <w:p>
      <w:pPr>
        <w:spacing w:after="160"/>
      </w:pPr>
      <w:r>
        <w:rPr>
          <w:rFonts w:ascii="Times New Roman" w:hAnsi="Times New Roman" w:eastAsia="Times New Roman"/>
          <w:b w:val="0"/>
          <w:i w:val="0"/>
          <w:color w:val="000000"/>
          <w:sz w:val="24"/>
          <w:u w:val="none"/>
        </w:rPr>
        <w:t>[14]  Liu, F. T., Ting, K. M., &amp; Zhou, Z.-H. (2008). Isolation forest. IEEE International Conference on Data Mining (ICDM), 413–422.</w:t>
      </w:r>
    </w:p>
    <w:p>
      <w:pPr>
        <w:spacing w:after="160"/>
      </w:pPr>
      <w:r>
        <w:rPr>
          <w:rFonts w:ascii="Times New Roman" w:hAnsi="Times New Roman" w:eastAsia="Times New Roman"/>
          <w:b w:val="0"/>
          <w:i w:val="0"/>
          <w:color w:val="000000"/>
          <w:sz w:val="24"/>
          <w:u w:val="none"/>
        </w:rPr>
        <w:t>[15]  Standaert, F.-X., Malkin, T. G., &amp; Yung, M. (2009). A unified framework for the analysis of side-channel key recovery attacks. Advances in Cryptology – EUROCRYPT 2009, 443–461. Springer.</w:t>
      </w:r>
    </w:p>
    <w:p>
      <w:pPr>
        <w:spacing w:after="160"/>
      </w:pPr>
      <w:r>
        <w:rPr>
          <w:rFonts w:ascii="Times New Roman" w:hAnsi="Times New Roman" w:eastAsia="Times New Roman"/>
          <w:b w:val="0"/>
          <w:i w:val="0"/>
          <w:color w:val="000000"/>
          <w:sz w:val="24"/>
          <w:u w:val="none"/>
        </w:rPr>
        <w:t>[16]  Mangard, S. (2004). Hardware countermeasures against DPA – A statistical analysis of their effectiveness. Topics in Cryptology – CT-RSA 2004, 222–235. Springer.</w:t>
      </w:r>
    </w:p>
    <w:p>
      <w:pPr>
        <w:spacing w:after="160"/>
      </w:pPr>
      <w:r>
        <w:rPr>
          <w:rFonts w:ascii="Times New Roman" w:hAnsi="Times New Roman" w:eastAsia="Times New Roman"/>
          <w:b w:val="0"/>
          <w:i w:val="0"/>
          <w:color w:val="000000"/>
          <w:sz w:val="24"/>
          <w:u w:val="none"/>
        </w:rPr>
        <w:t>[17]  Coron, J.-S., &amp; Kizhvatov, I. (2009). An efficient method for random delay generation in embedded software. Cryptographic Hardware and Embedded Systems – CHES 2009, 156–170. Springer.</w:t>
      </w:r>
    </w:p>
    <w:p>
      <w:pPr>
        <w:spacing w:after="160"/>
      </w:pPr>
      <w:r>
        <w:rPr>
          <w:rFonts w:ascii="Times New Roman" w:hAnsi="Times New Roman" w:eastAsia="Times New Roman"/>
          <w:b w:val="0"/>
          <w:i w:val="0"/>
          <w:color w:val="000000"/>
          <w:sz w:val="24"/>
          <w:u w:val="none"/>
        </w:rPr>
        <w:t>[18]  Schneier, B. (2015). Applied cryptography: Protocols, algorithms, and source code in C (20th anniversary ed.). Wiley.</w:t>
      </w:r>
    </w:p>
    <w:p>
      <w:pPr>
        <w:spacing w:after="160"/>
      </w:pPr>
      <w:r>
        <w:rPr>
          <w:rFonts w:ascii="Times New Roman" w:hAnsi="Times New Roman" w:eastAsia="Times New Roman"/>
          <w:b w:val="0"/>
          <w:i w:val="0"/>
          <w:color w:val="000000"/>
          <w:sz w:val="24"/>
          <w:u w:val="none"/>
        </w:rPr>
        <w:t>[19]  Espressif Systems. (2023). ESP32-S3 technical reference manual. Espressif Systems.</w:t>
      </w:r>
    </w:p>
    <w:p>
      <w:pPr>
        <w:spacing w:after="160"/>
      </w:pPr>
      <w:r>
        <w:rPr>
          <w:rFonts w:ascii="Times New Roman" w:hAnsi="Times New Roman" w:eastAsia="Times New Roman"/>
          <w:b w:val="0"/>
          <w:i w:val="0"/>
          <w:color w:val="000000"/>
          <w:sz w:val="24"/>
          <w:u w:val="none"/>
        </w:rPr>
        <w:t>[20]  Texas Instruments. (2018). ADS1115 ultra-small, low-power, 16-bit analog-to-digital converter datasheet. Texas Instruments.</w:t>
      </w:r>
    </w:p>
    <w:p>
      <w:r>
        <w:br w:type="page"/>
      </w:r>
    </w:p>
    <w:p>
      <w:pPr>
        <w:pStyle w:val="Heading1"/>
        <w:jc w:val="center"/>
      </w:pPr>
      <w:r>
        <w:rPr>
          <w:rFonts w:ascii="Times New Roman" w:hAnsi="Times New Roman"/>
          <w:b/>
          <w:color w:val="000000"/>
          <w:sz w:val="32"/>
        </w:rPr>
        <w:t>APPENDIX</w:t>
      </w:r>
    </w:p>
    <w:p>
      <w:pPr>
        <w:pStyle w:val="Heading2"/>
      </w:pPr>
      <w:r>
        <w:rPr>
          <w:rFonts w:ascii="Times New Roman" w:hAnsi="Times New Roman"/>
          <w:b/>
          <w:color w:val="000000"/>
          <w:sz w:val="28"/>
        </w:rPr>
        <w:t>APPENDIX 1  SOURCE CODE ORGANISATION</w:t>
      </w:r>
    </w:p>
    <w:p>
      <w:pPr>
        <w:spacing w:after="160"/>
        <w:jc w:val="both"/>
      </w:pPr>
      <w:r>
        <w:rPr>
          <w:rFonts w:ascii="Times New Roman" w:hAnsi="Times New Roman" w:eastAsia="Times New Roman"/>
          <w:b w:val="0"/>
          <w:i w:val="0"/>
          <w:color w:val="000000"/>
          <w:sz w:val="24"/>
          <w:u w:val="none"/>
        </w:rPr>
        <w:t>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reproduced with a single invocation and no hardware.</w:t>
      </w:r>
    </w:p>
    <w:p>
      <w:pPr>
        <w:pStyle w:val="Heading2"/>
      </w:pPr>
      <w:r>
        <w:rPr>
          <w:rFonts w:ascii="Times New Roman" w:hAnsi="Times New Roman"/>
          <w:b/>
          <w:color w:val="000000"/>
          <w:sz w:val="28"/>
        </w:rPr>
        <w:t>APPENDIX 2  CORRELATION COMPUTATION</w:t>
      </w:r>
    </w:p>
    <w:p>
      <w:pPr>
        <w:spacing w:after="0" w:line="240" w:lineRule="auto"/>
      </w:pPr>
      <w:r>
        <w:rPr>
          <w:rFonts w:ascii="Consolas" w:hAnsi="Consolas"/>
          <w:color w:val="000000"/>
          <w:sz w:val="19"/>
        </w:rPr>
        <w:t>def correlation_matrix(hypotheses, traces):</w:t>
      </w:r>
    </w:p>
    <w:p>
      <w:pPr>
        <w:spacing w:after="0" w:line="240" w:lineRule="auto"/>
      </w:pPr>
      <w:r>
        <w:rPr>
          <w:rFonts w:ascii="Consolas" w:hAnsi="Consolas"/>
          <w:color w:val="000000"/>
          <w:sz w:val="19"/>
        </w:rPr>
        <w:t xml:space="preserve">    h = hypotheses - hypotheses.mean(axis=0, keepdims=True)</w:t>
      </w:r>
    </w:p>
    <w:p>
      <w:pPr>
        <w:spacing w:after="0" w:line="240" w:lineRule="auto"/>
      </w:pPr>
      <w:r>
        <w:rPr>
          <w:rFonts w:ascii="Consolas" w:hAnsi="Consolas"/>
          <w:color w:val="000000"/>
          <w:sz w:val="19"/>
        </w:rPr>
        <w:t xml:space="preserve">    t = traces - traces.mean(axis=0, keepdims=True)</w:t>
      </w:r>
    </w:p>
    <w:p>
      <w:pPr>
        <w:spacing w:after="0" w:line="240" w:lineRule="auto"/>
      </w:pPr>
      <w:r>
        <w:rPr>
          <w:rFonts w:ascii="Consolas" w:hAnsi="Consolas"/>
          <w:color w:val="000000"/>
          <w:sz w:val="19"/>
        </w:rPr>
        <w:t xml:space="preserve">    num = h.T @ t</w:t>
      </w:r>
    </w:p>
    <w:p>
      <w:pPr>
        <w:spacing w:after="0" w:line="240" w:lineRule="auto"/>
      </w:pPr>
      <w:r>
        <w:rPr>
          <w:rFonts w:ascii="Consolas" w:hAnsi="Consolas"/>
          <w:color w:val="000000"/>
          <w:sz w:val="19"/>
        </w:rPr>
        <w:t xml:space="preserve">    denom = np.outer(np.sqrt((h**2).sum(0)), np.sqrt((t**2).sum(0)))</w:t>
      </w:r>
    </w:p>
    <w:p>
      <w:pPr>
        <w:spacing w:after="0" w:line="240" w:lineRule="auto"/>
      </w:pPr>
      <w:r>
        <w:rPr>
          <w:rFonts w:ascii="Consolas" w:hAnsi="Consolas"/>
          <w:color w:val="000000"/>
          <w:sz w:val="19"/>
        </w:rPr>
        <w:t xml:space="preserve">    denom[denom == 0] = 1e-12</w:t>
      </w:r>
    </w:p>
    <w:p>
      <w:pPr>
        <w:spacing w:after="0" w:line="240" w:lineRule="auto"/>
      </w:pPr>
      <w:r>
        <w:rPr>
          <w:rFonts w:ascii="Consolas" w:hAnsi="Consolas"/>
          <w:color w:val="000000"/>
          <w:sz w:val="19"/>
        </w:rPr>
        <w:t xml:space="preserve">    return num / denom</w:t>
      </w:r>
    </w:p>
    <w:p>
      <w:pPr>
        <w:spacing w:after="160"/>
      </w:pPr>
    </w:p>
    <w:p>
      <w:pPr>
        <w:pStyle w:val="Heading2"/>
      </w:pPr>
      <w:r>
        <w:rPr>
          <w:rFonts w:ascii="Times New Roman" w:hAnsi="Times New Roman"/>
          <w:b/>
          <w:color w:val="000000"/>
          <w:sz w:val="28"/>
        </w:rPr>
        <w:t>APPENDIX 3  FULL KEY RECOVERY ACROSS COLUMNS</w:t>
      </w:r>
    </w:p>
    <w:p>
      <w:pPr>
        <w:spacing w:after="0" w:line="240" w:lineRule="auto"/>
      </w:pPr>
      <w:r>
        <w:rPr>
          <w:rFonts w:ascii="Consolas" w:hAnsi="Consolas"/>
          <w:color w:val="000000"/>
          <w:sz w:val="19"/>
        </w:rPr>
        <w:t>def recover_full_key(key, n_traces):</w:t>
      </w:r>
    </w:p>
    <w:p>
      <w:pPr>
        <w:spacing w:after="0" w:line="240" w:lineRule="auto"/>
      </w:pPr>
      <w:r>
        <w:rPr>
          <w:rFonts w:ascii="Consolas" w:hAnsi="Consolas"/>
          <w:color w:val="000000"/>
          <w:sz w:val="19"/>
        </w:rPr>
        <w:t xml:space="preserve">    recovered = [None] * 8</w:t>
      </w:r>
    </w:p>
    <w:p>
      <w:pPr>
        <w:spacing w:after="0" w:line="240" w:lineRule="auto"/>
      </w:pPr>
      <w:r>
        <w:rPr>
          <w:rFonts w:ascii="Consolas" w:hAnsi="Consolas"/>
          <w:color w:val="000000"/>
          <w:sz w:val="19"/>
        </w:rPr>
        <w:t xml:space="preserve">    for col in range(4):</w:t>
      </w:r>
    </w:p>
    <w:p>
      <w:pPr>
        <w:spacing w:after="0" w:line="240" w:lineRule="auto"/>
      </w:pPr>
      <w:r>
        <w:rPr>
          <w:rFonts w:ascii="Consolas" w:hAnsi="Consolas"/>
          <w:color w:val="000000"/>
          <w:sz w:val="19"/>
        </w:rPr>
        <w:t xml:space="preserve">        x, traces = simulate_column(key[col], key[col+4], CONSTANTS[col], n_traces)</w:t>
      </w:r>
    </w:p>
    <w:p>
      <w:pPr>
        <w:spacing w:after="0" w:line="240" w:lineRule="auto"/>
      </w:pPr>
      <w:r>
        <w:rPr>
          <w:rFonts w:ascii="Consolas" w:hAnsi="Consolas"/>
          <w:color w:val="000000"/>
          <w:sz w:val="19"/>
        </w:rPr>
        <w:t xml:space="preserve">        lo, hi = recover_column(x, traces, CONSTANTS[col])</w:t>
      </w:r>
    </w:p>
    <w:p>
      <w:pPr>
        <w:spacing w:after="0" w:line="240" w:lineRule="auto"/>
      </w:pPr>
      <w:r>
        <w:rPr>
          <w:rFonts w:ascii="Consolas" w:hAnsi="Consolas"/>
          <w:color w:val="000000"/>
          <w:sz w:val="19"/>
        </w:rPr>
        <w:t xml:space="preserve">        recovered[col], recovered[col+4] = lo, hi</w:t>
      </w:r>
    </w:p>
    <w:p>
      <w:pPr>
        <w:spacing w:after="0" w:line="240" w:lineRule="auto"/>
      </w:pPr>
      <w:r>
        <w:rPr>
          <w:rFonts w:ascii="Consolas" w:hAnsi="Consolas"/>
          <w:color w:val="000000"/>
          <w:sz w:val="19"/>
        </w:rPr>
        <w:t xml:space="preserve">    return recovered   # all eight key words</w:t>
      </w:r>
    </w:p>
    <w:p>
      <w:pPr>
        <w:spacing w:after="160"/>
      </w:pPr>
    </w:p>
    <w:p>
      <w:pPr>
        <w:pStyle w:val="Heading2"/>
      </w:pPr>
      <w:r>
        <w:rPr>
          <w:rFonts w:ascii="Times New Roman" w:hAnsi="Times New Roman"/>
          <w:b/>
          <w:color w:val="000000"/>
          <w:sz w:val="28"/>
        </w:rPr>
        <w:t>APPENDIX 4  LEAKAGE ASSESSMENT (TVLA)</w:t>
      </w:r>
    </w:p>
    <w:p>
      <w:pPr>
        <w:spacing w:after="0" w:line="240" w:lineRule="auto"/>
      </w:pPr>
      <w:r>
        <w:rPr>
          <w:rFonts w:ascii="Consolas" w:hAnsi="Consolas"/>
          <w:color w:val="000000"/>
          <w:sz w:val="19"/>
        </w:rPr>
        <w:t>def welch_t(a, b):</w:t>
      </w:r>
    </w:p>
    <w:p>
      <w:pPr>
        <w:spacing w:after="0" w:line="240" w:lineRule="auto"/>
      </w:pPr>
      <w:r>
        <w:rPr>
          <w:rFonts w:ascii="Consolas" w:hAnsi="Consolas"/>
          <w:color w:val="000000"/>
          <w:sz w:val="19"/>
        </w:rPr>
        <w:t xml:space="preserve">    ma, mb = a.mean(0), b.mean(0)</w:t>
      </w:r>
    </w:p>
    <w:p>
      <w:pPr>
        <w:spacing w:after="0" w:line="240" w:lineRule="auto"/>
      </w:pPr>
      <w:r>
        <w:rPr>
          <w:rFonts w:ascii="Consolas" w:hAnsi="Consolas"/>
          <w:color w:val="000000"/>
          <w:sz w:val="19"/>
        </w:rPr>
        <w:t xml:space="preserve">    va, vb = a.var(0, ddof=1), b.var(0, ddof=1)</w:t>
      </w:r>
    </w:p>
    <w:p>
      <w:pPr>
        <w:spacing w:after="0" w:line="240" w:lineRule="auto"/>
      </w:pPr>
      <w:r>
        <w:rPr>
          <w:rFonts w:ascii="Consolas" w:hAnsi="Consolas"/>
          <w:color w:val="000000"/>
          <w:sz w:val="19"/>
        </w:rPr>
        <w:t xml:space="preserve">    denom = np.sqrt(va/a.shape[0] + vb/b.shape[0])</w:t>
      </w:r>
    </w:p>
    <w:p>
      <w:pPr>
        <w:spacing w:after="0" w:line="240" w:lineRule="auto"/>
      </w:pPr>
      <w:r>
        <w:rPr>
          <w:rFonts w:ascii="Consolas" w:hAnsi="Consolas"/>
          <w:color w:val="000000"/>
          <w:sz w:val="19"/>
        </w:rPr>
        <w:t xml:space="preserve">    denom[denom == 0] = 1e-12</w:t>
      </w:r>
    </w:p>
    <w:p>
      <w:pPr>
        <w:spacing w:after="0" w:line="240" w:lineRule="auto"/>
      </w:pPr>
      <w:r>
        <w:rPr>
          <w:rFonts w:ascii="Consolas" w:hAnsi="Consolas"/>
          <w:color w:val="000000"/>
          <w:sz w:val="19"/>
        </w:rPr>
        <w:t xml:space="preserve">    return (ma - mb) / denom          # |t| &gt; 4.5  =&gt;  device leaks</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def assess(transport, n_each=400, leak='leakloop'):</w:t>
      </w:r>
    </w:p>
    <w:p>
      <w:pPr>
        <w:spacing w:after="0" w:line="240" w:lineRule="auto"/>
      </w:pPr>
      <w:r>
        <w:rPr>
          <w:rFonts w:ascii="Consolas" w:hAnsi="Consolas"/>
          <w:color w:val="000000"/>
          <w:sz w:val="19"/>
        </w:rPr>
        <w:t xml:space="preserve">    fixed, rand = collect_fixed_random(transport, n_each, leak=leak)</w:t>
      </w:r>
    </w:p>
    <w:p>
      <w:pPr>
        <w:spacing w:after="0" w:line="240" w:lineRule="auto"/>
      </w:pPr>
      <w:r>
        <w:rPr>
          <w:rFonts w:ascii="Consolas" w:hAnsi="Consolas"/>
          <w:color w:val="000000"/>
          <w:sz w:val="19"/>
        </w:rPr>
        <w:t xml:space="preserve">    t = welch_t(fixed, rand)</w:t>
      </w:r>
    </w:p>
    <w:p>
      <w:pPr>
        <w:spacing w:after="0" w:line="240" w:lineRule="auto"/>
      </w:pPr>
      <w:r>
        <w:rPr>
          <w:rFonts w:ascii="Consolas" w:hAnsi="Consolas"/>
          <w:color w:val="000000"/>
          <w:sz w:val="19"/>
        </w:rPr>
        <w:t xml:space="preserve">    peak = float(np.max(np.abs(t)))</w:t>
      </w:r>
    </w:p>
    <w:p>
      <w:pPr>
        <w:spacing w:after="0" w:line="240" w:lineRule="auto"/>
      </w:pPr>
      <w:r>
        <w:rPr>
          <w:rFonts w:ascii="Consolas" w:hAnsi="Consolas"/>
          <w:color w:val="000000"/>
          <w:sz w:val="19"/>
        </w:rPr>
        <w:t xml:space="preserve">    return {'peak_t': peak, 'leaks': peak &gt; 4.5, 't_trace': t}</w:t>
      </w:r>
    </w:p>
    <w:p>
      <w:pPr>
        <w:spacing w:after="160"/>
      </w:pPr>
    </w:p>
    <w:p>
      <w:pPr>
        <w:pStyle w:val="Heading2"/>
      </w:pPr>
      <w:r>
        <w:rPr>
          <w:rFonts w:ascii="Times New Roman" w:hAnsi="Times New Roman"/>
          <w:b/>
          <w:color w:val="000000"/>
          <w:sz w:val="28"/>
        </w:rPr>
        <w:t>APPENDIX 5  CHACHA20 BLOCK FUNCTION (FIRMWARE)</w:t>
      </w:r>
    </w:p>
    <w:p>
      <w:pPr>
        <w:spacing w:after="0" w:line="240" w:lineRule="auto"/>
      </w:pPr>
      <w:r>
        <w:rPr>
          <w:rFonts w:ascii="Consolas" w:hAnsi="Consolas"/>
          <w:color w:val="000000"/>
          <w:sz w:val="19"/>
        </w:rPr>
        <w:t>inline uint32_t rotl32(uint32_t v, int n){ return (v&lt;&lt;n)|(v&gt;&gt;(32-n)); }</w:t>
      </w:r>
    </w:p>
    <w:p>
      <w:pPr>
        <w:spacing w:after="0" w:line="240" w:lineRule="auto"/>
      </w:pPr>
      <w:r>
        <w:rPr>
          <w:rFonts w:ascii="Consolas" w:hAnsi="Consolas"/>
          <w:color w:val="000000"/>
          <w:sz w:val="19"/>
        </w:rPr>
        <w:t>void quarter_round(uint32_t s[16], int a,int b,int c,int d){</w:t>
      </w:r>
    </w:p>
    <w:p>
      <w:pPr>
        <w:spacing w:after="0" w:line="240" w:lineRule="auto"/>
      </w:pPr>
      <w:r>
        <w:rPr>
          <w:rFonts w:ascii="Consolas" w:hAnsi="Consolas"/>
          <w:color w:val="000000"/>
          <w:sz w:val="19"/>
        </w:rPr>
        <w:t xml:space="preserve">    s[a]+=s[b]; s[d]^=s[a]; s[d]=rotl32(s[d],16);</w:t>
      </w:r>
    </w:p>
    <w:p>
      <w:pPr>
        <w:spacing w:after="0" w:line="240" w:lineRule="auto"/>
      </w:pPr>
      <w:r>
        <w:rPr>
          <w:rFonts w:ascii="Consolas" w:hAnsi="Consolas"/>
          <w:color w:val="000000"/>
          <w:sz w:val="19"/>
        </w:rPr>
        <w:t xml:space="preserve">    s[c]+=s[d]; s[b]^=s[c]; s[b]=rotl32(s[b],12);</w:t>
      </w:r>
    </w:p>
    <w:p>
      <w:pPr>
        <w:spacing w:after="0" w:line="240" w:lineRule="auto"/>
      </w:pPr>
      <w:r>
        <w:rPr>
          <w:rFonts w:ascii="Consolas" w:hAnsi="Consolas"/>
          <w:color w:val="000000"/>
          <w:sz w:val="19"/>
        </w:rPr>
        <w:t xml:space="preserve">    s[a]+=s[b]; s[d]^=s[a]; s[d]=rotl32(s[d], 8);</w:t>
      </w:r>
    </w:p>
    <w:p>
      <w:pPr>
        <w:spacing w:after="0" w:line="240" w:lineRule="auto"/>
      </w:pPr>
      <w:r>
        <w:rPr>
          <w:rFonts w:ascii="Consolas" w:hAnsi="Consolas"/>
          <w:color w:val="000000"/>
          <w:sz w:val="19"/>
        </w:rPr>
        <w:t xml:space="preserve">    s[c]+=s[d]; s[b]^=s[c]; s[b]=rotl32(s[b], 7);</w:t>
      </w:r>
    </w:p>
    <w:p>
      <w:pPr>
        <w:spacing w:after="0" w:line="240" w:lineRule="auto"/>
      </w:pPr>
      <w:r>
        <w:rPr>
          <w:rFonts w:ascii="Consolas" w:hAnsi="Consolas"/>
          <w:color w:val="000000"/>
          <w:sz w:val="19"/>
        </w:rPr>
        <w:t>}</w:t>
      </w:r>
    </w:p>
    <w:p>
      <w:pPr>
        <w:spacing w:after="0" w:line="240" w:lineRule="auto"/>
      </w:pPr>
      <w:r>
        <w:rPr>
          <w:rFonts w:ascii="Consolas" w:hAnsi="Consolas"/>
          <w:color w:val="000000"/>
          <w:sz w:val="19"/>
        </w:rPr>
        <w:t>void chacha20_block(const uint32_t key[8], uint32_t ctr,</w:t>
      </w:r>
    </w:p>
    <w:p>
      <w:pPr>
        <w:spacing w:after="0" w:line="240" w:lineRule="auto"/>
      </w:pPr>
      <w:r>
        <w:rPr>
          <w:rFonts w:ascii="Consolas" w:hAnsi="Consolas"/>
          <w:color w:val="000000"/>
          <w:sz w:val="19"/>
        </w:rPr>
        <w:t xml:space="preserve">                    const uint32_t nonce[3], uint32_t out[16]){</w:t>
      </w:r>
    </w:p>
    <w:p>
      <w:pPr>
        <w:spacing w:after="0" w:line="240" w:lineRule="auto"/>
      </w:pPr>
      <w:r>
        <w:rPr>
          <w:rFonts w:ascii="Consolas" w:hAnsi="Consolas"/>
          <w:color w:val="000000"/>
          <w:sz w:val="19"/>
        </w:rPr>
        <w:t xml:space="preserve">    uint32_t s[16] = { C0,C1,C2,C3, key[0..7], ctr, nonce[0..2] };</w:t>
      </w:r>
    </w:p>
    <w:p>
      <w:pPr>
        <w:spacing w:after="0" w:line="240" w:lineRule="auto"/>
      </w:pPr>
      <w:r>
        <w:rPr>
          <w:rFonts w:ascii="Consolas" w:hAnsi="Consolas"/>
          <w:color w:val="000000"/>
          <w:sz w:val="19"/>
        </w:rPr>
        <w:t xml:space="preserve">    uint32_t w[16]; memcpy(w,s,sizeof s);</w:t>
      </w:r>
    </w:p>
    <w:p>
      <w:pPr>
        <w:spacing w:after="0" w:line="240" w:lineRule="auto"/>
      </w:pPr>
      <w:r>
        <w:rPr>
          <w:rFonts w:ascii="Consolas" w:hAnsi="Consolas"/>
          <w:color w:val="000000"/>
          <w:sz w:val="19"/>
        </w:rPr>
        <w:t xml:space="preserve">    for(int i=0;i&lt;10;i++){               // 20 rounds = 10 double rounds</w:t>
      </w:r>
    </w:p>
    <w:p>
      <w:pPr>
        <w:spacing w:after="0" w:line="240" w:lineRule="auto"/>
      </w:pPr>
      <w:r>
        <w:rPr>
          <w:rFonts w:ascii="Consolas" w:hAnsi="Consolas"/>
          <w:color w:val="000000"/>
          <w:sz w:val="19"/>
        </w:rPr>
        <w:t xml:space="preserve">        quarter_round(w,0,4,8,12);  quarter_round(w,1,5,9,13);</w:t>
      </w:r>
    </w:p>
    <w:p>
      <w:pPr>
        <w:spacing w:after="0" w:line="240" w:lineRule="auto"/>
      </w:pPr>
      <w:r>
        <w:rPr>
          <w:rFonts w:ascii="Consolas" w:hAnsi="Consolas"/>
          <w:color w:val="000000"/>
          <w:sz w:val="19"/>
        </w:rPr>
        <w:t xml:space="preserve">        quarter_round(w,2,6,10,14); quarter_round(w,3,7,11,15);</w:t>
      </w:r>
    </w:p>
    <w:p>
      <w:pPr>
        <w:spacing w:after="0" w:line="240" w:lineRule="auto"/>
      </w:pPr>
      <w:r>
        <w:rPr>
          <w:rFonts w:ascii="Consolas" w:hAnsi="Consolas"/>
          <w:color w:val="000000"/>
          <w:sz w:val="19"/>
        </w:rPr>
        <w:t xml:space="preserve">        quarter_round(w,0,5,10,15); quarter_round(w,1,6,11,12);</w:t>
      </w:r>
    </w:p>
    <w:p>
      <w:pPr>
        <w:spacing w:after="0" w:line="240" w:lineRule="auto"/>
      </w:pPr>
      <w:r>
        <w:rPr>
          <w:rFonts w:ascii="Consolas" w:hAnsi="Consolas"/>
          <w:color w:val="000000"/>
          <w:sz w:val="19"/>
        </w:rPr>
        <w:t xml:space="preserve">        quarter_round(w,2,7,8,13);  quarter_round(w,3,4,9,14);</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for(int i=0;i&lt;16;i++) out[i]=w[i]+s[i];</w:t>
      </w:r>
    </w:p>
    <w:p>
      <w:pPr>
        <w:spacing w:after="0" w:line="240" w:lineRule="auto"/>
      </w:pPr>
      <w:r>
        <w:rPr>
          <w:rFonts w:ascii="Consolas" w:hAnsi="Consolas"/>
          <w:color w:val="000000"/>
          <w:sz w:val="19"/>
        </w:rPr>
        <w:t>}</w:t>
      </w:r>
    </w:p>
    <w:p>
      <w:pPr>
        <w:spacing w:after="160"/>
      </w:pPr>
    </w:p>
    <w:p>
      <w:pPr>
        <w:pStyle w:val="Heading2"/>
      </w:pPr>
      <w:r>
        <w:rPr>
          <w:rFonts w:ascii="Times New Roman" w:hAnsi="Times New Roman"/>
          <w:b/>
          <w:color w:val="000000"/>
          <w:sz w:val="28"/>
        </w:rPr>
        <w:t>APPENDIX 6  KYBER LEAKAGE MODEL (HOST)</w:t>
      </w:r>
    </w:p>
    <w:p>
      <w:pPr>
        <w:spacing w:after="0" w:line="240" w:lineRule="auto"/>
      </w:pPr>
      <w:r>
        <w:rPr>
          <w:rFonts w:ascii="Consolas" w:hAnsi="Consolas"/>
          <w:color w:val="000000"/>
          <w:sz w:val="19"/>
        </w:rPr>
        <w:t>KYBER_Q = 3329</w:t>
      </w:r>
    </w:p>
    <w:p>
      <w:pPr>
        <w:spacing w:after="0" w:line="240" w:lineRule="auto"/>
      </w:pPr>
      <w:r>
        <w:rPr>
          <w:rFonts w:ascii="Consolas" w:hAnsi="Consolas"/>
          <w:color w:val="000000"/>
          <w:sz w:val="19"/>
        </w:rPr>
        <w:t>def hw(x):              # Hamming weight of a 12-bit coefficient</w:t>
      </w:r>
    </w:p>
    <w:p>
      <w:pPr>
        <w:spacing w:after="0" w:line="240" w:lineRule="auto"/>
      </w:pPr>
      <w:r>
        <w:rPr>
          <w:rFonts w:ascii="Consolas" w:hAnsi="Consolas"/>
          <w:color w:val="000000"/>
          <w:sz w:val="19"/>
        </w:rPr>
        <w:t xml:space="preserve">    return bin(int(x) &amp; 0xFFF).count('1')</w:t>
      </w:r>
    </w:p>
    <w:p>
      <w:pPr>
        <w:spacing w:after="0" w:line="240" w:lineRule="auto"/>
      </w:pPr>
      <w:r>
        <w:rPr>
          <w:rFonts w:ascii="Consolas" w:hAnsi="Consolas"/>
          <w:color w:val="000000"/>
          <w:sz w:val="19"/>
        </w:rPr>
        <w:t>def pointwise(s_hat_i, u_i):</w:t>
      </w:r>
    </w:p>
    <w:p>
      <w:pPr>
        <w:spacing w:after="0" w:line="240" w:lineRule="auto"/>
      </w:pPr>
      <w:r>
        <w:rPr>
          <w:rFonts w:ascii="Consolas" w:hAnsi="Consolas"/>
          <w:color w:val="000000"/>
          <w:sz w:val="19"/>
        </w:rPr>
        <w:t xml:space="preserve">    return (int(s_hat_i) * int(u_i)) % KYBER_Q    # leaking product</w:t>
      </w:r>
    </w:p>
    <w:p>
      <w:pPr>
        <w:spacing w:after="0" w:line="240" w:lineRule="auto"/>
      </w:pPr>
      <w:r>
        <w:rPr>
          <w:rFonts w:ascii="Consolas" w:hAnsi="Consolas"/>
          <w:color w:val="000000"/>
          <w:sz w:val="19"/>
        </w:rPr>
        <w:t>def recover_coefficient(u_values, traces):</w:t>
      </w:r>
    </w:p>
    <w:p>
      <w:pPr>
        <w:spacing w:after="0" w:line="240" w:lineRule="auto"/>
      </w:pPr>
      <w:r>
        <w:rPr>
          <w:rFonts w:ascii="Consolas" w:hAnsi="Consolas"/>
          <w:color w:val="000000"/>
          <w:sz w:val="19"/>
        </w:rPr>
        <w:t xml:space="preserve">    guesses = np.arange(KYBER_Q)</w:t>
      </w:r>
    </w:p>
    <w:p>
      <w:pPr>
        <w:spacing w:after="0" w:line="240" w:lineRule="auto"/>
      </w:pPr>
      <w:r>
        <w:rPr>
          <w:rFonts w:ascii="Consolas" w:hAnsi="Consolas"/>
          <w:color w:val="000000"/>
          <w:sz w:val="19"/>
        </w:rPr>
        <w:t xml:space="preserve">    prod = (u_values[:,None] * guesses[None,:]) % KYBER_Q</w:t>
      </w:r>
    </w:p>
    <w:p>
      <w:pPr>
        <w:spacing w:after="0" w:line="240" w:lineRule="auto"/>
      </w:pPr>
      <w:r>
        <w:rPr>
          <w:rFonts w:ascii="Consolas" w:hAnsi="Consolas"/>
          <w:color w:val="000000"/>
          <w:sz w:val="19"/>
        </w:rPr>
        <w:t xml:space="preserve">    hyp = hw_vec(prod)</w:t>
      </w:r>
    </w:p>
    <w:p>
      <w:pPr>
        <w:spacing w:after="0" w:line="240" w:lineRule="auto"/>
      </w:pPr>
      <w:r>
        <w:rPr>
          <w:rFonts w:ascii="Consolas" w:hAnsi="Consolas"/>
          <w:color w:val="000000"/>
          <w:sz w:val="19"/>
        </w:rPr>
        <w:t xml:space="preserve">    corr = np.abs(correlation_matrix(hyp, traces)).max(axis=1)</w:t>
      </w:r>
    </w:p>
    <w:p>
      <w:pPr>
        <w:spacing w:after="0" w:line="240" w:lineRule="auto"/>
      </w:pPr>
      <w:r>
        <w:rPr>
          <w:rFonts w:ascii="Consolas" w:hAnsi="Consolas"/>
          <w:color w:val="000000"/>
          <w:sz w:val="19"/>
        </w:rPr>
        <w:t xml:space="preserve">    return int(np.argmax(corr))                   # recovered s_hat_i</w:t>
      </w:r>
    </w:p>
    <w:p>
      <w:pPr>
        <w:spacing w:after="160"/>
      </w:pPr>
    </w:p>
    <w:p>
      <w:pPr>
        <w:pStyle w:val="Heading2"/>
      </w:pPr>
      <w:r>
        <w:rPr>
          <w:rFonts w:ascii="Times New Roman" w:hAnsi="Times New Roman"/>
          <w:b/>
          <w:color w:val="000000"/>
          <w:sz w:val="28"/>
        </w:rPr>
        <w:t>APPENDIX 7  PROBING-DETECTION FEATURES</w:t>
      </w:r>
    </w:p>
    <w:p>
      <w:pPr>
        <w:spacing w:after="0" w:line="240" w:lineRule="auto"/>
      </w:pPr>
      <w:r>
        <w:rPr>
          <w:rFonts w:ascii="Consolas" w:hAnsi="Consolas"/>
          <w:color w:val="000000"/>
          <w:sz w:val="19"/>
        </w:rPr>
        <w:t># nine features from a sliding window of recent requests</w:t>
      </w:r>
    </w:p>
    <w:p>
      <w:pPr>
        <w:spacing w:after="0" w:line="240" w:lineRule="auto"/>
      </w:pPr>
      <w:r>
        <w:rPr>
          <w:rFonts w:ascii="Consolas" w:hAnsi="Consolas"/>
          <w:color w:val="000000"/>
          <w:sz w:val="19"/>
        </w:rPr>
        <w:t>features = [ payload_entropy,          # structured inputs -&gt; low entropy</w:t>
      </w:r>
    </w:p>
    <w:p>
      <w:pPr>
        <w:spacing w:after="0" w:line="240" w:lineRule="auto"/>
      </w:pPr>
      <w:r>
        <w:rPr>
          <w:rFonts w:ascii="Consolas" w:hAnsi="Consolas"/>
          <w:color w:val="000000"/>
          <w:sz w:val="19"/>
        </w:rPr>
        <w:t xml:space="preserve">             request_rate,             # trace collection -&gt; high rate</w:t>
      </w:r>
    </w:p>
    <w:p>
      <w:pPr>
        <w:spacing w:after="0" w:line="240" w:lineRule="auto"/>
      </w:pPr>
      <w:r>
        <w:rPr>
          <w:rFonts w:ascii="Consolas" w:hAnsi="Consolas"/>
          <w:color w:val="000000"/>
          <w:sz w:val="19"/>
        </w:rPr>
        <w:t xml:space="preserve">             timing_cv,                # automation -&gt; regular timing</w:t>
      </w:r>
    </w:p>
    <w:p>
      <w:pPr>
        <w:spacing w:after="0" w:line="240" w:lineRule="auto"/>
      </w:pPr>
      <w:r>
        <w:rPr>
          <w:rFonts w:ascii="Consolas" w:hAnsi="Consolas"/>
          <w:color w:val="000000"/>
          <w:sz w:val="19"/>
        </w:rPr>
        <w:t xml:space="preserve">             duplicate_ratio,          # repeated payloads</w:t>
      </w:r>
    </w:p>
    <w:p>
      <w:pPr>
        <w:spacing w:after="0" w:line="240" w:lineRule="auto"/>
      </w:pPr>
      <w:r>
        <w:rPr>
          <w:rFonts w:ascii="Consolas" w:hAnsi="Consolas"/>
          <w:color w:val="000000"/>
          <w:sz w:val="19"/>
        </w:rPr>
        <w:t xml:space="preserve">             sequentialness,           # counter-like payloads</w:t>
      </w:r>
    </w:p>
    <w:p>
      <w:pPr>
        <w:spacing w:after="0" w:line="240" w:lineRule="auto"/>
      </w:pPr>
      <w:r>
        <w:rPr>
          <w:rFonts w:ascii="Consolas" w:hAnsi="Consolas"/>
          <w:color w:val="000000"/>
          <w:sz w:val="19"/>
        </w:rPr>
        <w:t xml:space="preserve">             compression_ratio,        # structured data compresses</w:t>
      </w:r>
    </w:p>
    <w:p>
      <w:pPr>
        <w:spacing w:after="0" w:line="240" w:lineRule="auto"/>
      </w:pPr>
      <w:r>
        <w:rPr>
          <w:rFonts w:ascii="Consolas" w:hAnsi="Consolas"/>
          <w:color w:val="000000"/>
          <w:sz w:val="19"/>
        </w:rPr>
        <w:t xml:space="preserve">             inter_arrival_autocorr,   # periodic timing</w:t>
      </w:r>
    </w:p>
    <w:p>
      <w:pPr>
        <w:spacing w:after="0" w:line="240" w:lineRule="auto"/>
      </w:pPr>
      <w:r>
        <w:rPr>
          <w:rFonts w:ascii="Consolas" w:hAnsi="Consolas"/>
          <w:color w:val="000000"/>
          <w:sz w:val="19"/>
        </w:rPr>
        <w:t xml:space="preserve">             burst_ratio,              # bursts vs idle</w:t>
      </w:r>
    </w:p>
    <w:p>
      <w:pPr>
        <w:spacing w:after="0" w:line="240" w:lineRule="auto"/>
      </w:pPr>
      <w:r>
        <w:rPr>
          <w:rFonts w:ascii="Consolas" w:hAnsi="Consolas"/>
          <w:color w:val="000000"/>
          <w:sz w:val="19"/>
        </w:rPr>
        <w:t xml:space="preserve">             rate_acceleration ]       # ramping collection</w:t>
      </w:r>
    </w:p>
    <w:p>
      <w:pPr>
        <w:spacing w:after="0" w:line="240" w:lineRule="auto"/>
      </w:pPr>
      <w:r>
        <w:rPr>
          <w:rFonts w:ascii="Consolas" w:hAnsi="Consolas"/>
          <w:color w:val="000000"/>
          <w:sz w:val="19"/>
        </w:rPr>
        <w:t>model = IsolationForest(n_estimators=200, contamination='auto')</w:t>
      </w:r>
    </w:p>
    <w:p>
      <w:pPr>
        <w:spacing w:after="0" w:line="240" w:lineRule="auto"/>
      </w:pPr>
      <w:r>
        <w:rPr>
          <w:rFonts w:ascii="Consolas" w:hAnsi="Consolas"/>
          <w:color w:val="000000"/>
          <w:sz w:val="19"/>
        </w:rPr>
        <w:t>model.fit(scaler.fit_transform(normal_windows))   # trained on normal only</w:t>
      </w:r>
    </w:p>
    <w:p>
      <w:pPr>
        <w:spacing w:after="160"/>
      </w:pPr>
    </w:p>
    <w:p>
      <w:pPr>
        <w:pStyle w:val="Heading2"/>
      </w:pPr>
      <w:r>
        <w:rPr>
          <w:rFonts w:ascii="Times New Roman" w:hAnsi="Times New Roman"/>
          <w:b/>
          <w:color w:val="000000"/>
          <w:sz w:val="28"/>
        </w:rPr>
        <w:t>APPENDIX 8  ATTACKER TRANSPORT (CAPABILITY BOUNDARY)</w:t>
      </w:r>
    </w:p>
    <w:p>
      <w:pPr>
        <w:spacing w:after="0" w:line="240" w:lineRule="auto"/>
      </w:pPr>
      <w:r>
        <w:rPr>
          <w:rFonts w:ascii="Consolas" w:hAnsi="Consolas"/>
          <w:color w:val="000000"/>
          <w:sz w:val="19"/>
        </w:rPr>
        <w:t>class SimTransport:        # attacker: observe only, no defense access</w:t>
      </w:r>
    </w:p>
    <w:p>
      <w:pPr>
        <w:spacing w:after="0" w:line="240" w:lineRule="auto"/>
      </w:pPr>
      <w:r>
        <w:rPr>
          <w:rFonts w:ascii="Consolas" w:hAnsi="Consolas"/>
          <w:color w:val="000000"/>
          <w:sz w:val="19"/>
        </w:rPr>
        <w:t xml:space="preserve">    def leakloop(self, counter):  return dev.leakloop_trace(counter)</w:t>
      </w:r>
    </w:p>
    <w:p>
      <w:pPr>
        <w:spacing w:after="0" w:line="240" w:lineRule="auto"/>
      </w:pPr>
      <w:r>
        <w:rPr>
          <w:rFonts w:ascii="Consolas" w:hAnsi="Consolas"/>
          <w:color w:val="000000"/>
          <w:sz w:val="19"/>
        </w:rPr>
        <w:t xml:space="preserve">    def kyberleak(self, u):       return dev.kyberleak_trace(u)</w:t>
      </w:r>
    </w:p>
    <w:p>
      <w:pPr>
        <w:spacing w:after="0" w:line="240" w:lineRule="auto"/>
      </w:pPr>
      <w:r>
        <w:rPr>
          <w:rFonts w:ascii="Consolas" w:hAnsi="Consolas"/>
          <w:color w:val="000000"/>
          <w:sz w:val="19"/>
        </w:rPr>
        <w:t xml:space="preserve">    def check(self, candidate):   return dev.check_secret(candidate)</w:t>
      </w:r>
    </w:p>
    <w:p>
      <w:pPr>
        <w:spacing w:after="0" w:line="240" w:lineRule="auto"/>
      </w:pPr>
      <w:r>
        <w:rPr>
          <w:rFonts w:ascii="Consolas" w:hAnsi="Consolas"/>
          <w:color w:val="000000"/>
          <w:sz w:val="19"/>
        </w:rPr>
        <w:t xml:space="preserve">    def command(self, ctr, pl):   return dev.submit_command(ctr, pl)</w:t>
      </w:r>
    </w:p>
    <w:p>
      <w:pPr>
        <w:spacing w:after="0" w:line="240" w:lineRule="auto"/>
      </w:pPr>
      <w:r>
        <w:rPr>
          <w:rFonts w:ascii="Consolas" w:hAnsi="Consolas"/>
          <w:color w:val="000000"/>
          <w:sz w:val="19"/>
        </w:rPr>
        <w:t xml:space="preserve">    # note: there is deliberately no set_defense / rotate_key here</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class HwTransport:         # same interface, real ESP32 over UART + ADC</w:t>
      </w:r>
    </w:p>
    <w:p>
      <w:pPr>
        <w:spacing w:after="0" w:line="240" w:lineRule="auto"/>
      </w:pPr>
      <w:r>
        <w:rPr>
          <w:rFonts w:ascii="Consolas" w:hAnsi="Consolas"/>
          <w:color w:val="000000"/>
          <w:sz w:val="19"/>
        </w:rPr>
        <w:t xml:space="preserve">    def leakloop(self, counter):</w:t>
      </w:r>
    </w:p>
    <w:p>
      <w:pPr>
        <w:spacing w:after="0" w:line="240" w:lineRule="auto"/>
      </w:pPr>
      <w:r>
        <w:rPr>
          <w:rFonts w:ascii="Consolas" w:hAnsi="Consolas"/>
          <w:color w:val="000000"/>
          <w:sz w:val="19"/>
        </w:rPr>
        <w:t xml:space="preserve">        uart.write(b'LEAKLOOP %08x\n' % counter)</w:t>
      </w:r>
    </w:p>
    <w:p>
      <w:pPr>
        <w:spacing w:after="0" w:line="240" w:lineRule="auto"/>
      </w:pPr>
      <w:r>
        <w:rPr>
          <w:rFonts w:ascii="Consolas" w:hAnsi="Consolas"/>
          <w:color w:val="000000"/>
          <w:sz w:val="19"/>
        </w:rPr>
        <w:t xml:space="preserve">        buf = []</w:t>
      </w:r>
    </w:p>
    <w:p>
      <w:pPr>
        <w:spacing w:after="0" w:line="240" w:lineRule="auto"/>
      </w:pPr>
      <w:r>
        <w:rPr>
          <w:rFonts w:ascii="Consolas" w:hAnsi="Consolas"/>
          <w:color w:val="000000"/>
          <w:sz w:val="19"/>
        </w:rPr>
        <w:t xml:space="preserve">        while not uart.in_waiting: buf.append(chan.voltage)</w:t>
      </w:r>
    </w:p>
    <w:p>
      <w:pPr>
        <w:spacing w:after="0" w:line="240" w:lineRule="auto"/>
      </w:pPr>
      <w:r>
        <w:rPr>
          <w:rFonts w:ascii="Consolas" w:hAnsi="Consolas"/>
          <w:color w:val="000000"/>
          <w:sz w:val="19"/>
        </w:rPr>
        <w:t xml:space="preserve">        uart.readline()</w:t>
      </w:r>
    </w:p>
    <w:p>
      <w:pPr>
        <w:spacing w:after="0" w:line="240" w:lineRule="auto"/>
      </w:pPr>
      <w:r>
        <w:rPr>
          <w:rFonts w:ascii="Consolas" w:hAnsi="Consolas"/>
          <w:color w:val="000000"/>
          <w:sz w:val="19"/>
        </w:rPr>
        <w:t xml:space="preserve">        return np.asarray(buf)</w:t>
      </w:r>
    </w:p>
    <w:p>
      <w:pPr>
        <w:spacing w:after="160"/>
      </w:pPr>
    </w:p>
    <w:p>
      <w:pPr>
        <w:pStyle w:val="Heading2"/>
      </w:pPr>
      <w:r>
        <w:rPr>
          <w:rFonts w:ascii="Times New Roman" w:hAnsi="Times New Roman"/>
          <w:b/>
          <w:color w:val="000000"/>
          <w:sz w:val="28"/>
        </w:rPr>
        <w:t>APPENDIX 9  PER-BYTE CPA ANALYSIS (ATTACKER)</w:t>
      </w:r>
    </w:p>
    <w:p>
      <w:pPr>
        <w:spacing w:after="0" w:line="240" w:lineRule="auto"/>
      </w:pPr>
      <w:r>
        <w:rPr>
          <w:rFonts w:ascii="Consolas" w:hAnsi="Consolas"/>
          <w:color w:val="000000"/>
          <w:sz w:val="19"/>
        </w:rPr>
        <w:t>def analyze_byte(known_bytes, traces):</w:t>
      </w:r>
    </w:p>
    <w:p>
      <w:pPr>
        <w:spacing w:after="0" w:line="240" w:lineRule="auto"/>
      </w:pPr>
      <w:r>
        <w:rPr>
          <w:rFonts w:ascii="Consolas" w:hAnsi="Consolas"/>
          <w:color w:val="000000"/>
          <w:sz w:val="19"/>
        </w:rPr>
        <w:t xml:space="preserve">    corr = byte_corr(known_bytes, traces)        # (256, n_samples)</w:t>
      </w:r>
    </w:p>
    <w:p>
      <w:pPr>
        <w:spacing w:after="0" w:line="240" w:lineRule="auto"/>
      </w:pPr>
      <w:r>
        <w:rPr>
          <w:rFonts w:ascii="Consolas" w:hAnsi="Consolas"/>
          <w:color w:val="000000"/>
          <w:sz w:val="19"/>
        </w:rPr>
        <w:t xml:space="preserve">    signed_peak = corr.max(axis=1)               # signed peak per guess</w:t>
      </w:r>
    </w:p>
    <w:p>
      <w:pPr>
        <w:spacing w:after="0" w:line="240" w:lineRule="auto"/>
      </w:pPr>
      <w:r>
        <w:rPr>
          <w:rFonts w:ascii="Consolas" w:hAnsi="Consolas"/>
          <w:color w:val="000000"/>
          <w:sz w:val="19"/>
        </w:rPr>
        <w:t xml:space="preserve">    order = np.argsort(signed_peak)[::-1]</w:t>
      </w:r>
    </w:p>
    <w:p>
      <w:pPr>
        <w:spacing w:after="0" w:line="240" w:lineRule="auto"/>
      </w:pPr>
      <w:r>
        <w:rPr>
          <w:rFonts w:ascii="Consolas" w:hAnsi="Consolas"/>
          <w:color w:val="000000"/>
          <w:sz w:val="19"/>
        </w:rPr>
        <w:t xml:space="preserve">    best, second = int(order[0]), int(order[1])</w:t>
      </w:r>
    </w:p>
    <w:p>
      <w:pPr>
        <w:spacing w:after="0" w:line="240" w:lineRule="auto"/>
      </w:pPr>
      <w:r>
        <w:rPr>
          <w:rFonts w:ascii="Consolas" w:hAnsi="Consolas"/>
          <w:color w:val="000000"/>
          <w:sz w:val="19"/>
        </w:rPr>
        <w:t xml:space="preserve">    return { 'value': best,</w:t>
      </w:r>
    </w:p>
    <w:p>
      <w:pPr>
        <w:spacing w:after="0" w:line="240" w:lineRule="auto"/>
      </w:pPr>
      <w:r>
        <w:rPr>
          <w:rFonts w:ascii="Consolas" w:hAnsi="Consolas"/>
          <w:color w:val="000000"/>
          <w:sz w:val="19"/>
        </w:rPr>
        <w:t xml:space="preserve">             'corr': float(signed_peak[best]),</w:t>
      </w:r>
    </w:p>
    <w:p>
      <w:pPr>
        <w:spacing w:after="0" w:line="240" w:lineRule="auto"/>
      </w:pPr>
      <w:r>
        <w:rPr>
          <w:rFonts w:ascii="Consolas" w:hAnsi="Consolas"/>
          <w:color w:val="000000"/>
          <w:sz w:val="19"/>
        </w:rPr>
        <w:t xml:space="preserve">             'margin': float(signed_peak[best] - signed_peak[second]),</w:t>
      </w:r>
    </w:p>
    <w:p>
      <w:pPr>
        <w:spacing w:after="0" w:line="240" w:lineRule="auto"/>
      </w:pPr>
      <w:r>
        <w:rPr>
          <w:rFonts w:ascii="Consolas" w:hAnsi="Consolas"/>
          <w:color w:val="000000"/>
          <w:sz w:val="19"/>
        </w:rPr>
        <w:t xml:space="preserve">             'poi': int(corr[best].argmax()),</w:t>
      </w:r>
    </w:p>
    <w:p>
      <w:pPr>
        <w:spacing w:after="0" w:line="240" w:lineRule="auto"/>
      </w:pPr>
      <w:r>
        <w:rPr>
          <w:rFonts w:ascii="Consolas" w:hAnsi="Consolas"/>
          <w:color w:val="000000"/>
          <w:sz w:val="19"/>
        </w:rPr>
        <w:t xml:space="preserve">             'top5': [(int(g), float(signed_peak[g])) for g in order[:5]] }</w:t>
      </w:r>
    </w:p>
    <w:p>
      <w:pPr>
        <w:spacing w:after="160"/>
      </w:pPr>
    </w:p>
    <w:p>
      <w:pPr>
        <w:pStyle w:val="Heading2"/>
      </w:pPr>
      <w:r>
        <w:rPr>
          <w:rFonts w:ascii="Times New Roman" w:hAnsi="Times New Roman"/>
          <w:b/>
          <w:color w:val="000000"/>
          <w:sz w:val="28"/>
        </w:rPr>
        <w:t>APPENDIX 10  FULL-KEY COLUMN RECOVERY (ATTACKER)</w:t>
      </w:r>
    </w:p>
    <w:p>
      <w:pPr>
        <w:spacing w:after="0" w:line="240" w:lineRule="auto"/>
      </w:pPr>
      <w:r>
        <w:rPr>
          <w:rFonts w:ascii="Consolas" w:hAnsi="Consolas"/>
          <w:color w:val="000000"/>
          <w:sz w:val="19"/>
        </w:rPr>
        <w:t>def recover_column(x, traces, const):</w:t>
      </w:r>
    </w:p>
    <w:p>
      <w:pPr>
        <w:spacing w:after="0" w:line="240" w:lineRule="auto"/>
      </w:pPr>
      <w:r>
        <w:rPr>
          <w:rFonts w:ascii="Consolas" w:hAnsi="Consolas"/>
          <w:color w:val="000000"/>
          <w:sz w:val="19"/>
        </w:rPr>
        <w:t xml:space="preserve">    per = traces.shape[1] // 8; win = split(traces, 8)</w:t>
      </w:r>
    </w:p>
    <w:p>
      <w:pPr>
        <w:spacing w:after="0" w:line="240" w:lineRule="auto"/>
      </w:pPr>
      <w:r>
        <w:rPr>
          <w:rFonts w:ascii="Consolas" w:hAnsi="Consolas"/>
          <w:color w:val="000000"/>
          <w:sz w:val="19"/>
        </w:rPr>
        <w:t xml:space="preserve">    a = 0</w:t>
      </w:r>
    </w:p>
    <w:p>
      <w:pPr>
        <w:spacing w:after="0" w:line="240" w:lineRule="auto"/>
      </w:pPr>
      <w:r>
        <w:rPr>
          <w:rFonts w:ascii="Consolas" w:hAnsi="Consolas"/>
          <w:color w:val="000000"/>
          <w:sz w:val="19"/>
        </w:rPr>
        <w:t xml:space="preserve">    for j in range(4):                            # XOR target -&gt; const+key_lo</w:t>
      </w:r>
    </w:p>
    <w:p>
      <w:pPr>
        <w:spacing w:after="0" w:line="240" w:lineRule="auto"/>
      </w:pPr>
      <w:r>
        <w:rPr>
          <w:rFonts w:ascii="Consolas" w:hAnsi="Consolas"/>
          <w:color w:val="000000"/>
          <w:sz w:val="19"/>
        </w:rPr>
        <w:t xml:space="preserve">        a |= attack_byte_xor((x&gt;&gt;(8*j))&amp;0xFF, win[j]) &lt;&lt; (8*j)</w:t>
      </w:r>
    </w:p>
    <w:p>
      <w:pPr>
        <w:spacing w:after="0" w:line="240" w:lineRule="auto"/>
      </w:pPr>
      <w:r>
        <w:rPr>
          <w:rFonts w:ascii="Consolas" w:hAnsi="Consolas"/>
          <w:color w:val="000000"/>
          <w:sz w:val="19"/>
        </w:rPr>
        <w:t xml:space="preserve">    key_lo = (a - const) &amp; MASK32</w:t>
      </w:r>
    </w:p>
    <w:p>
      <w:pPr>
        <w:spacing w:after="0" w:line="240" w:lineRule="auto"/>
      </w:pPr>
      <w:r>
        <w:rPr>
          <w:rFonts w:ascii="Consolas" w:hAnsi="Consolas"/>
          <w:color w:val="000000"/>
          <w:sz w:val="19"/>
        </w:rPr>
        <w:t xml:space="preserve">    D = rotl32((x ^ a), 16)                        # now known per trace</w:t>
      </w:r>
    </w:p>
    <w:p>
      <w:pPr>
        <w:spacing w:after="0" w:line="240" w:lineRule="auto"/>
      </w:pPr>
      <w:r>
        <w:rPr>
          <w:rFonts w:ascii="Consolas" w:hAnsi="Consolas"/>
          <w:color w:val="000000"/>
          <w:sz w:val="19"/>
        </w:rPr>
        <w:t xml:space="preserve">    carry = zeros(len(x)); key_hi = 0</w:t>
      </w:r>
    </w:p>
    <w:p>
      <w:pPr>
        <w:spacing w:after="0" w:line="240" w:lineRule="auto"/>
      </w:pPr>
      <w:r>
        <w:rPr>
          <w:rFonts w:ascii="Consolas" w:hAnsi="Consolas"/>
          <w:color w:val="000000"/>
          <w:sz w:val="19"/>
        </w:rPr>
        <w:t xml:space="preserve">    for j in range(4):                            # ADD target -&gt; key_hi</w:t>
      </w:r>
    </w:p>
    <w:p>
      <w:pPr>
        <w:spacing w:after="0" w:line="240" w:lineRule="auto"/>
      </w:pPr>
      <w:r>
        <w:rPr>
          <w:rFonts w:ascii="Consolas" w:hAnsi="Consolas"/>
          <w:color w:val="000000"/>
          <w:sz w:val="19"/>
        </w:rPr>
        <w:t xml:space="preserve">        kb = (D&gt;&gt;(8*j))&amp;0xFF</w:t>
      </w:r>
    </w:p>
    <w:p>
      <w:pPr>
        <w:spacing w:after="0" w:line="240" w:lineRule="auto"/>
      </w:pPr>
      <w:r>
        <w:rPr>
          <w:rFonts w:ascii="Consolas" w:hAnsi="Consolas"/>
          <w:color w:val="000000"/>
          <w:sz w:val="19"/>
        </w:rPr>
        <w:t xml:space="preserve">        best = attack_byte(kb, carry, win[4+j])</w:t>
      </w:r>
    </w:p>
    <w:p>
      <w:pPr>
        <w:spacing w:after="0" w:line="240" w:lineRule="auto"/>
      </w:pPr>
      <w:r>
        <w:rPr>
          <w:rFonts w:ascii="Consolas" w:hAnsi="Consolas"/>
          <w:color w:val="000000"/>
          <w:sz w:val="19"/>
        </w:rPr>
        <w:t xml:space="preserve">        key_hi |= best &lt;&lt; (8*j)</w:t>
      </w:r>
    </w:p>
    <w:p>
      <w:pPr>
        <w:spacing w:after="0" w:line="240" w:lineRule="auto"/>
      </w:pPr>
      <w:r>
        <w:rPr>
          <w:rFonts w:ascii="Consolas" w:hAnsi="Consolas"/>
          <w:color w:val="000000"/>
          <w:sz w:val="19"/>
        </w:rPr>
        <w:t xml:space="preserve">        carry = (kb + best + carry) &gt;= 256</w:t>
      </w:r>
    </w:p>
    <w:p>
      <w:pPr>
        <w:spacing w:after="0" w:line="240" w:lineRule="auto"/>
      </w:pPr>
      <w:r>
        <w:rPr>
          <w:rFonts w:ascii="Consolas" w:hAnsi="Consolas"/>
          <w:color w:val="000000"/>
          <w:sz w:val="19"/>
        </w:rPr>
        <w:t xml:space="preserve">    return key_lo, key_hi</w:t>
      </w:r>
    </w:p>
    <w:p>
      <w:pPr>
        <w:spacing w:after="160"/>
      </w:pPr>
    </w:p>
    <w:p>
      <w:pPr>
        <w:pStyle w:val="Heading2"/>
      </w:pPr>
      <w:r>
        <w:rPr>
          <w:rFonts w:ascii="Times New Roman" w:hAnsi="Times New Roman"/>
          <w:b/>
          <w:color w:val="000000"/>
          <w:sz w:val="28"/>
        </w:rPr>
        <w:t>APPENDIX 11  DEFENDER LEAKAGE ASSESSMENT</w:t>
      </w:r>
    </w:p>
    <w:p>
      <w:pPr>
        <w:spacing w:after="0" w:line="240" w:lineRule="auto"/>
      </w:pPr>
      <w:r>
        <w:rPr>
          <w:rFonts w:ascii="Consolas" w:hAnsi="Consolas"/>
          <w:color w:val="000000"/>
          <w:sz w:val="19"/>
        </w:rPr>
        <w:t>def assess_masking(transport, n_traces=800):</w:t>
      </w:r>
    </w:p>
    <w:p>
      <w:pPr>
        <w:spacing w:after="0" w:line="240" w:lineRule="auto"/>
      </w:pPr>
      <w:r>
        <w:rPr>
          <w:rFonts w:ascii="Consolas" w:hAnsi="Consolas"/>
          <w:color w:val="000000"/>
          <w:sz w:val="19"/>
        </w:rPr>
        <w:t xml:space="preserve">    out = {}</w:t>
      </w:r>
    </w:p>
    <w:p>
      <w:pPr>
        <w:spacing w:after="0" w:line="240" w:lineRule="auto"/>
      </w:pPr>
      <w:r>
        <w:rPr>
          <w:rFonts w:ascii="Consolas" w:hAnsi="Consolas"/>
          <w:color w:val="000000"/>
          <w:sz w:val="19"/>
        </w:rPr>
        <w:t xml:space="preserve">    for state in ('off', 'on'):</w:t>
      </w:r>
    </w:p>
    <w:p>
      <w:pPr>
        <w:spacing w:after="0" w:line="240" w:lineRule="auto"/>
      </w:pPr>
      <w:r>
        <w:rPr>
          <w:rFonts w:ascii="Consolas" w:hAnsi="Consolas"/>
          <w:color w:val="000000"/>
          <w:sz w:val="19"/>
        </w:rPr>
        <w:t xml:space="preserve">        transport.set_defense('masking', state == 'on')</w:t>
      </w:r>
    </w:p>
    <w:p>
      <w:pPr>
        <w:spacing w:after="0" w:line="240" w:lineRule="auto"/>
      </w:pPr>
      <w:r>
        <w:rPr>
          <w:rFonts w:ascii="Consolas" w:hAnsi="Consolas"/>
          <w:color w:val="000000"/>
          <w:sz w:val="19"/>
        </w:rPr>
        <w:t xml:space="preserve">        tv = tvla.assess(transport)                # fixed vs random t-test</w:t>
      </w:r>
    </w:p>
    <w:p>
      <w:pPr>
        <w:spacing w:after="0" w:line="240" w:lineRule="auto"/>
      </w:pPr>
      <w:r>
        <w:rPr>
          <w:rFonts w:ascii="Consolas" w:hAnsi="Consolas"/>
          <w:color w:val="000000"/>
          <w:sz w:val="19"/>
        </w:rPr>
        <w:t xml:space="preserve">        counters, traces = collect(transport, n_traces)</w:t>
      </w:r>
    </w:p>
    <w:p>
      <w:pPr>
        <w:spacing w:after="0" w:line="240" w:lineRule="auto"/>
      </w:pPr>
      <w:r>
        <w:rPr>
          <w:rFonts w:ascii="Consolas" w:hAnsi="Consolas"/>
          <w:color w:val="000000"/>
          <w:sz w:val="19"/>
        </w:rPr>
        <w:t xml:space="preserve">        res = cpa.analyze(counters, traces)         # reuse attacker engine</w:t>
      </w:r>
    </w:p>
    <w:p>
      <w:pPr>
        <w:spacing w:after="0" w:line="240" w:lineRule="auto"/>
      </w:pPr>
      <w:r>
        <w:rPr>
          <w:rFonts w:ascii="Consolas" w:hAnsi="Consolas"/>
          <w:color w:val="000000"/>
          <w:sz w:val="19"/>
        </w:rPr>
        <w:t xml:space="preserve">        out[state] = { 'tvla_peak_t': tv['peak_t'], 'tvla_leaks': tv['leaks'],</w:t>
      </w:r>
    </w:p>
    <w:p>
      <w:pPr>
        <w:spacing w:after="0" w:line="240" w:lineRule="auto"/>
      </w:pPr>
      <w:r>
        <w:rPr>
          <w:rFonts w:ascii="Consolas" w:hAnsi="Consolas"/>
          <w:color w:val="000000"/>
          <w:sz w:val="19"/>
        </w:rPr>
        <w:t xml:space="preserve">                       'peak_corr': res['mean_peak_corr'], 'ntd': res['ntd'] }</w:t>
      </w:r>
    </w:p>
    <w:p>
      <w:pPr>
        <w:spacing w:after="0" w:line="240" w:lineRule="auto"/>
      </w:pPr>
      <w:r>
        <w:rPr>
          <w:rFonts w:ascii="Consolas" w:hAnsi="Consolas"/>
          <w:color w:val="000000"/>
          <w:sz w:val="19"/>
        </w:rPr>
        <w:t xml:space="preserve">    transport.set_defense('masking', False)</w:t>
      </w:r>
    </w:p>
    <w:p>
      <w:pPr>
        <w:spacing w:after="0" w:line="240" w:lineRule="auto"/>
      </w:pPr>
      <w:r>
        <w:rPr>
          <w:rFonts w:ascii="Consolas" w:hAnsi="Consolas"/>
          <w:color w:val="000000"/>
          <w:sz w:val="19"/>
        </w:rPr>
        <w:t xml:space="preserve">    return summarize(out)                           # verdict + suppression</w:t>
      </w:r>
    </w:p>
    <w:p>
      <w:pPr>
        <w:spacing w:after="160"/>
      </w:pPr>
    </w:p>
    <w:p>
      <w:pPr>
        <w:pStyle w:val="Heading2"/>
      </w:pPr>
      <w:r>
        <w:rPr>
          <w:rFonts w:ascii="Times New Roman" w:hAnsi="Times New Roman"/>
          <w:b/>
          <w:color w:val="000000"/>
          <w:sz w:val="28"/>
        </w:rPr>
        <w:t>APPENDIX 12  UNIFIED DEMONSTRATION (HOST)</w:t>
      </w:r>
    </w:p>
    <w:p>
      <w:pPr>
        <w:spacing w:after="0" w:line="240" w:lineRule="auto"/>
      </w:pPr>
      <w:r>
        <w:rPr>
          <w:rFonts w:ascii="Consolas" w:hAnsi="Consolas"/>
          <w:color w:val="000000"/>
          <w:sz w:val="19"/>
        </w:rPr>
        <w:t>STEPS = [</w:t>
      </w:r>
    </w:p>
    <w:p>
      <w:pPr>
        <w:spacing w:after="0" w:line="240" w:lineRule="auto"/>
      </w:pPr>
      <w:r>
        <w:rPr>
          <w:rFonts w:ascii="Consolas" w:hAnsi="Consolas"/>
          <w:color w:val="000000"/>
          <w:sz w:val="19"/>
        </w:rPr>
        <w:t xml:space="preserve">  ('ATTACKER  ChaCha20 power CPA',      'ct_attack.py cpa --traces 1500'),</w:t>
      </w:r>
    </w:p>
    <w:p>
      <w:pPr>
        <w:spacing w:after="0" w:line="240" w:lineRule="auto"/>
      </w:pPr>
      <w:r>
        <w:rPr>
          <w:rFonts w:ascii="Consolas" w:hAnsi="Consolas"/>
          <w:color w:val="000000"/>
          <w:sz w:val="19"/>
        </w:rPr>
        <w:t xml:space="preserve">  ('ATTACKER  full 256-bit recovery',   'chacha_full.py --traces 4000'),</w:t>
      </w:r>
    </w:p>
    <w:p>
      <w:pPr>
        <w:spacing w:after="0" w:line="240" w:lineRule="auto"/>
      </w:pPr>
      <w:r>
        <w:rPr>
          <w:rFonts w:ascii="Consolas" w:hAnsi="Consolas"/>
          <w:color w:val="000000"/>
          <w:sz w:val="19"/>
        </w:rPr>
        <w:t xml:space="preserve">  ('ATTACKER  Kyber coefficient CPA',   'ct_attack.py kyber --traces 2500'),</w:t>
      </w:r>
    </w:p>
    <w:p>
      <w:pPr>
        <w:spacing w:after="0" w:line="240" w:lineRule="auto"/>
      </w:pPr>
      <w:r>
        <w:rPr>
          <w:rFonts w:ascii="Consolas" w:hAnsi="Consolas"/>
          <w:color w:val="000000"/>
          <w:sz w:val="19"/>
        </w:rPr>
        <w:t xml:space="preserve">  ('ATTACKER  timing attack',           'ct_attack.py timing'),</w:t>
      </w:r>
    </w:p>
    <w:p>
      <w:pPr>
        <w:spacing w:after="0" w:line="240" w:lineRule="auto"/>
      </w:pPr>
      <w:r>
        <w:rPr>
          <w:rFonts w:ascii="Consolas" w:hAnsi="Consolas"/>
          <w:color w:val="000000"/>
          <w:sz w:val="19"/>
        </w:rPr>
        <w:t xml:space="preserve">  ('ATTACKER  replay attack',           'ct_attack.py replay'),</w:t>
      </w:r>
    </w:p>
    <w:p>
      <w:pPr>
        <w:spacing w:after="0" w:line="240" w:lineRule="auto"/>
      </w:pPr>
      <w:r>
        <w:rPr>
          <w:rFonts w:ascii="Consolas" w:hAnsi="Consolas"/>
          <w:color w:val="000000"/>
          <w:sz w:val="19"/>
        </w:rPr>
        <w:t xml:space="preserve">  ('DEFENDER  ChaCha20 assessment',     'ct_defend.py assess --target chacha'),</w:t>
      </w:r>
    </w:p>
    <w:p>
      <w:pPr>
        <w:spacing w:after="0" w:line="240" w:lineRule="auto"/>
      </w:pPr>
      <w:r>
        <w:rPr>
          <w:rFonts w:ascii="Consolas" w:hAnsi="Consolas"/>
          <w:color w:val="000000"/>
          <w:sz w:val="19"/>
        </w:rPr>
        <w:t xml:space="preserve">  ('DEFENDER  Kyber assessment',        'ct_defend.py assess --target kyber'),</w:t>
      </w:r>
    </w:p>
    <w:p>
      <w:pPr>
        <w:spacing w:after="0" w:line="240" w:lineRule="auto"/>
      </w:pPr>
      <w:r>
        <w:rPr>
          <w:rFonts w:ascii="Consolas" w:hAnsi="Consolas"/>
          <w:color w:val="000000"/>
          <w:sz w:val="19"/>
        </w:rPr>
        <w:t xml:space="preserve">  ('DEFENDER  probing analytics',       'ct_defend.py monitor'),</w:t>
      </w:r>
    </w:p>
    <w:p>
      <w:pPr>
        <w:spacing w:after="0" w:line="240" w:lineRule="auto"/>
      </w:pPr>
      <w:r>
        <w:rPr>
          <w:rFonts w:ascii="Consolas" w:hAnsi="Consolas"/>
          <w:color w:val="000000"/>
          <w:sz w:val="19"/>
        </w:rPr>
        <w:t>]</w:t>
      </w:r>
    </w:p>
    <w:p>
      <w:pPr>
        <w:spacing w:after="0" w:line="240" w:lineRule="auto"/>
      </w:pPr>
      <w:r>
        <w:rPr>
          <w:rFonts w:ascii="Consolas" w:hAnsi="Consolas"/>
          <w:color w:val="000000"/>
          <w:sz w:val="19"/>
        </w:rPr>
        <w:t>for title, cmd in STEPS:        # one command reproduces every result</w:t>
      </w:r>
    </w:p>
    <w:p>
      <w:pPr>
        <w:spacing w:after="0" w:line="240" w:lineRule="auto"/>
      </w:pPr>
      <w:r>
        <w:rPr>
          <w:rFonts w:ascii="Consolas" w:hAnsi="Consolas"/>
          <w:color w:val="000000"/>
          <w:sz w:val="19"/>
        </w:rPr>
        <w:t xml:space="preserve">    print('#', title); run(cmd)   # add --hw to drive the real device</w:t>
      </w:r>
    </w:p>
    <w:p>
      <w:pPr>
        <w:spacing w:after="160"/>
      </w:pPr>
    </w:p>
    <w:p>
      <w:pPr>
        <w:pStyle w:val="Heading2"/>
      </w:pPr>
      <w:r>
        <w:rPr>
          <w:rFonts w:ascii="Times New Roman" w:hAnsi="Times New Roman"/>
          <w:b/>
          <w:color w:val="000000"/>
          <w:sz w:val="28"/>
        </w:rPr>
        <w:t>APPENDIX 13  PROBING MONITOR ANALYTICS (DEFENDER)</w:t>
      </w:r>
    </w:p>
    <w:p>
      <w:pPr>
        <w:spacing w:after="0" w:line="240" w:lineRule="auto"/>
      </w:pPr>
      <w:r>
        <w:rPr>
          <w:rFonts w:ascii="Consolas" w:hAnsi="Consolas"/>
          <w:color w:val="000000"/>
          <w:sz w:val="19"/>
        </w:rPr>
        <w:t>def detection_latency(make_detector, simulate, max_events=250):</w:t>
      </w:r>
    </w:p>
    <w:p>
      <w:pPr>
        <w:spacing w:after="0" w:line="240" w:lineRule="auto"/>
      </w:pPr>
      <w:r>
        <w:rPr>
          <w:rFonts w:ascii="Consolas" w:hAnsi="Consolas"/>
          <w:color w:val="000000"/>
          <w:sz w:val="19"/>
        </w:rPr>
        <w:t xml:space="preserve">    det = make_detector(); t = 0.0</w:t>
      </w:r>
    </w:p>
    <w:p>
      <w:pPr>
        <w:spacing w:after="0" w:line="240" w:lineRule="auto"/>
      </w:pPr>
      <w:r>
        <w:rPr>
          <w:rFonts w:ascii="Consolas" w:hAnsi="Consolas"/>
          <w:color w:val="000000"/>
          <w:sz w:val="19"/>
        </w:rPr>
        <w:t xml:space="preserve">    for i in range(max_events):</w:t>
      </w:r>
    </w:p>
    <w:p>
      <w:pPr>
        <w:spacing w:after="0" w:line="240" w:lineRule="auto"/>
      </w:pPr>
      <w:r>
        <w:rPr>
          <w:rFonts w:ascii="Consolas" w:hAnsi="Consolas"/>
          <w:color w:val="000000"/>
          <w:sz w:val="19"/>
        </w:rPr>
        <w:t xml:space="preserve">        t = simulate(det, rng, n_events=1, base_time=t)  # one request at a time</w:t>
      </w:r>
    </w:p>
    <w:p>
      <w:pPr>
        <w:spacing w:after="0" w:line="240" w:lineRule="auto"/>
      </w:pPr>
      <w:r>
        <w:rPr>
          <w:rFonts w:ascii="Consolas" w:hAnsi="Consolas"/>
          <w:color w:val="000000"/>
          <w:sz w:val="19"/>
        </w:rPr>
        <w:t xml:space="preserve">        if det.check()['alert']:</w:t>
      </w:r>
    </w:p>
    <w:p>
      <w:pPr>
        <w:spacing w:after="0" w:line="240" w:lineRule="auto"/>
      </w:pPr>
      <w:r>
        <w:rPr>
          <w:rFonts w:ascii="Consolas" w:hAnsi="Consolas"/>
          <w:color w:val="000000"/>
          <w:sz w:val="19"/>
        </w:rPr>
        <w:t xml:space="preserve">            return i + 1            # requests until first alert</w:t>
      </w:r>
    </w:p>
    <w:p>
      <w:pPr>
        <w:spacing w:after="0" w:line="240" w:lineRule="auto"/>
      </w:pPr>
      <w:r>
        <w:rPr>
          <w:rFonts w:ascii="Consolas" w:hAnsi="Consolas"/>
          <w:color w:val="000000"/>
          <w:sz w:val="19"/>
        </w:rPr>
        <w:t xml:space="preserve">    return None</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def false_positive_rate(make_detector, trials=30):</w:t>
      </w:r>
    </w:p>
    <w:p>
      <w:pPr>
        <w:spacing w:after="0" w:line="240" w:lineRule="auto"/>
      </w:pPr>
      <w:r>
        <w:rPr>
          <w:rFonts w:ascii="Consolas" w:hAnsi="Consolas"/>
          <w:color w:val="000000"/>
          <w:sz w:val="19"/>
        </w:rPr>
        <w:t xml:space="preserve">    fp = 0</w:t>
      </w:r>
    </w:p>
    <w:p>
      <w:pPr>
        <w:spacing w:after="0" w:line="240" w:lineRule="auto"/>
      </w:pPr>
      <w:r>
        <w:rPr>
          <w:rFonts w:ascii="Consolas" w:hAnsi="Consolas"/>
          <w:color w:val="000000"/>
          <w:sz w:val="19"/>
        </w:rPr>
        <w:t xml:space="preserve">    for s in range(trials):</w:t>
      </w:r>
    </w:p>
    <w:p>
      <w:pPr>
        <w:spacing w:after="0" w:line="240" w:lineRule="auto"/>
      </w:pPr>
      <w:r>
        <w:rPr>
          <w:rFonts w:ascii="Consolas" w:hAnsi="Consolas"/>
          <w:color w:val="000000"/>
          <w:sz w:val="19"/>
        </w:rPr>
        <w:t xml:space="preserve">        det = make_detector()</w:t>
      </w:r>
    </w:p>
    <w:p>
      <w:pPr>
        <w:spacing w:after="0" w:line="240" w:lineRule="auto"/>
      </w:pPr>
      <w:r>
        <w:rPr>
          <w:rFonts w:ascii="Consolas" w:hAnsi="Consolas"/>
          <w:color w:val="000000"/>
          <w:sz w:val="19"/>
        </w:rPr>
        <w:t xml:space="preserve">        simulate_normal_traffic(det, rng, n_events=40)</w:t>
      </w:r>
    </w:p>
    <w:p>
      <w:pPr>
        <w:spacing w:after="0" w:line="240" w:lineRule="auto"/>
      </w:pPr>
      <w:r>
        <w:rPr>
          <w:rFonts w:ascii="Consolas" w:hAnsi="Consolas"/>
          <w:color w:val="000000"/>
          <w:sz w:val="19"/>
        </w:rPr>
        <w:t xml:space="preserve">        if det.check()['alert']: fp += 1</w:t>
      </w:r>
    </w:p>
    <w:p>
      <w:pPr>
        <w:spacing w:after="0" w:line="240" w:lineRule="auto"/>
      </w:pPr>
      <w:r>
        <w:rPr>
          <w:rFonts w:ascii="Consolas" w:hAnsi="Consolas"/>
          <w:color w:val="000000"/>
          <w:sz w:val="19"/>
        </w:rPr>
        <w:t xml:space="preserve">    return fp / trials</w:t>
      </w:r>
    </w:p>
    <w:p>
      <w:pPr>
        <w:spacing w:after="160"/>
      </w:pPr>
    </w:p>
    <w:p>
      <w:pPr>
        <w:pStyle w:val="Heading2"/>
      </w:pPr>
      <w:r>
        <w:rPr>
          <w:rFonts w:ascii="Times New Roman" w:hAnsi="Times New Roman"/>
          <w:b/>
          <w:color w:val="000000"/>
          <w:sz w:val="28"/>
        </w:rPr>
        <w:t>APPENDIX 14  TIMING ATTACK (HOST)</w:t>
      </w:r>
    </w:p>
    <w:p>
      <w:pPr>
        <w:spacing w:after="0" w:line="240" w:lineRule="auto"/>
      </w:pPr>
      <w:r>
        <w:rPr>
          <w:rFonts w:ascii="Consolas" w:hAnsi="Consolas"/>
          <w:color w:val="000000"/>
          <w:sz w:val="19"/>
        </w:rPr>
        <w:t>def recover_secret(transport, length, trials=40):</w:t>
      </w:r>
    </w:p>
    <w:p>
      <w:pPr>
        <w:spacing w:after="0" w:line="240" w:lineRule="auto"/>
      </w:pPr>
      <w:r>
        <w:rPr>
          <w:rFonts w:ascii="Consolas" w:hAnsi="Consolas"/>
          <w:color w:val="000000"/>
          <w:sz w:val="19"/>
        </w:rPr>
        <w:t xml:space="preserve">    recovered = bytearray()</w:t>
      </w:r>
    </w:p>
    <w:p>
      <w:pPr>
        <w:spacing w:after="0" w:line="240" w:lineRule="auto"/>
      </w:pPr>
      <w:r>
        <w:rPr>
          <w:rFonts w:ascii="Consolas" w:hAnsi="Consolas"/>
          <w:color w:val="000000"/>
          <w:sz w:val="19"/>
        </w:rPr>
        <w:t xml:space="preserve">    for pos in range(length):</w:t>
      </w:r>
    </w:p>
    <w:p>
      <w:pPr>
        <w:spacing w:after="0" w:line="240" w:lineRule="auto"/>
      </w:pPr>
      <w:r>
        <w:rPr>
          <w:rFonts w:ascii="Consolas" w:hAnsi="Consolas"/>
          <w:color w:val="000000"/>
          <w:sz w:val="19"/>
        </w:rPr>
        <w:t xml:space="preserve">        best_g, best_t = 0, -1</w:t>
      </w:r>
    </w:p>
    <w:p>
      <w:pPr>
        <w:spacing w:after="0" w:line="240" w:lineRule="auto"/>
      </w:pPr>
      <w:r>
        <w:rPr>
          <w:rFonts w:ascii="Consolas" w:hAnsi="Consolas"/>
          <w:color w:val="000000"/>
          <w:sz w:val="19"/>
        </w:rPr>
        <w:t xml:space="preserve">        for g in range(256):</w:t>
      </w:r>
    </w:p>
    <w:p>
      <w:pPr>
        <w:spacing w:after="0" w:line="240" w:lineRule="auto"/>
      </w:pPr>
      <w:r>
        <w:rPr>
          <w:rFonts w:ascii="Consolas" w:hAnsi="Consolas"/>
          <w:color w:val="000000"/>
          <w:sz w:val="19"/>
        </w:rPr>
        <w:t xml:space="preserve">            cand = bytes(recovered) + bytes([g]) + bytes(length-pos-1)</w:t>
      </w:r>
    </w:p>
    <w:p>
      <w:pPr>
        <w:spacing w:after="0" w:line="240" w:lineRule="auto"/>
      </w:pPr>
      <w:r>
        <w:rPr>
          <w:rFonts w:ascii="Consolas" w:hAnsi="Consolas"/>
          <w:color w:val="000000"/>
          <w:sz w:val="19"/>
        </w:rPr>
        <w:t xml:space="preserve">            t = median(transport.check(cand)[1] for _ in range(trials))</w:t>
      </w:r>
    </w:p>
    <w:p>
      <w:pPr>
        <w:spacing w:after="0" w:line="240" w:lineRule="auto"/>
      </w:pPr>
      <w:r>
        <w:rPr>
          <w:rFonts w:ascii="Consolas" w:hAnsi="Consolas"/>
          <w:color w:val="000000"/>
          <w:sz w:val="19"/>
        </w:rPr>
        <w:t xml:space="preserve">            if t &gt; best_t: best_t, best_g = t, g   # longest = correct prefix</w:t>
      </w:r>
    </w:p>
    <w:p>
      <w:pPr>
        <w:spacing w:after="0" w:line="240" w:lineRule="auto"/>
      </w:pPr>
      <w:r>
        <w:rPr>
          <w:rFonts w:ascii="Consolas" w:hAnsi="Consolas"/>
          <w:color w:val="000000"/>
          <w:sz w:val="19"/>
        </w:rPr>
        <w:t xml:space="preserve">        recovered.append(best_g)</w:t>
      </w:r>
    </w:p>
    <w:p>
      <w:pPr>
        <w:spacing w:after="0" w:line="240" w:lineRule="auto"/>
      </w:pPr>
      <w:r>
        <w:rPr>
          <w:rFonts w:ascii="Consolas" w:hAnsi="Consolas"/>
          <w:color w:val="000000"/>
          <w:sz w:val="19"/>
        </w:rPr>
        <w:t xml:space="preserve">    return bytes(recovered)   # last byte indistinguishable (known artifact)</w:t>
      </w:r>
    </w:p>
    <w:p>
      <w:pPr>
        <w:spacing w:after="160"/>
      </w:pPr>
    </w:p>
    <w:p>
      <w:pPr>
        <w:pStyle w:val="Heading2"/>
      </w:pPr>
      <w:r>
        <w:rPr>
          <w:rFonts w:ascii="Times New Roman" w:hAnsi="Times New Roman"/>
          <w:b/>
          <w:color w:val="000000"/>
          <w:sz w:val="28"/>
        </w:rPr>
        <w:t>APPENDIX 15  COMMAND DISPATCH (FIRMWARE)</w:t>
      </w:r>
    </w:p>
    <w:p>
      <w:pPr>
        <w:spacing w:after="0" w:line="240" w:lineRule="auto"/>
      </w:pPr>
      <w:r>
        <w:rPr>
          <w:rFonts w:ascii="Consolas" w:hAnsi="Consolas"/>
          <w:color w:val="000000"/>
          <w:sz w:val="19"/>
        </w:rPr>
        <w:t>void handleCommand(String cmd){</w:t>
      </w:r>
    </w:p>
    <w:p>
      <w:pPr>
        <w:spacing w:after="0" w:line="240" w:lineRule="auto"/>
      </w:pPr>
      <w:r>
        <w:rPr>
          <w:rFonts w:ascii="Consolas" w:hAnsi="Consolas"/>
          <w:color w:val="000000"/>
          <w:sz w:val="19"/>
        </w:rPr>
        <w:t xml:space="preserve">    cmd.trim();</w:t>
      </w:r>
    </w:p>
    <w:p>
      <w:pPr>
        <w:spacing w:after="0" w:line="240" w:lineRule="auto"/>
      </w:pPr>
      <w:r>
        <w:rPr>
          <w:rFonts w:ascii="Consolas" w:hAnsi="Consolas"/>
          <w:color w:val="000000"/>
          <w:sz w:val="19"/>
        </w:rPr>
        <w:t xml:space="preserve">    if (cmd == 'PING')    { Serial1.println('PONG'); return; }</w:t>
      </w:r>
    </w:p>
    <w:p>
      <w:pPr>
        <w:spacing w:after="0" w:line="240" w:lineRule="auto"/>
      </w:pPr>
      <w:r>
        <w:rPr>
          <w:rFonts w:ascii="Consolas" w:hAnsi="Consolas"/>
          <w:color w:val="000000"/>
          <w:sz w:val="19"/>
        </w:rPr>
        <w:t xml:space="preserve">    if (cmd == 'STATUS')  { printStatus(); return; }</w:t>
      </w:r>
    </w:p>
    <w:p>
      <w:pPr>
        <w:spacing w:after="0" w:line="240" w:lineRule="auto"/>
      </w:pPr>
      <w:r>
        <w:rPr>
          <w:rFonts w:ascii="Consolas" w:hAnsi="Consolas"/>
          <w:color w:val="000000"/>
          <w:sz w:val="19"/>
        </w:rPr>
        <w:t xml:space="preserve">    String verb = cmd.substring(0, cmd.indexOf(' '));</w:t>
      </w:r>
    </w:p>
    <w:p>
      <w:pPr>
        <w:spacing w:after="0" w:line="240" w:lineRule="auto"/>
      </w:pPr>
      <w:r>
        <w:rPr>
          <w:rFonts w:ascii="Consolas" w:hAnsi="Consolas"/>
          <w:color w:val="000000"/>
          <w:sz w:val="19"/>
        </w:rPr>
        <w:t xml:space="preserve">    String args = cmd.substring(cmd.indexOf(' ') + 1);</w:t>
      </w:r>
    </w:p>
    <w:p>
      <w:pPr>
        <w:spacing w:after="0" w:line="240" w:lineRule="auto"/>
      </w:pPr>
      <w:r>
        <w:rPr>
          <w:rFonts w:ascii="Consolas" w:hAnsi="Consolas"/>
          <w:color w:val="000000"/>
          <w:sz w:val="19"/>
        </w:rPr>
        <w:t xml:space="preserve">    if      (verb == 'ENCRYPT')   handleEncrypt(args);</w:t>
      </w:r>
    </w:p>
    <w:p>
      <w:pPr>
        <w:spacing w:after="0" w:line="240" w:lineRule="auto"/>
      </w:pPr>
      <w:r>
        <w:rPr>
          <w:rFonts w:ascii="Consolas" w:hAnsi="Consolas"/>
          <w:color w:val="000000"/>
          <w:sz w:val="19"/>
        </w:rPr>
        <w:t xml:space="preserve">    else if (verb == 'LEAKLOOP')  handleLeakLoop(args);</w:t>
      </w:r>
    </w:p>
    <w:p>
      <w:pPr>
        <w:spacing w:after="0" w:line="240" w:lineRule="auto"/>
      </w:pPr>
      <w:r>
        <w:rPr>
          <w:rFonts w:ascii="Consolas" w:hAnsi="Consolas"/>
          <w:color w:val="000000"/>
          <w:sz w:val="19"/>
        </w:rPr>
        <w:t xml:space="preserve">    else if (verb == 'KYBERLEAK') handleKyberLeak(args);</w:t>
      </w:r>
    </w:p>
    <w:p>
      <w:pPr>
        <w:spacing w:after="0" w:line="240" w:lineRule="auto"/>
      </w:pPr>
      <w:r>
        <w:rPr>
          <w:rFonts w:ascii="Consolas" w:hAnsi="Consolas"/>
          <w:color w:val="000000"/>
          <w:sz w:val="19"/>
        </w:rPr>
        <w:t xml:space="preserve">    else if (verb == 'CHECK')     handleCheck(args);</w:t>
      </w:r>
    </w:p>
    <w:p>
      <w:pPr>
        <w:spacing w:after="0" w:line="240" w:lineRule="auto"/>
      </w:pPr>
      <w:r>
        <w:rPr>
          <w:rFonts w:ascii="Consolas" w:hAnsi="Consolas"/>
          <w:color w:val="000000"/>
          <w:sz w:val="19"/>
        </w:rPr>
        <w:t xml:space="preserve">    else if (verb == 'CMD')       handleCmd(args);</w:t>
      </w:r>
    </w:p>
    <w:p>
      <w:pPr>
        <w:spacing w:after="0" w:line="240" w:lineRule="auto"/>
      </w:pPr>
      <w:r>
        <w:rPr>
          <w:rFonts w:ascii="Consolas" w:hAnsi="Consolas"/>
          <w:color w:val="000000"/>
          <w:sz w:val="19"/>
        </w:rPr>
        <w:t xml:space="preserve">    else if (verb == 'DEFENSE')   handleDefense(args);   // defender only</w:t>
      </w:r>
    </w:p>
    <w:p>
      <w:pPr>
        <w:spacing w:after="0" w:line="240" w:lineRule="auto"/>
      </w:pPr>
      <w:r>
        <w:rPr>
          <w:rFonts w:ascii="Consolas" w:hAnsi="Consolas"/>
          <w:color w:val="000000"/>
          <w:sz w:val="19"/>
        </w:rPr>
        <w:t xml:space="preserve">    else if (verb == 'SET_KEY')   handleSetKey(args);    // defender only</w:t>
      </w:r>
    </w:p>
    <w:p>
      <w:pPr>
        <w:spacing w:after="0" w:line="240" w:lineRule="auto"/>
      </w:pPr>
      <w:r>
        <w:rPr>
          <w:rFonts w:ascii="Consolas" w:hAnsi="Consolas"/>
          <w:color w:val="000000"/>
          <w:sz w:val="19"/>
        </w:rPr>
        <w:t xml:space="preserve">    else Serial1.println('ERR');</w:t>
      </w:r>
    </w:p>
    <w:p>
      <w:pPr>
        <w:spacing w:after="0" w:line="240" w:lineRule="auto"/>
      </w:pPr>
      <w:r>
        <w:rPr>
          <w:rFonts w:ascii="Consolas" w:hAnsi="Consolas"/>
          <w:color w:val="000000"/>
          <w:sz w:val="19"/>
        </w:rPr>
        <w:t>}</w:t>
      </w:r>
    </w:p>
    <w:p>
      <w:pPr>
        <w:spacing w:after="160"/>
      </w:pPr>
    </w:p>
    <w:sectPr w:rsidR="00FC693F" w:rsidRPr="0006063C" w:rsidSect="00034616">
      <w:footerReference w:type="default" r:id="rId11"/>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