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196" w:rsidRPr="00D16C8D" w:rsidRDefault="00681196" w:rsidP="006811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87848">
        <w:rPr>
          <w:rFonts w:ascii="Times New Roman" w:hAnsi="Times New Roman" w:cs="Times New Roman"/>
          <w:b/>
          <w:sz w:val="24"/>
          <w:szCs w:val="24"/>
        </w:rPr>
        <w:t>Гаплогруппа</w:t>
      </w:r>
      <w:proofErr w:type="spellEnd"/>
      <w:r w:rsidRPr="00D16C8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D16C8D">
        <w:rPr>
          <w:rFonts w:ascii="Times New Roman" w:hAnsi="Times New Roman" w:cs="Times New Roman"/>
          <w:b/>
          <w:sz w:val="24"/>
          <w:szCs w:val="24"/>
        </w:rPr>
        <w:t>.</w:t>
      </w:r>
    </w:p>
    <w:p w:rsidR="00681196" w:rsidRPr="00E9750E" w:rsidRDefault="00681196" w:rsidP="00681196">
      <w:pPr>
        <w:pStyle w:val="a3"/>
        <w:shd w:val="clear" w:color="auto" w:fill="FFFFFF"/>
        <w:spacing w:before="0" w:beforeAutospacing="0" w:after="0" w:afterAutospacing="0" w:line="276" w:lineRule="auto"/>
        <w:ind w:right="164" w:firstLine="708"/>
        <w:jc w:val="both"/>
      </w:pPr>
      <w:proofErr w:type="spellStart"/>
      <w:r w:rsidRPr="00E9750E">
        <w:t>Гаплогруппа</w:t>
      </w:r>
      <w:proofErr w:type="spellEnd"/>
      <w:proofErr w:type="gramStart"/>
      <w:r w:rsidRPr="00E9750E">
        <w:t xml:space="preserve"> Т</w:t>
      </w:r>
      <w:proofErr w:type="gramEnd"/>
      <w:r w:rsidRPr="00E9750E">
        <w:t xml:space="preserve"> возникла впервые 29 тысяч лет назад в Средиземноморье. </w:t>
      </w:r>
      <w:proofErr w:type="spellStart"/>
      <w:r w:rsidRPr="00E9750E">
        <w:t>Гаплогруппа</w:t>
      </w:r>
      <w:proofErr w:type="spellEnd"/>
      <w:proofErr w:type="gramStart"/>
      <w:r w:rsidRPr="00E9750E">
        <w:t xml:space="preserve"> Т</w:t>
      </w:r>
      <w:proofErr w:type="gramEnd"/>
      <w:r w:rsidRPr="00E9750E">
        <w:t xml:space="preserve"> подразделяется на две дочерние </w:t>
      </w:r>
      <w:proofErr w:type="spellStart"/>
      <w:r w:rsidRPr="00E9750E">
        <w:t>гаплогруппы</w:t>
      </w:r>
      <w:proofErr w:type="spellEnd"/>
      <w:r w:rsidRPr="00E9750E">
        <w:t xml:space="preserve">, которые распространены среди современного населения Земли: T1 и T2. Это подразделение произошло еще 21 тысячу лет назад. Поэтому в Европе </w:t>
      </w:r>
      <w:proofErr w:type="spellStart"/>
      <w:r w:rsidRPr="00E9750E">
        <w:t>гаплогруппа</w:t>
      </w:r>
      <w:proofErr w:type="spellEnd"/>
      <w:proofErr w:type="gramStart"/>
      <w:r w:rsidRPr="00E9750E">
        <w:t xml:space="preserve"> Т</w:t>
      </w:r>
      <w:proofErr w:type="gramEnd"/>
      <w:r w:rsidRPr="00E9750E">
        <w:t xml:space="preserve"> присутствовала еще в мезолите у местного населения охотников-собирателей.</w:t>
      </w:r>
    </w:p>
    <w:p w:rsidR="00681196" w:rsidRPr="00E9750E" w:rsidRDefault="00681196" w:rsidP="00681196">
      <w:pPr>
        <w:pStyle w:val="a3"/>
        <w:shd w:val="clear" w:color="auto" w:fill="FFFFFF"/>
        <w:spacing w:before="0" w:beforeAutospacing="0" w:after="0" w:afterAutospacing="0" w:line="276" w:lineRule="auto"/>
        <w:ind w:right="164" w:firstLine="708"/>
        <w:jc w:val="both"/>
      </w:pPr>
      <w:proofErr w:type="spellStart"/>
      <w:r w:rsidRPr="00E9750E">
        <w:rPr>
          <w:b/>
        </w:rPr>
        <w:t>Гаплогруппа</w:t>
      </w:r>
      <w:proofErr w:type="spellEnd"/>
      <w:r w:rsidRPr="00E9750E">
        <w:rPr>
          <w:b/>
        </w:rPr>
        <w:t xml:space="preserve"> Т</w:t>
      </w:r>
      <w:proofErr w:type="gramStart"/>
      <w:r w:rsidRPr="00E9750E">
        <w:rPr>
          <w:b/>
        </w:rPr>
        <w:t>1</w:t>
      </w:r>
      <w:proofErr w:type="gramEnd"/>
      <w:r w:rsidRPr="00E9750E">
        <w:t xml:space="preserve"> характерна для Волго-уральского региона. Там она отмечена с максимальными частотами 15% у удмуртов. Также она встречается на Балканах с частотой около 5%: в Болгарии, Македонии, Албании и Румынии. В Австрии и Восточной Европе </w:t>
      </w:r>
      <w:proofErr w:type="spellStart"/>
      <w:r w:rsidRPr="00E9750E">
        <w:t>гаплогруппа</w:t>
      </w:r>
      <w:proofErr w:type="spellEnd"/>
      <w:proofErr w:type="gramStart"/>
      <w:r w:rsidRPr="00E9750E">
        <w:t xml:space="preserve"> Т</w:t>
      </w:r>
      <w:proofErr w:type="gramEnd"/>
      <w:r w:rsidRPr="00E9750E">
        <w:t xml:space="preserve"> встречается реже – с частотой около 3%. Найдена она и в странах Аравийского полуострова: Ливане, Ираке, Турции также с частотой около 5%. На Закавказье: в Армении, Грузии и Азербайджане </w:t>
      </w:r>
      <w:proofErr w:type="spellStart"/>
      <w:r w:rsidRPr="00E9750E">
        <w:t>гаплогруппа</w:t>
      </w:r>
      <w:proofErr w:type="spellEnd"/>
      <w:proofErr w:type="gramStart"/>
      <w:r w:rsidRPr="00E9750E">
        <w:t xml:space="preserve"> Т</w:t>
      </w:r>
      <w:proofErr w:type="gramEnd"/>
      <w:r w:rsidRPr="00E9750E">
        <w:t xml:space="preserve"> также обнаружена с частотой около 5%. </w:t>
      </w:r>
    </w:p>
    <w:p w:rsidR="00681196" w:rsidRPr="00E9750E" w:rsidRDefault="00681196" w:rsidP="00681196">
      <w:pPr>
        <w:pStyle w:val="a3"/>
        <w:shd w:val="clear" w:color="auto" w:fill="FFFFFF"/>
        <w:spacing w:before="0" w:beforeAutospacing="0" w:after="0" w:afterAutospacing="0" w:line="276" w:lineRule="auto"/>
        <w:ind w:right="164" w:firstLine="708"/>
        <w:jc w:val="both"/>
      </w:pPr>
      <w:proofErr w:type="spellStart"/>
      <w:r w:rsidRPr="00E9750E">
        <w:rPr>
          <w:b/>
        </w:rPr>
        <w:t>Гаплогруппа</w:t>
      </w:r>
      <w:proofErr w:type="spellEnd"/>
      <w:r w:rsidRPr="00E9750E">
        <w:rPr>
          <w:b/>
        </w:rPr>
        <w:t xml:space="preserve"> Т</w:t>
      </w:r>
      <w:proofErr w:type="gramStart"/>
      <w:r w:rsidRPr="00E9750E">
        <w:rPr>
          <w:b/>
        </w:rPr>
        <w:t>2</w:t>
      </w:r>
      <w:proofErr w:type="gramEnd"/>
      <w:r w:rsidRPr="00E9750E">
        <w:t xml:space="preserve"> также встречается у удмуртов (29%) и среди чеченцев и ингушей (12%), на Закавказье у грузин и азербайджанцев с частотой около 10%. Обнаружена она и в Европе: </w:t>
      </w:r>
      <w:proofErr w:type="gramStart"/>
      <w:r w:rsidRPr="00E9750E">
        <w:t>Нидерландах</w:t>
      </w:r>
      <w:proofErr w:type="gramEnd"/>
      <w:r w:rsidRPr="00E9750E">
        <w:t xml:space="preserve"> (12%), Сардинии (10%), Исландии (10%), Швейцарии (9,5%), Венгрии (8,5%) и Украине (8,5%).</w:t>
      </w:r>
    </w:p>
    <w:p w:rsidR="00681196" w:rsidRPr="00E9750E" w:rsidRDefault="00681196" w:rsidP="00681196">
      <w:pPr>
        <w:pStyle w:val="a3"/>
        <w:shd w:val="clear" w:color="auto" w:fill="FFFFFF"/>
        <w:spacing w:before="0" w:beforeAutospacing="0" w:after="0" w:afterAutospacing="0" w:line="276" w:lineRule="auto"/>
        <w:ind w:right="167" w:firstLine="708"/>
        <w:jc w:val="both"/>
      </w:pPr>
    </w:p>
    <w:p w:rsidR="00681196" w:rsidRDefault="00681196" w:rsidP="0068119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b/>
        </w:rPr>
      </w:pPr>
      <w:r w:rsidRPr="00E9750E">
        <w:rPr>
          <w:b/>
          <w:shd w:val="clear" w:color="auto" w:fill="FFFFFF"/>
        </w:rPr>
        <w:t xml:space="preserve">Представители </w:t>
      </w:r>
      <w:proofErr w:type="spellStart"/>
      <w:r w:rsidRPr="00E9750E">
        <w:rPr>
          <w:b/>
          <w:shd w:val="clear" w:color="auto" w:fill="FFFFFF"/>
        </w:rPr>
        <w:t>гаплогруппы</w:t>
      </w:r>
      <w:proofErr w:type="spellEnd"/>
      <w:r w:rsidRPr="00E9750E">
        <w:rPr>
          <w:b/>
          <w:shd w:val="clear" w:color="auto" w:fill="FFFFFF"/>
        </w:rPr>
        <w:t xml:space="preserve"> </w:t>
      </w:r>
      <w:r w:rsidRPr="00E9750E">
        <w:rPr>
          <w:b/>
          <w:lang w:val="en-US"/>
        </w:rPr>
        <w:t>T</w:t>
      </w:r>
    </w:p>
    <w:p w:rsidR="00681196" w:rsidRPr="00E9750E" w:rsidRDefault="00681196" w:rsidP="00681196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</w:pPr>
      <w:r>
        <w:t>И</w:t>
      </w:r>
      <w:r w:rsidRPr="00E9750E">
        <w:t xml:space="preserve">звестным обладателем Вашей </w:t>
      </w:r>
      <w:proofErr w:type="spellStart"/>
      <w:r w:rsidRPr="00E9750E">
        <w:t>гаплогруппы</w:t>
      </w:r>
      <w:proofErr w:type="spellEnd"/>
      <w:r w:rsidRPr="00E9750E">
        <w:t xml:space="preserve"> был царь России Николай II – это было установлено при исследовании останков царской семьи. Его родственниками по материнской линии был целый ряд королей: короли Англии Чарльз I,  Георг V, Георг I, Георг III; норвежский король </w:t>
      </w:r>
      <w:proofErr w:type="spellStart"/>
      <w:r w:rsidRPr="00E9750E">
        <w:t>Олаф</w:t>
      </w:r>
      <w:proofErr w:type="spellEnd"/>
      <w:r w:rsidRPr="00E9750E">
        <w:t xml:space="preserve"> V и другие – все они </w:t>
      </w:r>
      <w:r w:rsidRPr="00E9750E">
        <w:lastRenderedPageBreak/>
        <w:t xml:space="preserve">принадлежали к </w:t>
      </w:r>
      <w:proofErr w:type="spellStart"/>
      <w:r w:rsidRPr="00E9750E">
        <w:t>гаплогруппе</w:t>
      </w:r>
      <w:proofErr w:type="spellEnd"/>
      <w:r w:rsidRPr="00E9750E">
        <w:t xml:space="preserve"> Т. </w:t>
      </w:r>
      <w:proofErr w:type="spellStart"/>
      <w:r w:rsidRPr="00E9750E">
        <w:t>Джесс</w:t>
      </w:r>
      <w:proofErr w:type="spellEnd"/>
      <w:r w:rsidRPr="00E9750E">
        <w:t xml:space="preserve"> Джеймс – известный американский гангстер, грабитель банков также принадлежал к </w:t>
      </w:r>
      <w:proofErr w:type="spellStart"/>
      <w:r w:rsidRPr="00E9750E">
        <w:t>гаплогруппе</w:t>
      </w:r>
      <w:proofErr w:type="spellEnd"/>
      <w:r w:rsidRPr="00E9750E">
        <w:t xml:space="preserve"> Т</w:t>
      </w:r>
      <w:proofErr w:type="gramStart"/>
      <w:r w:rsidRPr="00E9750E">
        <w:t>2</w:t>
      </w:r>
      <w:proofErr w:type="gramEnd"/>
      <w:r w:rsidRPr="00E9750E">
        <w:t>.</w:t>
      </w:r>
    </w:p>
    <w:p w:rsidR="00681196" w:rsidRPr="00E9750E" w:rsidRDefault="00681196" w:rsidP="00681196">
      <w:pPr>
        <w:pStyle w:val="a3"/>
        <w:shd w:val="clear" w:color="auto" w:fill="FFFFFF"/>
        <w:spacing w:before="0" w:beforeAutospacing="0" w:after="0" w:afterAutospacing="0" w:line="276" w:lineRule="auto"/>
        <w:jc w:val="both"/>
      </w:pPr>
      <w:r w:rsidRPr="00E9750E">
        <w:t xml:space="preserve"> </w:t>
      </w:r>
    </w:p>
    <w:p w:rsidR="00681196" w:rsidRPr="00B3285F" w:rsidRDefault="00681196" w:rsidP="00681196">
      <w:pPr>
        <w:pStyle w:val="a3"/>
        <w:shd w:val="clear" w:color="auto" w:fill="FFFFFF"/>
        <w:spacing w:before="0" w:beforeAutospacing="0" w:after="0" w:afterAutospacing="0" w:line="276" w:lineRule="auto"/>
        <w:ind w:right="164"/>
        <w:jc w:val="both"/>
        <w:rPr>
          <w:sz w:val="23"/>
          <w:szCs w:val="23"/>
        </w:rPr>
      </w:pPr>
      <w:r w:rsidRPr="00B3285F">
        <w:rPr>
          <w:b/>
          <w:shd w:val="clear" w:color="auto" w:fill="FFFFFF"/>
        </w:rPr>
        <w:t xml:space="preserve">Характерные черты представителей </w:t>
      </w:r>
      <w:proofErr w:type="spellStart"/>
      <w:r w:rsidRPr="00B3285F">
        <w:rPr>
          <w:b/>
          <w:shd w:val="clear" w:color="auto" w:fill="FFFFFF"/>
        </w:rPr>
        <w:t>гаплогруппы</w:t>
      </w:r>
      <w:proofErr w:type="spellEnd"/>
      <w:r w:rsidRPr="00B3285F">
        <w:rPr>
          <w:shd w:val="clear" w:color="auto" w:fill="FFFFFF"/>
        </w:rPr>
        <w:t xml:space="preserve"> </w:t>
      </w:r>
      <w:r w:rsidRPr="00B3285F">
        <w:rPr>
          <w:b/>
          <w:lang w:val="en-US"/>
        </w:rPr>
        <w:t>T</w:t>
      </w:r>
    </w:p>
    <w:p w:rsidR="00681196" w:rsidRPr="00B3285F" w:rsidRDefault="00681196" w:rsidP="00681196">
      <w:pPr>
        <w:pStyle w:val="a3"/>
        <w:shd w:val="clear" w:color="auto" w:fill="FFFFFF"/>
        <w:spacing w:before="0" w:beforeAutospacing="0" w:after="0" w:afterAutospacing="0" w:line="276" w:lineRule="auto"/>
        <w:ind w:right="164" w:firstLine="708"/>
        <w:jc w:val="both"/>
        <w:rPr>
          <w:sz w:val="23"/>
          <w:szCs w:val="23"/>
        </w:rPr>
      </w:pPr>
      <w:r w:rsidRPr="00B3285F">
        <w:rPr>
          <w:sz w:val="23"/>
          <w:szCs w:val="23"/>
        </w:rPr>
        <w:t>У</w:t>
      </w:r>
      <w:r w:rsidRPr="00B3285F">
        <w:t xml:space="preserve">чеными было показано, что </w:t>
      </w:r>
      <w:proofErr w:type="spellStart"/>
      <w:r w:rsidRPr="00B3285F">
        <w:t>гаплогруппа</w:t>
      </w:r>
      <w:proofErr w:type="spellEnd"/>
      <w:proofErr w:type="gramStart"/>
      <w:r w:rsidRPr="00B3285F">
        <w:t xml:space="preserve"> Т</w:t>
      </w:r>
      <w:proofErr w:type="gramEnd"/>
      <w:r w:rsidRPr="00B3285F">
        <w:t xml:space="preserve"> уменьшает вероятность развития у человека диабета второго типа. Но при этом наличие </w:t>
      </w:r>
      <w:proofErr w:type="spellStart"/>
      <w:r w:rsidRPr="00B3285F">
        <w:t>гаплогруппы</w:t>
      </w:r>
      <w:proofErr w:type="spellEnd"/>
      <w:proofErr w:type="gramStart"/>
      <w:r w:rsidRPr="00B3285F">
        <w:t xml:space="preserve"> Т</w:t>
      </w:r>
      <w:proofErr w:type="gramEnd"/>
      <w:r w:rsidRPr="00B3285F">
        <w:t xml:space="preserve"> вызывает склонность к некоторым другим заболеваниям: например, для её обладателей достаточно высоки риски </w:t>
      </w:r>
      <w:proofErr w:type="spellStart"/>
      <w:r w:rsidRPr="00B3285F">
        <w:t>астеноспермии</w:t>
      </w:r>
      <w:proofErr w:type="spellEnd"/>
      <w:r w:rsidRPr="00B3285F">
        <w:t xml:space="preserve"> (</w:t>
      </w:r>
      <w:r w:rsidRPr="00B3285F">
        <w:rPr>
          <w:shd w:val="clear" w:color="auto" w:fill="FFFFFF"/>
        </w:rPr>
        <w:t>значительного уменьшения подвижных сперматозоидов, может привести к проблемам при зачатии детей</w:t>
      </w:r>
      <w:r w:rsidRPr="00B3285F">
        <w:t xml:space="preserve">). Также у обладателей </w:t>
      </w:r>
      <w:proofErr w:type="spellStart"/>
      <w:r w:rsidRPr="00B3285F">
        <w:t>гаплогруппы</w:t>
      </w:r>
      <w:proofErr w:type="spellEnd"/>
      <w:proofErr w:type="gramStart"/>
      <w:r w:rsidRPr="00B3285F">
        <w:t xml:space="preserve"> Т</w:t>
      </w:r>
      <w:proofErr w:type="gramEnd"/>
      <w:r w:rsidRPr="00B3285F">
        <w:t xml:space="preserve"> несколько повышены риски возникновения ишемической болезни сердца.</w:t>
      </w:r>
    </w:p>
    <w:p w:rsidR="00681196" w:rsidRPr="009664F2" w:rsidRDefault="00681196" w:rsidP="00681196">
      <w:pPr>
        <w:pStyle w:val="a3"/>
        <w:shd w:val="clear" w:color="auto" w:fill="FFFFFF"/>
        <w:spacing w:line="305" w:lineRule="atLeast"/>
        <w:ind w:right="167"/>
        <w:jc w:val="center"/>
      </w:pPr>
      <w:r>
        <w:rPr>
          <w:noProof/>
        </w:rPr>
        <w:lastRenderedPageBreak/>
        <w:drawing>
          <wp:inline distT="0" distB="0" distL="0" distR="0">
            <wp:extent cx="4357315" cy="3267870"/>
            <wp:effectExtent l="19050" t="0" r="5135" b="0"/>
            <wp:docPr id="1" name="Рисунок 3" descr="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0547" cy="327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Карта</w:t>
      </w:r>
      <w:r w:rsidRPr="009664F2">
        <w:t xml:space="preserve"> </w:t>
      </w:r>
      <w:r>
        <w:t>миграций</w:t>
      </w:r>
      <w:r w:rsidRPr="009664F2">
        <w:t xml:space="preserve"> </w:t>
      </w:r>
      <w:r>
        <w:t>носителей</w:t>
      </w:r>
      <w:r w:rsidRPr="009664F2">
        <w:t xml:space="preserve"> </w:t>
      </w:r>
      <w:proofErr w:type="spellStart"/>
      <w:r w:rsidRPr="00D27DDB">
        <w:t>гаплогруппы</w:t>
      </w:r>
      <w:proofErr w:type="spellEnd"/>
      <w:r w:rsidRPr="009664F2">
        <w:t xml:space="preserve"> </w:t>
      </w:r>
      <w:r>
        <w:rPr>
          <w:b/>
          <w:lang w:val="en-US"/>
        </w:rPr>
        <w:t>T</w:t>
      </w:r>
      <w:r w:rsidRPr="009664F2">
        <w:rPr>
          <w:b/>
        </w:rPr>
        <w:br/>
      </w:r>
    </w:p>
    <w:p w:rsidR="005919D8" w:rsidRDefault="00681196"/>
    <w:sectPr w:rsidR="005919D8" w:rsidSect="00681196">
      <w:pgSz w:w="8391" w:h="11907" w:code="11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81196"/>
    <w:rsid w:val="003B29A7"/>
    <w:rsid w:val="00681196"/>
    <w:rsid w:val="00AB52E7"/>
    <w:rsid w:val="00B13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1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1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81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11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28C3F1-25CF-48CA-ADCB-AE4196483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1</cp:revision>
  <dcterms:created xsi:type="dcterms:W3CDTF">2016-06-08T11:51:00Z</dcterms:created>
  <dcterms:modified xsi:type="dcterms:W3CDTF">2016-06-08T11:52:00Z</dcterms:modified>
</cp:coreProperties>
</file>