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14.png" ContentType="image/png"/>
  <Override PartName="/word/media/rId18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Шифры престановки</w:t>
      </w:r>
    </w:p>
    <w:p>
      <w:pPr>
        <w:pStyle w:val="Author"/>
      </w:pPr>
      <w:r>
        <w:t xml:space="preserve">Федюшина Ярослава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алгоритмов шифрования перестановки, принцип работы и реализация на языке Julia.</w:t>
      </w:r>
    </w:p>
    <w:bookmarkEnd w:id="9"/>
    <w:bookmarkStart w:id="3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все шифры программно.</w:t>
      </w:r>
    </w:p>
    <w:bookmarkStart w:id="30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#Маршрутное шифрование</w:t>
      </w:r>
    </w:p>
    <w:bookmarkStart w:id="13" w:name="fig:001"/>
    <w:p>
      <w:pPr>
        <w:pStyle w:val="CaptionedFigure"/>
      </w:pPr>
      <w:r>
        <w:drawing>
          <wp:inline>
            <wp:extent cx="1066800" cy="789169"/>
            <wp:effectExtent b="0" l="0" r="0" t="0"/>
            <wp:docPr descr="Маршрут" title="" id="11" name="Picture"/>
            <a:graphic>
              <a:graphicData uri="http://schemas.openxmlformats.org/drawingml/2006/picture">
                <pic:pic>
                  <pic:nvPicPr>
                    <pic:cNvPr descr="image/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Маршрут</w:t>
      </w:r>
    </w:p>
    <w:bookmarkEnd w:id="13"/>
    <w:p>
      <w:pPr>
        <w:pStyle w:val="BodyText"/>
      </w:pPr>
      <w:r>
        <w:t xml:space="preserve">#Шифрование с помощью решеток</w:t>
      </w:r>
    </w:p>
    <w:p>
      <w:pPr>
        <w:pStyle w:val="BodyText"/>
      </w:pPr>
      <w:bookmarkStart w:id="17" w:name="fig:002"/>
      <w:r>
        <w:drawing>
          <wp:inline>
            <wp:extent cx="1066800" cy="1399021"/>
            <wp:effectExtent b="0" l="0" r="0" t="0"/>
            <wp:docPr descr="Решетка" title="" id="15" name="Picture"/>
            <a:graphic>
              <a:graphicData uri="http://schemas.openxmlformats.org/drawingml/2006/picture">
                <pic:pic>
                  <pic:nvPicPr>
                    <pic:cNvPr descr="image/2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9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r>
        <w:t xml:space="preserve"> </w:t>
      </w:r>
      <w:bookmarkStart w:id="21" w:name="fig:003"/>
      <w:r>
        <w:drawing>
          <wp:inline>
            <wp:extent cx="1066800" cy="1399021"/>
            <wp:effectExtent b="0" l="0" r="0" t="0"/>
            <wp:docPr descr="Решетка" title="" id="19" name="Picture"/>
            <a:graphic>
              <a:graphicData uri="http://schemas.openxmlformats.org/drawingml/2006/picture">
                <pic:pic>
                  <pic:nvPicPr>
                    <pic:cNvPr descr="image/3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9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BodyText"/>
      </w:pPr>
      <w:r>
        <w:t xml:space="preserve">#Таблица Виженера</w:t>
      </w:r>
    </w:p>
    <w:p>
      <w:pPr>
        <w:pStyle w:val="BodyText"/>
      </w:pPr>
      <w:bookmarkStart w:id="25" w:name="fig:004"/>
      <w:r>
        <w:drawing>
          <wp:inline>
            <wp:extent cx="1066800" cy="1297968"/>
            <wp:effectExtent b="0" l="0" r="0" t="0"/>
            <wp:docPr descr="Виженер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9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5"/>
      <w:r>
        <w:drawing>
          <wp:inline>
            <wp:extent cx="1066800" cy="1297968"/>
            <wp:effectExtent b="0" l="0" r="0" t="0"/>
            <wp:docPr descr="Виженер" title="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9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были изучены три шифра перестановки, а так же были реализованы на языке Julia.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14" Target="media/rId14.png" /><Relationship Type="http://schemas.openxmlformats.org/officeDocument/2006/relationships/image" Id="rId18" Target="media/rId18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Шифры престановки</dc:title>
  <dc:creator>Федюшина Ярослава Андреевна</dc:creator>
  <dc:language>ru-RU</dc:language>
  <cp:keywords/>
  <dcterms:created xsi:type="dcterms:W3CDTF">2025-09-24T17:56:32Z</dcterms:created>
  <dcterms:modified xsi:type="dcterms:W3CDTF">2025-09-24T17:56:32Z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/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