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Разложение чисел на множители</w:t>
      </w:r>
    </w:p>
    <w:p>
      <w:pPr>
        <w:pStyle w:val="Author"/>
      </w:pPr>
      <w:r>
        <w:t xml:space="preserve">Федюшина Ярослава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задачи разложения на множители, изучение р-алгоритма Полларда.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Реализовать рассмотренный алгоритм программно.</w:t>
      </w:r>
    </w:p>
    <w:bookmarkEnd w:id="10"/>
    <w:bookmarkStart w:id="1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5" w:name="код-на-python"/>
    <w:p>
      <w:pPr>
        <w:pStyle w:val="Heading2"/>
      </w:pPr>
      <w:r>
        <w:t xml:space="preserve">Код на Python</w:t>
      </w:r>
    </w:p>
    <w:bookmarkStart w:id="14" w:name="fig:001"/>
    <w:p>
      <w:pPr>
        <w:pStyle w:val="CaptionedFigure"/>
      </w:pPr>
      <w:r>
        <w:drawing>
          <wp:inline>
            <wp:extent cx="3733800" cy="4386142"/>
            <wp:effectExtent b="0" l="0" r="0" t="0"/>
            <wp:docPr descr="Код Алгоритма Полларда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8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Алгоритма Полларда</w:t>
      </w:r>
    </w:p>
    <w:bookmarkEnd w:id="14"/>
    <w:bookmarkEnd w:id="15"/>
    <w:bookmarkEnd w:id="16"/>
    <w:bookmarkStart w:id="17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данной лабораторной работы мы изучили задачу разложения на множители, изучили р-алгоритм Полларда и успешно реализовали на языке программирования Python.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Федюшина Ярослава Андреевна</dc:creator>
  <dc:language>ru-RU</dc:language>
  <cp:keywords/>
  <dcterms:created xsi:type="dcterms:W3CDTF">2025-11-18T10:11:59Z</dcterms:created>
  <dcterms:modified xsi:type="dcterms:W3CDTF">2025-11-18T10:11:59Z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Разложение чисел на множители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