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AECD" w14:textId="20F0FA30" w:rsidR="00EF6958" w:rsidRDefault="00C2426F" w:rsidP="00C2426F">
      <w:pPr>
        <w:pStyle w:val="ListParagraph"/>
        <w:numPr>
          <w:ilvl w:val="0"/>
          <w:numId w:val="1"/>
        </w:numPr>
      </w:pPr>
      <w:r>
        <w:t>How to seed immune cells (</w:t>
      </w:r>
      <w:r w:rsidRPr="00A34705">
        <w:rPr>
          <w:color w:val="FF0000"/>
        </w:rPr>
        <w:t>especially DC cell</w:t>
      </w:r>
      <w:r>
        <w:t>)</w:t>
      </w:r>
    </w:p>
    <w:p w14:paraId="57BABAA9" w14:textId="3C2CCB4B" w:rsidR="00C2426F" w:rsidRDefault="00C2426F" w:rsidP="00C2426F">
      <w:pPr>
        <w:pStyle w:val="ListParagraph"/>
        <w:numPr>
          <w:ilvl w:val="0"/>
          <w:numId w:val="1"/>
        </w:numPr>
      </w:pPr>
      <w:r>
        <w:t xml:space="preserve">How to activate immune cells ( immune-submodel </w:t>
      </w:r>
      <w:r w:rsidRPr="00A34705">
        <w:rPr>
          <w:color w:val="FF0000"/>
        </w:rPr>
        <w:t>L972, L986</w:t>
      </w:r>
      <w:r>
        <w:t>)</w:t>
      </w:r>
    </w:p>
    <w:p w14:paraId="4D6A58A0" w14:textId="77777777" w:rsidR="00581010" w:rsidRDefault="00581010" w:rsidP="00C2426F">
      <w:pPr>
        <w:pStyle w:val="ListParagraph"/>
        <w:numPr>
          <w:ilvl w:val="0"/>
          <w:numId w:val="1"/>
        </w:numPr>
      </w:pPr>
      <w:r>
        <w:t xml:space="preserve">In immune_submodel, use </w:t>
      </w:r>
    </w:p>
    <w:p w14:paraId="1D7FD018" w14:textId="00381C6B" w:rsidR="00581010" w:rsidRDefault="00581010" w:rsidP="00581010">
      <w:pPr>
        <w:pStyle w:val="ListParagraph"/>
      </w:pPr>
      <w:r>
        <w:t>“</w:t>
      </w:r>
      <w:r w:rsidRPr="00581010">
        <w:t>number_of_new_cells_prob = total_rate * elapsed_time</w:t>
      </w:r>
      <w:r>
        <w:t xml:space="preserve">” to determine how many immune cells should be recruited in “elapsed_time”, because immune cells’ </w:t>
      </w:r>
      <w:r w:rsidRPr="00AF0F38">
        <w:rPr>
          <w:color w:val="FF0000"/>
        </w:rPr>
        <w:t>birth rates are set as zero</w:t>
      </w:r>
      <w:r>
        <w:t xml:space="preserve"> in xml, </w:t>
      </w:r>
      <w:r w:rsidRPr="00AF0F38">
        <w:rPr>
          <w:color w:val="FF0000"/>
        </w:rPr>
        <w:t>only have death rate</w:t>
      </w:r>
      <w:r>
        <w:t xml:space="preserve">. </w:t>
      </w:r>
    </w:p>
    <w:p w14:paraId="5CBEA560" w14:textId="18DB4C10" w:rsidR="00A028D5" w:rsidRDefault="00A028D5" w:rsidP="00581010">
      <w:pPr>
        <w:pStyle w:val="ListParagraph"/>
      </w:pPr>
    </w:p>
    <w:p w14:paraId="3001C2C7" w14:textId="4E9A1247" w:rsidR="00A028D5" w:rsidRDefault="00A028D5" w:rsidP="00581010">
      <w:pPr>
        <w:pStyle w:val="ListParagraph"/>
      </w:pPr>
    </w:p>
    <w:p w14:paraId="07BBFA4C" w14:textId="517DFA8B" w:rsidR="00A028D5" w:rsidRDefault="00A028D5" w:rsidP="00581010">
      <w:pPr>
        <w:pStyle w:val="ListParagraph"/>
      </w:pPr>
    </w:p>
    <w:p w14:paraId="69018487" w14:textId="51E49A08" w:rsidR="00A028D5" w:rsidRDefault="00A028D5" w:rsidP="00401FF3"/>
    <w:p w14:paraId="57042C30" w14:textId="20BF7AD4" w:rsidR="00D70985" w:rsidRDefault="00401FF3" w:rsidP="00D70985">
      <w:r>
        <w:t>To do lists:</w:t>
      </w:r>
    </w:p>
    <w:p w14:paraId="0B855862" w14:textId="328D9B40" w:rsidR="00401FF3" w:rsidRDefault="002E4897" w:rsidP="000F45AA">
      <w:pPr>
        <w:pStyle w:val="ListParagraph"/>
        <w:numPr>
          <w:ilvl w:val="0"/>
          <w:numId w:val="2"/>
        </w:numPr>
      </w:pPr>
      <w:r>
        <w:t xml:space="preserve">May add a </w:t>
      </w:r>
      <w:r w:rsidRPr="00D70985">
        <w:rPr>
          <w:color w:val="FF0000"/>
        </w:rPr>
        <w:t>saturation</w:t>
      </w:r>
      <w:r>
        <w:t xml:space="preserve"> in CD8 CD4 and Ig recruitment functions</w:t>
      </w:r>
      <w:r w:rsidR="00D70985">
        <w:t>.</w:t>
      </w:r>
    </w:p>
    <w:p w14:paraId="7D89B299" w14:textId="5260896B" w:rsidR="00D70985" w:rsidRDefault="00D70985" w:rsidP="000F45AA">
      <w:pPr>
        <w:pStyle w:val="ListParagraph"/>
        <w:numPr>
          <w:ilvl w:val="0"/>
          <w:numId w:val="2"/>
        </w:numPr>
      </w:pPr>
      <w:r>
        <w:t>Add a decay rate for mRNA and epitodes in model</w:t>
      </w:r>
    </w:p>
    <w:p w14:paraId="4AD33BF5" w14:textId="77777777" w:rsidR="00D70985" w:rsidRDefault="00D70985" w:rsidP="00D70985">
      <w:pPr>
        <w:ind w:left="360"/>
      </w:pPr>
    </w:p>
    <w:sectPr w:rsidR="00D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1523"/>
    <w:multiLevelType w:val="hybridMultilevel"/>
    <w:tmpl w:val="1A0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D0E89"/>
    <w:multiLevelType w:val="hybridMultilevel"/>
    <w:tmpl w:val="C4BC1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2850"/>
    <w:multiLevelType w:val="hybridMultilevel"/>
    <w:tmpl w:val="6784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27"/>
    <w:rsid w:val="000F45AA"/>
    <w:rsid w:val="001F452B"/>
    <w:rsid w:val="002A235A"/>
    <w:rsid w:val="002E4897"/>
    <w:rsid w:val="00401FF3"/>
    <w:rsid w:val="004B1127"/>
    <w:rsid w:val="004E63FE"/>
    <w:rsid w:val="00581010"/>
    <w:rsid w:val="00612604"/>
    <w:rsid w:val="00667119"/>
    <w:rsid w:val="006C4736"/>
    <w:rsid w:val="007C608F"/>
    <w:rsid w:val="007C71E9"/>
    <w:rsid w:val="008E6EB8"/>
    <w:rsid w:val="009A40FA"/>
    <w:rsid w:val="009A46B5"/>
    <w:rsid w:val="009E465B"/>
    <w:rsid w:val="00A028D5"/>
    <w:rsid w:val="00A34705"/>
    <w:rsid w:val="00AF0F38"/>
    <w:rsid w:val="00BB0A58"/>
    <w:rsid w:val="00BD0137"/>
    <w:rsid w:val="00C2426F"/>
    <w:rsid w:val="00C92BA2"/>
    <w:rsid w:val="00D70985"/>
    <w:rsid w:val="00DC545A"/>
    <w:rsid w:val="00ED4656"/>
    <w:rsid w:val="00EF4A2D"/>
    <w:rsid w:val="00EF6958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8D8E"/>
  <w15:chartTrackingRefBased/>
  <w15:docId w15:val="{6AAE900C-265D-B844-8297-0FDF3BEB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Yafei</dc:creator>
  <cp:keywords/>
  <dc:description/>
  <cp:lastModifiedBy>Wang, Yafei</cp:lastModifiedBy>
  <cp:revision>10</cp:revision>
  <dcterms:created xsi:type="dcterms:W3CDTF">2021-08-22T13:26:00Z</dcterms:created>
  <dcterms:modified xsi:type="dcterms:W3CDTF">2021-09-24T12:59:00Z</dcterms:modified>
</cp:coreProperties>
</file>