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0" w:firstLine="0"/>
        <w:rPr>
          <w:rFonts w:ascii="Arial" w:cs="Arial" w:eastAsia="Arial" w:hAnsi="Arial"/>
          <w:sz w:val="20"/>
          <w:szCs w:val="20"/>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Programming Technologies: </w:t>
      </w:r>
      <w:r w:rsidDel="00000000" w:rsidR="00000000" w:rsidRPr="00000000">
        <w:rPr>
          <w:rtl w:val="0"/>
        </w:rPr>
      </w:r>
    </w:p>
    <w:p w:rsidR="00000000" w:rsidDel="00000000" w:rsidP="00000000" w:rsidRDefault="00000000" w:rsidRPr="00000000" w14:paraId="00000002">
      <w:pPr>
        <w:spacing w:line="276" w:lineRule="auto"/>
        <w:ind w:left="96" w:firstLine="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Front-end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Javascript (ES6) / HTML / CSS, React, Angular 2+, Typescript, NPM, Yarn</w:t>
      </w:r>
    </w:p>
    <w:p w:rsidR="00000000" w:rsidDel="00000000" w:rsidP="00000000" w:rsidRDefault="00000000" w:rsidRPr="00000000" w14:paraId="00000003">
      <w:pPr>
        <w:spacing w:line="276" w:lineRule="auto"/>
        <w:ind w:left="96" w:firstLine="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Testing</w:t>
      </w:r>
      <w:r w:rsidDel="00000000" w:rsidR="00000000" w:rsidRPr="00000000">
        <w:rPr>
          <w:rFonts w:ascii="Arial" w:cs="Arial" w:eastAsia="Arial" w:hAnsi="Arial"/>
          <w:sz w:val="20"/>
          <w:szCs w:val="20"/>
          <w:rtl w:val="0"/>
        </w:rPr>
        <w:t xml:space="preserve">: Jest, Mocha, Chai, Nunit, Supertest, CircleCI</w:t>
      </w:r>
    </w:p>
    <w:p w:rsidR="00000000" w:rsidDel="00000000" w:rsidP="00000000" w:rsidRDefault="00000000" w:rsidRPr="00000000" w14:paraId="00000004">
      <w:pPr>
        <w:spacing w:line="276" w:lineRule="auto"/>
        <w:ind w:left="96" w:firstLine="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Server-side/DB</w:t>
      </w:r>
      <w:r w:rsidDel="00000000" w:rsidR="00000000" w:rsidRPr="00000000">
        <w:rPr>
          <w:rFonts w:ascii="Arial" w:cs="Arial" w:eastAsia="Arial" w:hAnsi="Arial"/>
          <w:sz w:val="20"/>
          <w:szCs w:val="20"/>
          <w:rtl w:val="0"/>
        </w:rPr>
        <w:t xml:space="preserve">: Node, Express, Mongo DB, MS SQL, Websockets</w:t>
      </w:r>
    </w:p>
    <w:p w:rsidR="00000000" w:rsidDel="00000000" w:rsidP="00000000" w:rsidRDefault="00000000" w:rsidRPr="00000000" w14:paraId="00000005">
      <w:pPr>
        <w:spacing w:line="276" w:lineRule="auto"/>
        <w:ind w:left="96" w:firstLine="0"/>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Other</w:t>
      </w:r>
      <w:r w:rsidDel="00000000" w:rsidR="00000000" w:rsidRPr="00000000">
        <w:rPr>
          <w:rFonts w:ascii="Arial" w:cs="Arial" w:eastAsia="Arial" w:hAnsi="Arial"/>
          <w:sz w:val="20"/>
          <w:szCs w:val="20"/>
          <w:rtl w:val="0"/>
        </w:rPr>
        <w:t xml:space="preserve">: Git, TFS, VSTS, C# , VSCode, Sass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6" w:right="0" w:firstLine="0"/>
        <w:jc w:val="left"/>
        <w:rPr>
          <w:rFonts w:ascii="Arial" w:cs="Arial" w:eastAsia="Arial" w:hAnsi="Arial"/>
          <w:b w:val="1"/>
        </w:rPr>
      </w:pPr>
      <w:r w:rsidDel="00000000" w:rsidR="00000000" w:rsidRPr="00000000">
        <w:rPr>
          <w:rFonts w:ascii="Arial" w:cs="Arial" w:eastAsia="Arial" w:hAnsi="Arial"/>
          <w:b w:val="1"/>
          <w:rtl w:val="0"/>
        </w:rPr>
        <w:t xml:space="preserve">Work-</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Experience</w:t>
      </w:r>
      <w:r w:rsidDel="00000000" w:rsidR="00000000" w:rsidRPr="00000000">
        <w:rPr>
          <w:rtl w:val="0"/>
        </w:rPr>
      </w:r>
    </w:p>
    <w:p w:rsidR="00000000" w:rsidDel="00000000" w:rsidP="00000000" w:rsidRDefault="00000000" w:rsidRPr="00000000" w14:paraId="00000008">
      <w:pPr>
        <w:spacing w:line="360" w:lineRule="auto"/>
        <w:ind w:left="96" w:firstLine="0"/>
        <w:rPr>
          <w:rFonts w:ascii="Arial" w:cs="Arial" w:eastAsia="Arial" w:hAnsi="Arial"/>
          <w:b w:val="1"/>
          <w:color w:val="999999"/>
          <w:sz w:val="20"/>
          <w:szCs w:val="20"/>
        </w:rPr>
      </w:pPr>
      <w:r w:rsidDel="00000000" w:rsidR="00000000" w:rsidRPr="00000000">
        <w:rPr>
          <w:rFonts w:ascii="Arial" w:cs="Arial" w:eastAsia="Arial" w:hAnsi="Arial"/>
          <w:b w:val="1"/>
          <w:color w:val="999999"/>
          <w:sz w:val="20"/>
          <w:szCs w:val="20"/>
          <w:rtl w:val="0"/>
        </w:rPr>
        <w:t xml:space="preserve">American Speciality Health   </w:t>
      </w:r>
    </w:p>
    <w:p w:rsidR="00000000" w:rsidDel="00000000" w:rsidP="00000000" w:rsidRDefault="00000000" w:rsidRPr="00000000" w14:paraId="00000009">
      <w:pPr>
        <w:spacing w:line="360" w:lineRule="auto"/>
        <w:ind w:left="96" w:firstLine="0"/>
        <w:rPr>
          <w:rFonts w:ascii="Arial" w:cs="Arial" w:eastAsia="Arial" w:hAnsi="Arial"/>
          <w:b w:val="1"/>
          <w:color w:val="999999"/>
          <w:sz w:val="20"/>
          <w:szCs w:val="20"/>
        </w:rPr>
      </w:pPr>
      <w:r w:rsidDel="00000000" w:rsidR="00000000" w:rsidRPr="00000000">
        <w:rPr>
          <w:rFonts w:ascii="Arial" w:cs="Arial" w:eastAsia="Arial" w:hAnsi="Arial"/>
          <w:b w:val="1"/>
          <w:sz w:val="20"/>
          <w:szCs w:val="20"/>
          <w:rtl w:val="0"/>
        </w:rPr>
        <w:t xml:space="preserve">Software Developer In Test I (2018 - Present)</w:t>
      </w:r>
      <w:r w:rsidDel="00000000" w:rsidR="00000000" w:rsidRPr="00000000">
        <w:rPr>
          <w:rFonts w:ascii="Arial" w:cs="Arial" w:eastAsia="Arial" w:hAnsi="Arial"/>
          <w:b w:val="1"/>
          <w:color w:val="b7b7b7"/>
          <w:sz w:val="20"/>
          <w:szCs w:val="20"/>
          <w:rtl w:val="0"/>
        </w:rPr>
        <w:t xml:space="preserve"> </w:t>
      </w:r>
      <w:r w:rsidDel="00000000" w:rsidR="00000000" w:rsidRPr="00000000">
        <w:rPr>
          <w:rtl w:val="0"/>
        </w:rPr>
      </w:r>
    </w:p>
    <w:p w:rsidR="00000000" w:rsidDel="00000000" w:rsidP="00000000" w:rsidRDefault="00000000" w:rsidRPr="00000000" w14:paraId="0000000A">
      <w:pPr>
        <w:spacing w:line="360" w:lineRule="auto"/>
        <w:ind w:left="96" w:firstLine="0"/>
        <w:rPr>
          <w:rFonts w:ascii="Arial" w:cs="Arial" w:eastAsia="Arial" w:hAnsi="Arial"/>
          <w:b w:val="1"/>
          <w:color w:val="b7b7b7"/>
          <w:sz w:val="20"/>
          <w:szCs w:val="20"/>
        </w:rPr>
      </w:pPr>
      <w:r w:rsidDel="00000000" w:rsidR="00000000" w:rsidRPr="00000000">
        <w:rPr>
          <w:rFonts w:ascii="Arial" w:cs="Arial" w:eastAsia="Arial" w:hAnsi="Arial"/>
          <w:b w:val="1"/>
          <w:sz w:val="20"/>
          <w:szCs w:val="20"/>
          <w:rtl w:val="0"/>
        </w:rPr>
        <w:t xml:space="preserve">Associate Software Developer In Test (January 2017 - 2018)</w:t>
      </w:r>
      <w:r w:rsidDel="00000000" w:rsidR="00000000" w:rsidRPr="00000000">
        <w:rPr>
          <w:rFonts w:ascii="Arial" w:cs="Arial" w:eastAsia="Arial" w:hAnsi="Arial"/>
          <w:b w:val="1"/>
          <w:color w:val="b7b7b7"/>
          <w:sz w:val="20"/>
          <w:szCs w:val="20"/>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96"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 Automation Engineer Intern (March - December 2016)</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Created fullstack Electron (Chromium/Node/JS) tools to preview client customizations to assist with testing. This tool would communicate with a .net backend and translate bulletin data to JSON to be consumed by the frontend</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Transitioned manual deploy and release process for client customizations to automated CI/CD Pipeline allowing client work to get to production in minutes instead of days</w:t>
      </w:r>
    </w:p>
    <w:p w:rsidR="00000000" w:rsidDel="00000000" w:rsidP="00000000" w:rsidRDefault="00000000" w:rsidRPr="00000000" w14:paraId="0000000E">
      <w:pPr>
        <w:numPr>
          <w:ilvl w:val="0"/>
          <w:numId w:val="2"/>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Used Visual Studio to create multiple test frameworks in C# to assist in the automated testing of REST API’s. Creating regression tests comprising of API tests along with automated UI tests (Selenium Webdriver)</w:t>
      </w:r>
    </w:p>
    <w:p w:rsidR="00000000" w:rsidDel="00000000" w:rsidP="00000000" w:rsidRDefault="00000000" w:rsidRPr="00000000" w14:paraId="0000000F">
      <w:pPr>
        <w:numPr>
          <w:ilvl w:val="0"/>
          <w:numId w:val="2"/>
        </w:numPr>
        <w:spacing w:line="276"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Worked on a scrum team to ensure software meets standards in quality and requirements in an agile environment, providing feedback to UX/UI on user flow and potential usability issues early on. </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Participated in sprint planning sessions, reviewing user stories with developers and business analysts to help identify risks early in the development cycle as well as providing time estimates of automation tasks.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3">
      <w:pPr>
        <w:spacing w:line="360" w:lineRule="auto"/>
        <w:ind w:left="96" w:firstLine="0"/>
        <w:rPr>
          <w:rFonts w:ascii="Arial" w:cs="Arial" w:eastAsia="Arial" w:hAnsi="Arial"/>
          <w:b w:val="1"/>
          <w:sz w:val="20"/>
          <w:szCs w:val="20"/>
        </w:rPr>
      </w:pPr>
      <w:r w:rsidDel="00000000" w:rsidR="00000000" w:rsidRPr="00000000">
        <w:rPr>
          <w:rFonts w:ascii="Arial" w:cs="Arial" w:eastAsia="Arial" w:hAnsi="Arial"/>
          <w:b w:val="1"/>
          <w:color w:val="999999"/>
          <w:sz w:val="20"/>
          <w:szCs w:val="20"/>
          <w:rtl w:val="0"/>
        </w:rPr>
        <w:t xml:space="preserve">Enloe Medical Center</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14">
      <w:pPr>
        <w:spacing w:line="360" w:lineRule="auto"/>
        <w:ind w:left="96"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Field tech Intern (Feb 2015 - May 2015)</w:t>
      </w:r>
    </w:p>
    <w:p w:rsidR="00000000" w:rsidDel="00000000" w:rsidP="00000000" w:rsidRDefault="00000000" w:rsidRPr="00000000" w14:paraId="00000015">
      <w:pPr>
        <w:numPr>
          <w:ilvl w:val="0"/>
          <w:numId w:val="1"/>
        </w:numPr>
        <w:spacing w:line="360"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Provided desktop and medical workstation support, troubleshooting, and technical assistance </w:t>
        <w:br w:type="textWrapping"/>
        <w:t xml:space="preserve">for medical professionals</w:t>
      </w: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Installed and imaged new systems to replace aging systems</w:t>
      </w: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Participated in IT department meetings to plan system upgrades</w:t>
      </w:r>
    </w:p>
    <w:p w:rsidR="00000000" w:rsidDel="00000000" w:rsidP="00000000" w:rsidRDefault="00000000" w:rsidRPr="00000000" w14:paraId="00000018">
      <w:pPr>
        <w:spacing w:after="60"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9">
      <w:pPr>
        <w:spacing w:after="60"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spacing w:after="60" w:line="288"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B">
      <w:pPr>
        <w:spacing w:after="100" w:line="276" w:lineRule="auto"/>
        <w:ind w:left="96" w:firstLine="0"/>
        <w:rPr>
          <w:rFonts w:ascii="Arial" w:cs="Arial" w:eastAsia="Arial" w:hAnsi="Arial"/>
          <w:b w:val="1"/>
        </w:rPr>
      </w:pPr>
      <w:r w:rsidDel="00000000" w:rsidR="00000000" w:rsidRPr="00000000">
        <w:rPr>
          <w:rFonts w:ascii="Arial" w:cs="Arial" w:eastAsia="Arial" w:hAnsi="Arial"/>
          <w:b w:val="1"/>
          <w:rtl w:val="0"/>
        </w:rPr>
        <w:t xml:space="preserve">Education</w:t>
      </w:r>
    </w:p>
    <w:p w:rsidR="00000000" w:rsidDel="00000000" w:rsidP="00000000" w:rsidRDefault="00000000" w:rsidRPr="00000000" w14:paraId="0000001C">
      <w:pPr>
        <w:spacing w:line="276" w:lineRule="auto"/>
        <w:ind w:left="96"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Bachelor of Science Computer Information Systems    </w:t>
        <w:tab/>
        <w:tab/>
        <w:tab/>
        <w:tab/>
        <w:t xml:space="preserve">         </w:t>
      </w:r>
      <w:r w:rsidDel="00000000" w:rsidR="00000000" w:rsidRPr="00000000">
        <w:rPr>
          <w:rFonts w:ascii="Arial" w:cs="Arial" w:eastAsia="Arial" w:hAnsi="Arial"/>
          <w:sz w:val="20"/>
          <w:szCs w:val="20"/>
          <w:rtl w:val="0"/>
        </w:rPr>
        <w:t xml:space="preserve">Dec 2016</w:t>
      </w:r>
    </w:p>
    <w:p w:rsidR="00000000" w:rsidDel="00000000" w:rsidP="00000000" w:rsidRDefault="00000000" w:rsidRPr="00000000" w14:paraId="0000001D">
      <w:pPr>
        <w:spacing w:line="276" w:lineRule="auto"/>
        <w:rPr>
          <w:rFonts w:ascii="Arial" w:cs="Arial" w:eastAsia="Arial" w:hAnsi="Arial"/>
          <w:sz w:val="18"/>
          <w:szCs w:val="18"/>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California State University, Chico</w:t>
      </w:r>
      <w:r w:rsidDel="00000000" w:rsidR="00000000" w:rsidRPr="00000000">
        <w:rPr>
          <w:rFonts w:ascii="Arial" w:cs="Arial" w:eastAsia="Arial" w:hAnsi="Arial"/>
          <w:b w:val="1"/>
          <w:sz w:val="20"/>
          <w:szCs w:val="20"/>
          <w:rtl w:val="0"/>
        </w:rPr>
        <w:t xml:space="preserve"> </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1440" w:right="1524"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864"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36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Brendan McMahon</w:t>
    </w:r>
  </w:p>
  <w:p w:rsidR="00000000" w:rsidDel="00000000" w:rsidP="00000000" w:rsidRDefault="00000000" w:rsidRPr="00000000" w14:paraId="00000021">
    <w:pPr>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3">
    <w:pPr>
      <w:spacing w:line="276" w:lineRule="auto"/>
      <w:ind w:left="96" w:firstLine="0"/>
      <w:rPr>
        <w:rFonts w:ascii="Arial" w:cs="Arial" w:eastAsia="Arial" w:hAnsi="Arial"/>
        <w:b w:val="1"/>
      </w:rPr>
    </w:pPr>
    <w:r w:rsidDel="00000000" w:rsidR="00000000" w:rsidRPr="00000000">
      <w:rPr>
        <w:rFonts w:ascii="Arial" w:cs="Arial" w:eastAsia="Arial" w:hAnsi="Arial"/>
        <w:b w:val="1"/>
        <w:rtl w:val="0"/>
      </w:rPr>
      <w:t xml:space="preserve">Portfolio</w:t>
    </w:r>
  </w:p>
  <w:p w:rsidR="00000000" w:rsidDel="00000000" w:rsidP="00000000" w:rsidRDefault="00000000" w:rsidRPr="00000000" w14:paraId="00000024">
    <w:pPr>
      <w:ind w:left="96" w:firstLine="0"/>
      <w:rPr>
        <w:rFonts w:ascii="Arial" w:cs="Arial" w:eastAsia="Arial" w:hAnsi="Arial"/>
        <w:b w:val="1"/>
      </w:rPr>
    </w:pPr>
    <w:hyperlink r:id="rId1">
      <w:r w:rsidDel="00000000" w:rsidR="00000000" w:rsidRPr="00000000">
        <w:rPr>
          <w:rFonts w:ascii="Arial" w:cs="Arial" w:eastAsia="Arial" w:hAnsi="Arial"/>
          <w:color w:val="1155cc"/>
          <w:sz w:val="20"/>
          <w:szCs w:val="20"/>
          <w:u w:val="single"/>
          <w:rtl w:val="0"/>
        </w:rPr>
        <w:t xml:space="preserve">brendanmc.com</w:t>
      </w:r>
    </w:hyperlink>
    <w:r w:rsidDel="00000000" w:rsidR="00000000" w:rsidRPr="00000000">
      <w:rPr>
        <w:rtl w:val="0"/>
      </w:rPr>
    </w:r>
  </w:p>
  <w:p w:rsidR="00000000" w:rsidDel="00000000" w:rsidP="00000000" w:rsidRDefault="00000000" w:rsidRPr="00000000" w14:paraId="00000025">
    <w:pPr>
      <w:ind w:left="96" w:firstLine="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ind w:left="9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Email: </w:t>
    </w:r>
    <w:hyperlink r:id="rId2">
      <w:r w:rsidDel="00000000" w:rsidR="00000000" w:rsidRPr="00000000">
        <w:rPr>
          <w:rFonts w:ascii="Arial" w:cs="Arial" w:eastAsia="Arial" w:hAnsi="Arial"/>
          <w:sz w:val="20"/>
          <w:szCs w:val="20"/>
          <w:u w:val="single"/>
          <w:rtl w:val="0"/>
        </w:rPr>
        <w:t xml:space="preserve">brendan6z@gmail.com</w:t>
        <w:tab/>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7">
    <w:pPr>
      <w:ind w:left="96"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Phone: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sz w:val="20"/>
        <w:szCs w:val="20"/>
        <w:highlight w:val="white"/>
        <w:rtl w:val="0"/>
      </w:rPr>
      <w:t xml:space="preserve">(760) 274-3278</w:t>
      <w:tab/>
    </w:r>
    <w:r w:rsidDel="00000000" w:rsidR="00000000" w:rsidRPr="00000000">
      <w:rPr>
        <w:rFonts w:ascii="Arial" w:cs="Arial" w:eastAsia="Arial" w:hAnsi="Arial"/>
        <w:sz w:val="20"/>
        <w:szCs w:val="20"/>
        <w:highlight w:val="white"/>
        <w:rtl w:val="0"/>
      </w:rPr>
      <w:tab/>
    </w:r>
    <w:r w:rsidDel="00000000" w:rsidR="00000000" w:rsidRPr="00000000">
      <w:rPr>
        <w:rFonts w:ascii="Arial" w:cs="Arial" w:eastAsia="Arial" w:hAnsi="Arial"/>
        <w:b w:val="1"/>
        <w:sz w:val="20"/>
        <w:szCs w:val="20"/>
        <w:highlight w:val="white"/>
        <w:rtl w:val="0"/>
      </w:rPr>
      <w:tab/>
      <w:tab/>
      <w:tab/>
      <w:tab/>
      <w:tab/>
      <w:t xml:space="preserve">         </w:t>
    </w:r>
    <w:r w:rsidDel="00000000" w:rsidR="00000000" w:rsidRPr="00000000">
      <w:rPr>
        <w:rFonts w:ascii="Arial" w:cs="Arial" w:eastAsia="Arial" w:hAnsi="Arial"/>
        <w:sz w:val="20"/>
        <w:szCs w:val="20"/>
        <w:rtl w:val="0"/>
      </w:rPr>
      <w:t xml:space="preserve">San Diego</w:t>
    </w:r>
    <w:r w:rsidDel="00000000" w:rsidR="00000000" w:rsidRPr="00000000">
      <w:rPr>
        <w:rFonts w:ascii="Arial" w:cs="Arial" w:eastAsia="Arial" w:hAnsi="Arial"/>
        <w:sz w:val="20"/>
        <w:szCs w:val="20"/>
        <w:rtl w:val="0"/>
      </w:rPr>
      <w:t xml:space="preserve">, CA 92107</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LinkedIn: </w:t>
    </w:r>
    <w:hyperlink r:id="rId3">
      <w:r w:rsidDel="00000000" w:rsidR="00000000" w:rsidRPr="00000000">
        <w:rPr>
          <w:rFonts w:ascii="Arial" w:cs="Arial" w:eastAsia="Arial" w:hAnsi="Arial"/>
          <w:color w:val="1155cc"/>
          <w:sz w:val="20"/>
          <w:szCs w:val="20"/>
          <w:u w:val="single"/>
          <w:rtl w:val="0"/>
        </w:rPr>
        <w:t xml:space="preserve">goo.gl/7G9</w:t>
      </w:r>
    </w:hyperlink>
    <w:r w:rsidDel="00000000" w:rsidR="00000000" w:rsidRPr="00000000">
      <w:rPr>
        <w:rFonts w:ascii="Arial" w:cs="Arial" w:eastAsia="Arial" w:hAnsi="Arial"/>
        <w:sz w:val="20"/>
        <w:szCs w:val="20"/>
        <w:rtl w:val="0"/>
      </w:rPr>
      <w:tab/>
      <w:tab/>
      <w:tab/>
      <w:tab/>
      <w:tab/>
      <w:t xml:space="preserve">            Meetup: https://tinyurl.com/y6ncowbt</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2.xml.rels><?xml version="1.0" encoding="UTF-8" standalone="yes"?><Relationships xmlns="http://schemas.openxmlformats.org/package/2006/relationships"><Relationship Id="rId1" Type="http://schemas.openxmlformats.org/officeDocument/2006/relationships/hyperlink" Target="http://www.brendanmc.com" TargetMode="External"/><Relationship Id="rId2" Type="http://schemas.openxmlformats.org/officeDocument/2006/relationships/hyperlink" Target="mailto:brendan6z@gmail.com" TargetMode="External"/><Relationship Id="rId3" Type="http://schemas.openxmlformats.org/officeDocument/2006/relationships/hyperlink" Target="https://goo.gl/7G973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