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F52" w:rsidRPr="00567F52" w:rsidRDefault="00567F52" w:rsidP="00567F52">
      <w:pPr>
        <w:shd w:val="clear" w:color="auto" w:fill="FFFFFF"/>
        <w:spacing w:before="100" w:beforeAutospacing="1" w:after="100" w:afterAutospacing="1" w:line="211" w:lineRule="atLeast"/>
        <w:outlineLvl w:val="2"/>
        <w:rPr>
          <w:rFonts w:ascii="Arial" w:eastAsia="Times New Roman" w:hAnsi="Arial" w:cs="Arial"/>
          <w:b/>
          <w:bCs/>
          <w:color w:val="5A544F"/>
          <w:sz w:val="19"/>
          <w:szCs w:val="19"/>
        </w:rPr>
      </w:pPr>
      <w:r w:rsidRPr="00567F52">
        <w:rPr>
          <w:rFonts w:ascii="Arial" w:eastAsia="Times New Roman" w:hAnsi="Arial" w:cs="Arial"/>
          <w:b/>
          <w:bCs/>
          <w:color w:val="5A544F"/>
          <w:sz w:val="19"/>
        </w:rPr>
        <w:t>1. I/O Interface</w:t>
      </w:r>
    </w:p>
    <w:p w:rsidR="00567F52" w:rsidRPr="00567F52" w:rsidRDefault="00567F52" w:rsidP="00567F52">
      <w:pPr>
        <w:numPr>
          <w:ilvl w:val="0"/>
          <w:numId w:val="1"/>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I/O interface acts as a bridge between the CPU and peripheral devices.</w:t>
      </w:r>
    </w:p>
    <w:p w:rsidR="00567F52" w:rsidRPr="00567F52" w:rsidRDefault="00567F52" w:rsidP="00567F52">
      <w:pPr>
        <w:numPr>
          <w:ilvl w:val="0"/>
          <w:numId w:val="1"/>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It includes </w:t>
      </w:r>
      <w:r w:rsidRPr="00567F52">
        <w:rPr>
          <w:rFonts w:ascii="Helvetica" w:eastAsia="Times New Roman" w:hAnsi="Helvetica" w:cs="Helvetica"/>
          <w:b/>
          <w:bCs/>
          <w:color w:val="5A544F"/>
          <w:sz w:val="15"/>
        </w:rPr>
        <w:t>data registers</w:t>
      </w:r>
      <w:r w:rsidRPr="00567F52">
        <w:rPr>
          <w:rFonts w:ascii="Helvetica" w:eastAsia="Times New Roman" w:hAnsi="Helvetica" w:cs="Helvetica"/>
          <w:color w:val="5A544F"/>
          <w:sz w:val="15"/>
          <w:szCs w:val="15"/>
        </w:rPr>
        <w:t>, </w:t>
      </w:r>
      <w:r w:rsidRPr="00567F52">
        <w:rPr>
          <w:rFonts w:ascii="Helvetica" w:eastAsia="Times New Roman" w:hAnsi="Helvetica" w:cs="Helvetica"/>
          <w:b/>
          <w:bCs/>
          <w:color w:val="5A544F"/>
          <w:sz w:val="15"/>
        </w:rPr>
        <w:t>status registers</w:t>
      </w:r>
      <w:r w:rsidRPr="00567F52">
        <w:rPr>
          <w:rFonts w:ascii="Helvetica" w:eastAsia="Times New Roman" w:hAnsi="Helvetica" w:cs="Helvetica"/>
          <w:color w:val="5A544F"/>
          <w:sz w:val="15"/>
          <w:szCs w:val="15"/>
        </w:rPr>
        <w:t>, and </w:t>
      </w:r>
      <w:r w:rsidRPr="00567F52">
        <w:rPr>
          <w:rFonts w:ascii="Helvetica" w:eastAsia="Times New Roman" w:hAnsi="Helvetica" w:cs="Helvetica"/>
          <w:b/>
          <w:bCs/>
          <w:color w:val="5A544F"/>
          <w:sz w:val="15"/>
        </w:rPr>
        <w:t>control registers</w:t>
      </w:r>
      <w:r w:rsidRPr="00567F52">
        <w:rPr>
          <w:rFonts w:ascii="Helvetica" w:eastAsia="Times New Roman" w:hAnsi="Helvetica" w:cs="Helvetica"/>
          <w:color w:val="5A544F"/>
          <w:sz w:val="15"/>
          <w:szCs w:val="15"/>
        </w:rPr>
        <w:t> to manage communication.</w:t>
      </w:r>
    </w:p>
    <w:p w:rsidR="00567F52" w:rsidRPr="00567F52" w:rsidRDefault="00567F52" w:rsidP="00567F52">
      <w:pPr>
        <w:numPr>
          <w:ilvl w:val="0"/>
          <w:numId w:val="1"/>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interface ensures proper synchronization between the processor and I/O devices.</w:t>
      </w:r>
    </w:p>
    <w:p w:rsidR="00567F52" w:rsidRPr="00567F52" w:rsidRDefault="00567F52" w:rsidP="00567F52">
      <w:pPr>
        <w:shd w:val="clear" w:color="auto" w:fill="FFFFFF"/>
        <w:spacing w:before="100" w:beforeAutospacing="1" w:after="100" w:afterAutospacing="1" w:line="211" w:lineRule="atLeast"/>
        <w:outlineLvl w:val="2"/>
        <w:rPr>
          <w:rFonts w:ascii="Arial" w:eastAsia="Times New Roman" w:hAnsi="Arial" w:cs="Arial"/>
          <w:b/>
          <w:bCs/>
          <w:color w:val="5A544F"/>
          <w:sz w:val="19"/>
          <w:szCs w:val="19"/>
        </w:rPr>
      </w:pPr>
      <w:r w:rsidRPr="00567F52">
        <w:rPr>
          <w:rFonts w:ascii="Arial" w:eastAsia="Times New Roman" w:hAnsi="Arial" w:cs="Arial"/>
          <w:b/>
          <w:bCs/>
          <w:color w:val="5A544F"/>
          <w:sz w:val="19"/>
        </w:rPr>
        <w:t>2. Types of I/O Operations</w:t>
      </w:r>
    </w:p>
    <w:p w:rsidR="00567F52" w:rsidRPr="00567F52" w:rsidRDefault="00567F52" w:rsidP="00567F52">
      <w:pPr>
        <w:numPr>
          <w:ilvl w:val="0"/>
          <w:numId w:val="2"/>
        </w:numPr>
        <w:shd w:val="clear" w:color="auto" w:fill="FFFFFF"/>
        <w:spacing w:before="38" w:after="38" w:line="240" w:lineRule="auto"/>
        <w:ind w:left="758" w:right="38"/>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Programmed I/O</w:t>
      </w:r>
      <w:r w:rsidRPr="00567F52">
        <w:rPr>
          <w:rFonts w:ascii="Helvetica" w:eastAsia="Times New Roman" w:hAnsi="Helvetica" w:cs="Helvetica"/>
          <w:color w:val="5A544F"/>
          <w:sz w:val="15"/>
          <w:szCs w:val="15"/>
        </w:rPr>
        <w:t>:</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CPU actively monitors the status of the I/O device and performs data transfer.</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It is simple but inefficient, as the CPU is busy waiting for the device to be ready.</w:t>
      </w:r>
    </w:p>
    <w:p w:rsidR="00567F52" w:rsidRPr="00567F52" w:rsidRDefault="00567F52" w:rsidP="00567F52">
      <w:pPr>
        <w:numPr>
          <w:ilvl w:val="0"/>
          <w:numId w:val="2"/>
        </w:numPr>
        <w:shd w:val="clear" w:color="auto" w:fill="FFFFFF"/>
        <w:spacing w:before="38" w:after="38" w:line="240" w:lineRule="auto"/>
        <w:ind w:left="758" w:right="38"/>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Interrupt-Driven I/O</w:t>
      </w:r>
      <w:r w:rsidRPr="00567F52">
        <w:rPr>
          <w:rFonts w:ascii="Helvetica" w:eastAsia="Times New Roman" w:hAnsi="Helvetica" w:cs="Helvetica"/>
          <w:color w:val="5A544F"/>
          <w:sz w:val="15"/>
          <w:szCs w:val="15"/>
        </w:rPr>
        <w:t>:</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I/O device interrupts the CPU when it is ready for data transfer.</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This allows the CPU to perform other tasks while waiting for the I/O device.</w:t>
      </w:r>
    </w:p>
    <w:p w:rsidR="00567F52" w:rsidRPr="00567F52" w:rsidRDefault="00567F52" w:rsidP="00567F52">
      <w:pPr>
        <w:numPr>
          <w:ilvl w:val="0"/>
          <w:numId w:val="2"/>
        </w:numPr>
        <w:shd w:val="clear" w:color="auto" w:fill="FFFFFF"/>
        <w:spacing w:before="38" w:after="38" w:line="240" w:lineRule="auto"/>
        <w:ind w:left="758" w:right="38"/>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Direct Memory Access (DMA)</w:t>
      </w:r>
      <w:r w:rsidRPr="00567F52">
        <w:rPr>
          <w:rFonts w:ascii="Helvetica" w:eastAsia="Times New Roman" w:hAnsi="Helvetica" w:cs="Helvetica"/>
          <w:color w:val="5A544F"/>
          <w:sz w:val="15"/>
          <w:szCs w:val="15"/>
        </w:rPr>
        <w:t>:</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A dedicated DMA controller handles data transfer directly between memory and the I/O device, bypassing the CPU.</w:t>
      </w:r>
    </w:p>
    <w:p w:rsidR="00567F52" w:rsidRPr="00567F52" w:rsidRDefault="00567F52" w:rsidP="00567F52">
      <w:pPr>
        <w:numPr>
          <w:ilvl w:val="1"/>
          <w:numId w:val="2"/>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This is highly efficient for large data transfers.</w:t>
      </w:r>
    </w:p>
    <w:p w:rsidR="00567F52" w:rsidRPr="00567F52" w:rsidRDefault="00567F52" w:rsidP="00567F52">
      <w:pPr>
        <w:shd w:val="clear" w:color="auto" w:fill="FFFFFF"/>
        <w:spacing w:before="100" w:beforeAutospacing="1" w:after="100" w:afterAutospacing="1" w:line="211" w:lineRule="atLeast"/>
        <w:outlineLvl w:val="2"/>
        <w:rPr>
          <w:rFonts w:ascii="Arial" w:eastAsia="Times New Roman" w:hAnsi="Arial" w:cs="Arial"/>
          <w:b/>
          <w:bCs/>
          <w:color w:val="5A544F"/>
          <w:sz w:val="19"/>
          <w:szCs w:val="19"/>
        </w:rPr>
      </w:pPr>
      <w:r w:rsidRPr="00567F52">
        <w:rPr>
          <w:rFonts w:ascii="Arial" w:eastAsia="Times New Roman" w:hAnsi="Arial" w:cs="Arial"/>
          <w:b/>
          <w:bCs/>
          <w:color w:val="5A544F"/>
          <w:sz w:val="19"/>
        </w:rPr>
        <w:t>3. Memory-Mapped I/O vs. Isolated I/O</w:t>
      </w:r>
    </w:p>
    <w:p w:rsidR="00567F52" w:rsidRPr="00567F52" w:rsidRDefault="00567F52" w:rsidP="00567F52">
      <w:pPr>
        <w:numPr>
          <w:ilvl w:val="0"/>
          <w:numId w:val="3"/>
        </w:numPr>
        <w:shd w:val="clear" w:color="auto" w:fill="FFFFFF"/>
        <w:spacing w:before="38" w:after="38" w:line="240" w:lineRule="auto"/>
        <w:ind w:left="758" w:right="38"/>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Memory-Mapped I/O</w:t>
      </w:r>
      <w:r w:rsidRPr="00567F52">
        <w:rPr>
          <w:rFonts w:ascii="Helvetica" w:eastAsia="Times New Roman" w:hAnsi="Helvetica" w:cs="Helvetica"/>
          <w:color w:val="5A544F"/>
          <w:sz w:val="15"/>
          <w:szCs w:val="15"/>
        </w:rPr>
        <w:t>:</w:t>
      </w:r>
    </w:p>
    <w:p w:rsidR="00567F52" w:rsidRPr="00567F52" w:rsidRDefault="00567F52" w:rsidP="00567F52">
      <w:pPr>
        <w:numPr>
          <w:ilvl w:val="1"/>
          <w:numId w:val="3"/>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I/O devices share the same address space as memory.</w:t>
      </w:r>
    </w:p>
    <w:p w:rsidR="00567F52" w:rsidRPr="00567F52" w:rsidRDefault="00567F52" w:rsidP="00567F52">
      <w:pPr>
        <w:numPr>
          <w:ilvl w:val="1"/>
          <w:numId w:val="3"/>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same instructions used for memory access can be used for I/O operations.</w:t>
      </w:r>
    </w:p>
    <w:p w:rsidR="00567F52" w:rsidRPr="00567F52" w:rsidRDefault="00567F52" w:rsidP="00567F52">
      <w:pPr>
        <w:numPr>
          <w:ilvl w:val="0"/>
          <w:numId w:val="3"/>
        </w:numPr>
        <w:shd w:val="clear" w:color="auto" w:fill="FFFFFF"/>
        <w:spacing w:before="38" w:after="38" w:line="240" w:lineRule="auto"/>
        <w:ind w:left="758" w:right="38"/>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Isolated I/O</w:t>
      </w:r>
      <w:r w:rsidRPr="00567F52">
        <w:rPr>
          <w:rFonts w:ascii="Helvetica" w:eastAsia="Times New Roman" w:hAnsi="Helvetica" w:cs="Helvetica"/>
          <w:color w:val="5A544F"/>
          <w:sz w:val="15"/>
          <w:szCs w:val="15"/>
        </w:rPr>
        <w:t>:</w:t>
      </w:r>
    </w:p>
    <w:p w:rsidR="00567F52" w:rsidRPr="00567F52" w:rsidRDefault="00567F52" w:rsidP="00567F52">
      <w:pPr>
        <w:numPr>
          <w:ilvl w:val="1"/>
          <w:numId w:val="3"/>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I/O devices have a separate address space.</w:t>
      </w:r>
    </w:p>
    <w:p w:rsidR="00567F52" w:rsidRPr="00567F52" w:rsidRDefault="00567F52" w:rsidP="00567F52">
      <w:pPr>
        <w:numPr>
          <w:ilvl w:val="1"/>
          <w:numId w:val="3"/>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Special instructions are required for I/O operations.</w:t>
      </w:r>
    </w:p>
    <w:p w:rsidR="00567F52" w:rsidRPr="00567F52" w:rsidRDefault="00567F52" w:rsidP="00567F52">
      <w:pPr>
        <w:shd w:val="clear" w:color="auto" w:fill="FFFFFF"/>
        <w:spacing w:before="100" w:beforeAutospacing="1" w:after="100" w:afterAutospacing="1" w:line="211" w:lineRule="atLeast"/>
        <w:outlineLvl w:val="2"/>
        <w:rPr>
          <w:rFonts w:ascii="Arial" w:eastAsia="Times New Roman" w:hAnsi="Arial" w:cs="Arial"/>
          <w:b/>
          <w:bCs/>
          <w:color w:val="5A544F"/>
          <w:sz w:val="19"/>
          <w:szCs w:val="19"/>
        </w:rPr>
      </w:pPr>
      <w:r w:rsidRPr="00567F52">
        <w:rPr>
          <w:rFonts w:ascii="Arial" w:eastAsia="Times New Roman" w:hAnsi="Arial" w:cs="Arial"/>
          <w:b/>
          <w:bCs/>
          <w:color w:val="5A544F"/>
          <w:sz w:val="19"/>
        </w:rPr>
        <w:t>4. Interrupts</w:t>
      </w:r>
    </w:p>
    <w:p w:rsidR="00567F52" w:rsidRPr="00567F52" w:rsidRDefault="00567F52" w:rsidP="00567F52">
      <w:pPr>
        <w:numPr>
          <w:ilvl w:val="0"/>
          <w:numId w:val="4"/>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Interrupts are signals sent by I/O devices to the CPU to indicate that they need attention.</w:t>
      </w:r>
    </w:p>
    <w:p w:rsidR="00567F52" w:rsidRPr="00567F52" w:rsidRDefault="00567F52" w:rsidP="00567F52">
      <w:pPr>
        <w:numPr>
          <w:ilvl w:val="0"/>
          <w:numId w:val="4"/>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Types of interrupts:</w:t>
      </w:r>
    </w:p>
    <w:p w:rsidR="00567F52" w:rsidRPr="00567F52" w:rsidRDefault="00567F52" w:rsidP="00567F52">
      <w:pPr>
        <w:numPr>
          <w:ilvl w:val="1"/>
          <w:numId w:val="4"/>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Hardware Interrupts</w:t>
      </w:r>
      <w:r w:rsidRPr="00567F52">
        <w:rPr>
          <w:rFonts w:ascii="Helvetica" w:eastAsia="Times New Roman" w:hAnsi="Helvetica" w:cs="Helvetica"/>
          <w:color w:val="5A544F"/>
          <w:sz w:val="15"/>
          <w:szCs w:val="15"/>
        </w:rPr>
        <w:t>: Triggered by external devices.</w:t>
      </w:r>
    </w:p>
    <w:p w:rsidR="00567F52" w:rsidRPr="00567F52" w:rsidRDefault="00567F52" w:rsidP="00567F52">
      <w:pPr>
        <w:numPr>
          <w:ilvl w:val="1"/>
          <w:numId w:val="4"/>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Software Interrupts</w:t>
      </w:r>
      <w:r w:rsidRPr="00567F52">
        <w:rPr>
          <w:rFonts w:ascii="Helvetica" w:eastAsia="Times New Roman" w:hAnsi="Helvetica" w:cs="Helvetica"/>
          <w:color w:val="5A544F"/>
          <w:sz w:val="15"/>
          <w:szCs w:val="15"/>
        </w:rPr>
        <w:t>: Triggered by programs.</w:t>
      </w:r>
    </w:p>
    <w:p w:rsidR="00567F52" w:rsidRPr="00567F52" w:rsidRDefault="00567F52" w:rsidP="00567F52">
      <w:pPr>
        <w:numPr>
          <w:ilvl w:val="0"/>
          <w:numId w:val="4"/>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CPU uses an </w:t>
      </w:r>
      <w:r w:rsidRPr="00567F52">
        <w:rPr>
          <w:rFonts w:ascii="Helvetica" w:eastAsia="Times New Roman" w:hAnsi="Helvetica" w:cs="Helvetica"/>
          <w:b/>
          <w:bCs/>
          <w:color w:val="5A544F"/>
          <w:sz w:val="15"/>
        </w:rPr>
        <w:t>Interrupt Service Routine (ISR)</w:t>
      </w:r>
      <w:r w:rsidRPr="00567F52">
        <w:rPr>
          <w:rFonts w:ascii="Helvetica" w:eastAsia="Times New Roman" w:hAnsi="Helvetica" w:cs="Helvetica"/>
          <w:color w:val="5A544F"/>
          <w:sz w:val="15"/>
          <w:szCs w:val="15"/>
        </w:rPr>
        <w:t> to handle interrupts.</w:t>
      </w:r>
    </w:p>
    <w:p w:rsidR="00567F52" w:rsidRPr="00567F52" w:rsidRDefault="00567F52" w:rsidP="00567F52">
      <w:pPr>
        <w:shd w:val="clear" w:color="auto" w:fill="FFFFFF"/>
        <w:spacing w:before="100" w:beforeAutospacing="1" w:after="100" w:afterAutospacing="1" w:line="211" w:lineRule="atLeast"/>
        <w:outlineLvl w:val="2"/>
        <w:rPr>
          <w:rFonts w:ascii="Arial" w:eastAsia="Times New Roman" w:hAnsi="Arial" w:cs="Arial"/>
          <w:b/>
          <w:bCs/>
          <w:color w:val="5A544F"/>
          <w:sz w:val="19"/>
          <w:szCs w:val="19"/>
        </w:rPr>
      </w:pPr>
      <w:r w:rsidRPr="00567F52">
        <w:rPr>
          <w:rFonts w:ascii="Arial" w:eastAsia="Times New Roman" w:hAnsi="Arial" w:cs="Arial"/>
          <w:b/>
          <w:bCs/>
          <w:color w:val="5A544F"/>
          <w:sz w:val="19"/>
        </w:rPr>
        <w:t>5. Bus Communication</w:t>
      </w:r>
    </w:p>
    <w:p w:rsidR="00567F52" w:rsidRPr="00567F52" w:rsidRDefault="00567F52" w:rsidP="00567F52">
      <w:pPr>
        <w:numPr>
          <w:ilvl w:val="0"/>
          <w:numId w:val="5"/>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I/O devices communicate with the CPU and memory via a </w:t>
      </w:r>
      <w:r w:rsidRPr="00567F52">
        <w:rPr>
          <w:rFonts w:ascii="Helvetica" w:eastAsia="Times New Roman" w:hAnsi="Helvetica" w:cs="Helvetica"/>
          <w:b/>
          <w:bCs/>
          <w:color w:val="5A544F"/>
          <w:sz w:val="15"/>
        </w:rPr>
        <w:t>system bus</w:t>
      </w:r>
      <w:r w:rsidRPr="00567F52">
        <w:rPr>
          <w:rFonts w:ascii="Helvetica" w:eastAsia="Times New Roman" w:hAnsi="Helvetica" w:cs="Helvetica"/>
          <w:color w:val="5A544F"/>
          <w:sz w:val="15"/>
          <w:szCs w:val="15"/>
        </w:rPr>
        <w:t>.</w:t>
      </w:r>
    </w:p>
    <w:p w:rsidR="00567F52" w:rsidRPr="00567F52" w:rsidRDefault="00567F52" w:rsidP="00567F52">
      <w:pPr>
        <w:numPr>
          <w:ilvl w:val="0"/>
          <w:numId w:val="5"/>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color w:val="5A544F"/>
          <w:sz w:val="15"/>
          <w:szCs w:val="15"/>
        </w:rPr>
        <w:t>The bus includes:</w:t>
      </w:r>
    </w:p>
    <w:p w:rsidR="00567F52" w:rsidRPr="00567F52" w:rsidRDefault="00567F52" w:rsidP="00567F52">
      <w:pPr>
        <w:numPr>
          <w:ilvl w:val="1"/>
          <w:numId w:val="5"/>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Data lines</w:t>
      </w:r>
      <w:r w:rsidRPr="00567F52">
        <w:rPr>
          <w:rFonts w:ascii="Helvetica" w:eastAsia="Times New Roman" w:hAnsi="Helvetica" w:cs="Helvetica"/>
          <w:color w:val="5A544F"/>
          <w:sz w:val="15"/>
          <w:szCs w:val="15"/>
        </w:rPr>
        <w:t> for transferring data.</w:t>
      </w:r>
    </w:p>
    <w:p w:rsidR="00567F52" w:rsidRPr="00567F52" w:rsidRDefault="00567F52" w:rsidP="00567F52">
      <w:pPr>
        <w:numPr>
          <w:ilvl w:val="1"/>
          <w:numId w:val="5"/>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Address lines</w:t>
      </w:r>
      <w:r w:rsidRPr="00567F52">
        <w:rPr>
          <w:rFonts w:ascii="Helvetica" w:eastAsia="Times New Roman" w:hAnsi="Helvetica" w:cs="Helvetica"/>
          <w:color w:val="5A544F"/>
          <w:sz w:val="15"/>
          <w:szCs w:val="15"/>
        </w:rPr>
        <w:t> for identifying devices or memory locations.</w:t>
      </w:r>
    </w:p>
    <w:p w:rsidR="00567F52" w:rsidRPr="00567F52" w:rsidRDefault="00567F52" w:rsidP="00567F52">
      <w:pPr>
        <w:numPr>
          <w:ilvl w:val="1"/>
          <w:numId w:val="5"/>
        </w:numPr>
        <w:shd w:val="clear" w:color="auto" w:fill="FFFFFF"/>
        <w:spacing w:before="100" w:beforeAutospacing="1" w:after="77" w:line="240" w:lineRule="auto"/>
        <w:rPr>
          <w:rFonts w:ascii="Helvetica" w:eastAsia="Times New Roman" w:hAnsi="Helvetica" w:cs="Helvetica"/>
          <w:color w:val="5A544F"/>
          <w:sz w:val="15"/>
          <w:szCs w:val="15"/>
        </w:rPr>
      </w:pPr>
      <w:r w:rsidRPr="00567F52">
        <w:rPr>
          <w:rFonts w:ascii="Helvetica" w:eastAsia="Times New Roman" w:hAnsi="Helvetica" w:cs="Helvetica"/>
          <w:b/>
          <w:bCs/>
          <w:color w:val="5A544F"/>
          <w:sz w:val="15"/>
        </w:rPr>
        <w:t>Control lines</w:t>
      </w:r>
      <w:r w:rsidRPr="00567F52">
        <w:rPr>
          <w:rFonts w:ascii="Helvetica" w:eastAsia="Times New Roman" w:hAnsi="Helvetica" w:cs="Helvetica"/>
          <w:color w:val="5A544F"/>
          <w:sz w:val="15"/>
          <w:szCs w:val="15"/>
        </w:rPr>
        <w:t> for managing operations.</w:t>
      </w:r>
    </w:p>
    <w:p w:rsidR="00567F52" w:rsidRDefault="00567F52" w:rsidP="00567F52">
      <w:pPr>
        <w:pStyle w:val="Heading2"/>
        <w:shd w:val="clear" w:color="auto" w:fill="F8F4F1"/>
        <w:spacing w:before="0" w:line="307" w:lineRule="atLeast"/>
        <w:rPr>
          <w:rFonts w:ascii="Helvetica" w:hAnsi="Helvetica" w:cs="Helvetica"/>
          <w:color w:val="111111"/>
          <w:sz w:val="23"/>
          <w:szCs w:val="23"/>
        </w:rPr>
      </w:pPr>
      <w:hyperlink r:id="rId5" w:tgtFrame="_blank" w:history="1">
        <w:r>
          <w:rPr>
            <w:rStyle w:val="Hyperlink"/>
            <w:rFonts w:ascii="Helvetica" w:hAnsi="Helvetica" w:cs="Helvetica"/>
            <w:color w:val="000000"/>
            <w:sz w:val="23"/>
            <w:szCs w:val="23"/>
          </w:rPr>
          <w:t>Peripheral Devices in Computer Science</w:t>
        </w:r>
      </w:hyperlink>
    </w:p>
    <w:p w:rsidR="00567F52" w:rsidRDefault="00567F52" w:rsidP="00567F52">
      <w:pPr>
        <w:shd w:val="clear" w:color="auto" w:fill="F8F4F1"/>
        <w:textAlignment w:val="top"/>
        <w:rPr>
          <w:rFonts w:ascii="Helvetica" w:hAnsi="Helvetica" w:cs="Helvetica"/>
          <w:color w:val="000000"/>
          <w:sz w:val="13"/>
          <w:szCs w:val="13"/>
        </w:rPr>
      </w:pPr>
      <w:hyperlink r:id="rId6" w:tgtFrame="_blank" w:history="1">
        <w:r>
          <w:rPr>
            <w:rStyle w:val="Hyperlink"/>
            <w:rFonts w:ascii="Helvetica" w:hAnsi="Helvetica" w:cs="Helvetica"/>
            <w:b/>
            <w:bCs/>
            <w:color w:val="272320"/>
            <w:sz w:val="13"/>
            <w:szCs w:val="13"/>
            <w:bdr w:val="single" w:sz="4" w:space="1" w:color="auto" w:frame="1"/>
            <w:vertAlign w:val="superscript"/>
          </w:rPr>
          <w:t>1</w:t>
        </w:r>
      </w:hyperlink>
      <w:hyperlink r:id="rId7" w:tgtFrame="_blank" w:history="1">
        <w:r>
          <w:rPr>
            <w:rStyle w:val="Hyperlink"/>
            <w:rFonts w:ascii="Helvetica" w:hAnsi="Helvetica" w:cs="Helvetica"/>
            <w:b/>
            <w:bCs/>
            <w:color w:val="272320"/>
            <w:sz w:val="13"/>
            <w:szCs w:val="13"/>
            <w:bdr w:val="single" w:sz="4" w:space="1" w:color="auto" w:frame="1"/>
            <w:vertAlign w:val="superscript"/>
          </w:rPr>
          <w:t>2</w:t>
        </w:r>
      </w:hyperlink>
    </w:p>
    <w:p w:rsidR="00567F52" w:rsidRDefault="00567F52" w:rsidP="00567F52">
      <w:pPr>
        <w:shd w:val="clear" w:color="auto" w:fill="F8F4F1"/>
        <w:rPr>
          <w:rStyle w:val="Hyperlink"/>
          <w:u w:val="none"/>
        </w:rPr>
      </w:pPr>
      <w:r>
        <w:rPr>
          <w:rFonts w:ascii="Helvetica" w:hAnsi="Helvetica" w:cs="Helvetica"/>
          <w:color w:val="000000"/>
          <w:sz w:val="13"/>
          <w:szCs w:val="13"/>
        </w:rPr>
        <w:fldChar w:fldCharType="begin"/>
      </w:r>
      <w:r>
        <w:rPr>
          <w:rFonts w:ascii="Helvetica" w:hAnsi="Helvetica" w:cs="Helvetica"/>
          <w:color w:val="000000"/>
          <w:sz w:val="13"/>
          <w:szCs w:val="13"/>
        </w:rPr>
        <w:instrText xml:space="preserve"> HYPERLINK "https://www.bing.com/ck/a?!&amp;&amp;p=452924149feb32eb16d3ad7b38097e58666444330ada05f0dde127660a0317a8JmltdHM9MTc2MjMwMDgwMA&amp;ptn=3&amp;ver=2&amp;hsh=4&amp;fclid=1383ad97-53f0-6f13-1b04-bbcc528f6e33&amp;psq=peripheral+devices+in+computer+architecture&amp;u=a1aHR0cHM6Ly93d3cuZ2Vla3Nmb3JnZWVrcy5vcmcvY29tcHV0ZXItb3JnYW5pemF0aW9uLWFyY2hpdGVjdHVyZS9wZXJpcGhlcmFscy1kZXZpY2VzLWluLWNvbXB1dGVyLW9yZ2FuaXphdGlvbi8&amp;ntb=1" \t "_blank" </w:instrText>
      </w:r>
      <w:r>
        <w:rPr>
          <w:rFonts w:ascii="Helvetica" w:hAnsi="Helvetica" w:cs="Helvetica"/>
          <w:color w:val="000000"/>
          <w:sz w:val="13"/>
          <w:szCs w:val="13"/>
        </w:rPr>
        <w:fldChar w:fldCharType="separate"/>
      </w:r>
    </w:p>
    <w:p w:rsidR="00567F52" w:rsidRDefault="00567F52" w:rsidP="00567F52">
      <w:pPr>
        <w:shd w:val="clear" w:color="auto" w:fill="F8F4F1"/>
        <w:rPr>
          <w:color w:val="000000"/>
        </w:rPr>
      </w:pPr>
      <w:r>
        <w:rPr>
          <w:rFonts w:ascii="Helvetica" w:hAnsi="Helvetica" w:cs="Helvetica"/>
          <w:color w:val="000000"/>
          <w:sz w:val="13"/>
          <w:szCs w:val="13"/>
        </w:rPr>
        <w:fldChar w:fldCharType="end"/>
      </w:r>
    </w:p>
    <w:p w:rsidR="00567F52" w:rsidRDefault="00567F52" w:rsidP="00567F52">
      <w:pPr>
        <w:shd w:val="clear" w:color="auto" w:fill="F8F4F1"/>
        <w:rPr>
          <w:rStyle w:val="Hyperlink"/>
          <w:u w:val="none"/>
        </w:rPr>
      </w:pPr>
      <w:r>
        <w:rPr>
          <w:rFonts w:ascii="Helvetica" w:hAnsi="Helvetica" w:cs="Helvetica"/>
          <w:color w:val="000000"/>
          <w:sz w:val="13"/>
          <w:szCs w:val="13"/>
        </w:rPr>
        <w:lastRenderedPageBreak/>
        <w:fldChar w:fldCharType="begin"/>
      </w:r>
      <w:r>
        <w:rPr>
          <w:rFonts w:ascii="Helvetica" w:hAnsi="Helvetica" w:cs="Helvetica"/>
          <w:color w:val="000000"/>
          <w:sz w:val="13"/>
          <w:szCs w:val="13"/>
        </w:rPr>
        <w:instrText xml:space="preserve"> HYPERLINK "https://www.bing.com/ck/a?!&amp;&amp;p=1b9434c1ad31dcdd3e7319034c37802197e53eb89153ad5d63f98e4a84ec49fcJmltdHM9MTc2MjMwMDgwMA&amp;ptn=3&amp;ver=2&amp;hsh=4&amp;fclid=1383ad97-53f0-6f13-1b04-bbcc528f6e33&amp;psq=peripheral+devices+in+computer+architecture&amp;u=a1aHR0cHM6Ly93d3cuY29tcHV0ZXJuZXR3b3JraW5nbm90ZXMuY29tL25ldHdvcmtpbmctdHV0b3JpYWxzL2NvbXB1dGVyLXBlcmlwaGVyYWwtZGV2aWNlcy1hbmQtdGhlaXItZnVuY3Rpb25zLWV4cGxhaW5lZC5odG1s&amp;ntb=1" \t "_blank" </w:instrText>
      </w:r>
      <w:r>
        <w:rPr>
          <w:rFonts w:ascii="Helvetica" w:hAnsi="Helvetica" w:cs="Helvetica"/>
          <w:color w:val="000000"/>
          <w:sz w:val="13"/>
          <w:szCs w:val="13"/>
        </w:rPr>
        <w:fldChar w:fldCharType="separate"/>
      </w:r>
    </w:p>
    <w:p w:rsidR="00567F52" w:rsidRDefault="00567F52" w:rsidP="00567F52">
      <w:pPr>
        <w:shd w:val="clear" w:color="auto" w:fill="F8F4F1"/>
        <w:rPr>
          <w:color w:val="000000"/>
        </w:rPr>
      </w:pPr>
      <w:r>
        <w:rPr>
          <w:rFonts w:ascii="Helvetica" w:hAnsi="Helvetica" w:cs="Helvetica"/>
          <w:color w:val="000000"/>
          <w:sz w:val="13"/>
          <w:szCs w:val="13"/>
        </w:rPr>
        <w:fldChar w:fldCharType="end"/>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r>
        <w:rPr>
          <w:rFonts w:ascii="Helvetica" w:hAnsi="Helvetica" w:cs="Helvetica"/>
          <w:color w:val="000000"/>
          <w:sz w:val="13"/>
          <w:szCs w:val="13"/>
        </w:rPr>
        <w:t>A </w:t>
      </w:r>
      <w:r>
        <w:rPr>
          <w:rStyle w:val="Strong"/>
          <w:rFonts w:ascii="Helvetica" w:hAnsi="Helvetica" w:cs="Helvetica"/>
          <w:color w:val="000000"/>
          <w:sz w:val="13"/>
          <w:szCs w:val="13"/>
        </w:rPr>
        <w:t>peripheral device</w:t>
      </w:r>
      <w:r>
        <w:rPr>
          <w:rFonts w:ascii="Helvetica" w:hAnsi="Helvetica" w:cs="Helvetica"/>
          <w:color w:val="000000"/>
          <w:sz w:val="13"/>
          <w:szCs w:val="13"/>
        </w:rPr>
        <w:t> is any external hardware component connected to a computer that enhances its functionality but is not part of its core system. These devices are primarily used for </w:t>
      </w:r>
      <w:r>
        <w:rPr>
          <w:rStyle w:val="Strong"/>
          <w:rFonts w:ascii="Helvetica" w:hAnsi="Helvetica" w:cs="Helvetica"/>
          <w:color w:val="000000"/>
          <w:sz w:val="13"/>
          <w:szCs w:val="13"/>
        </w:rPr>
        <w:t>input</w:t>
      </w:r>
      <w:r>
        <w:rPr>
          <w:rFonts w:ascii="Helvetica" w:hAnsi="Helvetica" w:cs="Helvetica"/>
          <w:color w:val="000000"/>
          <w:sz w:val="13"/>
          <w:szCs w:val="13"/>
        </w:rPr>
        <w:t>, </w:t>
      </w:r>
      <w:r>
        <w:rPr>
          <w:rStyle w:val="Strong"/>
          <w:rFonts w:ascii="Helvetica" w:hAnsi="Helvetica" w:cs="Helvetica"/>
          <w:color w:val="000000"/>
          <w:sz w:val="13"/>
          <w:szCs w:val="13"/>
        </w:rPr>
        <w:t>output</w:t>
      </w:r>
      <w:r>
        <w:rPr>
          <w:rFonts w:ascii="Helvetica" w:hAnsi="Helvetica" w:cs="Helvetica"/>
          <w:color w:val="000000"/>
          <w:sz w:val="13"/>
          <w:szCs w:val="13"/>
        </w:rPr>
        <w:t>, </w:t>
      </w:r>
      <w:r>
        <w:rPr>
          <w:rStyle w:val="Strong"/>
          <w:rFonts w:ascii="Helvetica" w:hAnsi="Helvetica" w:cs="Helvetica"/>
          <w:color w:val="000000"/>
          <w:sz w:val="13"/>
          <w:szCs w:val="13"/>
        </w:rPr>
        <w:t>storage</w:t>
      </w:r>
      <w:r>
        <w:rPr>
          <w:rFonts w:ascii="Helvetica" w:hAnsi="Helvetica" w:cs="Helvetica"/>
          <w:color w:val="000000"/>
          <w:sz w:val="13"/>
          <w:szCs w:val="13"/>
        </w:rPr>
        <w:t>, or </w:t>
      </w:r>
      <w:r>
        <w:rPr>
          <w:rStyle w:val="Strong"/>
          <w:rFonts w:ascii="Helvetica" w:hAnsi="Helvetica" w:cs="Helvetica"/>
          <w:color w:val="000000"/>
          <w:sz w:val="13"/>
          <w:szCs w:val="13"/>
        </w:rPr>
        <w:t>communication</w:t>
      </w:r>
      <w:r>
        <w:rPr>
          <w:rFonts w:ascii="Helvetica" w:hAnsi="Helvetica" w:cs="Helvetica"/>
          <w:color w:val="000000"/>
          <w:sz w:val="13"/>
          <w:szCs w:val="13"/>
        </w:rPr>
        <w:t> purposes. While a computer can operate without peripherals, they significantly improve usability and expand the system's capabilities.</w:t>
      </w:r>
    </w:p>
    <w:p w:rsidR="00567F52" w:rsidRDefault="00567F52" w:rsidP="00567F52">
      <w:pPr>
        <w:pStyle w:val="rdsubheader"/>
        <w:shd w:val="clear" w:color="auto" w:fill="F8F4F1"/>
        <w:spacing w:before="115" w:beforeAutospacing="0" w:after="115" w:afterAutospacing="0" w:line="211" w:lineRule="atLeast"/>
        <w:rPr>
          <w:rFonts w:ascii="Helvetica" w:hAnsi="Helvetica" w:cs="Helvetica"/>
          <w:b/>
          <w:bCs/>
          <w:color w:val="000000"/>
          <w:sz w:val="15"/>
          <w:szCs w:val="15"/>
        </w:rPr>
      </w:pPr>
      <w:r>
        <w:rPr>
          <w:rFonts w:ascii="Helvetica" w:hAnsi="Helvetica" w:cs="Helvetica"/>
          <w:b/>
          <w:bCs/>
          <w:color w:val="000000"/>
          <w:sz w:val="15"/>
          <w:szCs w:val="15"/>
        </w:rPr>
        <w:t>Types of Peripheral Devices</w:t>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r>
        <w:rPr>
          <w:rFonts w:ascii="Helvetica" w:hAnsi="Helvetica" w:cs="Helvetica"/>
          <w:color w:val="000000"/>
          <w:sz w:val="13"/>
          <w:szCs w:val="13"/>
        </w:rPr>
        <w:t>Peripheral devices are broadly categorized into </w:t>
      </w:r>
      <w:r>
        <w:rPr>
          <w:rStyle w:val="Strong"/>
          <w:rFonts w:ascii="Helvetica" w:hAnsi="Helvetica" w:cs="Helvetica"/>
          <w:color w:val="000000"/>
          <w:sz w:val="13"/>
          <w:szCs w:val="13"/>
        </w:rPr>
        <w:t>input devices</w:t>
      </w:r>
      <w:r>
        <w:rPr>
          <w:rFonts w:ascii="Helvetica" w:hAnsi="Helvetica" w:cs="Helvetica"/>
          <w:color w:val="000000"/>
          <w:sz w:val="13"/>
          <w:szCs w:val="13"/>
        </w:rPr>
        <w:t>, </w:t>
      </w:r>
      <w:r>
        <w:rPr>
          <w:rStyle w:val="Strong"/>
          <w:rFonts w:ascii="Helvetica" w:hAnsi="Helvetica" w:cs="Helvetica"/>
          <w:color w:val="000000"/>
          <w:sz w:val="13"/>
          <w:szCs w:val="13"/>
        </w:rPr>
        <w:t>output devices</w:t>
      </w:r>
      <w:r>
        <w:rPr>
          <w:rFonts w:ascii="Helvetica" w:hAnsi="Helvetica" w:cs="Helvetica"/>
          <w:color w:val="000000"/>
          <w:sz w:val="13"/>
          <w:szCs w:val="13"/>
        </w:rPr>
        <w:t>, and </w:t>
      </w:r>
      <w:r>
        <w:rPr>
          <w:rStyle w:val="Strong"/>
          <w:rFonts w:ascii="Helvetica" w:hAnsi="Helvetica" w:cs="Helvetica"/>
          <w:color w:val="000000"/>
          <w:sz w:val="13"/>
          <w:szCs w:val="13"/>
        </w:rPr>
        <w:t>input/output devices</w:t>
      </w:r>
      <w:r>
        <w:rPr>
          <w:rFonts w:ascii="Helvetica" w:hAnsi="Helvetica" w:cs="Helvetica"/>
          <w:color w:val="000000"/>
          <w:sz w:val="13"/>
          <w:szCs w:val="13"/>
        </w:rPr>
        <w:t>:</w:t>
      </w:r>
    </w:p>
    <w:p w:rsidR="00567F52" w:rsidRDefault="00567F52" w:rsidP="00567F52">
      <w:pPr>
        <w:pStyle w:val="NormalWeb"/>
        <w:numPr>
          <w:ilvl w:val="0"/>
          <w:numId w:val="6"/>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Input Devices</w:t>
      </w:r>
      <w:r>
        <w:rPr>
          <w:rFonts w:ascii="Helvetica" w:hAnsi="Helvetica" w:cs="Helvetica"/>
          <w:color w:val="000000"/>
          <w:sz w:val="13"/>
          <w:szCs w:val="13"/>
        </w:rPr>
        <w:t>: These allow users to send data or commands to the computer. Examples include keyboards, mice, scanners, webcams, and microphones.</w:t>
      </w:r>
    </w:p>
    <w:p w:rsidR="00567F52" w:rsidRDefault="00567F52" w:rsidP="00567F52">
      <w:pPr>
        <w:pStyle w:val="NormalWeb"/>
        <w:numPr>
          <w:ilvl w:val="0"/>
          <w:numId w:val="6"/>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Output Devices</w:t>
      </w:r>
      <w:r>
        <w:rPr>
          <w:rFonts w:ascii="Helvetica" w:hAnsi="Helvetica" w:cs="Helvetica"/>
          <w:color w:val="000000"/>
          <w:sz w:val="13"/>
          <w:szCs w:val="13"/>
        </w:rPr>
        <w:t>: These display or present processed data to the user. Examples include monitors, printers, speakers, and projectors.</w:t>
      </w:r>
    </w:p>
    <w:p w:rsidR="00567F52" w:rsidRDefault="00567F52" w:rsidP="00567F52">
      <w:pPr>
        <w:pStyle w:val="NormalWeb"/>
        <w:numPr>
          <w:ilvl w:val="0"/>
          <w:numId w:val="6"/>
        </w:numPr>
        <w:shd w:val="clear" w:color="auto" w:fill="F8F4F1"/>
        <w:spacing w:before="0" w:beforeAutospacing="0" w:after="0" w:afterAutospacing="0" w:line="211" w:lineRule="atLeast"/>
        <w:ind w:left="144"/>
        <w:rPr>
          <w:rFonts w:ascii="Helvetica" w:hAnsi="Helvetica" w:cs="Helvetica"/>
          <w:color w:val="000000"/>
          <w:sz w:val="13"/>
          <w:szCs w:val="13"/>
        </w:rPr>
      </w:pPr>
      <w:proofErr w:type="spellStart"/>
      <w:r>
        <w:rPr>
          <w:rStyle w:val="Strong"/>
          <w:rFonts w:ascii="Helvetica" w:hAnsi="Helvetica" w:cs="Helvetica"/>
          <w:color w:val="000000"/>
          <w:sz w:val="13"/>
          <w:szCs w:val="13"/>
        </w:rPr>
        <w:t>Input/Output</w:t>
      </w:r>
      <w:proofErr w:type="spellEnd"/>
      <w:r>
        <w:rPr>
          <w:rStyle w:val="Strong"/>
          <w:rFonts w:ascii="Helvetica" w:hAnsi="Helvetica" w:cs="Helvetica"/>
          <w:color w:val="000000"/>
          <w:sz w:val="13"/>
          <w:szCs w:val="13"/>
        </w:rPr>
        <w:t xml:space="preserve"> Devices</w:t>
      </w:r>
      <w:r>
        <w:rPr>
          <w:rFonts w:ascii="Helvetica" w:hAnsi="Helvetica" w:cs="Helvetica"/>
          <w:color w:val="000000"/>
          <w:sz w:val="13"/>
          <w:szCs w:val="13"/>
        </w:rPr>
        <w:t>: These perform both input and output functions. Examples include hard drives, USB drives, memory cards, and network interface cards (NICs).</w:t>
      </w:r>
    </w:p>
    <w:p w:rsidR="00567F52" w:rsidRDefault="00567F52" w:rsidP="00567F52">
      <w:pPr>
        <w:pStyle w:val="rdsubheader"/>
        <w:shd w:val="clear" w:color="auto" w:fill="F8F4F1"/>
        <w:spacing w:before="115" w:beforeAutospacing="0" w:after="115" w:afterAutospacing="0" w:line="211" w:lineRule="atLeast"/>
        <w:rPr>
          <w:rFonts w:ascii="Helvetica" w:hAnsi="Helvetica" w:cs="Helvetica"/>
          <w:b/>
          <w:bCs/>
          <w:color w:val="000000"/>
          <w:sz w:val="15"/>
          <w:szCs w:val="15"/>
        </w:rPr>
      </w:pPr>
      <w:r>
        <w:rPr>
          <w:rFonts w:ascii="Helvetica" w:hAnsi="Helvetica" w:cs="Helvetica"/>
          <w:b/>
          <w:bCs/>
          <w:color w:val="000000"/>
          <w:sz w:val="15"/>
          <w:szCs w:val="15"/>
        </w:rPr>
        <w:t>Examples and Functions</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Keyboard</w:t>
      </w:r>
      <w:r>
        <w:rPr>
          <w:rFonts w:ascii="Helvetica" w:hAnsi="Helvetica" w:cs="Helvetica"/>
          <w:color w:val="000000"/>
          <w:sz w:val="13"/>
          <w:szCs w:val="13"/>
        </w:rPr>
        <w:t>: Enables users to input text and commands.</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Mouse</w:t>
      </w:r>
      <w:r>
        <w:rPr>
          <w:rFonts w:ascii="Helvetica" w:hAnsi="Helvetica" w:cs="Helvetica"/>
          <w:color w:val="000000"/>
          <w:sz w:val="13"/>
          <w:szCs w:val="13"/>
        </w:rPr>
        <w:t>: Provides point-and-click interaction with the system.</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Monitor</w:t>
      </w:r>
      <w:r>
        <w:rPr>
          <w:rFonts w:ascii="Helvetica" w:hAnsi="Helvetica" w:cs="Helvetica"/>
          <w:color w:val="000000"/>
          <w:sz w:val="13"/>
          <w:szCs w:val="13"/>
        </w:rPr>
        <w:t>: Displays visual output, often referred to as a "soft copy."</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Printer</w:t>
      </w:r>
      <w:r>
        <w:rPr>
          <w:rFonts w:ascii="Helvetica" w:hAnsi="Helvetica" w:cs="Helvetica"/>
          <w:color w:val="000000"/>
          <w:sz w:val="13"/>
          <w:szCs w:val="13"/>
        </w:rPr>
        <w:t>: Produces physical copies of documents or images, known as "hard copies."</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Hard Drive</w:t>
      </w:r>
      <w:r>
        <w:rPr>
          <w:rFonts w:ascii="Helvetica" w:hAnsi="Helvetica" w:cs="Helvetica"/>
          <w:color w:val="000000"/>
          <w:sz w:val="13"/>
          <w:szCs w:val="13"/>
        </w:rPr>
        <w:t>: Stores data and allows reading and writing operations.</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USB Drive</w:t>
      </w:r>
      <w:r>
        <w:rPr>
          <w:rFonts w:ascii="Helvetica" w:hAnsi="Helvetica" w:cs="Helvetica"/>
          <w:color w:val="000000"/>
          <w:sz w:val="13"/>
          <w:szCs w:val="13"/>
        </w:rPr>
        <w:t>: Facilitates portable data storage and transfer.</w:t>
      </w:r>
    </w:p>
    <w:p w:rsidR="00567F52" w:rsidRDefault="00567F52" w:rsidP="00567F52">
      <w:pPr>
        <w:pStyle w:val="NormalWeb"/>
        <w:numPr>
          <w:ilvl w:val="0"/>
          <w:numId w:val="7"/>
        </w:numPr>
        <w:shd w:val="clear" w:color="auto" w:fill="F8F4F1"/>
        <w:spacing w:before="0" w:beforeAutospacing="0" w:after="0" w:afterAutospacing="0" w:line="211" w:lineRule="atLeast"/>
        <w:ind w:left="144"/>
        <w:rPr>
          <w:rFonts w:ascii="Helvetica" w:hAnsi="Helvetica" w:cs="Helvetica"/>
          <w:color w:val="000000"/>
          <w:sz w:val="13"/>
          <w:szCs w:val="13"/>
        </w:rPr>
      </w:pPr>
      <w:r>
        <w:rPr>
          <w:rStyle w:val="Strong"/>
          <w:rFonts w:ascii="Helvetica" w:hAnsi="Helvetica" w:cs="Helvetica"/>
          <w:color w:val="000000"/>
          <w:sz w:val="13"/>
          <w:szCs w:val="13"/>
        </w:rPr>
        <w:t>NIC</w:t>
      </w:r>
      <w:r>
        <w:rPr>
          <w:rFonts w:ascii="Helvetica" w:hAnsi="Helvetica" w:cs="Helvetica"/>
          <w:color w:val="000000"/>
          <w:sz w:val="13"/>
          <w:szCs w:val="13"/>
        </w:rPr>
        <w:t>: Connects a computer to a network for data exchange.</w:t>
      </w:r>
    </w:p>
    <w:p w:rsidR="00567F52" w:rsidRDefault="00567F52" w:rsidP="00567F52">
      <w:pPr>
        <w:pStyle w:val="rdsubheader"/>
        <w:shd w:val="clear" w:color="auto" w:fill="F8F4F1"/>
        <w:spacing w:before="115" w:beforeAutospacing="0" w:after="115" w:afterAutospacing="0" w:line="211" w:lineRule="atLeast"/>
        <w:rPr>
          <w:rFonts w:ascii="Helvetica" w:hAnsi="Helvetica" w:cs="Helvetica"/>
          <w:b/>
          <w:bCs/>
          <w:color w:val="000000"/>
          <w:sz w:val="15"/>
          <w:szCs w:val="15"/>
        </w:rPr>
      </w:pPr>
      <w:r>
        <w:rPr>
          <w:rFonts w:ascii="Helvetica" w:hAnsi="Helvetica" w:cs="Helvetica"/>
          <w:b/>
          <w:bCs/>
          <w:color w:val="000000"/>
          <w:sz w:val="15"/>
          <w:szCs w:val="15"/>
        </w:rPr>
        <w:t>Importance of Peripheral Devices</w:t>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r>
        <w:rPr>
          <w:rFonts w:ascii="Helvetica" w:hAnsi="Helvetica" w:cs="Helvetica"/>
          <w:color w:val="000000"/>
          <w:sz w:val="13"/>
          <w:szCs w:val="13"/>
        </w:rPr>
        <w:t>Peripheral devices are crucial for enhancing a computer's functionality. They enable user interaction, data storage, communication, and efficient task execution. For instance, input devices like keyboards and mice allow users to control the system, while output devices like monitors and printers present processed data. Storage devices ensure data is saved and accessible, and communication devices enable network connectivity.</w:t>
      </w:r>
    </w:p>
    <w:p w:rsidR="00567F52" w:rsidRDefault="00567F52" w:rsidP="00567F52">
      <w:pPr>
        <w:pStyle w:val="rdsubheader"/>
        <w:shd w:val="clear" w:color="auto" w:fill="F8F4F1"/>
        <w:spacing w:before="115" w:beforeAutospacing="0" w:after="115" w:afterAutospacing="0" w:line="211" w:lineRule="atLeast"/>
        <w:rPr>
          <w:rFonts w:ascii="Helvetica" w:hAnsi="Helvetica" w:cs="Helvetica"/>
          <w:b/>
          <w:bCs/>
          <w:color w:val="000000"/>
          <w:sz w:val="15"/>
          <w:szCs w:val="15"/>
        </w:rPr>
      </w:pPr>
      <w:r>
        <w:rPr>
          <w:rFonts w:ascii="Helvetica" w:hAnsi="Helvetica" w:cs="Helvetica"/>
          <w:b/>
          <w:bCs/>
          <w:color w:val="000000"/>
          <w:sz w:val="15"/>
          <w:szCs w:val="15"/>
        </w:rPr>
        <w:t>Connection Methods</w:t>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r>
        <w:rPr>
          <w:rFonts w:ascii="Helvetica" w:hAnsi="Helvetica" w:cs="Helvetica"/>
          <w:color w:val="000000"/>
          <w:sz w:val="13"/>
          <w:szCs w:val="13"/>
        </w:rPr>
        <w:t xml:space="preserve">Peripheral devices connect to computers through various interfaces, including USB, Bluetooth, </w:t>
      </w:r>
      <w:proofErr w:type="gramStart"/>
      <w:r>
        <w:rPr>
          <w:rFonts w:ascii="Helvetica" w:hAnsi="Helvetica" w:cs="Helvetica"/>
          <w:color w:val="000000"/>
          <w:sz w:val="13"/>
          <w:szCs w:val="13"/>
        </w:rPr>
        <w:t>Wi-</w:t>
      </w:r>
      <w:proofErr w:type="gramEnd"/>
      <w:r>
        <w:rPr>
          <w:rFonts w:ascii="Helvetica" w:hAnsi="Helvetica" w:cs="Helvetica"/>
          <w:color w:val="000000"/>
          <w:sz w:val="13"/>
          <w:szCs w:val="13"/>
        </w:rPr>
        <w:t>Fi, HDMI, Ethernet, and Thunderbolt. Each method offers different speeds and compatibility, catering to specific device requirements.</w:t>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r>
        <w:rPr>
          <w:rFonts w:ascii="Helvetica" w:hAnsi="Helvetica" w:cs="Helvetica"/>
          <w:color w:val="000000"/>
          <w:sz w:val="13"/>
          <w:szCs w:val="13"/>
        </w:rPr>
        <w:t>Peripheral devices play a vital role in making computers versatile and user-friendly, supporting a wide range of tasks and applications.</w:t>
      </w: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p>
    <w:p w:rsidR="00567F52" w:rsidRDefault="00567F52" w:rsidP="00567F52">
      <w:pPr>
        <w:pStyle w:val="NormalWeb"/>
        <w:shd w:val="clear" w:color="auto" w:fill="F8F4F1"/>
        <w:spacing w:before="0" w:beforeAutospacing="0" w:after="0" w:afterAutospacing="0" w:line="211" w:lineRule="atLeast"/>
        <w:rPr>
          <w:rFonts w:ascii="Helvetica" w:hAnsi="Helvetica" w:cs="Helvetica"/>
          <w:color w:val="000000"/>
          <w:sz w:val="13"/>
          <w:szCs w:val="13"/>
        </w:rPr>
      </w:pPr>
    </w:p>
    <w:p w:rsidR="00000000" w:rsidRDefault="00567F52">
      <w:hyperlink r:id="rId8" w:anchor="9" w:history="1">
        <w:r>
          <w:rPr>
            <w:rStyle w:val="Hyperlink"/>
          </w:rPr>
          <w:t>Input Output - Computer Architecture | PPTX</w:t>
        </w:r>
      </w:hyperlink>
    </w:p>
    <w:sectPr w:rsidR="000000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A692E"/>
    <w:multiLevelType w:val="multilevel"/>
    <w:tmpl w:val="A8C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C91A62"/>
    <w:multiLevelType w:val="multilevel"/>
    <w:tmpl w:val="9F56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AE6558"/>
    <w:multiLevelType w:val="multilevel"/>
    <w:tmpl w:val="65F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5110D"/>
    <w:multiLevelType w:val="multilevel"/>
    <w:tmpl w:val="A91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3F3BB2"/>
    <w:multiLevelType w:val="multilevel"/>
    <w:tmpl w:val="A20E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5E1806"/>
    <w:multiLevelType w:val="multilevel"/>
    <w:tmpl w:val="86B4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F764E2"/>
    <w:multiLevelType w:val="multilevel"/>
    <w:tmpl w:val="1CB0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4"/>
  </w:num>
  <w:num w:numId="5">
    <w:abstractNumId w:val="1"/>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useFELayout/>
  </w:compat>
  <w:rsids>
    <w:rsidRoot w:val="00567F52"/>
    <w:rsid w:val="00567F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67F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67F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7F52"/>
    <w:rPr>
      <w:rFonts w:ascii="Times New Roman" w:eastAsia="Times New Roman" w:hAnsi="Times New Roman" w:cs="Times New Roman"/>
      <w:b/>
      <w:bCs/>
      <w:sz w:val="27"/>
      <w:szCs w:val="27"/>
    </w:rPr>
  </w:style>
  <w:style w:type="character" w:styleId="Strong">
    <w:name w:val="Strong"/>
    <w:basedOn w:val="DefaultParagraphFont"/>
    <w:uiPriority w:val="22"/>
    <w:qFormat/>
    <w:rsid w:val="00567F52"/>
    <w:rPr>
      <w:b/>
      <w:bCs/>
    </w:rPr>
  </w:style>
  <w:style w:type="paragraph" w:styleId="NormalWeb">
    <w:name w:val="Normal (Web)"/>
    <w:basedOn w:val="Normal"/>
    <w:uiPriority w:val="99"/>
    <w:semiHidden/>
    <w:unhideWhenUsed/>
    <w:rsid w:val="00567F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67F5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567F52"/>
    <w:rPr>
      <w:color w:val="0000FF"/>
      <w:u w:val="single"/>
    </w:rPr>
  </w:style>
  <w:style w:type="paragraph" w:customStyle="1" w:styleId="rdsubheader">
    <w:name w:val="rd_sub_header"/>
    <w:basedOn w:val="Normal"/>
    <w:rsid w:val="00567F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86980590">
      <w:bodyDiv w:val="1"/>
      <w:marLeft w:val="0"/>
      <w:marRight w:val="0"/>
      <w:marTop w:val="0"/>
      <w:marBottom w:val="0"/>
      <w:divBdr>
        <w:top w:val="none" w:sz="0" w:space="0" w:color="auto"/>
        <w:left w:val="none" w:sz="0" w:space="0" w:color="auto"/>
        <w:bottom w:val="none" w:sz="0" w:space="0" w:color="auto"/>
        <w:right w:val="none" w:sz="0" w:space="0" w:color="auto"/>
      </w:divBdr>
      <w:divsChild>
        <w:div w:id="1622490310">
          <w:marLeft w:val="0"/>
          <w:marRight w:val="0"/>
          <w:marTop w:val="0"/>
          <w:marBottom w:val="0"/>
          <w:divBdr>
            <w:top w:val="none" w:sz="0" w:space="0" w:color="auto"/>
            <w:left w:val="none" w:sz="0" w:space="0" w:color="auto"/>
            <w:bottom w:val="none" w:sz="0" w:space="0" w:color="auto"/>
            <w:right w:val="none" w:sz="0" w:space="0" w:color="auto"/>
          </w:divBdr>
        </w:div>
        <w:div w:id="510343332">
          <w:marLeft w:val="0"/>
          <w:marRight w:val="0"/>
          <w:marTop w:val="0"/>
          <w:marBottom w:val="0"/>
          <w:divBdr>
            <w:top w:val="none" w:sz="0" w:space="0" w:color="auto"/>
            <w:left w:val="none" w:sz="0" w:space="0" w:color="auto"/>
            <w:bottom w:val="none" w:sz="0" w:space="0" w:color="auto"/>
            <w:right w:val="none" w:sz="0" w:space="0" w:color="auto"/>
          </w:divBdr>
        </w:div>
        <w:div w:id="2144036975">
          <w:marLeft w:val="0"/>
          <w:marRight w:val="0"/>
          <w:marTop w:val="0"/>
          <w:marBottom w:val="0"/>
          <w:divBdr>
            <w:top w:val="none" w:sz="0" w:space="0" w:color="auto"/>
            <w:left w:val="none" w:sz="0" w:space="0" w:color="auto"/>
            <w:bottom w:val="none" w:sz="0" w:space="0" w:color="auto"/>
            <w:right w:val="none" w:sz="0" w:space="0" w:color="auto"/>
          </w:divBdr>
          <w:divsChild>
            <w:div w:id="1166096638">
              <w:marLeft w:val="0"/>
              <w:marRight w:val="0"/>
              <w:marTop w:val="0"/>
              <w:marBottom w:val="0"/>
              <w:divBdr>
                <w:top w:val="none" w:sz="0" w:space="0" w:color="auto"/>
                <w:left w:val="none" w:sz="0" w:space="0" w:color="auto"/>
                <w:bottom w:val="none" w:sz="0" w:space="0" w:color="auto"/>
                <w:right w:val="none" w:sz="0" w:space="0" w:color="auto"/>
              </w:divBdr>
              <w:divsChild>
                <w:div w:id="302153248">
                  <w:marLeft w:val="0"/>
                  <w:marRight w:val="0"/>
                  <w:marTop w:val="0"/>
                  <w:marBottom w:val="0"/>
                  <w:divBdr>
                    <w:top w:val="none" w:sz="0" w:space="0" w:color="auto"/>
                    <w:left w:val="none" w:sz="0" w:space="0" w:color="auto"/>
                    <w:bottom w:val="none" w:sz="0" w:space="0" w:color="auto"/>
                    <w:right w:val="none" w:sz="0" w:space="0" w:color="auto"/>
                  </w:divBdr>
                </w:div>
                <w:div w:id="10603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2933">
          <w:marLeft w:val="0"/>
          <w:marRight w:val="0"/>
          <w:marTop w:val="0"/>
          <w:marBottom w:val="0"/>
          <w:divBdr>
            <w:top w:val="none" w:sz="0" w:space="0" w:color="auto"/>
            <w:left w:val="none" w:sz="0" w:space="0" w:color="auto"/>
            <w:bottom w:val="none" w:sz="0" w:space="0" w:color="auto"/>
            <w:right w:val="none" w:sz="0" w:space="0" w:color="auto"/>
          </w:divBdr>
          <w:divsChild>
            <w:div w:id="70585599">
              <w:marLeft w:val="0"/>
              <w:marRight w:val="0"/>
              <w:marTop w:val="0"/>
              <w:marBottom w:val="0"/>
              <w:divBdr>
                <w:top w:val="none" w:sz="0" w:space="0" w:color="auto"/>
                <w:left w:val="none" w:sz="0" w:space="0" w:color="auto"/>
                <w:bottom w:val="none" w:sz="0" w:space="0" w:color="auto"/>
                <w:right w:val="none" w:sz="0" w:space="0" w:color="auto"/>
              </w:divBdr>
            </w:div>
            <w:div w:id="518394196">
              <w:marLeft w:val="0"/>
              <w:marRight w:val="0"/>
              <w:marTop w:val="0"/>
              <w:marBottom w:val="0"/>
              <w:divBdr>
                <w:top w:val="none" w:sz="0" w:space="0" w:color="auto"/>
                <w:left w:val="none" w:sz="0" w:space="0" w:color="auto"/>
                <w:bottom w:val="none" w:sz="0" w:space="0" w:color="auto"/>
                <w:right w:val="none" w:sz="0" w:space="0" w:color="auto"/>
              </w:divBdr>
            </w:div>
            <w:div w:id="1180387580">
              <w:marLeft w:val="0"/>
              <w:marRight w:val="0"/>
              <w:marTop w:val="0"/>
              <w:marBottom w:val="0"/>
              <w:divBdr>
                <w:top w:val="none" w:sz="0" w:space="0" w:color="auto"/>
                <w:left w:val="none" w:sz="0" w:space="0" w:color="auto"/>
                <w:bottom w:val="none" w:sz="0" w:space="0" w:color="auto"/>
                <w:right w:val="none" w:sz="0" w:space="0" w:color="auto"/>
              </w:divBdr>
            </w:div>
            <w:div w:id="1815486610">
              <w:marLeft w:val="0"/>
              <w:marRight w:val="0"/>
              <w:marTop w:val="0"/>
              <w:marBottom w:val="0"/>
              <w:divBdr>
                <w:top w:val="none" w:sz="0" w:space="0" w:color="auto"/>
                <w:left w:val="none" w:sz="0" w:space="0" w:color="auto"/>
                <w:bottom w:val="none" w:sz="0" w:space="0" w:color="auto"/>
                <w:right w:val="none" w:sz="0" w:space="0" w:color="auto"/>
              </w:divBdr>
            </w:div>
            <w:div w:id="136342836">
              <w:marLeft w:val="0"/>
              <w:marRight w:val="0"/>
              <w:marTop w:val="0"/>
              <w:marBottom w:val="0"/>
              <w:divBdr>
                <w:top w:val="none" w:sz="0" w:space="0" w:color="auto"/>
                <w:left w:val="none" w:sz="0" w:space="0" w:color="auto"/>
                <w:bottom w:val="none" w:sz="0" w:space="0" w:color="auto"/>
                <w:right w:val="none" w:sz="0" w:space="0" w:color="auto"/>
              </w:divBdr>
            </w:div>
            <w:div w:id="1590656418">
              <w:marLeft w:val="0"/>
              <w:marRight w:val="0"/>
              <w:marTop w:val="0"/>
              <w:marBottom w:val="0"/>
              <w:divBdr>
                <w:top w:val="none" w:sz="0" w:space="0" w:color="auto"/>
                <w:left w:val="none" w:sz="0" w:space="0" w:color="auto"/>
                <w:bottom w:val="none" w:sz="0" w:space="0" w:color="auto"/>
                <w:right w:val="none" w:sz="0" w:space="0" w:color="auto"/>
              </w:divBdr>
            </w:div>
            <w:div w:id="995917272">
              <w:marLeft w:val="0"/>
              <w:marRight w:val="0"/>
              <w:marTop w:val="0"/>
              <w:marBottom w:val="0"/>
              <w:divBdr>
                <w:top w:val="none" w:sz="0" w:space="0" w:color="auto"/>
                <w:left w:val="none" w:sz="0" w:space="0" w:color="auto"/>
                <w:bottom w:val="none" w:sz="0" w:space="0" w:color="auto"/>
                <w:right w:val="none" w:sz="0" w:space="0" w:color="auto"/>
              </w:divBdr>
              <w:divsChild>
                <w:div w:id="2054496570">
                  <w:marLeft w:val="0"/>
                  <w:marRight w:val="0"/>
                  <w:marTop w:val="0"/>
                  <w:marBottom w:val="0"/>
                  <w:divBdr>
                    <w:top w:val="none" w:sz="0" w:space="0" w:color="auto"/>
                    <w:left w:val="none" w:sz="0" w:space="0" w:color="auto"/>
                    <w:bottom w:val="none" w:sz="0" w:space="0" w:color="auto"/>
                    <w:right w:val="none" w:sz="0" w:space="0" w:color="auto"/>
                  </w:divBdr>
                  <w:divsChild>
                    <w:div w:id="956108584">
                      <w:marLeft w:val="0"/>
                      <w:marRight w:val="0"/>
                      <w:marTop w:val="0"/>
                      <w:marBottom w:val="0"/>
                      <w:divBdr>
                        <w:top w:val="none" w:sz="0" w:space="0" w:color="auto"/>
                        <w:left w:val="none" w:sz="0" w:space="0" w:color="auto"/>
                        <w:bottom w:val="none" w:sz="0" w:space="0" w:color="auto"/>
                        <w:right w:val="none" w:sz="0" w:space="0" w:color="auto"/>
                      </w:divBdr>
                      <w:divsChild>
                        <w:div w:id="1779642633">
                          <w:marLeft w:val="0"/>
                          <w:marRight w:val="0"/>
                          <w:marTop w:val="0"/>
                          <w:marBottom w:val="0"/>
                          <w:divBdr>
                            <w:top w:val="none" w:sz="0" w:space="0" w:color="auto"/>
                            <w:left w:val="none" w:sz="0" w:space="0" w:color="auto"/>
                            <w:bottom w:val="none" w:sz="0" w:space="0" w:color="auto"/>
                            <w:right w:val="none" w:sz="0" w:space="0" w:color="auto"/>
                          </w:divBdr>
                          <w:divsChild>
                            <w:div w:id="79372913">
                              <w:marLeft w:val="0"/>
                              <w:marRight w:val="0"/>
                              <w:marTop w:val="0"/>
                              <w:marBottom w:val="0"/>
                              <w:divBdr>
                                <w:top w:val="none" w:sz="0" w:space="0" w:color="auto"/>
                                <w:left w:val="none" w:sz="0" w:space="0" w:color="auto"/>
                                <w:bottom w:val="none" w:sz="0" w:space="0" w:color="auto"/>
                                <w:right w:val="none" w:sz="0" w:space="0" w:color="auto"/>
                              </w:divBdr>
                              <w:divsChild>
                                <w:div w:id="1821119140">
                                  <w:marLeft w:val="0"/>
                                  <w:marRight w:val="0"/>
                                  <w:marTop w:val="0"/>
                                  <w:marBottom w:val="0"/>
                                  <w:divBdr>
                                    <w:top w:val="none" w:sz="0" w:space="0" w:color="auto"/>
                                    <w:left w:val="none" w:sz="0" w:space="0" w:color="auto"/>
                                    <w:bottom w:val="none" w:sz="0" w:space="0" w:color="auto"/>
                                    <w:right w:val="none" w:sz="0" w:space="0" w:color="auto"/>
                                  </w:divBdr>
                                </w:div>
                                <w:div w:id="1000229638">
                                  <w:marLeft w:val="0"/>
                                  <w:marRight w:val="0"/>
                                  <w:marTop w:val="0"/>
                                  <w:marBottom w:val="0"/>
                                  <w:divBdr>
                                    <w:top w:val="none" w:sz="0" w:space="0" w:color="auto"/>
                                    <w:left w:val="none" w:sz="0" w:space="0" w:color="auto"/>
                                    <w:bottom w:val="none" w:sz="0" w:space="0" w:color="auto"/>
                                    <w:right w:val="none" w:sz="0" w:space="0" w:color="auto"/>
                                  </w:divBdr>
                                </w:div>
                                <w:div w:id="1300107228">
                                  <w:marLeft w:val="0"/>
                                  <w:marRight w:val="0"/>
                                  <w:marTop w:val="0"/>
                                  <w:marBottom w:val="0"/>
                                  <w:divBdr>
                                    <w:top w:val="none" w:sz="0" w:space="0" w:color="auto"/>
                                    <w:left w:val="none" w:sz="0" w:space="0" w:color="auto"/>
                                    <w:bottom w:val="none" w:sz="0" w:space="0" w:color="auto"/>
                                    <w:right w:val="none" w:sz="0" w:space="0" w:color="auto"/>
                                  </w:divBdr>
                                </w:div>
                                <w:div w:id="1885631849">
                                  <w:marLeft w:val="0"/>
                                  <w:marRight w:val="0"/>
                                  <w:marTop w:val="0"/>
                                  <w:marBottom w:val="0"/>
                                  <w:divBdr>
                                    <w:top w:val="none" w:sz="0" w:space="0" w:color="auto"/>
                                    <w:left w:val="none" w:sz="0" w:space="0" w:color="auto"/>
                                    <w:bottom w:val="none" w:sz="0" w:space="0" w:color="auto"/>
                                    <w:right w:val="none" w:sz="0" w:space="0" w:color="auto"/>
                                  </w:divBdr>
                                </w:div>
                                <w:div w:id="15864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23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lideshare.net/slideshow/input-output-computer-architecture/51044923"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bing.com/ck/a?!&amp;&amp;p=1b9434c1ad31dcdd3e7319034c37802197e53eb89153ad5d63f98e4a84ec49fcJmltdHM9MTc2MjMwMDgwMA&amp;ptn=3&amp;ver=2&amp;hsh=4&amp;fclid=1383ad97-53f0-6f13-1b04-bbcc528f6e33&amp;psq=peripheral+devices+in+computer+architecture&amp;u=a1aHR0cHM6Ly93d3cuY29tcHV0ZXJuZXR3b3JraW5nbm90ZXMuY29tL25ldHdvcmtpbmctdHV0b3JpYWxzL2NvbXB1dGVyLXBlcmlwaGVyYWwtZGV2aWNlcy1hbmQtdGhlaXItZnVuY3Rpb25zLWV4cGxhaW5lZC5odG1s&amp;ntb=1"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452924149feb32eb16d3ad7b38097e58666444330ada05f0dde127660a0317a8JmltdHM9MTc2MjMwMDgwMA&amp;ptn=3&amp;ver=2&amp;hsh=4&amp;fclid=1383ad97-53f0-6f13-1b04-bbcc528f6e33&amp;psq=peripheral+devices+in+computer+architecture&amp;u=a1aHR0cHM6Ly93d3cuZ2Vla3Nmb3JnZWVrcy5vcmcvY29tcHV0ZXItb3JnYW5pemF0aW9uLWFyY2hpdGVjdHVyZS9wZXJpcGhlcmFscy1kZXZpY2VzLWluLWNvbXB1dGVyLW9yZ2FuaXphdGlvbi8&amp;ntb=1" TargetMode="External"/><Relationship Id="rId11" Type="http://schemas.openxmlformats.org/officeDocument/2006/relationships/customXml" Target="../customXml/item1.xml"/><Relationship Id="rId5" Type="http://schemas.openxmlformats.org/officeDocument/2006/relationships/hyperlink" Target="https://www.bing.com/ck/a?!&amp;&amp;p=452924149feb32eb16d3ad7b38097e58666444330ada05f0dde127660a0317a8JmltdHM9MTc2MjMwMDgwMA&amp;ptn=3&amp;ver=2&amp;hsh=4&amp;fclid=1383ad97-53f0-6f13-1b04-bbcc528f6e33&amp;psq=peripheral+devices+in+computer+architecture&amp;u=a1aHR0cHM6Ly93d3cuZ2Vla3Nmb3JnZWVrcy5vcmcvY29tcHV0ZXItb3JnYW5pemF0aW9uLWFyY2hpdGVjdHVyZS9wZXJpcGhlcmFscy1kZXZpY2VzLWluLWNvbXB1dGVyLW9yZ2FuaXphdGlvbi8&amp;ntb=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2E91A2DEE58B4EB51C0D10FFC5F048" ma:contentTypeVersion="3" ma:contentTypeDescription="Create a new document." ma:contentTypeScope="" ma:versionID="c3483bf2d1b4ce78d0f2bebad5297fc0">
  <xsd:schema xmlns:xsd="http://www.w3.org/2001/XMLSchema" xmlns:xs="http://www.w3.org/2001/XMLSchema" xmlns:p="http://schemas.microsoft.com/office/2006/metadata/properties" xmlns:ns2="e528b528-bd60-45be-ac2f-1cf3f1815ca1" targetNamespace="http://schemas.microsoft.com/office/2006/metadata/properties" ma:root="true" ma:fieldsID="54d1f6c13b1d51aec7b8a9c3af92b54a" ns2:_="">
    <xsd:import namespace="e528b528-bd60-45be-ac2f-1cf3f1815c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8b528-bd60-45be-ac2f-1cf3f1815c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896D77-3CD6-40F0-AF7F-0817D67973E6}"/>
</file>

<file path=customXml/itemProps2.xml><?xml version="1.0" encoding="utf-8"?>
<ds:datastoreItem xmlns:ds="http://schemas.openxmlformats.org/officeDocument/2006/customXml" ds:itemID="{992EC7F5-E06B-406B-AE2D-1FE2965E004C}"/>
</file>

<file path=customXml/itemProps3.xml><?xml version="1.0" encoding="utf-8"?>
<ds:datastoreItem xmlns:ds="http://schemas.openxmlformats.org/officeDocument/2006/customXml" ds:itemID="{2638F6C3-D24B-43EB-824F-F594B2174FC0}"/>
</file>

<file path=docProps/app.xml><?xml version="1.0" encoding="utf-8"?>
<Properties xmlns="http://schemas.openxmlformats.org/officeDocument/2006/extended-properties" xmlns:vt="http://schemas.openxmlformats.org/officeDocument/2006/docPropsVTypes">
  <Template>Normal</Template>
  <TotalTime>10</TotalTime>
  <Pages>2</Pages>
  <Words>928</Words>
  <Characters>5290</Characters>
  <Application>Microsoft Office Word</Application>
  <DocSecurity>0</DocSecurity>
  <Lines>44</Lines>
  <Paragraphs>12</Paragraphs>
  <ScaleCrop>false</ScaleCrop>
  <Company/>
  <LinksUpToDate>false</LinksUpToDate>
  <CharactersWithSpaces>6206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rajithamr</dc:creator>
  <cp:keywords/>
  <dc:description/>
  <cp:lastModifiedBy>rajithamr</cp:lastModifiedBy>
  <cp:revision>2</cp:revision>
  <dcterms:created xsi:type="dcterms:W3CDTF">2025-11-05T11:51:00Z</dcterms:created>
  <dcterms:modified xsi:type="dcterms:W3CDTF">2025-11-05T12:01:00Z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0x0101002B2E91A2DEE58B4EB51C0D10FFC5F048</vt:lpwstr>
  </property>
</Properties>
</file>