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3393" w:rsidRPr="00083393" w:rsidRDefault="00083393" w:rsidP="00083393">
      <w:pPr>
        <w:shd w:val="clear" w:color="auto" w:fill="F0F3FF"/>
        <w:spacing w:after="0" w:line="240" w:lineRule="auto"/>
        <w:rPr>
          <w:rFonts w:ascii="Helvetica" w:eastAsia="Times New Roman" w:hAnsi="Helvetica" w:cs="Helvetica"/>
          <w:sz w:val="21"/>
        </w:rPr>
      </w:pPr>
      <w:r w:rsidRPr="00083393">
        <w:rPr>
          <w:rFonts w:ascii="Helvetica" w:eastAsia="Times New Roman" w:hAnsi="Helvetica" w:cs="Helvetica"/>
          <w:sz w:val="21"/>
        </w:rPr>
        <w:t>When an interrupt occurs, the processor follows a specific sequence of actions to handle the event. Here's a brief outline of the steps involved:</w:t>
      </w:r>
    </w:p>
    <w:p w:rsidR="00083393" w:rsidRPr="00083393" w:rsidRDefault="00083393" w:rsidP="00083393">
      <w:pPr>
        <w:shd w:val="clear" w:color="auto" w:fill="F0F3FF"/>
        <w:spacing w:after="0" w:line="240" w:lineRule="auto"/>
        <w:rPr>
          <w:rFonts w:ascii="Helvetica" w:eastAsia="Times New Roman" w:hAnsi="Helvetica" w:cs="Helvetica"/>
          <w:sz w:val="17"/>
          <w:szCs w:val="17"/>
        </w:rPr>
      </w:pPr>
    </w:p>
    <w:p w:rsidR="00083393" w:rsidRPr="00083393" w:rsidRDefault="00083393" w:rsidP="00083393">
      <w:pPr>
        <w:numPr>
          <w:ilvl w:val="0"/>
          <w:numId w:val="1"/>
        </w:numPr>
        <w:shd w:val="clear" w:color="auto" w:fill="F0F3FF"/>
        <w:spacing w:after="0" w:line="240" w:lineRule="auto"/>
        <w:ind w:left="0"/>
        <w:rPr>
          <w:rFonts w:ascii="Helvetica" w:eastAsia="Times New Roman" w:hAnsi="Helvetica" w:cs="Helvetica"/>
          <w:sz w:val="21"/>
          <w:szCs w:val="17"/>
        </w:rPr>
      </w:pPr>
      <w:r w:rsidRPr="00083393">
        <w:rPr>
          <w:rFonts w:ascii="Helvetica" w:eastAsia="Times New Roman" w:hAnsi="Helvetica" w:cs="Helvetica"/>
          <w:b/>
          <w:bCs/>
          <w:sz w:val="21"/>
        </w:rPr>
        <w:t>Interrupt Recognition</w:t>
      </w:r>
      <w:r w:rsidRPr="00083393">
        <w:rPr>
          <w:rFonts w:ascii="Helvetica" w:eastAsia="Times New Roman" w:hAnsi="Helvetica" w:cs="Helvetica"/>
          <w:sz w:val="21"/>
        </w:rPr>
        <w:t>: The processor detects that an event requires immediate attention, either from within the system or from an external device.</w:t>
      </w:r>
    </w:p>
    <w:p w:rsidR="00083393" w:rsidRPr="00083393" w:rsidRDefault="00083393" w:rsidP="00083393">
      <w:pPr>
        <w:numPr>
          <w:ilvl w:val="0"/>
          <w:numId w:val="1"/>
        </w:numPr>
        <w:shd w:val="clear" w:color="auto" w:fill="F0F3FF"/>
        <w:spacing w:after="0" w:line="240" w:lineRule="auto"/>
        <w:ind w:left="0"/>
        <w:rPr>
          <w:rFonts w:ascii="Helvetica" w:eastAsia="Times New Roman" w:hAnsi="Helvetica" w:cs="Helvetica"/>
          <w:sz w:val="21"/>
          <w:szCs w:val="17"/>
        </w:rPr>
      </w:pPr>
      <w:r w:rsidRPr="00083393">
        <w:rPr>
          <w:rFonts w:ascii="Helvetica" w:eastAsia="Times New Roman" w:hAnsi="Helvetica" w:cs="Helvetica"/>
          <w:b/>
          <w:bCs/>
          <w:sz w:val="21"/>
        </w:rPr>
        <w:t>Status Saving</w:t>
      </w:r>
      <w:r w:rsidRPr="00083393">
        <w:rPr>
          <w:rFonts w:ascii="Helvetica" w:eastAsia="Times New Roman" w:hAnsi="Helvetica" w:cs="Helvetica"/>
          <w:sz w:val="21"/>
        </w:rPr>
        <w:t>: To maintain the current process's state, the processor saves all important settings.</w:t>
      </w:r>
    </w:p>
    <w:p w:rsidR="00083393" w:rsidRPr="00083393" w:rsidRDefault="00083393" w:rsidP="00083393">
      <w:pPr>
        <w:numPr>
          <w:ilvl w:val="0"/>
          <w:numId w:val="1"/>
        </w:numPr>
        <w:shd w:val="clear" w:color="auto" w:fill="F0F3FF"/>
        <w:spacing w:after="0" w:line="240" w:lineRule="auto"/>
        <w:ind w:left="0"/>
        <w:rPr>
          <w:rFonts w:ascii="Helvetica" w:eastAsia="Times New Roman" w:hAnsi="Helvetica" w:cs="Helvetica"/>
          <w:sz w:val="21"/>
          <w:szCs w:val="17"/>
        </w:rPr>
      </w:pPr>
      <w:r w:rsidRPr="00083393">
        <w:rPr>
          <w:rFonts w:ascii="Helvetica" w:eastAsia="Times New Roman" w:hAnsi="Helvetica" w:cs="Helvetica"/>
          <w:b/>
          <w:bCs/>
          <w:sz w:val="21"/>
        </w:rPr>
        <w:t>Interrupt Masking</w:t>
      </w:r>
      <w:r w:rsidRPr="00083393">
        <w:rPr>
          <w:rFonts w:ascii="Helvetica" w:eastAsia="Times New Roman" w:hAnsi="Helvetica" w:cs="Helvetica"/>
          <w:sz w:val="21"/>
        </w:rPr>
        <w:t>: Initially, the processor ignores all other interruptions to focus on the current one.</w:t>
      </w:r>
    </w:p>
    <w:p w:rsidR="00083393" w:rsidRPr="00083393" w:rsidRDefault="00083393" w:rsidP="00083393">
      <w:pPr>
        <w:numPr>
          <w:ilvl w:val="0"/>
          <w:numId w:val="1"/>
        </w:numPr>
        <w:shd w:val="clear" w:color="auto" w:fill="F0F3FF"/>
        <w:spacing w:after="0" w:line="240" w:lineRule="auto"/>
        <w:ind w:left="0"/>
        <w:rPr>
          <w:rFonts w:ascii="Helvetica" w:eastAsia="Times New Roman" w:hAnsi="Helvetica" w:cs="Helvetica"/>
          <w:sz w:val="21"/>
          <w:szCs w:val="17"/>
        </w:rPr>
      </w:pPr>
      <w:r w:rsidRPr="00083393">
        <w:rPr>
          <w:rFonts w:ascii="Helvetica" w:eastAsia="Times New Roman" w:hAnsi="Helvetica" w:cs="Helvetica"/>
          <w:b/>
          <w:bCs/>
          <w:sz w:val="21"/>
        </w:rPr>
        <w:t>Interrupt Acknowledgment</w:t>
      </w:r>
      <w:r w:rsidRPr="00083393">
        <w:rPr>
          <w:rFonts w:ascii="Helvetica" w:eastAsia="Times New Roman" w:hAnsi="Helvetica" w:cs="Helvetica"/>
          <w:sz w:val="21"/>
        </w:rPr>
        <w:t>: The processor acknowledges the interrupt and informs the interrupting device that it has been received.</w:t>
      </w:r>
    </w:p>
    <w:p w:rsidR="00083393" w:rsidRPr="00083393" w:rsidRDefault="00083393" w:rsidP="00083393">
      <w:pPr>
        <w:numPr>
          <w:ilvl w:val="0"/>
          <w:numId w:val="1"/>
        </w:numPr>
        <w:shd w:val="clear" w:color="auto" w:fill="F0F3FF"/>
        <w:spacing w:after="0" w:line="240" w:lineRule="auto"/>
        <w:ind w:left="0"/>
        <w:rPr>
          <w:rFonts w:ascii="Helvetica" w:eastAsia="Times New Roman" w:hAnsi="Helvetica" w:cs="Helvetica"/>
          <w:sz w:val="21"/>
          <w:szCs w:val="17"/>
        </w:rPr>
      </w:pPr>
      <w:r w:rsidRPr="00083393">
        <w:rPr>
          <w:rFonts w:ascii="Helvetica" w:eastAsia="Times New Roman" w:hAnsi="Helvetica" w:cs="Helvetica"/>
          <w:b/>
          <w:bCs/>
          <w:sz w:val="21"/>
        </w:rPr>
        <w:t>Interrupt Service Routine</w:t>
      </w:r>
      <w:r w:rsidRPr="00083393">
        <w:rPr>
          <w:rFonts w:ascii="Helvetica" w:eastAsia="Times New Roman" w:hAnsi="Helvetica" w:cs="Helvetica"/>
          <w:sz w:val="21"/>
        </w:rPr>
        <w:t>: The processor starts dealing with the issue by executing the ISR, which handles the specific task associated with the interrupt.</w:t>
      </w:r>
    </w:p>
    <w:p w:rsidR="00083393" w:rsidRPr="00083393" w:rsidRDefault="00083393" w:rsidP="00083393">
      <w:pPr>
        <w:numPr>
          <w:ilvl w:val="0"/>
          <w:numId w:val="1"/>
        </w:numPr>
        <w:shd w:val="clear" w:color="auto" w:fill="F0F3FF"/>
        <w:spacing w:after="0" w:line="240" w:lineRule="auto"/>
        <w:ind w:left="0"/>
        <w:rPr>
          <w:rFonts w:ascii="Helvetica" w:eastAsia="Times New Roman" w:hAnsi="Helvetica" w:cs="Helvetica"/>
          <w:color w:val="000000" w:themeColor="text1"/>
          <w:sz w:val="21"/>
          <w:szCs w:val="17"/>
        </w:rPr>
      </w:pPr>
      <w:r w:rsidRPr="00083393">
        <w:rPr>
          <w:rFonts w:ascii="Helvetica" w:eastAsia="Times New Roman" w:hAnsi="Helvetica" w:cs="Helvetica"/>
          <w:b/>
          <w:bCs/>
          <w:color w:val="000000" w:themeColor="text1"/>
          <w:sz w:val="21"/>
        </w:rPr>
        <w:t>Restoration and Return</w:t>
      </w:r>
      <w:r w:rsidRPr="00083393">
        <w:rPr>
          <w:rFonts w:ascii="Helvetica" w:eastAsia="Times New Roman" w:hAnsi="Helvetica" w:cs="Helvetica"/>
          <w:color w:val="000000" w:themeColor="text1"/>
          <w:sz w:val="21"/>
        </w:rPr>
        <w:t>: Once the problem is resolved, the processor restores all saved settings, ensuring everything returns to normal as if nothing happened. </w:t>
      </w:r>
    </w:p>
    <w:p w:rsidR="00083393" w:rsidRDefault="00083393" w:rsidP="00083393">
      <w:pPr>
        <w:shd w:val="clear" w:color="auto" w:fill="F0F3FF"/>
        <w:spacing w:after="0" w:line="240" w:lineRule="auto"/>
        <w:rPr>
          <w:rFonts w:ascii="Helvetica" w:eastAsia="Times New Roman" w:hAnsi="Helvetica" w:cs="Helvetica"/>
          <w:sz w:val="21"/>
        </w:rPr>
      </w:pPr>
      <w:r w:rsidRPr="00083393">
        <w:rPr>
          <w:rFonts w:ascii="Helvetica" w:eastAsia="Times New Roman" w:hAnsi="Helvetica" w:cs="Helvetica"/>
          <w:sz w:val="21"/>
          <w:szCs w:val="17"/>
        </w:rPr>
        <w:br/>
      </w:r>
      <w:r w:rsidRPr="00083393">
        <w:rPr>
          <w:rFonts w:ascii="Helvetica" w:eastAsia="Times New Roman" w:hAnsi="Helvetica" w:cs="Helvetica"/>
          <w:sz w:val="21"/>
        </w:rPr>
        <w:t>This sequence allows the processor to efficiently manage interruptions and maintain system stability and responsiveness.</w:t>
      </w:r>
    </w:p>
    <w:p w:rsidR="00E83005" w:rsidRDefault="00E83005" w:rsidP="00083393">
      <w:pPr>
        <w:shd w:val="clear" w:color="auto" w:fill="F0F3FF"/>
        <w:spacing w:after="0" w:line="240" w:lineRule="auto"/>
        <w:rPr>
          <w:rFonts w:ascii="Helvetica" w:eastAsia="Times New Roman" w:hAnsi="Helvetica" w:cs="Helvetica"/>
          <w:sz w:val="21"/>
        </w:rPr>
      </w:pPr>
    </w:p>
    <w:p w:rsidR="00E83005" w:rsidRDefault="00E83005" w:rsidP="00083393">
      <w:pPr>
        <w:shd w:val="clear" w:color="auto" w:fill="F0F3FF"/>
        <w:spacing w:after="0" w:line="240" w:lineRule="auto"/>
        <w:rPr>
          <w:rFonts w:ascii="Helvetica" w:eastAsia="Times New Roman" w:hAnsi="Helvetica" w:cs="Helvetica"/>
          <w:sz w:val="21"/>
        </w:rPr>
      </w:pPr>
    </w:p>
    <w:p w:rsidR="00E83005" w:rsidRPr="00E83005" w:rsidRDefault="00E83005" w:rsidP="00E83005">
      <w:pPr>
        <w:shd w:val="clear" w:color="auto" w:fill="FFFFFF"/>
        <w:spacing w:after="0" w:line="240" w:lineRule="auto"/>
        <w:textAlignment w:val="baseline"/>
        <w:outlineLvl w:val="0"/>
        <w:rPr>
          <w:rFonts w:ascii="Arial" w:eastAsia="Times New Roman" w:hAnsi="Arial" w:cs="Arial"/>
          <w:b/>
          <w:bCs/>
          <w:color w:val="273239"/>
          <w:kern w:val="36"/>
          <w:sz w:val="27"/>
          <w:szCs w:val="27"/>
          <w:u w:val="single"/>
        </w:rPr>
      </w:pPr>
      <w:r w:rsidRPr="00E83005">
        <w:rPr>
          <w:rFonts w:ascii="Arial" w:eastAsia="Times New Roman" w:hAnsi="Arial" w:cs="Arial"/>
          <w:b/>
          <w:bCs/>
          <w:color w:val="273239"/>
          <w:kern w:val="36"/>
          <w:sz w:val="27"/>
          <w:szCs w:val="27"/>
          <w:u w:val="single"/>
        </w:rPr>
        <w:t>Instruction Formats</w:t>
      </w:r>
    </w:p>
    <w:p w:rsidR="00E83005" w:rsidRDefault="00E83005" w:rsidP="00E83005">
      <w:pPr>
        <w:shd w:val="clear" w:color="auto" w:fill="FFFFFF"/>
        <w:spacing w:after="0" w:line="240" w:lineRule="auto"/>
        <w:jc w:val="both"/>
        <w:textAlignment w:val="baseline"/>
        <w:rPr>
          <w:rFonts w:ascii="Arial" w:eastAsia="Times New Roman" w:hAnsi="Arial" w:cs="Arial"/>
          <w:color w:val="273239"/>
          <w:sz w:val="17"/>
          <w:szCs w:val="17"/>
          <w:bdr w:val="none" w:sz="0" w:space="0" w:color="auto" w:frame="1"/>
        </w:rPr>
      </w:pPr>
      <w:r w:rsidRPr="00E83005">
        <w:rPr>
          <w:rFonts w:ascii="Arial" w:eastAsia="Times New Roman" w:hAnsi="Arial" w:cs="Arial"/>
          <w:color w:val="273239"/>
          <w:sz w:val="17"/>
          <w:szCs w:val="17"/>
          <w:bdr w:val="none" w:sz="0" w:space="0" w:color="auto" w:frame="1"/>
        </w:rPr>
        <w:t>Instruction format defines how instructions are represented in a computer’s memory. There are different types of instruction formats, including zero, one, two, and three-address instructions.</w:t>
      </w:r>
    </w:p>
    <w:p w:rsidR="00E83005" w:rsidRPr="00E83005" w:rsidRDefault="00E83005" w:rsidP="00E83005">
      <w:pPr>
        <w:shd w:val="clear" w:color="auto" w:fill="FFFFFF"/>
        <w:spacing w:after="0" w:line="240" w:lineRule="auto"/>
        <w:jc w:val="both"/>
        <w:textAlignment w:val="baseline"/>
        <w:rPr>
          <w:rFonts w:ascii="Arial" w:eastAsia="Times New Roman" w:hAnsi="Arial" w:cs="Arial"/>
          <w:color w:val="273239"/>
          <w:sz w:val="17"/>
          <w:szCs w:val="17"/>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Lightbox" style="width:24.2pt;height:24.2pt"/>
        </w:pict>
      </w:r>
      <w:r w:rsidRPr="00E83005">
        <w:t xml:space="preserve"> </w:t>
      </w:r>
      <w:r>
        <w:pict>
          <v:shape id="_x0000_i1037" type="#_x0000_t75" alt="Lightbox" style="width:24.2pt;height:24.2pt"/>
        </w:pict>
      </w:r>
      <w:r w:rsidRPr="00E83005">
        <w:t xml:space="preserve"> </w:t>
      </w:r>
      <w:r>
        <w:pict>
          <v:shape id="_x0000_i1038" type="#_x0000_t75" alt="Lightbox" style="width:24.2pt;height:24.2pt"/>
        </w:pict>
      </w:r>
      <w:r w:rsidRPr="00E83005">
        <w:t xml:space="preserve"> </w:t>
      </w:r>
      <w:r>
        <w:pict>
          <v:shape id="_x0000_i1039" type="#_x0000_t75" alt="Lightbox" style="width:24.2pt;height:24.2pt"/>
        </w:pict>
      </w:r>
      <w:r w:rsidRPr="00E83005">
        <w:t xml:space="preserve"> </w:t>
      </w:r>
      <w:r>
        <w:rPr>
          <w:noProof/>
        </w:rPr>
        <w:drawing>
          <wp:inline distT="0" distB="0" distL="0" distR="0">
            <wp:extent cx="5254752" cy="1862076"/>
            <wp:effectExtent l="19050" t="0" r="3048"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srcRect/>
                    <a:stretch>
                      <a:fillRect/>
                    </a:stretch>
                  </pic:blipFill>
                  <pic:spPr bwMode="auto">
                    <a:xfrm>
                      <a:off x="0" y="0"/>
                      <a:ext cx="5255426" cy="1862315"/>
                    </a:xfrm>
                    <a:prstGeom prst="rect">
                      <a:avLst/>
                    </a:prstGeom>
                    <a:noFill/>
                    <a:ln w="9525">
                      <a:noFill/>
                      <a:miter lim="800000"/>
                      <a:headEnd/>
                      <a:tailEnd/>
                    </a:ln>
                  </pic:spPr>
                </pic:pic>
              </a:graphicData>
            </a:graphic>
          </wp:inline>
        </w:drawing>
      </w:r>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rPr>
        <w:t>Defines how the CPU decodes and executes instructions.</w:t>
      </w:r>
    </w:p>
    <w:p w:rsidR="00E83005" w:rsidRPr="00E83005" w:rsidRDefault="00E83005" w:rsidP="00E83005">
      <w:pPr>
        <w:numPr>
          <w:ilvl w:val="0"/>
          <w:numId w:val="3"/>
        </w:numPr>
        <w:shd w:val="clear" w:color="auto" w:fill="FFFFFF"/>
        <w:spacing w:after="0" w:line="240" w:lineRule="auto"/>
        <w:ind w:left="230"/>
        <w:textAlignment w:val="baseline"/>
        <w:rPr>
          <w:rFonts w:ascii="Arial" w:eastAsia="Times New Roman" w:hAnsi="Arial" w:cs="Arial"/>
          <w:color w:val="273239"/>
          <w:sz w:val="17"/>
          <w:szCs w:val="17"/>
        </w:rPr>
      </w:pPr>
      <w:proofErr w:type="spellStart"/>
      <w:r w:rsidRPr="00E83005">
        <w:rPr>
          <w:rFonts w:ascii="Arial" w:eastAsia="Times New Roman" w:hAnsi="Arial" w:cs="Arial"/>
          <w:b/>
          <w:bCs/>
          <w:color w:val="273239"/>
          <w:sz w:val="17"/>
        </w:rPr>
        <w:t>Opcode</w:t>
      </w:r>
      <w:proofErr w:type="spellEnd"/>
      <w:r w:rsidRPr="00E83005">
        <w:rPr>
          <w:rFonts w:ascii="Arial" w:eastAsia="Times New Roman" w:hAnsi="Arial" w:cs="Arial"/>
          <w:b/>
          <w:bCs/>
          <w:color w:val="273239"/>
          <w:sz w:val="17"/>
        </w:rPr>
        <w:t>:</w:t>
      </w:r>
      <w:r w:rsidRPr="00E83005">
        <w:rPr>
          <w:rFonts w:ascii="Arial" w:eastAsia="Times New Roman" w:hAnsi="Arial" w:cs="Arial"/>
          <w:color w:val="273239"/>
          <w:sz w:val="17"/>
          <w:szCs w:val="17"/>
          <w:bdr w:val="none" w:sz="0" w:space="0" w:color="auto" w:frame="1"/>
        </w:rPr>
        <w:t> This field specifies the operation to be performed by the CPU, such as addition, subtraction, or data transfer.</w:t>
      </w:r>
    </w:p>
    <w:p w:rsidR="00E83005" w:rsidRPr="00E83005" w:rsidRDefault="00E83005" w:rsidP="00E83005">
      <w:pPr>
        <w:numPr>
          <w:ilvl w:val="0"/>
          <w:numId w:val="4"/>
        </w:numPr>
        <w:shd w:val="clear" w:color="auto" w:fill="FFFFFF"/>
        <w:spacing w:after="0" w:line="240" w:lineRule="auto"/>
        <w:ind w:left="230"/>
        <w:textAlignment w:val="baseline"/>
        <w:rPr>
          <w:rFonts w:ascii="Arial" w:eastAsia="Times New Roman" w:hAnsi="Arial" w:cs="Arial"/>
          <w:color w:val="273239"/>
          <w:sz w:val="17"/>
          <w:szCs w:val="17"/>
        </w:rPr>
      </w:pPr>
      <w:r w:rsidRPr="00E83005">
        <w:rPr>
          <w:rFonts w:ascii="Arial" w:eastAsia="Times New Roman" w:hAnsi="Arial" w:cs="Arial"/>
          <w:b/>
          <w:bCs/>
          <w:color w:val="273239"/>
          <w:sz w:val="17"/>
        </w:rPr>
        <w:t>Operands:</w:t>
      </w:r>
      <w:r w:rsidRPr="00E83005">
        <w:rPr>
          <w:rFonts w:ascii="Arial" w:eastAsia="Times New Roman" w:hAnsi="Arial" w:cs="Arial"/>
          <w:color w:val="273239"/>
          <w:sz w:val="17"/>
          <w:szCs w:val="17"/>
          <w:bdr w:val="none" w:sz="0" w:space="0" w:color="auto" w:frame="1"/>
        </w:rPr>
        <w:t> These fields contain the data or references (addresses) to data on which the operation acts.</w:t>
      </w:r>
    </w:p>
    <w:p w:rsidR="00E83005" w:rsidRPr="00E83005" w:rsidRDefault="00E83005" w:rsidP="00E83005">
      <w:pPr>
        <w:numPr>
          <w:ilvl w:val="0"/>
          <w:numId w:val="5"/>
        </w:numPr>
        <w:shd w:val="clear" w:color="auto" w:fill="FFFFFF"/>
        <w:spacing w:after="0" w:line="240" w:lineRule="auto"/>
        <w:ind w:left="230"/>
        <w:textAlignment w:val="baseline"/>
        <w:rPr>
          <w:rFonts w:ascii="Arial" w:eastAsia="Times New Roman" w:hAnsi="Arial" w:cs="Arial"/>
          <w:color w:val="273239"/>
          <w:sz w:val="17"/>
          <w:szCs w:val="17"/>
        </w:rPr>
      </w:pPr>
      <w:r w:rsidRPr="00E83005">
        <w:rPr>
          <w:rFonts w:ascii="Arial" w:eastAsia="Times New Roman" w:hAnsi="Arial" w:cs="Arial"/>
          <w:b/>
          <w:bCs/>
          <w:color w:val="273239"/>
          <w:sz w:val="17"/>
        </w:rPr>
        <w:t>Addressing Mode:</w:t>
      </w:r>
      <w:r w:rsidRPr="00E83005">
        <w:rPr>
          <w:rFonts w:ascii="Arial" w:eastAsia="Times New Roman" w:hAnsi="Arial" w:cs="Arial"/>
          <w:color w:val="273239"/>
          <w:sz w:val="17"/>
          <w:szCs w:val="17"/>
          <w:bdr w:val="none" w:sz="0" w:space="0" w:color="auto" w:frame="1"/>
        </w:rPr>
        <w:t> This specifies how to interpret or locate the operand, such as direct, indirect, or immediate addressing.</w:t>
      </w:r>
    </w:p>
    <w:p w:rsidR="00E83005" w:rsidRPr="00E83005" w:rsidRDefault="00E83005" w:rsidP="00E83005">
      <w:pPr>
        <w:shd w:val="clear" w:color="auto" w:fill="FFFFFF"/>
        <w:spacing w:after="0" w:line="240" w:lineRule="auto"/>
        <w:textAlignment w:val="baseline"/>
        <w:outlineLvl w:val="1"/>
        <w:rPr>
          <w:rFonts w:ascii="Arial" w:eastAsia="Times New Roman" w:hAnsi="Arial" w:cs="Arial"/>
          <w:b/>
          <w:bCs/>
          <w:color w:val="273239"/>
          <w:sz w:val="23"/>
          <w:szCs w:val="23"/>
        </w:rPr>
      </w:pPr>
      <w:r w:rsidRPr="00E83005">
        <w:rPr>
          <w:rFonts w:ascii="Arial" w:eastAsia="Times New Roman" w:hAnsi="Arial" w:cs="Arial"/>
          <w:b/>
          <w:bCs/>
          <w:color w:val="273239"/>
          <w:sz w:val="23"/>
          <w:szCs w:val="23"/>
          <w:bdr w:val="none" w:sz="0" w:space="0" w:color="auto" w:frame="1"/>
        </w:rPr>
        <w:t>Types of Instruction Formats</w:t>
      </w:r>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t>Instruction formats are classified into zero, one, two, and three-address types, depending on how many address fields they have. Each type works differently and is used in various ways in computer architecture.</w:t>
      </w:r>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sidRPr="00E83005">
        <w:rPr>
          <w:rFonts w:ascii="Arial" w:eastAsia="Times New Roman" w:hAnsi="Arial" w:cs="Arial"/>
          <w:b/>
          <w:bCs/>
          <w:color w:val="273239"/>
          <w:sz w:val="17"/>
        </w:rPr>
        <w:t>NOTE: </w:t>
      </w:r>
      <w:r w:rsidRPr="00E83005">
        <w:rPr>
          <w:rFonts w:ascii="Arial" w:eastAsia="Times New Roman" w:hAnsi="Arial" w:cs="Arial"/>
          <w:color w:val="273239"/>
          <w:sz w:val="17"/>
          <w:szCs w:val="17"/>
          <w:bdr w:val="none" w:sz="0" w:space="0" w:color="auto" w:frame="1"/>
        </w:rPr>
        <w:t>We will use the X = (A+B)*(C+D) expression to showcase the procedure. </w:t>
      </w:r>
    </w:p>
    <w:p w:rsidR="00E83005" w:rsidRPr="00E83005" w:rsidRDefault="00E83005" w:rsidP="00E83005">
      <w:pPr>
        <w:shd w:val="clear" w:color="auto" w:fill="FFFFFF"/>
        <w:spacing w:after="0" w:line="240" w:lineRule="auto"/>
        <w:textAlignment w:val="baseline"/>
        <w:outlineLvl w:val="2"/>
        <w:rPr>
          <w:rFonts w:ascii="Arial" w:eastAsia="Times New Roman" w:hAnsi="Arial" w:cs="Arial"/>
          <w:b/>
          <w:bCs/>
          <w:color w:val="273239"/>
          <w:sz w:val="19"/>
          <w:szCs w:val="19"/>
        </w:rPr>
      </w:pPr>
      <w:r w:rsidRPr="00E83005">
        <w:rPr>
          <w:rFonts w:ascii="Arial" w:eastAsia="Times New Roman" w:hAnsi="Arial" w:cs="Arial"/>
          <w:b/>
          <w:bCs/>
          <w:color w:val="273239"/>
          <w:sz w:val="19"/>
        </w:rPr>
        <w:t>Zero Address Instructions</w:t>
      </w:r>
    </w:p>
    <w:p w:rsidR="00E83005" w:rsidRPr="00E83005" w:rsidRDefault="00E83005" w:rsidP="00E83005">
      <w:pPr>
        <w:shd w:val="clear" w:color="auto" w:fill="FFFFFF"/>
        <w:spacing w:after="0" w:line="240" w:lineRule="auto"/>
        <w:jc w:val="both"/>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t>These instructions do not specify any operands or addresses. Instead, they operate on data stored in registers or memory locations implicitly defined by the instruction. For example, a zero-address instruction might simply add the contents of two registers together without specifying the register names.</w:t>
      </w:r>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Pr>
          <w:rFonts w:ascii="Arial" w:eastAsia="Times New Roman" w:hAnsi="Arial" w:cs="Arial"/>
          <w:noProof/>
          <w:color w:val="273239"/>
          <w:sz w:val="17"/>
          <w:szCs w:val="17"/>
        </w:rPr>
        <w:lastRenderedPageBreak/>
        <w:drawing>
          <wp:inline distT="0" distB="0" distL="0" distR="0">
            <wp:extent cx="6145217" cy="3157728"/>
            <wp:effectExtent l="19050" t="0" r="7933" b="0"/>
            <wp:docPr id="2" name="Picture 2" descr="Zero Address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ero Address Instruction"/>
                    <pic:cNvPicPr>
                      <a:picLocks noChangeAspect="1" noChangeArrowheads="1"/>
                    </pic:cNvPicPr>
                  </pic:nvPicPr>
                  <pic:blipFill>
                    <a:blip r:embed="rId6"/>
                    <a:srcRect/>
                    <a:stretch>
                      <a:fillRect/>
                    </a:stretch>
                  </pic:blipFill>
                  <pic:spPr bwMode="auto">
                    <a:xfrm>
                      <a:off x="0" y="0"/>
                      <a:ext cx="6145044" cy="3157639"/>
                    </a:xfrm>
                    <a:prstGeom prst="rect">
                      <a:avLst/>
                    </a:prstGeom>
                    <a:noFill/>
                    <a:ln w="9525">
                      <a:noFill/>
                      <a:miter lim="800000"/>
                      <a:headEnd/>
                      <a:tailEnd/>
                    </a:ln>
                  </pic:spPr>
                </pic:pic>
              </a:graphicData>
            </a:graphic>
          </wp:inline>
        </w:drawing>
      </w:r>
      <w:r w:rsidRPr="00E83005">
        <w:rPr>
          <w:rFonts w:ascii="Arial" w:eastAsia="Times New Roman" w:hAnsi="Arial" w:cs="Arial"/>
          <w:color w:val="273239"/>
          <w:sz w:val="17"/>
          <w:szCs w:val="17"/>
        </w:rPr>
        <w:t>Zero Address Instruction</w:t>
      </w:r>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rPr>
        <w:br/>
      </w:r>
      <w:r w:rsidRPr="00E83005">
        <w:rPr>
          <w:rFonts w:ascii="Arial" w:eastAsia="Times New Roman" w:hAnsi="Arial" w:cs="Arial"/>
          <w:color w:val="273239"/>
          <w:sz w:val="17"/>
          <w:szCs w:val="17"/>
          <w:bdr w:val="none" w:sz="0" w:space="0" w:color="auto" w:frame="1"/>
        </w:rPr>
        <w:t>A stack-based computer does not use the address field in the instruction. To evaluate an expression, it is first converted to reverse Polish Notation i.e. Postfix Notation.</w:t>
      </w:r>
    </w:p>
    <w:p w:rsidR="00E83005" w:rsidRPr="00E83005" w:rsidRDefault="00E83005" w:rsidP="00E83005">
      <w:pPr>
        <w:shd w:val="clear" w:color="auto" w:fill="FFFFFF"/>
        <w:spacing w:line="240" w:lineRule="auto"/>
        <w:textAlignment w:val="baseline"/>
        <w:rPr>
          <w:rFonts w:ascii="Arial" w:eastAsia="Times New Roman" w:hAnsi="Arial" w:cs="Arial"/>
          <w:i/>
          <w:iCs/>
          <w:color w:val="273239"/>
          <w:sz w:val="17"/>
          <w:szCs w:val="17"/>
        </w:rPr>
      </w:pPr>
      <w:r w:rsidRPr="00E83005">
        <w:rPr>
          <w:rFonts w:ascii="Arial" w:eastAsia="Times New Roman" w:hAnsi="Arial" w:cs="Arial"/>
          <w:b/>
          <w:bCs/>
          <w:i/>
          <w:iCs/>
          <w:color w:val="273239"/>
          <w:sz w:val="17"/>
        </w:rPr>
        <w:t xml:space="preserve">Expression: </w:t>
      </w:r>
      <w:r w:rsidRPr="00E83005">
        <w:rPr>
          <w:rFonts w:ascii="Arial" w:eastAsia="Times New Roman" w:hAnsi="Arial" w:cs="Arial"/>
          <w:i/>
          <w:iCs/>
          <w:color w:val="273239"/>
          <w:sz w:val="17"/>
          <w:szCs w:val="17"/>
          <w:bdr w:val="none" w:sz="0" w:space="0" w:color="auto" w:frame="1"/>
        </w:rPr>
        <w:t>X = (A+B)*(C+D</w:t>
      </w:r>
      <w:proofErr w:type="gramStart"/>
      <w:r w:rsidRPr="00E83005">
        <w:rPr>
          <w:rFonts w:ascii="Arial" w:eastAsia="Times New Roman" w:hAnsi="Arial" w:cs="Arial"/>
          <w:i/>
          <w:iCs/>
          <w:color w:val="273239"/>
          <w:sz w:val="17"/>
          <w:szCs w:val="17"/>
          <w:bdr w:val="none" w:sz="0" w:space="0" w:color="auto" w:frame="1"/>
        </w:rPr>
        <w:t>)</w:t>
      </w:r>
      <w:proofErr w:type="gramEnd"/>
      <w:r w:rsidRPr="00E83005">
        <w:rPr>
          <w:rFonts w:ascii="Arial" w:eastAsia="Times New Roman" w:hAnsi="Arial" w:cs="Arial"/>
          <w:i/>
          <w:iCs/>
          <w:color w:val="273239"/>
          <w:sz w:val="17"/>
          <w:szCs w:val="17"/>
        </w:rPr>
        <w:br/>
      </w:r>
      <w:proofErr w:type="spellStart"/>
      <w:r w:rsidRPr="00E83005">
        <w:rPr>
          <w:rFonts w:ascii="Arial" w:eastAsia="Times New Roman" w:hAnsi="Arial" w:cs="Arial"/>
          <w:b/>
          <w:bCs/>
          <w:i/>
          <w:iCs/>
          <w:color w:val="273239"/>
          <w:sz w:val="17"/>
        </w:rPr>
        <w:t>Postfixed</w:t>
      </w:r>
      <w:proofErr w:type="spellEnd"/>
      <w:r w:rsidRPr="00E83005">
        <w:rPr>
          <w:rFonts w:ascii="Arial" w:eastAsia="Times New Roman" w:hAnsi="Arial" w:cs="Arial"/>
          <w:b/>
          <w:bCs/>
          <w:i/>
          <w:iCs/>
          <w:color w:val="273239"/>
          <w:sz w:val="17"/>
        </w:rPr>
        <w:t xml:space="preserve"> :</w:t>
      </w:r>
      <w:r w:rsidRPr="00E83005">
        <w:rPr>
          <w:rFonts w:ascii="Arial" w:eastAsia="Times New Roman" w:hAnsi="Arial" w:cs="Arial"/>
          <w:i/>
          <w:iCs/>
          <w:color w:val="273239"/>
          <w:sz w:val="17"/>
          <w:szCs w:val="17"/>
          <w:bdr w:val="none" w:sz="0" w:space="0" w:color="auto" w:frame="1"/>
        </w:rPr>
        <w:t xml:space="preserve"> X = AB+CD+*</w:t>
      </w:r>
      <w:r w:rsidRPr="00E83005">
        <w:rPr>
          <w:rFonts w:ascii="Arial" w:eastAsia="Times New Roman" w:hAnsi="Arial" w:cs="Arial"/>
          <w:i/>
          <w:iCs/>
          <w:color w:val="273239"/>
          <w:sz w:val="17"/>
          <w:szCs w:val="17"/>
        </w:rPr>
        <w:br/>
      </w:r>
      <w:r w:rsidRPr="00E83005">
        <w:rPr>
          <w:rFonts w:ascii="Arial" w:eastAsia="Times New Roman" w:hAnsi="Arial" w:cs="Arial"/>
          <w:i/>
          <w:iCs/>
          <w:color w:val="273239"/>
          <w:sz w:val="17"/>
          <w:szCs w:val="17"/>
          <w:bdr w:val="none" w:sz="0" w:space="0" w:color="auto" w:frame="1"/>
        </w:rPr>
        <w:t>TOP means top of stack</w:t>
      </w:r>
      <w:r w:rsidRPr="00E83005">
        <w:rPr>
          <w:rFonts w:ascii="Arial" w:eastAsia="Times New Roman" w:hAnsi="Arial" w:cs="Arial"/>
          <w:i/>
          <w:iCs/>
          <w:color w:val="273239"/>
          <w:sz w:val="17"/>
          <w:szCs w:val="17"/>
        </w:rPr>
        <w:br/>
      </w:r>
      <w:r w:rsidRPr="00E83005">
        <w:rPr>
          <w:rFonts w:ascii="Arial" w:eastAsia="Times New Roman" w:hAnsi="Arial" w:cs="Arial"/>
          <w:i/>
          <w:iCs/>
          <w:color w:val="273239"/>
          <w:sz w:val="17"/>
          <w:szCs w:val="17"/>
          <w:bdr w:val="none" w:sz="0" w:space="0" w:color="auto" w:frame="1"/>
        </w:rPr>
        <w:t>M[X] is any memory location</w:t>
      </w:r>
    </w:p>
    <w:tbl>
      <w:tblPr>
        <w:tblW w:w="0" w:type="auto"/>
        <w:tblCellMar>
          <w:left w:w="0" w:type="dxa"/>
          <w:right w:w="0" w:type="dxa"/>
        </w:tblCellMar>
        <w:tblLook w:val="04A0"/>
      </w:tblPr>
      <w:tblGrid>
        <w:gridCol w:w="981"/>
        <w:gridCol w:w="2922"/>
      </w:tblGrid>
      <w:tr w:rsidR="00E83005" w:rsidRPr="00E83005" w:rsidTr="00E8300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E83005" w:rsidRPr="00E83005" w:rsidRDefault="00E83005" w:rsidP="00E83005">
            <w:pPr>
              <w:spacing w:after="0" w:line="240" w:lineRule="auto"/>
              <w:jc w:val="center"/>
              <w:rPr>
                <w:rFonts w:ascii="Times New Roman" w:eastAsia="Times New Roman" w:hAnsi="Times New Roman" w:cs="Times New Roman"/>
                <w:b/>
                <w:bCs/>
                <w:sz w:val="28"/>
                <w:szCs w:val="28"/>
              </w:rPr>
            </w:pPr>
            <w:r w:rsidRPr="00E83005">
              <w:rPr>
                <w:rFonts w:ascii="Times New Roman" w:eastAsia="Times New Roman" w:hAnsi="Times New Roman" w:cs="Times New Roman"/>
                <w:b/>
                <w:bCs/>
                <w:sz w:val="18"/>
              </w:rPr>
              <w:t>Instruction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96" w:type="dxa"/>
              <w:bottom w:w="96" w:type="dxa"/>
              <w:right w:w="96" w:type="dxa"/>
            </w:tcMar>
            <w:vAlign w:val="bottom"/>
            <w:hideMark/>
          </w:tcPr>
          <w:p w:rsidR="00E83005" w:rsidRPr="00E83005" w:rsidRDefault="00E83005" w:rsidP="00E83005">
            <w:pPr>
              <w:spacing w:after="0" w:line="240" w:lineRule="auto"/>
              <w:jc w:val="center"/>
              <w:rPr>
                <w:rFonts w:ascii="Times New Roman" w:eastAsia="Times New Roman" w:hAnsi="Times New Roman" w:cs="Times New Roman"/>
                <w:b/>
                <w:bCs/>
                <w:sz w:val="28"/>
                <w:szCs w:val="28"/>
              </w:rPr>
            </w:pPr>
            <w:r w:rsidRPr="00E83005">
              <w:rPr>
                <w:rFonts w:ascii="Times New Roman" w:eastAsia="Times New Roman" w:hAnsi="Times New Roman" w:cs="Times New Roman"/>
                <w:b/>
                <w:bCs/>
                <w:sz w:val="18"/>
              </w:rPr>
              <w:t>Stack (TOP Value After Execution)</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PUSH 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TOP = A</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PUSH B</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TOP = B</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ADD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TOP = A + B</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PUSH C</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TOP = C</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PUSH 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TOP = D</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ADD</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TOP = C + D</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MUL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TOP = (C + D) * (A + B)</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POP X</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M[X] = TOP</w:t>
            </w:r>
          </w:p>
        </w:tc>
      </w:tr>
    </w:tbl>
    <w:p w:rsidR="00E83005" w:rsidRPr="00E83005" w:rsidRDefault="00E83005" w:rsidP="00E83005">
      <w:pPr>
        <w:shd w:val="clear" w:color="auto" w:fill="FFFFFF"/>
        <w:spacing w:after="0" w:line="240" w:lineRule="auto"/>
        <w:textAlignment w:val="baseline"/>
        <w:outlineLvl w:val="2"/>
        <w:rPr>
          <w:rFonts w:ascii="Arial" w:eastAsia="Times New Roman" w:hAnsi="Arial" w:cs="Arial"/>
          <w:b/>
          <w:bCs/>
          <w:color w:val="273239"/>
          <w:sz w:val="19"/>
          <w:szCs w:val="19"/>
        </w:rPr>
      </w:pPr>
      <w:r w:rsidRPr="00E83005">
        <w:rPr>
          <w:rFonts w:ascii="Arial" w:eastAsia="Times New Roman" w:hAnsi="Arial" w:cs="Arial"/>
          <w:b/>
          <w:bCs/>
          <w:color w:val="273239"/>
          <w:sz w:val="19"/>
        </w:rPr>
        <w:t>One Address Instructions</w:t>
      </w:r>
    </w:p>
    <w:p w:rsidR="00E83005" w:rsidRPr="00E83005" w:rsidRDefault="00E83005" w:rsidP="00E83005">
      <w:pPr>
        <w:shd w:val="clear" w:color="auto" w:fill="FFFFFF"/>
        <w:spacing w:after="0" w:line="240" w:lineRule="auto"/>
        <w:jc w:val="both"/>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t>These instructions specify one operand or address, which typically refers to a memory location or register. The instruction operates on the contents of that operand, and the result may be stored in the same or a different location. For example, a one-address instruction might load the contents of a memory location into a register.</w:t>
      </w:r>
    </w:p>
    <w:p w:rsidR="00E83005" w:rsidRPr="00E83005" w:rsidRDefault="00E83005" w:rsidP="00E83005">
      <w:pPr>
        <w:shd w:val="clear" w:color="auto" w:fill="FFFFFF"/>
        <w:spacing w:after="0" w:line="240" w:lineRule="auto"/>
        <w:jc w:val="both"/>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t>This uses an implied ACCUMULATOR register for data manipulation. One operand is in the accumulator and the other is in the register or memory location. Implied means that the CPU already knows that one operand is in the accumulator so there is no need to specify it.</w:t>
      </w:r>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Pr>
          <w:rFonts w:ascii="Arial" w:eastAsia="Times New Roman" w:hAnsi="Arial" w:cs="Arial"/>
          <w:noProof/>
          <w:color w:val="273239"/>
          <w:sz w:val="17"/>
          <w:szCs w:val="17"/>
        </w:rPr>
        <w:lastRenderedPageBreak/>
        <w:drawing>
          <wp:inline distT="0" distB="0" distL="0" distR="0">
            <wp:extent cx="6748272" cy="1456648"/>
            <wp:effectExtent l="0" t="0" r="0" b="0"/>
            <wp:docPr id="3" name="Picture 3" descr="One Address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e Address Instruction"/>
                    <pic:cNvPicPr>
                      <a:picLocks noChangeAspect="1" noChangeArrowheads="1"/>
                    </pic:cNvPicPr>
                  </pic:nvPicPr>
                  <pic:blipFill>
                    <a:blip r:embed="rId7"/>
                    <a:srcRect/>
                    <a:stretch>
                      <a:fillRect/>
                    </a:stretch>
                  </pic:blipFill>
                  <pic:spPr bwMode="auto">
                    <a:xfrm>
                      <a:off x="0" y="0"/>
                      <a:ext cx="6748468" cy="1456690"/>
                    </a:xfrm>
                    <a:prstGeom prst="rect">
                      <a:avLst/>
                    </a:prstGeom>
                    <a:noFill/>
                    <a:ln w="9525">
                      <a:noFill/>
                      <a:miter lim="800000"/>
                      <a:headEnd/>
                      <a:tailEnd/>
                    </a:ln>
                  </pic:spPr>
                </pic:pic>
              </a:graphicData>
            </a:graphic>
          </wp:inline>
        </w:drawing>
      </w:r>
      <w:r w:rsidRPr="00E83005">
        <w:rPr>
          <w:rFonts w:ascii="Arial" w:eastAsia="Times New Roman" w:hAnsi="Arial" w:cs="Arial"/>
          <w:color w:val="273239"/>
          <w:sz w:val="17"/>
          <w:szCs w:val="17"/>
        </w:rPr>
        <w:t>One Address Instruction</w:t>
      </w:r>
    </w:p>
    <w:p w:rsidR="00E83005" w:rsidRPr="00E83005" w:rsidRDefault="00E83005" w:rsidP="00E83005">
      <w:pPr>
        <w:shd w:val="clear" w:color="auto" w:fill="FFFFFF"/>
        <w:spacing w:after="0" w:line="240" w:lineRule="auto"/>
        <w:textAlignment w:val="baseline"/>
        <w:rPr>
          <w:rFonts w:ascii="Arial" w:eastAsia="Times New Roman" w:hAnsi="Arial" w:cs="Arial"/>
          <w:i/>
          <w:iCs/>
          <w:color w:val="273239"/>
          <w:sz w:val="17"/>
          <w:szCs w:val="17"/>
        </w:rPr>
      </w:pPr>
      <w:r w:rsidRPr="00E83005">
        <w:rPr>
          <w:rFonts w:ascii="Arial" w:eastAsia="Times New Roman" w:hAnsi="Arial" w:cs="Arial"/>
          <w:b/>
          <w:bCs/>
          <w:i/>
          <w:iCs/>
          <w:color w:val="273239"/>
          <w:sz w:val="17"/>
        </w:rPr>
        <w:t xml:space="preserve">Expression: </w:t>
      </w:r>
      <w:r w:rsidRPr="00E83005">
        <w:rPr>
          <w:rFonts w:ascii="Arial" w:eastAsia="Times New Roman" w:hAnsi="Arial" w:cs="Arial"/>
          <w:i/>
          <w:iCs/>
          <w:color w:val="273239"/>
          <w:sz w:val="17"/>
          <w:szCs w:val="17"/>
          <w:bdr w:val="none" w:sz="0" w:space="0" w:color="auto" w:frame="1"/>
        </w:rPr>
        <w:t>X = (A+B)*(C+D</w:t>
      </w:r>
      <w:proofErr w:type="gramStart"/>
      <w:r w:rsidRPr="00E83005">
        <w:rPr>
          <w:rFonts w:ascii="Arial" w:eastAsia="Times New Roman" w:hAnsi="Arial" w:cs="Arial"/>
          <w:i/>
          <w:iCs/>
          <w:color w:val="273239"/>
          <w:sz w:val="17"/>
          <w:szCs w:val="17"/>
          <w:bdr w:val="none" w:sz="0" w:space="0" w:color="auto" w:frame="1"/>
        </w:rPr>
        <w:t>)</w:t>
      </w:r>
      <w:proofErr w:type="gramEnd"/>
      <w:r w:rsidRPr="00E83005">
        <w:rPr>
          <w:rFonts w:ascii="Arial" w:eastAsia="Times New Roman" w:hAnsi="Arial" w:cs="Arial"/>
          <w:i/>
          <w:iCs/>
          <w:color w:val="273239"/>
          <w:sz w:val="17"/>
          <w:szCs w:val="17"/>
        </w:rPr>
        <w:br/>
      </w:r>
      <w:r w:rsidRPr="00E83005">
        <w:rPr>
          <w:rFonts w:ascii="Arial" w:eastAsia="Times New Roman" w:hAnsi="Arial" w:cs="Arial"/>
          <w:i/>
          <w:iCs/>
          <w:color w:val="273239"/>
          <w:sz w:val="17"/>
          <w:szCs w:val="17"/>
          <w:bdr w:val="none" w:sz="0" w:space="0" w:color="auto" w:frame="1"/>
        </w:rPr>
        <w:t>AC is accumulator</w:t>
      </w:r>
      <w:r w:rsidRPr="00E83005">
        <w:rPr>
          <w:rFonts w:ascii="Arial" w:eastAsia="Times New Roman" w:hAnsi="Arial" w:cs="Arial"/>
          <w:i/>
          <w:iCs/>
          <w:color w:val="273239"/>
          <w:sz w:val="17"/>
          <w:szCs w:val="17"/>
        </w:rPr>
        <w:br/>
      </w:r>
      <w:r w:rsidRPr="00E83005">
        <w:rPr>
          <w:rFonts w:ascii="Arial" w:eastAsia="Times New Roman" w:hAnsi="Arial" w:cs="Arial"/>
          <w:i/>
          <w:iCs/>
          <w:color w:val="273239"/>
          <w:sz w:val="17"/>
          <w:szCs w:val="17"/>
          <w:bdr w:val="none" w:sz="0" w:space="0" w:color="auto" w:frame="1"/>
        </w:rPr>
        <w:t>M[] is any memory location</w:t>
      </w:r>
      <w:r w:rsidRPr="00E83005">
        <w:rPr>
          <w:rFonts w:ascii="Arial" w:eastAsia="Times New Roman" w:hAnsi="Arial" w:cs="Arial"/>
          <w:i/>
          <w:iCs/>
          <w:color w:val="273239"/>
          <w:sz w:val="17"/>
          <w:szCs w:val="17"/>
        </w:rPr>
        <w:br/>
      </w:r>
      <w:r w:rsidRPr="00E83005">
        <w:rPr>
          <w:rFonts w:ascii="Arial" w:eastAsia="Times New Roman" w:hAnsi="Arial" w:cs="Arial"/>
          <w:i/>
          <w:iCs/>
          <w:color w:val="273239"/>
          <w:sz w:val="17"/>
          <w:szCs w:val="17"/>
          <w:bdr w:val="none" w:sz="0" w:space="0" w:color="auto" w:frame="1"/>
        </w:rPr>
        <w:t>M[T] is temporary location</w:t>
      </w:r>
    </w:p>
    <w:tbl>
      <w:tblPr>
        <w:tblW w:w="0" w:type="auto"/>
        <w:tblCellMar>
          <w:left w:w="0" w:type="dxa"/>
          <w:right w:w="0" w:type="dxa"/>
        </w:tblCellMar>
        <w:tblLook w:val="04A0"/>
      </w:tblPr>
      <w:tblGrid>
        <w:gridCol w:w="1314"/>
        <w:gridCol w:w="2257"/>
      </w:tblGrid>
      <w:tr w:rsidR="00E83005" w:rsidRPr="00E83005" w:rsidTr="00E8300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E83005" w:rsidRPr="00E83005" w:rsidRDefault="00E83005" w:rsidP="00E83005">
            <w:pPr>
              <w:spacing w:after="0" w:line="240" w:lineRule="auto"/>
              <w:jc w:val="center"/>
              <w:rPr>
                <w:rFonts w:ascii="Times New Roman" w:eastAsia="Times New Roman" w:hAnsi="Times New Roman" w:cs="Times New Roman"/>
                <w:b/>
                <w:bCs/>
                <w:sz w:val="28"/>
                <w:szCs w:val="28"/>
              </w:rPr>
            </w:pPr>
            <w:r w:rsidRPr="00E83005">
              <w:rPr>
                <w:rFonts w:ascii="Times New Roman" w:eastAsia="Times New Roman" w:hAnsi="Times New Roman" w:cs="Times New Roman"/>
                <w:b/>
                <w:bCs/>
                <w:sz w:val="18"/>
              </w:rPr>
              <w:t>Instruction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96" w:type="dxa"/>
              <w:bottom w:w="96" w:type="dxa"/>
              <w:right w:w="96" w:type="dxa"/>
            </w:tcMar>
            <w:vAlign w:val="bottom"/>
            <w:hideMark/>
          </w:tcPr>
          <w:p w:rsidR="00E83005" w:rsidRPr="00E83005" w:rsidRDefault="00E83005" w:rsidP="00E83005">
            <w:pPr>
              <w:spacing w:after="0" w:line="240" w:lineRule="auto"/>
              <w:jc w:val="center"/>
              <w:rPr>
                <w:rFonts w:ascii="Times New Roman" w:eastAsia="Times New Roman" w:hAnsi="Times New Roman" w:cs="Times New Roman"/>
                <w:b/>
                <w:bCs/>
                <w:sz w:val="28"/>
                <w:szCs w:val="28"/>
              </w:rPr>
            </w:pPr>
            <w:r w:rsidRPr="00E83005">
              <w:rPr>
                <w:rFonts w:ascii="Times New Roman" w:eastAsia="Times New Roman" w:hAnsi="Times New Roman" w:cs="Times New Roman"/>
                <w:b/>
                <w:bCs/>
                <w:sz w:val="18"/>
              </w:rPr>
              <w:t>Stack / Register (AC / M[])</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A</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AC + B</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A + B</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M[T] = AC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M[T] = A + B</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C</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C</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AC + 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C + D</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 = AC</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 = C + D</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AC * M[T]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AC = (A + B) * (C + D)</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M[X] = AC</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M[X] = (A + B) * (C + D)</w:t>
            </w:r>
          </w:p>
        </w:tc>
      </w:tr>
    </w:tbl>
    <w:p w:rsidR="00E83005" w:rsidRPr="00E83005" w:rsidRDefault="00E83005" w:rsidP="00E83005">
      <w:pPr>
        <w:shd w:val="clear" w:color="auto" w:fill="FFFFFF"/>
        <w:spacing w:after="0" w:line="240" w:lineRule="auto"/>
        <w:textAlignment w:val="baseline"/>
        <w:outlineLvl w:val="2"/>
        <w:rPr>
          <w:rFonts w:ascii="Arial" w:eastAsia="Times New Roman" w:hAnsi="Arial" w:cs="Arial"/>
          <w:b/>
          <w:bCs/>
          <w:color w:val="273239"/>
          <w:sz w:val="19"/>
          <w:szCs w:val="19"/>
        </w:rPr>
      </w:pPr>
      <w:r w:rsidRPr="00E83005">
        <w:rPr>
          <w:rFonts w:ascii="Arial" w:eastAsia="Times New Roman" w:hAnsi="Arial" w:cs="Arial"/>
          <w:b/>
          <w:bCs/>
          <w:color w:val="273239"/>
          <w:sz w:val="19"/>
        </w:rPr>
        <w:t>Two Address Instructions</w:t>
      </w:r>
    </w:p>
    <w:p w:rsidR="00E83005" w:rsidRPr="00E83005" w:rsidRDefault="00E83005" w:rsidP="00E83005">
      <w:pPr>
        <w:shd w:val="clear" w:color="auto" w:fill="FFFFFF"/>
        <w:spacing w:after="0" w:line="240" w:lineRule="auto"/>
        <w:jc w:val="both"/>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t>These instructions specify two operands or addresses, which may be memory locations or registers. The instruction operates on the contents of both operands, and the result may be stored in the same or a different location. For example, a two-address instruction might add the contents of two registers together and store the result in one of the registers.</w:t>
      </w:r>
    </w:p>
    <w:p w:rsidR="00E83005" w:rsidRPr="00E83005" w:rsidRDefault="00E83005" w:rsidP="00E83005">
      <w:pPr>
        <w:shd w:val="clear" w:color="auto" w:fill="FFFFFF"/>
        <w:spacing w:after="0" w:line="240" w:lineRule="auto"/>
        <w:jc w:val="both"/>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t>This is common in commercial computers. Here two addresses can be specified in the instruction. Unlike earlier in one address instruction, the result was stored in the accumulator, here the result can be stored at different locations rather than just accumulators, but require more number of bit to represent the address.</w:t>
      </w:r>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Pr>
          <w:rFonts w:ascii="Arial" w:eastAsia="Times New Roman" w:hAnsi="Arial" w:cs="Arial"/>
          <w:noProof/>
          <w:color w:val="273239"/>
          <w:sz w:val="17"/>
          <w:szCs w:val="17"/>
        </w:rPr>
        <w:drawing>
          <wp:inline distT="0" distB="0" distL="0" distR="0">
            <wp:extent cx="6784848" cy="1456648"/>
            <wp:effectExtent l="0" t="0" r="0" b="0"/>
            <wp:docPr id="4" name="Picture 4" descr="Two Address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wo Address Instruction"/>
                    <pic:cNvPicPr>
                      <a:picLocks noChangeAspect="1" noChangeArrowheads="1"/>
                    </pic:cNvPicPr>
                  </pic:nvPicPr>
                  <pic:blipFill>
                    <a:blip r:embed="rId8"/>
                    <a:srcRect/>
                    <a:stretch>
                      <a:fillRect/>
                    </a:stretch>
                  </pic:blipFill>
                  <pic:spPr bwMode="auto">
                    <a:xfrm>
                      <a:off x="0" y="0"/>
                      <a:ext cx="6785046" cy="1456690"/>
                    </a:xfrm>
                    <a:prstGeom prst="rect">
                      <a:avLst/>
                    </a:prstGeom>
                    <a:noFill/>
                    <a:ln w="9525">
                      <a:noFill/>
                      <a:miter lim="800000"/>
                      <a:headEnd/>
                      <a:tailEnd/>
                    </a:ln>
                  </pic:spPr>
                </pic:pic>
              </a:graphicData>
            </a:graphic>
          </wp:inline>
        </w:drawing>
      </w:r>
      <w:r w:rsidRPr="00E83005">
        <w:rPr>
          <w:rFonts w:ascii="Arial" w:eastAsia="Times New Roman" w:hAnsi="Arial" w:cs="Arial"/>
          <w:color w:val="273239"/>
          <w:sz w:val="17"/>
          <w:szCs w:val="17"/>
        </w:rPr>
        <w:t xml:space="preserve">Two Address </w:t>
      </w:r>
      <w:proofErr w:type="gramStart"/>
      <w:r w:rsidRPr="00E83005">
        <w:rPr>
          <w:rFonts w:ascii="Arial" w:eastAsia="Times New Roman" w:hAnsi="Arial" w:cs="Arial"/>
          <w:color w:val="273239"/>
          <w:sz w:val="17"/>
          <w:szCs w:val="17"/>
        </w:rPr>
        <w:t>Instruction</w:t>
      </w:r>
      <w:proofErr w:type="gramEnd"/>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t>Here destination address can also contain an operand.</w:t>
      </w:r>
    </w:p>
    <w:p w:rsidR="00E83005" w:rsidRPr="00E83005" w:rsidRDefault="00E83005" w:rsidP="00E83005">
      <w:pPr>
        <w:shd w:val="clear" w:color="auto" w:fill="FFFFFF"/>
        <w:spacing w:line="240" w:lineRule="auto"/>
        <w:textAlignment w:val="baseline"/>
        <w:rPr>
          <w:rFonts w:ascii="Arial" w:eastAsia="Times New Roman" w:hAnsi="Arial" w:cs="Arial"/>
          <w:i/>
          <w:iCs/>
          <w:color w:val="273239"/>
          <w:sz w:val="17"/>
          <w:szCs w:val="17"/>
        </w:rPr>
      </w:pPr>
      <w:r w:rsidRPr="00E83005">
        <w:rPr>
          <w:rFonts w:ascii="Arial" w:eastAsia="Times New Roman" w:hAnsi="Arial" w:cs="Arial"/>
          <w:b/>
          <w:bCs/>
          <w:i/>
          <w:iCs/>
          <w:color w:val="273239"/>
          <w:sz w:val="17"/>
        </w:rPr>
        <w:t>Expression:</w:t>
      </w:r>
      <w:r w:rsidRPr="00E83005">
        <w:rPr>
          <w:rFonts w:ascii="Arial" w:eastAsia="Times New Roman" w:hAnsi="Arial" w:cs="Arial"/>
          <w:i/>
          <w:iCs/>
          <w:color w:val="273239"/>
          <w:sz w:val="17"/>
          <w:szCs w:val="17"/>
          <w:bdr w:val="none" w:sz="0" w:space="0" w:color="auto" w:frame="1"/>
        </w:rPr>
        <w:t xml:space="preserve"> X = (A+B)*(C+D</w:t>
      </w:r>
      <w:proofErr w:type="gramStart"/>
      <w:r w:rsidRPr="00E83005">
        <w:rPr>
          <w:rFonts w:ascii="Arial" w:eastAsia="Times New Roman" w:hAnsi="Arial" w:cs="Arial"/>
          <w:i/>
          <w:iCs/>
          <w:color w:val="273239"/>
          <w:sz w:val="17"/>
          <w:szCs w:val="17"/>
          <w:bdr w:val="none" w:sz="0" w:space="0" w:color="auto" w:frame="1"/>
        </w:rPr>
        <w:t>)</w:t>
      </w:r>
      <w:proofErr w:type="gramEnd"/>
      <w:r w:rsidRPr="00E83005">
        <w:rPr>
          <w:rFonts w:ascii="Arial" w:eastAsia="Times New Roman" w:hAnsi="Arial" w:cs="Arial"/>
          <w:i/>
          <w:iCs/>
          <w:color w:val="273239"/>
          <w:sz w:val="17"/>
          <w:szCs w:val="17"/>
        </w:rPr>
        <w:br/>
      </w:r>
      <w:r w:rsidRPr="00E83005">
        <w:rPr>
          <w:rFonts w:ascii="Arial" w:eastAsia="Times New Roman" w:hAnsi="Arial" w:cs="Arial"/>
          <w:i/>
          <w:iCs/>
          <w:color w:val="273239"/>
          <w:sz w:val="17"/>
          <w:szCs w:val="17"/>
          <w:bdr w:val="none" w:sz="0" w:space="0" w:color="auto" w:frame="1"/>
        </w:rPr>
        <w:t>R1, R2 are registers</w:t>
      </w:r>
      <w:r w:rsidRPr="00E83005">
        <w:rPr>
          <w:rFonts w:ascii="Arial" w:eastAsia="Times New Roman" w:hAnsi="Arial" w:cs="Arial"/>
          <w:i/>
          <w:iCs/>
          <w:color w:val="273239"/>
          <w:sz w:val="17"/>
          <w:szCs w:val="17"/>
        </w:rPr>
        <w:br/>
      </w:r>
      <w:r w:rsidRPr="00E83005">
        <w:rPr>
          <w:rFonts w:ascii="Arial" w:eastAsia="Times New Roman" w:hAnsi="Arial" w:cs="Arial"/>
          <w:i/>
          <w:iCs/>
          <w:color w:val="273239"/>
          <w:sz w:val="17"/>
          <w:szCs w:val="17"/>
          <w:bdr w:val="none" w:sz="0" w:space="0" w:color="auto" w:frame="1"/>
        </w:rPr>
        <w:t>M[] is any memory location</w:t>
      </w:r>
    </w:p>
    <w:tbl>
      <w:tblPr>
        <w:tblW w:w="0" w:type="auto"/>
        <w:tblCellMar>
          <w:left w:w="0" w:type="dxa"/>
          <w:right w:w="0" w:type="dxa"/>
        </w:tblCellMar>
        <w:tblLook w:val="04A0"/>
      </w:tblPr>
      <w:tblGrid>
        <w:gridCol w:w="1083"/>
        <w:gridCol w:w="2776"/>
      </w:tblGrid>
      <w:tr w:rsidR="00E83005" w:rsidRPr="00E83005" w:rsidTr="00E8300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E83005" w:rsidRPr="00E83005" w:rsidRDefault="00E83005" w:rsidP="00E83005">
            <w:pPr>
              <w:spacing w:after="0" w:line="240" w:lineRule="auto"/>
              <w:jc w:val="center"/>
              <w:rPr>
                <w:rFonts w:ascii="Times New Roman" w:eastAsia="Times New Roman" w:hAnsi="Times New Roman" w:cs="Times New Roman"/>
                <w:b/>
                <w:bCs/>
                <w:sz w:val="28"/>
                <w:szCs w:val="28"/>
              </w:rPr>
            </w:pPr>
            <w:r w:rsidRPr="00E83005">
              <w:rPr>
                <w:rFonts w:ascii="Times New Roman" w:eastAsia="Times New Roman" w:hAnsi="Times New Roman" w:cs="Times New Roman"/>
                <w:b/>
                <w:bCs/>
                <w:sz w:val="18"/>
              </w:rPr>
              <w:t>Instruction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96" w:type="dxa"/>
              <w:bottom w:w="96" w:type="dxa"/>
              <w:right w:w="96" w:type="dxa"/>
            </w:tcMar>
            <w:vAlign w:val="bottom"/>
            <w:hideMark/>
          </w:tcPr>
          <w:p w:rsidR="00E83005" w:rsidRPr="00E83005" w:rsidRDefault="00E83005" w:rsidP="00E83005">
            <w:pPr>
              <w:spacing w:after="0" w:line="240" w:lineRule="auto"/>
              <w:jc w:val="center"/>
              <w:rPr>
                <w:rFonts w:ascii="Times New Roman" w:eastAsia="Times New Roman" w:hAnsi="Times New Roman" w:cs="Times New Roman"/>
                <w:b/>
                <w:bCs/>
                <w:sz w:val="28"/>
                <w:szCs w:val="28"/>
              </w:rPr>
            </w:pPr>
            <w:r w:rsidRPr="00E83005">
              <w:rPr>
                <w:rFonts w:ascii="Times New Roman" w:eastAsia="Times New Roman" w:hAnsi="Times New Roman" w:cs="Times New Roman"/>
                <w:b/>
                <w:bCs/>
                <w:sz w:val="18"/>
              </w:rPr>
              <w:t>Registers / Memory (R1, R2, M[])</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lastRenderedPageBreak/>
              <w:t>R1 = 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R1 = A</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R1 = R1 + B</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R1 = A + B</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R2 = 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R2 = C</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R2 = R2 + D</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R2 = C + D</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R1 = R1 * R2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R1 = (A + B) * (C + D)</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M[X] = R1</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rPr>
                <w:rFonts w:ascii="Times New Roman" w:eastAsia="Times New Roman" w:hAnsi="Times New Roman" w:cs="Times New Roman"/>
                <w:sz w:val="25"/>
                <w:szCs w:val="25"/>
              </w:rPr>
            </w:pPr>
            <w:r w:rsidRPr="00E83005">
              <w:rPr>
                <w:rFonts w:ascii="Times New Roman" w:eastAsia="Times New Roman" w:hAnsi="Times New Roman" w:cs="Times New Roman"/>
                <w:sz w:val="16"/>
                <w:szCs w:val="16"/>
                <w:bdr w:val="none" w:sz="0" w:space="0" w:color="auto" w:frame="1"/>
              </w:rPr>
              <w:t>M[X] = (A + B) * (C + D)</w:t>
            </w:r>
          </w:p>
        </w:tc>
      </w:tr>
    </w:tbl>
    <w:p w:rsidR="00E83005" w:rsidRPr="00E83005" w:rsidRDefault="00E83005" w:rsidP="00E83005">
      <w:pPr>
        <w:shd w:val="clear" w:color="auto" w:fill="FFFFFF"/>
        <w:spacing w:after="0" w:line="240" w:lineRule="auto"/>
        <w:textAlignment w:val="baseline"/>
        <w:outlineLvl w:val="2"/>
        <w:rPr>
          <w:rFonts w:ascii="Arial" w:eastAsia="Times New Roman" w:hAnsi="Arial" w:cs="Arial"/>
          <w:b/>
          <w:bCs/>
          <w:color w:val="273239"/>
          <w:sz w:val="19"/>
          <w:szCs w:val="19"/>
        </w:rPr>
      </w:pPr>
      <w:r w:rsidRPr="00E83005">
        <w:rPr>
          <w:rFonts w:ascii="Arial" w:eastAsia="Times New Roman" w:hAnsi="Arial" w:cs="Arial"/>
          <w:b/>
          <w:bCs/>
          <w:color w:val="273239"/>
          <w:sz w:val="19"/>
        </w:rPr>
        <w:t>Three Address Instructions</w:t>
      </w:r>
    </w:p>
    <w:p w:rsidR="00E83005" w:rsidRPr="00E83005" w:rsidRDefault="00E83005" w:rsidP="00E83005">
      <w:pPr>
        <w:shd w:val="clear" w:color="auto" w:fill="FFFFFF"/>
        <w:spacing w:after="0" w:line="240" w:lineRule="auto"/>
        <w:jc w:val="both"/>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t>These instructions specify three operands or addresses, which may be memory locations or registers. The instruction operates on the contents of all three operands, and the result may be stored in the same or a different location. For example, a three-address instruction might multiply the contents of two registers together and add the contents of a third register, storing the result in a fourth register.</w:t>
      </w:r>
    </w:p>
    <w:p w:rsidR="00E83005" w:rsidRPr="00E83005" w:rsidRDefault="00E83005" w:rsidP="00E83005">
      <w:pPr>
        <w:shd w:val="clear" w:color="auto" w:fill="FFFFFF"/>
        <w:spacing w:after="0" w:line="240" w:lineRule="auto"/>
        <w:jc w:val="both"/>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t>This has three address fields to specify a register or a memory location. Programs created are much short in size but number of bits per instruction increases. These instructions make the creation of the program much easier but it does not mean that program will run much faster because now instructions only contain more information but each micro-operation (changing the content of the register, loading address in the address bus etc.) will be performed in one cycle only.</w:t>
      </w:r>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Pr>
          <w:rFonts w:ascii="Arial" w:eastAsia="Times New Roman" w:hAnsi="Arial" w:cs="Arial"/>
          <w:noProof/>
          <w:color w:val="273239"/>
          <w:sz w:val="17"/>
          <w:szCs w:val="17"/>
        </w:rPr>
        <w:drawing>
          <wp:inline distT="0" distB="0" distL="0" distR="0">
            <wp:extent cx="5431536" cy="1456648"/>
            <wp:effectExtent l="0" t="0" r="0" b="0"/>
            <wp:docPr id="5" name="Picture 5" descr="Three Address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ree Address Instruction"/>
                    <pic:cNvPicPr>
                      <a:picLocks noChangeAspect="1" noChangeArrowheads="1"/>
                    </pic:cNvPicPr>
                  </pic:nvPicPr>
                  <pic:blipFill>
                    <a:blip r:embed="rId9"/>
                    <a:srcRect/>
                    <a:stretch>
                      <a:fillRect/>
                    </a:stretch>
                  </pic:blipFill>
                  <pic:spPr bwMode="auto">
                    <a:xfrm>
                      <a:off x="0" y="0"/>
                      <a:ext cx="5431694" cy="1456690"/>
                    </a:xfrm>
                    <a:prstGeom prst="rect">
                      <a:avLst/>
                    </a:prstGeom>
                    <a:noFill/>
                    <a:ln w="9525">
                      <a:noFill/>
                      <a:miter lim="800000"/>
                      <a:headEnd/>
                      <a:tailEnd/>
                    </a:ln>
                  </pic:spPr>
                </pic:pic>
              </a:graphicData>
            </a:graphic>
          </wp:inline>
        </w:drawing>
      </w:r>
      <w:r w:rsidRPr="00E83005">
        <w:rPr>
          <w:rFonts w:ascii="Arial" w:eastAsia="Times New Roman" w:hAnsi="Arial" w:cs="Arial"/>
          <w:color w:val="273239"/>
          <w:sz w:val="17"/>
          <w:szCs w:val="17"/>
        </w:rPr>
        <w:t xml:space="preserve">Three Address </w:t>
      </w:r>
      <w:proofErr w:type="gramStart"/>
      <w:r w:rsidRPr="00E83005">
        <w:rPr>
          <w:rFonts w:ascii="Arial" w:eastAsia="Times New Roman" w:hAnsi="Arial" w:cs="Arial"/>
          <w:color w:val="273239"/>
          <w:sz w:val="17"/>
          <w:szCs w:val="17"/>
        </w:rPr>
        <w:t>Instruction</w:t>
      </w:r>
      <w:proofErr w:type="gramEnd"/>
    </w:p>
    <w:p w:rsidR="00E83005" w:rsidRPr="00E83005" w:rsidRDefault="00E83005" w:rsidP="00E83005">
      <w:pPr>
        <w:shd w:val="clear" w:color="auto" w:fill="FFFFFF"/>
        <w:spacing w:after="0" w:line="240" w:lineRule="auto"/>
        <w:textAlignment w:val="baseline"/>
        <w:rPr>
          <w:rFonts w:ascii="Arial" w:eastAsia="Times New Roman" w:hAnsi="Arial" w:cs="Arial"/>
          <w:i/>
          <w:iCs/>
          <w:color w:val="273239"/>
          <w:sz w:val="17"/>
          <w:szCs w:val="17"/>
        </w:rPr>
      </w:pPr>
      <w:r w:rsidRPr="00E83005">
        <w:rPr>
          <w:rFonts w:ascii="Arial" w:eastAsia="Times New Roman" w:hAnsi="Arial" w:cs="Arial"/>
          <w:b/>
          <w:bCs/>
          <w:i/>
          <w:iCs/>
          <w:color w:val="273239"/>
          <w:sz w:val="17"/>
        </w:rPr>
        <w:t xml:space="preserve">Expression: </w:t>
      </w:r>
      <w:r w:rsidRPr="00E83005">
        <w:rPr>
          <w:rFonts w:ascii="Arial" w:eastAsia="Times New Roman" w:hAnsi="Arial" w:cs="Arial"/>
          <w:i/>
          <w:iCs/>
          <w:color w:val="273239"/>
          <w:sz w:val="17"/>
          <w:szCs w:val="17"/>
          <w:bdr w:val="none" w:sz="0" w:space="0" w:color="auto" w:frame="1"/>
        </w:rPr>
        <w:t>X = (A+B)*(C+D</w:t>
      </w:r>
      <w:proofErr w:type="gramStart"/>
      <w:r w:rsidRPr="00E83005">
        <w:rPr>
          <w:rFonts w:ascii="Arial" w:eastAsia="Times New Roman" w:hAnsi="Arial" w:cs="Arial"/>
          <w:i/>
          <w:iCs/>
          <w:color w:val="273239"/>
          <w:sz w:val="17"/>
          <w:szCs w:val="17"/>
          <w:bdr w:val="none" w:sz="0" w:space="0" w:color="auto" w:frame="1"/>
        </w:rPr>
        <w:t>)</w:t>
      </w:r>
      <w:proofErr w:type="gramEnd"/>
      <w:r w:rsidRPr="00E83005">
        <w:rPr>
          <w:rFonts w:ascii="Arial" w:eastAsia="Times New Roman" w:hAnsi="Arial" w:cs="Arial"/>
          <w:i/>
          <w:iCs/>
          <w:color w:val="273239"/>
          <w:sz w:val="17"/>
          <w:szCs w:val="17"/>
        </w:rPr>
        <w:br/>
      </w:r>
      <w:r w:rsidRPr="00E83005">
        <w:rPr>
          <w:rFonts w:ascii="Arial" w:eastAsia="Times New Roman" w:hAnsi="Arial" w:cs="Arial"/>
          <w:i/>
          <w:iCs/>
          <w:color w:val="273239"/>
          <w:sz w:val="17"/>
          <w:szCs w:val="17"/>
          <w:bdr w:val="none" w:sz="0" w:space="0" w:color="auto" w:frame="1"/>
        </w:rPr>
        <w:t>R1, R2 are registers</w:t>
      </w:r>
      <w:r w:rsidRPr="00E83005">
        <w:rPr>
          <w:rFonts w:ascii="Arial" w:eastAsia="Times New Roman" w:hAnsi="Arial" w:cs="Arial"/>
          <w:i/>
          <w:iCs/>
          <w:color w:val="273239"/>
          <w:sz w:val="17"/>
          <w:szCs w:val="17"/>
        </w:rPr>
        <w:br/>
      </w:r>
      <w:r w:rsidRPr="00E83005">
        <w:rPr>
          <w:rFonts w:ascii="Arial" w:eastAsia="Times New Roman" w:hAnsi="Arial" w:cs="Arial"/>
          <w:i/>
          <w:iCs/>
          <w:color w:val="273239"/>
          <w:sz w:val="17"/>
          <w:szCs w:val="17"/>
          <w:bdr w:val="none" w:sz="0" w:space="0" w:color="auto" w:frame="1"/>
        </w:rPr>
        <w:t>M[] is any memory location</w:t>
      </w:r>
    </w:p>
    <w:tbl>
      <w:tblPr>
        <w:tblW w:w="0" w:type="auto"/>
        <w:tblCellMar>
          <w:left w:w="0" w:type="dxa"/>
          <w:right w:w="0" w:type="dxa"/>
        </w:tblCellMar>
        <w:tblLook w:val="04A0"/>
      </w:tblPr>
      <w:tblGrid>
        <w:gridCol w:w="1323"/>
        <w:gridCol w:w="2659"/>
      </w:tblGrid>
      <w:tr w:rsidR="00E83005" w:rsidRPr="00E83005" w:rsidTr="00E8300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E83005" w:rsidRPr="00E83005" w:rsidRDefault="00E83005" w:rsidP="00E83005">
            <w:pPr>
              <w:spacing w:after="0" w:line="240" w:lineRule="auto"/>
              <w:jc w:val="center"/>
              <w:textAlignment w:val="baseline"/>
              <w:rPr>
                <w:rFonts w:ascii="Times New Roman" w:eastAsia="Times New Roman" w:hAnsi="Times New Roman" w:cs="Times New Roman"/>
                <w:b/>
                <w:bCs/>
                <w:sz w:val="18"/>
                <w:szCs w:val="18"/>
              </w:rPr>
            </w:pPr>
            <w:r w:rsidRPr="00E83005">
              <w:rPr>
                <w:rFonts w:ascii="Times New Roman" w:eastAsia="Times New Roman" w:hAnsi="Times New Roman" w:cs="Times New Roman"/>
                <w:b/>
                <w:bCs/>
                <w:sz w:val="18"/>
                <w:szCs w:val="18"/>
                <w:bdr w:val="none" w:sz="0" w:space="0" w:color="auto" w:frame="1"/>
              </w:rPr>
              <w:t>Instruction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96" w:type="dxa"/>
              <w:bottom w:w="96" w:type="dxa"/>
              <w:right w:w="96" w:type="dxa"/>
            </w:tcMar>
            <w:vAlign w:val="bottom"/>
            <w:hideMark/>
          </w:tcPr>
          <w:p w:rsidR="00E83005" w:rsidRPr="00E83005" w:rsidRDefault="00E83005" w:rsidP="00E83005">
            <w:pPr>
              <w:spacing w:after="0" w:line="240" w:lineRule="auto"/>
              <w:jc w:val="center"/>
              <w:textAlignment w:val="baseline"/>
              <w:rPr>
                <w:rFonts w:ascii="Times New Roman" w:eastAsia="Times New Roman" w:hAnsi="Times New Roman" w:cs="Times New Roman"/>
                <w:b/>
                <w:bCs/>
                <w:sz w:val="18"/>
                <w:szCs w:val="18"/>
              </w:rPr>
            </w:pPr>
            <w:r w:rsidRPr="00E83005">
              <w:rPr>
                <w:rFonts w:ascii="Times New Roman" w:eastAsia="Times New Roman" w:hAnsi="Times New Roman" w:cs="Times New Roman"/>
                <w:b/>
                <w:bCs/>
                <w:sz w:val="18"/>
                <w:szCs w:val="18"/>
                <w:bdr w:val="none" w:sz="0" w:space="0" w:color="auto" w:frame="1"/>
              </w:rPr>
              <w:t>Description</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R1 = 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Load value A into R1</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R1 = R1 + B</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Add B to R1</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M[T1] = R1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Store R1 into memory at M[T1]</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R2 = C</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Load value C into R2</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R2 = R2 + 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Add D to R2</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M[T2] = R2</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Store R2 into memory at M[T2]</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R1 = M[T1]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Load M[T1] into R1</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R1 = R1 * M[T2]</w:t>
            </w:r>
          </w:p>
        </w:tc>
        <w:tc>
          <w:tcPr>
            <w:tcW w:w="0" w:type="auto"/>
            <w:tcBorders>
              <w:top w:val="single" w:sz="2" w:space="0" w:color="DFDFDF"/>
              <w:left w:val="single" w:sz="2" w:space="0" w:color="DFDFDF"/>
              <w:bottom w:val="single" w:sz="2" w:space="0" w:color="DFDFDF"/>
              <w:right w:val="single" w:sz="2" w:space="0" w:color="DFDFDF"/>
            </w:tcBorders>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Multiply R1 by M[T2] and store in R1</w:t>
            </w:r>
          </w:p>
        </w:tc>
      </w:tr>
      <w:tr w:rsidR="00E83005" w:rsidRPr="00E83005" w:rsidTr="00E830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M[X] = R1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4" w:type="dxa"/>
              <w:left w:w="96" w:type="dxa"/>
              <w:bottom w:w="134" w:type="dxa"/>
              <w:right w:w="96" w:type="dxa"/>
            </w:tcMar>
            <w:vAlign w:val="center"/>
            <w:hideMark/>
          </w:tcPr>
          <w:p w:rsidR="00E83005" w:rsidRPr="00E83005" w:rsidRDefault="00E83005" w:rsidP="00E83005">
            <w:pPr>
              <w:spacing w:after="0" w:line="240" w:lineRule="auto"/>
              <w:jc w:val="center"/>
              <w:textAlignment w:val="baseline"/>
              <w:rPr>
                <w:rFonts w:ascii="Times New Roman" w:eastAsia="Times New Roman" w:hAnsi="Times New Roman" w:cs="Times New Roman"/>
                <w:sz w:val="16"/>
                <w:szCs w:val="16"/>
              </w:rPr>
            </w:pPr>
            <w:r w:rsidRPr="00E83005">
              <w:rPr>
                <w:rFonts w:ascii="Times New Roman" w:eastAsia="Times New Roman" w:hAnsi="Times New Roman" w:cs="Times New Roman"/>
                <w:sz w:val="16"/>
                <w:szCs w:val="16"/>
                <w:bdr w:val="none" w:sz="0" w:space="0" w:color="auto" w:frame="1"/>
              </w:rPr>
              <w:t>Store R1 into memory at M[X]</w:t>
            </w:r>
          </w:p>
        </w:tc>
      </w:tr>
    </w:tbl>
    <w:p w:rsidR="00E83005" w:rsidRPr="00E83005" w:rsidRDefault="00E83005" w:rsidP="00E83005">
      <w:pPr>
        <w:shd w:val="clear" w:color="auto" w:fill="FFFFFF"/>
        <w:spacing w:after="0" w:line="240" w:lineRule="auto"/>
        <w:textAlignment w:val="baseline"/>
        <w:outlineLvl w:val="1"/>
        <w:rPr>
          <w:rFonts w:ascii="Arial" w:eastAsia="Times New Roman" w:hAnsi="Arial" w:cs="Arial"/>
          <w:b/>
          <w:bCs/>
          <w:color w:val="273239"/>
          <w:sz w:val="23"/>
          <w:szCs w:val="23"/>
        </w:rPr>
      </w:pPr>
      <w:r w:rsidRPr="00E83005">
        <w:rPr>
          <w:rFonts w:ascii="Arial" w:eastAsia="Times New Roman" w:hAnsi="Arial" w:cs="Arial"/>
          <w:b/>
          <w:bCs/>
          <w:color w:val="273239"/>
          <w:sz w:val="23"/>
          <w:szCs w:val="23"/>
          <w:bdr w:val="none" w:sz="0" w:space="0" w:color="auto" w:frame="1"/>
        </w:rPr>
        <w:t>CPU Organization and Instruction Formats</w:t>
      </w:r>
    </w:p>
    <w:p w:rsidR="00E83005" w:rsidRPr="00E83005" w:rsidRDefault="00E83005" w:rsidP="00E83005">
      <w:pPr>
        <w:shd w:val="clear" w:color="auto" w:fill="FFFFFF"/>
        <w:spacing w:after="0" w:line="240" w:lineRule="auto"/>
        <w:textAlignment w:val="baseline"/>
        <w:rPr>
          <w:rFonts w:ascii="Arial" w:eastAsia="Times New Roman" w:hAnsi="Arial" w:cs="Arial"/>
          <w:color w:val="273239"/>
          <w:sz w:val="17"/>
          <w:szCs w:val="17"/>
        </w:rPr>
      </w:pPr>
      <w:r w:rsidRPr="00E83005">
        <w:rPr>
          <w:rFonts w:ascii="Arial" w:eastAsia="Times New Roman" w:hAnsi="Arial" w:cs="Arial"/>
          <w:color w:val="273239"/>
          <w:sz w:val="17"/>
          <w:szCs w:val="17"/>
          <w:bdr w:val="none" w:sz="0" w:space="0" w:color="auto" w:frame="1"/>
        </w:rPr>
        <w:lastRenderedPageBreak/>
        <w:t>Generally, CPU organization is of three types based on the number of address fields:</w:t>
      </w:r>
    </w:p>
    <w:p w:rsidR="00E83005" w:rsidRPr="00E83005" w:rsidRDefault="00E83005" w:rsidP="00E83005">
      <w:pPr>
        <w:numPr>
          <w:ilvl w:val="0"/>
          <w:numId w:val="6"/>
        </w:numPr>
        <w:shd w:val="clear" w:color="auto" w:fill="FFFFFF"/>
        <w:spacing w:after="0" w:line="240" w:lineRule="auto"/>
        <w:ind w:left="230"/>
        <w:textAlignment w:val="baseline"/>
        <w:rPr>
          <w:rFonts w:ascii="Arial" w:eastAsia="Times New Roman" w:hAnsi="Arial" w:cs="Arial"/>
          <w:color w:val="273239"/>
          <w:sz w:val="17"/>
          <w:szCs w:val="17"/>
        </w:rPr>
      </w:pPr>
      <w:r w:rsidRPr="00E83005">
        <w:rPr>
          <w:rFonts w:ascii="Arial" w:eastAsia="Times New Roman" w:hAnsi="Arial" w:cs="Arial"/>
          <w:b/>
          <w:bCs/>
          <w:color w:val="273239"/>
          <w:sz w:val="17"/>
        </w:rPr>
        <w:t xml:space="preserve">Single Accumulator </w:t>
      </w:r>
      <w:proofErr w:type="spellStart"/>
      <w:r w:rsidRPr="00E83005">
        <w:rPr>
          <w:rFonts w:ascii="Arial" w:eastAsia="Times New Roman" w:hAnsi="Arial" w:cs="Arial"/>
          <w:b/>
          <w:bCs/>
          <w:color w:val="273239"/>
          <w:sz w:val="17"/>
        </w:rPr>
        <w:t>Organisation</w:t>
      </w:r>
      <w:proofErr w:type="spellEnd"/>
      <w:r w:rsidRPr="00E83005">
        <w:rPr>
          <w:rFonts w:ascii="Arial" w:eastAsia="Times New Roman" w:hAnsi="Arial" w:cs="Arial"/>
          <w:color w:val="273239"/>
          <w:sz w:val="17"/>
          <w:szCs w:val="17"/>
          <w:bdr w:val="none" w:sz="0" w:space="0" w:color="auto" w:frame="1"/>
        </w:rPr>
        <w:t>: Uses one special register (called an accumulator) to store and process data for operations.</w:t>
      </w:r>
    </w:p>
    <w:p w:rsidR="00E83005" w:rsidRPr="00E83005" w:rsidRDefault="00E83005" w:rsidP="00E83005">
      <w:pPr>
        <w:numPr>
          <w:ilvl w:val="0"/>
          <w:numId w:val="7"/>
        </w:numPr>
        <w:shd w:val="clear" w:color="auto" w:fill="FFFFFF"/>
        <w:spacing w:after="0" w:line="240" w:lineRule="auto"/>
        <w:ind w:left="230"/>
        <w:textAlignment w:val="baseline"/>
        <w:rPr>
          <w:rFonts w:ascii="Arial" w:eastAsia="Times New Roman" w:hAnsi="Arial" w:cs="Arial"/>
          <w:color w:val="273239"/>
          <w:sz w:val="17"/>
          <w:szCs w:val="17"/>
        </w:rPr>
      </w:pPr>
      <w:r w:rsidRPr="00E83005">
        <w:rPr>
          <w:rFonts w:ascii="Arial" w:eastAsia="Times New Roman" w:hAnsi="Arial" w:cs="Arial"/>
          <w:b/>
          <w:bCs/>
          <w:color w:val="273239"/>
          <w:sz w:val="17"/>
        </w:rPr>
        <w:t xml:space="preserve">General Register </w:t>
      </w:r>
      <w:proofErr w:type="spellStart"/>
      <w:r w:rsidRPr="00E83005">
        <w:rPr>
          <w:rFonts w:ascii="Arial" w:eastAsia="Times New Roman" w:hAnsi="Arial" w:cs="Arial"/>
          <w:b/>
          <w:bCs/>
          <w:color w:val="273239"/>
          <w:sz w:val="17"/>
        </w:rPr>
        <w:t>Organisation</w:t>
      </w:r>
      <w:proofErr w:type="spellEnd"/>
      <w:r w:rsidRPr="00E83005">
        <w:rPr>
          <w:rFonts w:ascii="Arial" w:eastAsia="Times New Roman" w:hAnsi="Arial" w:cs="Arial"/>
          <w:color w:val="273239"/>
          <w:sz w:val="17"/>
          <w:szCs w:val="17"/>
          <w:bdr w:val="none" w:sz="0" w:space="0" w:color="auto" w:frame="1"/>
        </w:rPr>
        <w:t>: Uses several general-purpose registers to hold operands (data) for operations.</w:t>
      </w:r>
    </w:p>
    <w:p w:rsidR="00E83005" w:rsidRPr="00E83005" w:rsidRDefault="00E83005" w:rsidP="00E83005">
      <w:pPr>
        <w:numPr>
          <w:ilvl w:val="0"/>
          <w:numId w:val="8"/>
        </w:numPr>
        <w:shd w:val="clear" w:color="auto" w:fill="FFFFFF"/>
        <w:spacing w:after="0" w:line="240" w:lineRule="auto"/>
        <w:ind w:left="230"/>
        <w:textAlignment w:val="baseline"/>
        <w:rPr>
          <w:rFonts w:ascii="Arial" w:eastAsia="Times New Roman" w:hAnsi="Arial" w:cs="Arial"/>
          <w:color w:val="273239"/>
          <w:sz w:val="17"/>
          <w:szCs w:val="17"/>
        </w:rPr>
      </w:pPr>
      <w:r w:rsidRPr="00E83005">
        <w:rPr>
          <w:rFonts w:ascii="Arial" w:eastAsia="Times New Roman" w:hAnsi="Arial" w:cs="Arial"/>
          <w:b/>
          <w:bCs/>
          <w:color w:val="273239"/>
          <w:sz w:val="17"/>
        </w:rPr>
        <w:t xml:space="preserve">Stack </w:t>
      </w:r>
      <w:proofErr w:type="spellStart"/>
      <w:r w:rsidRPr="00E83005">
        <w:rPr>
          <w:rFonts w:ascii="Arial" w:eastAsia="Times New Roman" w:hAnsi="Arial" w:cs="Arial"/>
          <w:b/>
          <w:bCs/>
          <w:color w:val="273239"/>
          <w:sz w:val="17"/>
        </w:rPr>
        <w:t>Organisation</w:t>
      </w:r>
      <w:proofErr w:type="spellEnd"/>
      <w:r w:rsidRPr="00E83005">
        <w:rPr>
          <w:rFonts w:ascii="Arial" w:eastAsia="Times New Roman" w:hAnsi="Arial" w:cs="Arial"/>
          <w:color w:val="273239"/>
          <w:sz w:val="17"/>
          <w:szCs w:val="17"/>
          <w:bdr w:val="none" w:sz="0" w:space="0" w:color="auto" w:frame="1"/>
        </w:rPr>
        <w:t>: Works with a stack, processing data using the top elements without directly specifying operands.</w:t>
      </w:r>
    </w:p>
    <w:p w:rsidR="00E83005" w:rsidRPr="00083393" w:rsidRDefault="00E83005" w:rsidP="00083393">
      <w:pPr>
        <w:shd w:val="clear" w:color="auto" w:fill="F0F3FF"/>
        <w:spacing w:after="0" w:line="240" w:lineRule="auto"/>
        <w:rPr>
          <w:rFonts w:ascii="Helvetica" w:eastAsia="Times New Roman" w:hAnsi="Helvetica" w:cs="Helvetica"/>
          <w:sz w:val="21"/>
          <w:szCs w:val="17"/>
        </w:rPr>
      </w:pPr>
    </w:p>
    <w:p w:rsidR="009A0CD3" w:rsidRPr="009A0CD3" w:rsidRDefault="009A0CD3" w:rsidP="009A0CD3">
      <w:pPr>
        <w:spacing w:before="100" w:beforeAutospacing="1" w:after="100" w:afterAutospacing="1" w:line="240" w:lineRule="auto"/>
        <w:rPr>
          <w:rFonts w:ascii="Times New Roman" w:eastAsia="Times New Roman" w:hAnsi="Times New Roman" w:cs="Times New Roman"/>
          <w:sz w:val="24"/>
          <w:szCs w:val="24"/>
          <w:u w:val="single"/>
        </w:rPr>
      </w:pPr>
      <w:r w:rsidRPr="009A0CD3">
        <w:rPr>
          <w:rFonts w:ascii="Times New Roman" w:eastAsia="Times New Roman" w:hAnsi="Times New Roman" w:cs="Times New Roman"/>
          <w:sz w:val="24"/>
          <w:szCs w:val="24"/>
          <w:u w:val="single"/>
        </w:rPr>
        <w:t xml:space="preserve">To </w:t>
      </w:r>
      <w:r w:rsidRPr="009A0CD3">
        <w:rPr>
          <w:rFonts w:ascii="Times New Roman" w:eastAsia="Times New Roman" w:hAnsi="Times New Roman" w:cs="Times New Roman"/>
          <w:b/>
          <w:bCs/>
          <w:sz w:val="24"/>
          <w:szCs w:val="24"/>
          <w:u w:val="single"/>
        </w:rPr>
        <w:t>get rid of data hazards inside a pipelined system</w:t>
      </w:r>
      <w:r w:rsidRPr="009A0CD3">
        <w:rPr>
          <w:rFonts w:ascii="Times New Roman" w:eastAsia="Times New Roman" w:hAnsi="Times New Roman" w:cs="Times New Roman"/>
          <w:sz w:val="24"/>
          <w:szCs w:val="24"/>
          <w:u w:val="single"/>
        </w:rPr>
        <w:t>, you can use the following techniques:</w:t>
      </w:r>
    </w:p>
    <w:p w:rsidR="009A0CD3" w:rsidRPr="009A0CD3" w:rsidRDefault="009A0CD3" w:rsidP="009A0CD3">
      <w:pPr>
        <w:spacing w:after="0" w:line="240" w:lineRule="auto"/>
        <w:rPr>
          <w:rFonts w:ascii="Times New Roman" w:eastAsia="Times New Roman" w:hAnsi="Times New Roman" w:cs="Times New Roman"/>
          <w:sz w:val="24"/>
          <w:szCs w:val="24"/>
          <w:u w:val="single"/>
        </w:rPr>
      </w:pPr>
      <w:r w:rsidRPr="009A0CD3">
        <w:rPr>
          <w:rFonts w:ascii="Times New Roman" w:eastAsia="Times New Roman" w:hAnsi="Times New Roman" w:cs="Times New Roman"/>
          <w:sz w:val="24"/>
          <w:szCs w:val="24"/>
          <w:u w:val="single"/>
        </w:rPr>
        <w:pict>
          <v:rect id="_x0000_i1043" style="width:0;height:1.5pt" o:hralign="center" o:hrstd="t" o:hr="t" fillcolor="#a0a0a0" stroked="f"/>
        </w:pict>
      </w:r>
    </w:p>
    <w:p w:rsidR="009A0CD3" w:rsidRPr="009A0CD3" w:rsidRDefault="009A0CD3" w:rsidP="009A0CD3">
      <w:pPr>
        <w:spacing w:before="100" w:beforeAutospacing="1" w:after="100" w:afterAutospacing="1" w:line="240" w:lineRule="auto"/>
        <w:outlineLvl w:val="2"/>
        <w:rPr>
          <w:rFonts w:ascii="Times New Roman" w:eastAsia="Times New Roman" w:hAnsi="Times New Roman" w:cs="Times New Roman"/>
          <w:b/>
          <w:bCs/>
          <w:sz w:val="27"/>
          <w:szCs w:val="27"/>
        </w:rPr>
      </w:pPr>
      <w:r w:rsidRPr="009A0CD3">
        <w:rPr>
          <w:rFonts w:ascii="Times New Roman" w:eastAsia="Times New Roman" w:hAnsi="Times New Roman" w:cs="Times New Roman"/>
          <w:b/>
          <w:bCs/>
          <w:sz w:val="27"/>
          <w:szCs w:val="27"/>
        </w:rPr>
        <w:t>Types of Data Hazards</w:t>
      </w:r>
    </w:p>
    <w:p w:rsidR="009A0CD3" w:rsidRPr="009A0CD3" w:rsidRDefault="009A0CD3" w:rsidP="009A0C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b/>
          <w:bCs/>
          <w:sz w:val="24"/>
          <w:szCs w:val="24"/>
        </w:rPr>
        <w:t xml:space="preserve">RAW (Read </w:t>
      </w:r>
      <w:proofErr w:type="gramStart"/>
      <w:r w:rsidRPr="009A0CD3">
        <w:rPr>
          <w:rFonts w:ascii="Times New Roman" w:eastAsia="Times New Roman" w:hAnsi="Times New Roman" w:cs="Times New Roman"/>
          <w:b/>
          <w:bCs/>
          <w:sz w:val="24"/>
          <w:szCs w:val="24"/>
        </w:rPr>
        <w:t>After</w:t>
      </w:r>
      <w:proofErr w:type="gramEnd"/>
      <w:r w:rsidRPr="009A0CD3">
        <w:rPr>
          <w:rFonts w:ascii="Times New Roman" w:eastAsia="Times New Roman" w:hAnsi="Times New Roman" w:cs="Times New Roman"/>
          <w:b/>
          <w:bCs/>
          <w:sz w:val="24"/>
          <w:szCs w:val="24"/>
        </w:rPr>
        <w:t xml:space="preserve"> Write):</w:t>
      </w:r>
      <w:r w:rsidRPr="009A0CD3">
        <w:rPr>
          <w:rFonts w:ascii="Times New Roman" w:eastAsia="Times New Roman" w:hAnsi="Times New Roman" w:cs="Times New Roman"/>
          <w:sz w:val="24"/>
          <w:szCs w:val="24"/>
        </w:rPr>
        <w:t xml:space="preserve"> Instruction needs a value that previous instruction hasn’t written yet.</w:t>
      </w:r>
    </w:p>
    <w:p w:rsidR="009A0CD3" w:rsidRPr="009A0CD3" w:rsidRDefault="009A0CD3" w:rsidP="009A0C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b/>
          <w:bCs/>
          <w:sz w:val="24"/>
          <w:szCs w:val="24"/>
        </w:rPr>
        <w:t xml:space="preserve">WAR (Write </w:t>
      </w:r>
      <w:proofErr w:type="gramStart"/>
      <w:r w:rsidRPr="009A0CD3">
        <w:rPr>
          <w:rFonts w:ascii="Times New Roman" w:eastAsia="Times New Roman" w:hAnsi="Times New Roman" w:cs="Times New Roman"/>
          <w:b/>
          <w:bCs/>
          <w:sz w:val="24"/>
          <w:szCs w:val="24"/>
        </w:rPr>
        <w:t>After</w:t>
      </w:r>
      <w:proofErr w:type="gramEnd"/>
      <w:r w:rsidRPr="009A0CD3">
        <w:rPr>
          <w:rFonts w:ascii="Times New Roman" w:eastAsia="Times New Roman" w:hAnsi="Times New Roman" w:cs="Times New Roman"/>
          <w:b/>
          <w:bCs/>
          <w:sz w:val="24"/>
          <w:szCs w:val="24"/>
        </w:rPr>
        <w:t xml:space="preserve"> Read):</w:t>
      </w:r>
      <w:r w:rsidRPr="009A0CD3">
        <w:rPr>
          <w:rFonts w:ascii="Times New Roman" w:eastAsia="Times New Roman" w:hAnsi="Times New Roman" w:cs="Times New Roman"/>
          <w:sz w:val="24"/>
          <w:szCs w:val="24"/>
        </w:rPr>
        <w:t xml:space="preserve"> Instruction writes before previous instruction reads.</w:t>
      </w:r>
    </w:p>
    <w:p w:rsidR="009A0CD3" w:rsidRPr="009A0CD3" w:rsidRDefault="009A0CD3" w:rsidP="009A0C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b/>
          <w:bCs/>
          <w:sz w:val="24"/>
          <w:szCs w:val="24"/>
        </w:rPr>
        <w:t xml:space="preserve">WAW (Write </w:t>
      </w:r>
      <w:proofErr w:type="gramStart"/>
      <w:r w:rsidRPr="009A0CD3">
        <w:rPr>
          <w:rFonts w:ascii="Times New Roman" w:eastAsia="Times New Roman" w:hAnsi="Times New Roman" w:cs="Times New Roman"/>
          <w:b/>
          <w:bCs/>
          <w:sz w:val="24"/>
          <w:szCs w:val="24"/>
        </w:rPr>
        <w:t>After</w:t>
      </w:r>
      <w:proofErr w:type="gramEnd"/>
      <w:r w:rsidRPr="009A0CD3">
        <w:rPr>
          <w:rFonts w:ascii="Times New Roman" w:eastAsia="Times New Roman" w:hAnsi="Times New Roman" w:cs="Times New Roman"/>
          <w:b/>
          <w:bCs/>
          <w:sz w:val="24"/>
          <w:szCs w:val="24"/>
        </w:rPr>
        <w:t xml:space="preserve"> Write):</w:t>
      </w:r>
      <w:r w:rsidRPr="009A0CD3">
        <w:rPr>
          <w:rFonts w:ascii="Times New Roman" w:eastAsia="Times New Roman" w:hAnsi="Times New Roman" w:cs="Times New Roman"/>
          <w:sz w:val="24"/>
          <w:szCs w:val="24"/>
        </w:rPr>
        <w:t xml:space="preserve"> Two instructions write to the same location in wrong order.</w:t>
      </w:r>
    </w:p>
    <w:p w:rsidR="009A0CD3" w:rsidRPr="009A0CD3" w:rsidRDefault="009A0CD3" w:rsidP="009A0CD3">
      <w:pPr>
        <w:spacing w:after="0"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sz w:val="24"/>
          <w:szCs w:val="24"/>
        </w:rPr>
        <w:pict>
          <v:rect id="_x0000_i1044" style="width:0;height:1.5pt" o:hralign="center" o:hrstd="t" o:hr="t" fillcolor="#a0a0a0" stroked="f"/>
        </w:pict>
      </w:r>
    </w:p>
    <w:p w:rsidR="009A0CD3" w:rsidRPr="009A0CD3" w:rsidRDefault="009A0CD3" w:rsidP="009A0CD3">
      <w:pPr>
        <w:spacing w:before="100" w:beforeAutospacing="1" w:after="100" w:afterAutospacing="1" w:line="240" w:lineRule="auto"/>
        <w:outlineLvl w:val="2"/>
        <w:rPr>
          <w:rFonts w:ascii="Times New Roman" w:eastAsia="Times New Roman" w:hAnsi="Times New Roman" w:cs="Times New Roman"/>
          <w:b/>
          <w:bCs/>
          <w:sz w:val="27"/>
          <w:szCs w:val="27"/>
        </w:rPr>
      </w:pPr>
      <w:r w:rsidRPr="009A0CD3">
        <w:rPr>
          <w:rFonts w:ascii="Times New Roman" w:eastAsia="Times New Roman" w:hAnsi="Times New Roman" w:cs="Times New Roman"/>
          <w:b/>
          <w:bCs/>
          <w:sz w:val="27"/>
          <w:szCs w:val="27"/>
        </w:rPr>
        <w:t>Solutions</w:t>
      </w:r>
    </w:p>
    <w:p w:rsidR="009A0CD3" w:rsidRPr="009A0CD3" w:rsidRDefault="009A0CD3" w:rsidP="009A0C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b/>
          <w:bCs/>
          <w:sz w:val="24"/>
          <w:szCs w:val="24"/>
        </w:rPr>
        <w:t>Forwarding (Data Bypassing):</w:t>
      </w:r>
    </w:p>
    <w:p w:rsidR="009A0CD3" w:rsidRPr="009A0CD3" w:rsidRDefault="009A0CD3" w:rsidP="009A0CD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sz w:val="24"/>
          <w:szCs w:val="24"/>
        </w:rPr>
        <w:t xml:space="preserve">Send the result from the </w:t>
      </w:r>
      <w:r w:rsidRPr="009A0CD3">
        <w:rPr>
          <w:rFonts w:ascii="Times New Roman" w:eastAsia="Times New Roman" w:hAnsi="Times New Roman" w:cs="Times New Roman"/>
          <w:b/>
          <w:bCs/>
          <w:sz w:val="24"/>
          <w:szCs w:val="24"/>
        </w:rPr>
        <w:t>EX or MEM stage</w:t>
      </w:r>
      <w:r w:rsidRPr="009A0CD3">
        <w:rPr>
          <w:rFonts w:ascii="Times New Roman" w:eastAsia="Times New Roman" w:hAnsi="Times New Roman" w:cs="Times New Roman"/>
          <w:sz w:val="24"/>
          <w:szCs w:val="24"/>
        </w:rPr>
        <w:t xml:space="preserve"> directly to the next instruction without waiting for it to be written back to the register file.</w:t>
      </w:r>
    </w:p>
    <w:p w:rsidR="009A0CD3" w:rsidRPr="009A0CD3" w:rsidRDefault="009A0CD3" w:rsidP="009A0CD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sz w:val="24"/>
          <w:szCs w:val="24"/>
        </w:rPr>
        <w:t>Example: Output of ALU is forwarded to the next instruction’s input.</w:t>
      </w:r>
    </w:p>
    <w:p w:rsidR="009A0CD3" w:rsidRPr="009A0CD3" w:rsidRDefault="009A0CD3" w:rsidP="009A0C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b/>
          <w:bCs/>
          <w:sz w:val="24"/>
          <w:szCs w:val="24"/>
        </w:rPr>
        <w:t>Pipeline Stalling (Inserting Bubbles):</w:t>
      </w:r>
    </w:p>
    <w:p w:rsidR="009A0CD3" w:rsidRPr="009A0CD3" w:rsidRDefault="009A0CD3" w:rsidP="009A0CD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sz w:val="24"/>
          <w:szCs w:val="24"/>
        </w:rPr>
        <w:t>Temporarily halt the pipeline until the required data is available.</w:t>
      </w:r>
    </w:p>
    <w:p w:rsidR="009A0CD3" w:rsidRPr="009A0CD3" w:rsidRDefault="009A0CD3" w:rsidP="009A0CD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sz w:val="24"/>
          <w:szCs w:val="24"/>
        </w:rPr>
        <w:t>This prevents incorrect execution but reduces performance.</w:t>
      </w:r>
    </w:p>
    <w:p w:rsidR="009A0CD3" w:rsidRPr="009A0CD3" w:rsidRDefault="009A0CD3" w:rsidP="009A0C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b/>
          <w:bCs/>
          <w:sz w:val="24"/>
          <w:szCs w:val="24"/>
        </w:rPr>
        <w:t>Instruction Reordering (Compiler Technique):</w:t>
      </w:r>
    </w:p>
    <w:p w:rsidR="009A0CD3" w:rsidRPr="009A0CD3" w:rsidRDefault="009A0CD3" w:rsidP="009A0CD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sz w:val="24"/>
          <w:szCs w:val="24"/>
        </w:rPr>
        <w:t>Compiler rearranges instructions so that independent instructions execute while waiting for data, reducing stalls.</w:t>
      </w:r>
    </w:p>
    <w:p w:rsidR="009A0CD3" w:rsidRPr="009A0CD3" w:rsidRDefault="009A0CD3" w:rsidP="009A0C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b/>
          <w:bCs/>
          <w:sz w:val="24"/>
          <w:szCs w:val="24"/>
        </w:rPr>
        <w:t>Register Renaming (for WAR/WAW):</w:t>
      </w:r>
    </w:p>
    <w:p w:rsidR="009A0CD3" w:rsidRPr="009A0CD3" w:rsidRDefault="009A0CD3" w:rsidP="009A0CD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sz w:val="24"/>
          <w:szCs w:val="24"/>
        </w:rPr>
        <w:t>Use different physical registers to avoid conflicts when multiple instructions write/read the same logical register.</w:t>
      </w:r>
    </w:p>
    <w:p w:rsidR="009A0CD3" w:rsidRPr="009A0CD3" w:rsidRDefault="009A0CD3" w:rsidP="009A0CD3">
      <w:pPr>
        <w:spacing w:after="0"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sz w:val="24"/>
          <w:szCs w:val="24"/>
        </w:rPr>
        <w:pict>
          <v:rect id="_x0000_i1045" style="width:0;height:1.5pt" o:hralign="center" o:hrstd="t" o:hr="t" fillcolor="#a0a0a0" stroked="f"/>
        </w:pict>
      </w:r>
    </w:p>
    <w:p w:rsidR="009A0CD3" w:rsidRPr="009A0CD3" w:rsidRDefault="009A0CD3" w:rsidP="009A0CD3">
      <w:pPr>
        <w:spacing w:before="100" w:beforeAutospacing="1" w:after="100" w:afterAutospacing="1" w:line="240" w:lineRule="auto"/>
        <w:rPr>
          <w:rFonts w:ascii="Times New Roman" w:eastAsia="Times New Roman" w:hAnsi="Times New Roman" w:cs="Times New Roman"/>
          <w:sz w:val="24"/>
          <w:szCs w:val="24"/>
        </w:rPr>
      </w:pPr>
      <w:r w:rsidRPr="009A0CD3">
        <w:rPr>
          <w:rFonts w:ascii="Times New Roman" w:eastAsia="Times New Roman" w:hAnsi="Times New Roman" w:cs="Times New Roman"/>
          <w:sz w:val="24"/>
          <w:szCs w:val="24"/>
        </w:rPr>
        <w:t xml:space="preserve">✅ </w:t>
      </w:r>
      <w:proofErr w:type="gramStart"/>
      <w:r w:rsidRPr="009A0CD3">
        <w:rPr>
          <w:rFonts w:ascii="Times New Roman" w:eastAsia="Times New Roman" w:hAnsi="Times New Roman" w:cs="Times New Roman"/>
          <w:sz w:val="24"/>
          <w:szCs w:val="24"/>
        </w:rPr>
        <w:t>These</w:t>
      </w:r>
      <w:proofErr w:type="gramEnd"/>
      <w:r w:rsidRPr="009A0CD3">
        <w:rPr>
          <w:rFonts w:ascii="Times New Roman" w:eastAsia="Times New Roman" w:hAnsi="Times New Roman" w:cs="Times New Roman"/>
          <w:sz w:val="24"/>
          <w:szCs w:val="24"/>
        </w:rPr>
        <w:t xml:space="preserve"> methods ensure correct execution while minimizing performance loss.</w:t>
      </w:r>
    </w:p>
    <w:p w:rsidR="00083393" w:rsidRDefault="00083393"/>
    <w:sectPr w:rsidR="0008339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10AEC"/>
    <w:multiLevelType w:val="multilevel"/>
    <w:tmpl w:val="488A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81FE9"/>
    <w:multiLevelType w:val="multilevel"/>
    <w:tmpl w:val="E8C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F821F8"/>
    <w:multiLevelType w:val="multilevel"/>
    <w:tmpl w:val="BA8C0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881259"/>
    <w:multiLevelType w:val="multilevel"/>
    <w:tmpl w:val="4D984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E715B4"/>
    <w:multiLevelType w:val="multilevel"/>
    <w:tmpl w:val="B082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024594B"/>
    <w:multiLevelType w:val="multilevel"/>
    <w:tmpl w:val="BDF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4"/>
    <w:lvlOverride w:ilvl="0">
      <w:startOverride w:val="1"/>
    </w:lvlOverride>
  </w:num>
  <w:num w:numId="4">
    <w:abstractNumId w:val="4"/>
    <w:lvlOverride w:ilvl="0">
      <w:startOverride w:val="2"/>
    </w:lvlOverride>
  </w:num>
  <w:num w:numId="5">
    <w:abstractNumId w:val="4"/>
    <w:lvlOverride w:ilvl="0">
      <w:startOverride w:val="3"/>
    </w:lvlOverride>
  </w:num>
  <w:num w:numId="6">
    <w:abstractNumId w:val="5"/>
    <w:lvlOverride w:ilvl="0">
      <w:startOverride w:val="1"/>
    </w:lvlOverride>
  </w:num>
  <w:num w:numId="7">
    <w:abstractNumId w:val="5"/>
    <w:lvlOverride w:ilvl="0">
      <w:startOverride w:val="2"/>
    </w:lvlOverride>
  </w:num>
  <w:num w:numId="8">
    <w:abstractNumId w:val="5"/>
    <w:lvlOverride w:ilvl="0">
      <w:startOverride w:val="3"/>
    </w:lvlOverride>
  </w:num>
  <w:num w:numId="9">
    <w:abstractNumId w:val="1"/>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useFELayout/>
  </w:compat>
  <w:rsids>
    <w:rsidRoot w:val="00083393"/>
    <w:rsid w:val="00083393"/>
    <w:rsid w:val="008939A2"/>
    <w:rsid w:val="009A0CD3"/>
    <w:rsid w:val="00E830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830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830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30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stkn">
    <w:name w:val="gs_tkn"/>
    <w:basedOn w:val="DefaultParagraphFont"/>
    <w:rsid w:val="00083393"/>
  </w:style>
  <w:style w:type="character" w:styleId="Strong">
    <w:name w:val="Strong"/>
    <w:basedOn w:val="DefaultParagraphFont"/>
    <w:uiPriority w:val="22"/>
    <w:qFormat/>
    <w:rsid w:val="00083393"/>
    <w:rPr>
      <w:b/>
      <w:bCs/>
    </w:rPr>
  </w:style>
  <w:style w:type="character" w:styleId="Hyperlink">
    <w:name w:val="Hyperlink"/>
    <w:basedOn w:val="DefaultParagraphFont"/>
    <w:uiPriority w:val="99"/>
    <w:semiHidden/>
    <w:unhideWhenUsed/>
    <w:rsid w:val="00083393"/>
    <w:rPr>
      <w:color w:val="0000FF"/>
      <w:u w:val="single"/>
    </w:rPr>
  </w:style>
  <w:style w:type="character" w:customStyle="1" w:styleId="Heading1Char">
    <w:name w:val="Heading 1 Char"/>
    <w:basedOn w:val="DefaultParagraphFont"/>
    <w:link w:val="Heading1"/>
    <w:uiPriority w:val="9"/>
    <w:rsid w:val="00E830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830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3005"/>
    <w:rPr>
      <w:rFonts w:ascii="Times New Roman" w:eastAsia="Times New Roman" w:hAnsi="Times New Roman" w:cs="Times New Roman"/>
      <w:b/>
      <w:bCs/>
      <w:sz w:val="27"/>
      <w:szCs w:val="27"/>
    </w:rPr>
  </w:style>
  <w:style w:type="character" w:customStyle="1" w:styleId="strong0">
    <w:name w:val="strong"/>
    <w:basedOn w:val="DefaultParagraphFont"/>
    <w:rsid w:val="00E83005"/>
  </w:style>
  <w:style w:type="paragraph" w:styleId="NormalWeb">
    <w:name w:val="Normal (Web)"/>
    <w:basedOn w:val="Normal"/>
    <w:uiPriority w:val="99"/>
    <w:unhideWhenUsed/>
    <w:rsid w:val="00E8300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830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0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53438869">
      <w:bodyDiv w:val="1"/>
      <w:marLeft w:val="0"/>
      <w:marRight w:val="0"/>
      <w:marTop w:val="0"/>
      <w:marBottom w:val="0"/>
      <w:divBdr>
        <w:top w:val="none" w:sz="0" w:space="0" w:color="auto"/>
        <w:left w:val="none" w:sz="0" w:space="0" w:color="auto"/>
        <w:bottom w:val="none" w:sz="0" w:space="0" w:color="auto"/>
        <w:right w:val="none" w:sz="0" w:space="0" w:color="auto"/>
      </w:divBdr>
      <w:divsChild>
        <w:div w:id="1944267282">
          <w:marLeft w:val="0"/>
          <w:marRight w:val="0"/>
          <w:marTop w:val="0"/>
          <w:marBottom w:val="0"/>
          <w:divBdr>
            <w:top w:val="none" w:sz="0" w:space="0" w:color="auto"/>
            <w:left w:val="none" w:sz="0" w:space="0" w:color="auto"/>
            <w:bottom w:val="none" w:sz="0" w:space="0" w:color="auto"/>
            <w:right w:val="none" w:sz="0" w:space="0" w:color="auto"/>
          </w:divBdr>
        </w:div>
        <w:div w:id="216286769">
          <w:marLeft w:val="0"/>
          <w:marRight w:val="0"/>
          <w:marTop w:val="0"/>
          <w:marBottom w:val="0"/>
          <w:divBdr>
            <w:top w:val="none" w:sz="0" w:space="0" w:color="auto"/>
            <w:left w:val="none" w:sz="0" w:space="0" w:color="auto"/>
            <w:bottom w:val="none" w:sz="0" w:space="0" w:color="auto"/>
            <w:right w:val="none" w:sz="0" w:space="0" w:color="auto"/>
          </w:divBdr>
        </w:div>
        <w:div w:id="1876623671">
          <w:marLeft w:val="0"/>
          <w:marRight w:val="0"/>
          <w:marTop w:val="0"/>
          <w:marBottom w:val="0"/>
          <w:divBdr>
            <w:top w:val="none" w:sz="0" w:space="0" w:color="auto"/>
            <w:left w:val="none" w:sz="0" w:space="0" w:color="auto"/>
            <w:bottom w:val="none" w:sz="0" w:space="0" w:color="auto"/>
            <w:right w:val="none" w:sz="0" w:space="0" w:color="auto"/>
          </w:divBdr>
        </w:div>
        <w:div w:id="818425640">
          <w:marLeft w:val="0"/>
          <w:marRight w:val="0"/>
          <w:marTop w:val="0"/>
          <w:marBottom w:val="0"/>
          <w:divBdr>
            <w:top w:val="none" w:sz="0" w:space="0" w:color="auto"/>
            <w:left w:val="none" w:sz="0" w:space="0" w:color="auto"/>
            <w:bottom w:val="none" w:sz="0" w:space="0" w:color="auto"/>
            <w:right w:val="none" w:sz="0" w:space="0" w:color="auto"/>
          </w:divBdr>
        </w:div>
        <w:div w:id="680858286">
          <w:marLeft w:val="0"/>
          <w:marRight w:val="0"/>
          <w:marTop w:val="0"/>
          <w:marBottom w:val="0"/>
          <w:divBdr>
            <w:top w:val="none" w:sz="0" w:space="0" w:color="auto"/>
            <w:left w:val="none" w:sz="0" w:space="0" w:color="auto"/>
            <w:bottom w:val="none" w:sz="0" w:space="0" w:color="auto"/>
            <w:right w:val="none" w:sz="0" w:space="0" w:color="auto"/>
          </w:divBdr>
        </w:div>
        <w:div w:id="530339776">
          <w:marLeft w:val="0"/>
          <w:marRight w:val="0"/>
          <w:marTop w:val="0"/>
          <w:marBottom w:val="0"/>
          <w:divBdr>
            <w:top w:val="none" w:sz="0" w:space="0" w:color="auto"/>
            <w:left w:val="none" w:sz="0" w:space="0" w:color="auto"/>
            <w:bottom w:val="none" w:sz="0" w:space="0" w:color="auto"/>
            <w:right w:val="none" w:sz="0" w:space="0" w:color="auto"/>
          </w:divBdr>
        </w:div>
        <w:div w:id="1227571345">
          <w:marLeft w:val="0"/>
          <w:marRight w:val="0"/>
          <w:marTop w:val="0"/>
          <w:marBottom w:val="0"/>
          <w:divBdr>
            <w:top w:val="none" w:sz="0" w:space="0" w:color="auto"/>
            <w:left w:val="none" w:sz="0" w:space="0" w:color="auto"/>
            <w:bottom w:val="none" w:sz="0" w:space="0" w:color="auto"/>
            <w:right w:val="none" w:sz="0" w:space="0" w:color="auto"/>
          </w:divBdr>
          <w:divsChild>
            <w:div w:id="852374700">
              <w:marLeft w:val="0"/>
              <w:marRight w:val="0"/>
              <w:marTop w:val="0"/>
              <w:marBottom w:val="0"/>
              <w:divBdr>
                <w:top w:val="none" w:sz="0" w:space="0" w:color="auto"/>
                <w:left w:val="none" w:sz="0" w:space="0" w:color="auto"/>
                <w:bottom w:val="none" w:sz="0" w:space="0" w:color="auto"/>
                <w:right w:val="none" w:sz="0" w:space="0" w:color="auto"/>
              </w:divBdr>
              <w:divsChild>
                <w:div w:id="541407037">
                  <w:marLeft w:val="0"/>
                  <w:marRight w:val="0"/>
                  <w:marTop w:val="0"/>
                  <w:marBottom w:val="0"/>
                  <w:divBdr>
                    <w:top w:val="none" w:sz="0" w:space="0" w:color="auto"/>
                    <w:left w:val="none" w:sz="0" w:space="0" w:color="auto"/>
                    <w:bottom w:val="none" w:sz="0" w:space="0" w:color="auto"/>
                    <w:right w:val="none" w:sz="0" w:space="0" w:color="auto"/>
                  </w:divBdr>
                  <w:divsChild>
                    <w:div w:id="21128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800829">
      <w:bodyDiv w:val="1"/>
      <w:marLeft w:val="0"/>
      <w:marRight w:val="0"/>
      <w:marTop w:val="0"/>
      <w:marBottom w:val="0"/>
      <w:divBdr>
        <w:top w:val="none" w:sz="0" w:space="0" w:color="auto"/>
        <w:left w:val="none" w:sz="0" w:space="0" w:color="auto"/>
        <w:bottom w:val="none" w:sz="0" w:space="0" w:color="auto"/>
        <w:right w:val="none" w:sz="0" w:space="0" w:color="auto"/>
      </w:divBdr>
      <w:divsChild>
        <w:div w:id="562175507">
          <w:marLeft w:val="0"/>
          <w:marRight w:val="0"/>
          <w:marTop w:val="0"/>
          <w:marBottom w:val="0"/>
          <w:divBdr>
            <w:top w:val="none" w:sz="0" w:space="0" w:color="auto"/>
            <w:left w:val="none" w:sz="0" w:space="0" w:color="auto"/>
            <w:bottom w:val="single" w:sz="4" w:space="0" w:color="E4E4EA"/>
            <w:right w:val="none" w:sz="0" w:space="0" w:color="auto"/>
          </w:divBdr>
          <w:divsChild>
            <w:div w:id="1201163177">
              <w:marLeft w:val="0"/>
              <w:marRight w:val="0"/>
              <w:marTop w:val="0"/>
              <w:marBottom w:val="0"/>
              <w:divBdr>
                <w:top w:val="none" w:sz="0" w:space="0" w:color="auto"/>
                <w:left w:val="none" w:sz="0" w:space="0" w:color="auto"/>
                <w:bottom w:val="none" w:sz="0" w:space="0" w:color="auto"/>
                <w:right w:val="none" w:sz="0" w:space="0" w:color="auto"/>
              </w:divBdr>
              <w:divsChild>
                <w:div w:id="1637643773">
                  <w:marLeft w:val="0"/>
                  <w:marRight w:val="0"/>
                  <w:marTop w:val="125"/>
                  <w:marBottom w:val="0"/>
                  <w:divBdr>
                    <w:top w:val="none" w:sz="0" w:space="0" w:color="auto"/>
                    <w:left w:val="none" w:sz="0" w:space="0" w:color="auto"/>
                    <w:bottom w:val="none" w:sz="0" w:space="0" w:color="auto"/>
                    <w:right w:val="none" w:sz="0" w:space="0" w:color="auto"/>
                  </w:divBdr>
                </w:div>
                <w:div w:id="1817140843">
                  <w:marLeft w:val="0"/>
                  <w:marRight w:val="0"/>
                  <w:marTop w:val="29"/>
                  <w:marBottom w:val="77"/>
                  <w:divBdr>
                    <w:top w:val="none" w:sz="0" w:space="0" w:color="auto"/>
                    <w:left w:val="none" w:sz="0" w:space="0" w:color="auto"/>
                    <w:bottom w:val="none" w:sz="0" w:space="0" w:color="auto"/>
                    <w:right w:val="none" w:sz="0" w:space="0" w:color="auto"/>
                  </w:divBdr>
                  <w:divsChild>
                    <w:div w:id="237447721">
                      <w:marLeft w:val="0"/>
                      <w:marRight w:val="0"/>
                      <w:marTop w:val="0"/>
                      <w:marBottom w:val="0"/>
                      <w:divBdr>
                        <w:top w:val="none" w:sz="0" w:space="0" w:color="auto"/>
                        <w:left w:val="none" w:sz="0" w:space="0" w:color="auto"/>
                        <w:bottom w:val="none" w:sz="0" w:space="0" w:color="auto"/>
                        <w:right w:val="none" w:sz="0" w:space="0" w:color="auto"/>
                      </w:divBdr>
                    </w:div>
                    <w:div w:id="960500870">
                      <w:marLeft w:val="0"/>
                      <w:marRight w:val="0"/>
                      <w:marTop w:val="0"/>
                      <w:marBottom w:val="0"/>
                      <w:divBdr>
                        <w:top w:val="none" w:sz="0" w:space="0" w:color="auto"/>
                        <w:left w:val="none" w:sz="0" w:space="0" w:color="auto"/>
                        <w:bottom w:val="none" w:sz="0" w:space="0" w:color="auto"/>
                        <w:right w:val="none" w:sz="0" w:space="0" w:color="auto"/>
                      </w:divBdr>
                      <w:divsChild>
                        <w:div w:id="15421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10806">
          <w:marLeft w:val="0"/>
          <w:marRight w:val="0"/>
          <w:marTop w:val="96"/>
          <w:marBottom w:val="0"/>
          <w:divBdr>
            <w:top w:val="none" w:sz="0" w:space="0" w:color="auto"/>
            <w:left w:val="none" w:sz="0" w:space="0" w:color="auto"/>
            <w:bottom w:val="none" w:sz="0" w:space="0" w:color="auto"/>
            <w:right w:val="none" w:sz="0" w:space="0" w:color="auto"/>
          </w:divBdr>
          <w:divsChild>
            <w:div w:id="967204893">
              <w:blockQuote w:val="1"/>
              <w:marLeft w:val="0"/>
              <w:marRight w:val="0"/>
              <w:marTop w:val="96"/>
              <w:marBottom w:val="230"/>
              <w:divBdr>
                <w:top w:val="none" w:sz="0" w:space="0" w:color="auto"/>
                <w:left w:val="none" w:sz="0" w:space="0" w:color="auto"/>
                <w:bottom w:val="none" w:sz="0" w:space="0" w:color="auto"/>
                <w:right w:val="none" w:sz="0" w:space="0" w:color="auto"/>
              </w:divBdr>
            </w:div>
            <w:div w:id="665667416">
              <w:blockQuote w:val="1"/>
              <w:marLeft w:val="0"/>
              <w:marRight w:val="0"/>
              <w:marTop w:val="96"/>
              <w:marBottom w:val="230"/>
              <w:divBdr>
                <w:top w:val="none" w:sz="0" w:space="0" w:color="auto"/>
                <w:left w:val="none" w:sz="0" w:space="0" w:color="auto"/>
                <w:bottom w:val="none" w:sz="0" w:space="0" w:color="auto"/>
                <w:right w:val="none" w:sz="0" w:space="0" w:color="auto"/>
              </w:divBdr>
            </w:div>
          </w:divsChild>
        </w:div>
      </w:divsChild>
    </w:div>
    <w:div w:id="105862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2E91A2DEE58B4EB51C0D10FFC5F048" ma:contentTypeVersion="3" ma:contentTypeDescription="Create a new document." ma:contentTypeScope="" ma:versionID="c3483bf2d1b4ce78d0f2bebad5297fc0">
  <xsd:schema xmlns:xsd="http://www.w3.org/2001/XMLSchema" xmlns:xs="http://www.w3.org/2001/XMLSchema" xmlns:p="http://schemas.microsoft.com/office/2006/metadata/properties" xmlns:ns2="e528b528-bd60-45be-ac2f-1cf3f1815ca1" targetNamespace="http://schemas.microsoft.com/office/2006/metadata/properties" ma:root="true" ma:fieldsID="54d1f6c13b1d51aec7b8a9c3af92b54a" ns2:_="">
    <xsd:import namespace="e528b528-bd60-45be-ac2f-1cf3f1815c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8b528-bd60-45be-ac2f-1cf3f1815c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309018-88B1-4A21-AD5B-0365B517629A}"/>
</file>

<file path=customXml/itemProps2.xml><?xml version="1.0" encoding="utf-8"?>
<ds:datastoreItem xmlns:ds="http://schemas.openxmlformats.org/officeDocument/2006/customXml" ds:itemID="{2B2B0D41-91D6-46E4-88C3-05740586E533}"/>
</file>

<file path=customXml/itemProps3.xml><?xml version="1.0" encoding="utf-8"?>
<ds:datastoreItem xmlns:ds="http://schemas.openxmlformats.org/officeDocument/2006/customXml" ds:itemID="{B357723B-340F-410E-AB70-1BFDBD8158BB}"/>
</file>

<file path=docProps/app.xml><?xml version="1.0" encoding="utf-8"?>
<Properties xmlns="http://schemas.openxmlformats.org/officeDocument/2006/extended-properties" xmlns:vt="http://schemas.openxmlformats.org/officeDocument/2006/docPropsVTypes">
  <Template>Normal</Template>
  <TotalTime>145</TotalTime>
  <Pages>5</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rajithamr</dc:creator>
  <cp:keywords/>
  <dc:description/>
  <cp:lastModifiedBy>rajithamr</cp:lastModifiedBy>
  <cp:revision>2</cp:revision>
  <dcterms:created xsi:type="dcterms:W3CDTF">2025-11-18T06:36:00Z</dcterms:created>
  <dcterms:modified xsi:type="dcterms:W3CDTF">2025-11-18T11:26:00Z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0x0101002B2E91A2DEE58B4EB51C0D10FFC5F048</vt:lpwstr>
  </property>
</Properties>
</file>