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15" w:rsidRPr="008F1144" w:rsidRDefault="00E35C3C" w:rsidP="00EE2547">
      <w:pPr>
        <w:spacing w:after="0"/>
        <w:ind w:left="-1418" w:right="-1419"/>
        <w:jc w:val="center"/>
        <w:rPr>
          <w:rFonts w:cstheme="minorHAnsi"/>
          <w:b/>
          <w:color w:val="C00000"/>
          <w:sz w:val="28"/>
        </w:rPr>
      </w:pPr>
      <w:r w:rsidRPr="008F1144">
        <w:rPr>
          <w:rFonts w:cstheme="minorHAnsi"/>
          <w:b/>
          <w:color w:val="C00000"/>
          <w:sz w:val="28"/>
        </w:rPr>
        <w:t>CKA</w:t>
      </w:r>
    </w:p>
    <w:p w:rsidR="00B537C7" w:rsidRPr="008F1144" w:rsidRDefault="00B537C7" w:rsidP="00B537C7">
      <w:pPr>
        <w:spacing w:after="0"/>
        <w:ind w:left="-1418" w:right="-1419"/>
        <w:rPr>
          <w:rFonts w:cstheme="minorHAnsi"/>
          <w:b/>
          <w:color w:val="C00000"/>
          <w:sz w:val="32"/>
        </w:rPr>
      </w:pPr>
      <w:r w:rsidRPr="008F1144">
        <w:rPr>
          <w:rFonts w:cstheme="minorHAnsi"/>
          <w:b/>
          <w:color w:val="C00000"/>
          <w:sz w:val="32"/>
        </w:rPr>
        <w:t>CLASE 1:</w:t>
      </w:r>
    </w:p>
    <w:p w:rsidR="00E35C3C" w:rsidRPr="008F1144" w:rsidRDefault="00E35C3C" w:rsidP="00EE2547">
      <w:pPr>
        <w:spacing w:after="0"/>
        <w:ind w:left="-1418" w:right="-1419"/>
        <w:rPr>
          <w:rFonts w:cstheme="minorHAnsi"/>
        </w:rPr>
      </w:pPr>
    </w:p>
    <w:p w:rsidR="00E35C3C" w:rsidRPr="008F1144" w:rsidRDefault="00E35C3C" w:rsidP="00EE2547">
      <w:pPr>
        <w:spacing w:after="0"/>
        <w:ind w:left="-1418" w:right="-1419"/>
        <w:rPr>
          <w:rFonts w:cstheme="minorHAnsi"/>
        </w:rPr>
      </w:pPr>
      <w:r w:rsidRPr="008F1144">
        <w:rPr>
          <w:rFonts w:cstheme="minorHAnsi"/>
          <w:b/>
        </w:rPr>
        <w:t>CKA</w:t>
      </w:r>
      <w:r w:rsidRPr="008F1144">
        <w:rPr>
          <w:rFonts w:cstheme="minorHAnsi"/>
        </w:rPr>
        <w:t xml:space="preserve"> (Certified Kubernetes Administrator </w:t>
      </w:r>
      <w:r w:rsidRPr="008F1144">
        <w:rPr>
          <w:rFonts w:cstheme="minorHAnsi"/>
        </w:rPr>
        <w:sym w:font="Wingdings" w:char="F0E0"/>
      </w:r>
      <w:r w:rsidRPr="008F1144">
        <w:rPr>
          <w:rFonts w:cstheme="minorHAnsi"/>
        </w:rPr>
        <w:t xml:space="preserve"> Certificado Administrador de Kubernetes):</w:t>
      </w:r>
    </w:p>
    <w:p w:rsidR="00E35C3C" w:rsidRPr="008F1144" w:rsidRDefault="00E35C3C" w:rsidP="00EE2547">
      <w:pPr>
        <w:spacing w:after="0"/>
        <w:ind w:left="-1418" w:right="-1419"/>
        <w:rPr>
          <w:rFonts w:cstheme="minorHAnsi"/>
        </w:rPr>
      </w:pPr>
      <w:r w:rsidRPr="008F1144">
        <w:rPr>
          <w:rFonts w:cstheme="minorHAnsi"/>
        </w:rPr>
        <w:t>El presente curso busca cubrir los principales temas solicitados por la CKA.</w:t>
      </w:r>
    </w:p>
    <w:p w:rsidR="00E35C3C" w:rsidRPr="008F1144" w:rsidRDefault="00E35C3C" w:rsidP="00EE2547">
      <w:pPr>
        <w:spacing w:after="0"/>
        <w:ind w:left="-1418" w:right="-1419"/>
        <w:rPr>
          <w:rFonts w:cstheme="minorHAnsi"/>
          <w:b/>
          <w:color w:val="2E74B5" w:themeColor="accent1" w:themeShade="BF"/>
        </w:rPr>
      </w:pPr>
      <w:r w:rsidRPr="008F1144">
        <w:rPr>
          <w:rFonts w:cstheme="minorHAnsi"/>
          <w:b/>
          <w:color w:val="2E74B5" w:themeColor="accent1" w:themeShade="BF"/>
        </w:rPr>
        <w:t>¿Qué es K8s?</w:t>
      </w:r>
    </w:p>
    <w:p w:rsidR="00F7474F" w:rsidRPr="008F1144" w:rsidRDefault="00F7474F" w:rsidP="00EE2547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K8s es un orquestador de containers open-source que está diseñado para automatizar despliegues, escalamiento y operar aplicaciones de containers.</w:t>
      </w:r>
    </w:p>
    <w:p w:rsidR="00F7474F" w:rsidRPr="008F1144" w:rsidRDefault="00F7474F" w:rsidP="00EE2547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  <w:b/>
        </w:rPr>
        <w:t>Nace:</w:t>
      </w:r>
      <w:r w:rsidRPr="008F1144">
        <w:rPr>
          <w:rFonts w:cstheme="minorHAnsi"/>
        </w:rPr>
        <w:t xml:space="preserve"> Surge de una experiencia de Google el cual buscaba escalar de manera masiva la carga de trabajo.</w:t>
      </w:r>
    </w:p>
    <w:p w:rsidR="00F7474F" w:rsidRPr="008F1144" w:rsidRDefault="00F7474F" w:rsidP="00EE2547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  <w:b/>
        </w:rPr>
        <w:t>Beneficios:</w:t>
      </w:r>
      <w:r w:rsidRPr="008F1144">
        <w:rPr>
          <w:rFonts w:cstheme="minorHAnsi"/>
        </w:rPr>
        <w:t xml:space="preserve"> Permite a las organizaciones mejorar la velocidad de sus lanzamientos y recuperaciones.</w:t>
      </w:r>
    </w:p>
    <w:p w:rsidR="00A063A1" w:rsidRPr="008F1144" w:rsidRDefault="00A063A1" w:rsidP="00EE2547">
      <w:pPr>
        <w:spacing w:after="0"/>
        <w:ind w:left="-1276" w:right="-1419"/>
        <w:rPr>
          <w:rFonts w:cstheme="minorHAnsi"/>
          <w:b/>
        </w:rPr>
      </w:pPr>
      <w:r w:rsidRPr="008F1144">
        <w:rPr>
          <w:rFonts w:cstheme="minorHAnsi"/>
          <w:b/>
        </w:rPr>
        <w:t>Características:</w:t>
      </w:r>
    </w:p>
    <w:p w:rsidR="00F7474F" w:rsidRPr="008F1144" w:rsidRDefault="00F7474F" w:rsidP="00EE2547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K8s es un sistema distribuido.</w:t>
      </w:r>
    </w:p>
    <w:p w:rsidR="00F7474F" w:rsidRPr="008F1144" w:rsidRDefault="00F7474F" w:rsidP="00EE2547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Sirve tanto para VMs, máquinas físicas, On-premise y Cloud.</w:t>
      </w:r>
    </w:p>
    <w:p w:rsidR="00A063A1" w:rsidRPr="008F1144" w:rsidRDefault="00A063A1" w:rsidP="00EE2547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Se pueden candelarizar los contenedores en las maquinas.</w:t>
      </w:r>
    </w:p>
    <w:p w:rsidR="00A063A1" w:rsidRPr="008F1144" w:rsidRDefault="00A063A1" w:rsidP="00EE2547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Es posible mover los containers.</w:t>
      </w:r>
    </w:p>
    <w:p w:rsidR="00A063A1" w:rsidRPr="008F1144" w:rsidRDefault="00A063A1" w:rsidP="00EE2547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K8s permite usar diferentes containers runtime.</w:t>
      </w:r>
    </w:p>
    <w:p w:rsidR="00F7474F" w:rsidRPr="008F1144" w:rsidRDefault="00F7474F" w:rsidP="00EE2547">
      <w:pPr>
        <w:spacing w:after="0"/>
        <w:ind w:left="-1276" w:right="-1419"/>
        <w:rPr>
          <w:rFonts w:cstheme="minorHAnsi"/>
        </w:rPr>
      </w:pPr>
    </w:p>
    <w:p w:rsidR="00F7474F" w:rsidRPr="008F1144" w:rsidRDefault="00F7474F" w:rsidP="00EE2547">
      <w:pPr>
        <w:spacing w:after="0"/>
        <w:ind w:left="-1418" w:right="-1419"/>
        <w:rPr>
          <w:rFonts w:cstheme="minorHAnsi"/>
        </w:rPr>
      </w:pPr>
    </w:p>
    <w:p w:rsidR="00E35C3C" w:rsidRPr="008F1144" w:rsidRDefault="00E35C3C" w:rsidP="00EE2547">
      <w:pPr>
        <w:spacing w:after="0"/>
        <w:ind w:left="-1418" w:right="-1419"/>
        <w:rPr>
          <w:rFonts w:cstheme="minorHAnsi"/>
          <w:b/>
        </w:rPr>
      </w:pPr>
      <w:r w:rsidRPr="008F1144">
        <w:rPr>
          <w:rFonts w:cstheme="minorHAnsi"/>
          <w:b/>
        </w:rPr>
        <w:t>Despliegue de Apps simples y Multi-containers:</w:t>
      </w:r>
    </w:p>
    <w:p w:rsidR="00A063A1" w:rsidRPr="008F1144" w:rsidRDefault="00A063A1" w:rsidP="00D23CE2">
      <w:pPr>
        <w:spacing w:after="0"/>
        <w:ind w:left="-1418" w:right="-1419"/>
        <w:rPr>
          <w:rFonts w:cstheme="minorHAnsi"/>
          <w:color w:val="2E74B5" w:themeColor="accent1" w:themeShade="BF"/>
        </w:rPr>
      </w:pPr>
      <w:r w:rsidRPr="008F1144">
        <w:rPr>
          <w:rFonts w:cstheme="minorHAnsi"/>
          <w:b/>
          <w:color w:val="2E74B5" w:themeColor="accent1" w:themeShade="BF"/>
        </w:rPr>
        <w:t>Arquitectura:</w:t>
      </w:r>
    </w:p>
    <w:p w:rsidR="00A063A1" w:rsidRPr="008F1144" w:rsidRDefault="00A063A1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El Clúster se refiere a un conjunto de máquinas que es interpretado como un solo sistema.</w:t>
      </w:r>
    </w:p>
    <w:p w:rsidR="00A063A1" w:rsidRPr="008F1144" w:rsidRDefault="00A063A1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Los Nodos son aquellas maquinas dentro del clúster.</w:t>
      </w:r>
    </w:p>
    <w:p w:rsidR="00A063A1" w:rsidRPr="008F1144" w:rsidRDefault="00A063A1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Los Nodos son categorizados como Nodo Master o Workers.</w:t>
      </w:r>
    </w:p>
    <w:p w:rsidR="00A063A1" w:rsidRPr="008F1144" w:rsidRDefault="00A063A1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Los Nodos Workers contienen el software para correr los containers, administrados por el control Pane de K8s.</w:t>
      </w:r>
    </w:p>
    <w:p w:rsidR="00A063A1" w:rsidRPr="008F1144" w:rsidRDefault="00A063A1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Los Nodos Master son nodos que corren el Control Pane.</w:t>
      </w:r>
    </w:p>
    <w:p w:rsidR="00A063A1" w:rsidRPr="008F1144" w:rsidRDefault="00A063A1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El Control Pane es un conjunto de Apis y software que los usuarios utilizan para interactuar con los nodos.</w:t>
      </w:r>
    </w:p>
    <w:p w:rsidR="00A063A1" w:rsidRPr="008F1144" w:rsidRDefault="00A063A1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Las APIs y software son referenciados a los componentes de los nodos masters.</w:t>
      </w:r>
    </w:p>
    <w:p w:rsidR="00A063A1" w:rsidRPr="008F1144" w:rsidRDefault="00A063A1" w:rsidP="00D23CE2">
      <w:pPr>
        <w:spacing w:after="0"/>
        <w:ind w:left="-1276" w:right="-1419"/>
        <w:rPr>
          <w:rFonts w:cstheme="minorHAnsi"/>
          <w:b/>
        </w:rPr>
      </w:pPr>
      <w:r w:rsidRPr="008F1144">
        <w:rPr>
          <w:rFonts w:cstheme="minorHAnsi"/>
          <w:b/>
        </w:rPr>
        <w:t>Scheduling:</w:t>
      </w:r>
    </w:p>
    <w:p w:rsidR="00A063A1" w:rsidRPr="008F1144" w:rsidRDefault="00A063A1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El Control Pane hace Scheduling o planifica so</w:t>
      </w:r>
      <w:r w:rsidR="00180246" w:rsidRPr="008F1144">
        <w:rPr>
          <w:rFonts w:cstheme="minorHAnsi"/>
        </w:rPr>
        <w:t>bre los containers de los nodos, al planificar decisiones se considera requerimientos de CPU y otros factores.</w:t>
      </w:r>
    </w:p>
    <w:p w:rsidR="00180246" w:rsidRPr="008F1144" w:rsidRDefault="00180246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  <w:b/>
        </w:rPr>
        <w:t>Componentes de la Arquitectura:</w:t>
      </w:r>
    </w:p>
    <w:p w:rsidR="00180246" w:rsidRPr="008F1144" w:rsidRDefault="00180246" w:rsidP="00D23CE2">
      <w:pPr>
        <w:spacing w:after="0"/>
        <w:ind w:left="-1134" w:right="-1419"/>
        <w:rPr>
          <w:rFonts w:cstheme="minorHAnsi"/>
          <w:b/>
          <w:color w:val="C00000"/>
        </w:rPr>
      </w:pPr>
      <w:r w:rsidRPr="008F1144">
        <w:rPr>
          <w:rFonts w:cstheme="minorHAnsi"/>
          <w:b/>
          <w:color w:val="C00000"/>
        </w:rPr>
        <w:t xml:space="preserve">Pods: </w:t>
      </w:r>
    </w:p>
    <w:p w:rsidR="00180246" w:rsidRPr="008F1144" w:rsidRDefault="00180246" w:rsidP="00D23CE2">
      <w:pPr>
        <w:pStyle w:val="Prrafodelista"/>
        <w:numPr>
          <w:ilvl w:val="0"/>
          <w:numId w:val="1"/>
        </w:numPr>
        <w:spacing w:after="0"/>
        <w:ind w:left="-709" w:right="-1419" w:hanging="295"/>
        <w:rPr>
          <w:rFonts w:cstheme="minorHAnsi"/>
        </w:rPr>
      </w:pPr>
      <w:r w:rsidRPr="008F1144">
        <w:rPr>
          <w:rFonts w:cstheme="minorHAnsi"/>
        </w:rPr>
        <w:t xml:space="preserve">Los Pods es la unidad </w:t>
      </w:r>
      <w:r w:rsidR="00EE2547" w:rsidRPr="008F1144">
        <w:rPr>
          <w:rFonts w:cstheme="minorHAnsi"/>
        </w:rPr>
        <w:t>mínima</w:t>
      </w:r>
      <w:r w:rsidRPr="008F1144">
        <w:rPr>
          <w:rFonts w:cstheme="minorHAnsi"/>
        </w:rPr>
        <w:t xml:space="preserve"> en K8s.</w:t>
      </w:r>
    </w:p>
    <w:p w:rsidR="00180246" w:rsidRPr="008F1144" w:rsidRDefault="00180246" w:rsidP="00D23CE2">
      <w:pPr>
        <w:pStyle w:val="Prrafodelista"/>
        <w:numPr>
          <w:ilvl w:val="0"/>
          <w:numId w:val="1"/>
        </w:numPr>
        <w:spacing w:after="0"/>
        <w:ind w:left="-709" w:right="-1419" w:hanging="295"/>
        <w:rPr>
          <w:rFonts w:cstheme="minorHAnsi"/>
        </w:rPr>
      </w:pPr>
      <w:r w:rsidRPr="008F1144">
        <w:rPr>
          <w:rFonts w:cstheme="minorHAnsi"/>
        </w:rPr>
        <w:t>Los Pods se localizan en los Workers Nodes.</w:t>
      </w:r>
    </w:p>
    <w:p w:rsidR="00180246" w:rsidRPr="008F1144" w:rsidRDefault="00180246" w:rsidP="00D23CE2">
      <w:pPr>
        <w:pStyle w:val="Prrafodelista"/>
        <w:numPr>
          <w:ilvl w:val="0"/>
          <w:numId w:val="1"/>
        </w:numPr>
        <w:spacing w:after="0"/>
        <w:ind w:left="-709" w:right="-1419" w:hanging="295"/>
        <w:rPr>
          <w:rFonts w:cstheme="minorHAnsi"/>
        </w:rPr>
      </w:pPr>
      <w:r w:rsidRPr="008F1144">
        <w:rPr>
          <w:rFonts w:cstheme="minorHAnsi"/>
        </w:rPr>
        <w:t>Los Pods contienen 1 o más containers.</w:t>
      </w:r>
    </w:p>
    <w:p w:rsidR="00180246" w:rsidRPr="008F1144" w:rsidRDefault="00180246" w:rsidP="00D23CE2">
      <w:pPr>
        <w:pStyle w:val="Prrafodelista"/>
        <w:numPr>
          <w:ilvl w:val="0"/>
          <w:numId w:val="1"/>
        </w:numPr>
        <w:spacing w:after="0"/>
        <w:ind w:left="-709" w:right="-1419" w:hanging="295"/>
        <w:rPr>
          <w:rFonts w:cstheme="minorHAnsi"/>
        </w:rPr>
      </w:pPr>
      <w:r w:rsidRPr="008F1144">
        <w:rPr>
          <w:rFonts w:cstheme="minorHAnsi"/>
        </w:rPr>
        <w:t>El uso más complejo y útil de abstracción se desarrollara sobre los Pods.</w:t>
      </w:r>
    </w:p>
    <w:p w:rsidR="00180246" w:rsidRPr="008F1144" w:rsidRDefault="00180246" w:rsidP="00D23CE2">
      <w:pPr>
        <w:spacing w:after="0"/>
        <w:ind w:left="-1134" w:right="-1419"/>
        <w:rPr>
          <w:rFonts w:cstheme="minorHAnsi"/>
        </w:rPr>
      </w:pPr>
    </w:p>
    <w:p w:rsidR="00784824" w:rsidRPr="008F1144" w:rsidRDefault="00784824" w:rsidP="00D23CE2">
      <w:pPr>
        <w:spacing w:after="0"/>
        <w:ind w:left="-1134" w:right="-1419"/>
        <w:rPr>
          <w:rFonts w:cstheme="minorHAnsi"/>
        </w:rPr>
      </w:pPr>
    </w:p>
    <w:p w:rsidR="00180246" w:rsidRPr="008F1144" w:rsidRDefault="00180246" w:rsidP="00D23CE2">
      <w:pPr>
        <w:spacing w:after="0"/>
        <w:ind w:left="-1134" w:right="-1419"/>
        <w:rPr>
          <w:rFonts w:cstheme="minorHAnsi"/>
          <w:b/>
          <w:color w:val="C00000"/>
        </w:rPr>
      </w:pPr>
      <w:r w:rsidRPr="008F1144">
        <w:rPr>
          <w:rFonts w:cstheme="minorHAnsi"/>
          <w:b/>
          <w:color w:val="C00000"/>
        </w:rPr>
        <w:t>Deployments:</w:t>
      </w:r>
    </w:p>
    <w:p w:rsidR="00180246" w:rsidRPr="008F1144" w:rsidRDefault="00180246" w:rsidP="00D23CE2">
      <w:pPr>
        <w:pStyle w:val="Prrafodelista"/>
        <w:numPr>
          <w:ilvl w:val="0"/>
          <w:numId w:val="2"/>
        </w:numPr>
        <w:spacing w:after="0"/>
        <w:ind w:left="-709" w:right="-1419" w:hanging="295"/>
        <w:rPr>
          <w:rFonts w:cstheme="minorHAnsi"/>
        </w:rPr>
      </w:pPr>
      <w:r w:rsidRPr="008F1144">
        <w:rPr>
          <w:rFonts w:cstheme="minorHAnsi"/>
        </w:rPr>
        <w:t>Es una buena práctica para administrar un despliegue de configuración de pods.</w:t>
      </w:r>
    </w:p>
    <w:p w:rsidR="00180246" w:rsidRPr="008F1144" w:rsidRDefault="00180246" w:rsidP="00D23CE2">
      <w:pPr>
        <w:pStyle w:val="Prrafodelista"/>
        <w:numPr>
          <w:ilvl w:val="0"/>
          <w:numId w:val="2"/>
        </w:numPr>
        <w:spacing w:after="0"/>
        <w:ind w:left="-709" w:right="-1419" w:hanging="295"/>
        <w:rPr>
          <w:rFonts w:cstheme="minorHAnsi"/>
        </w:rPr>
      </w:pPr>
      <w:r w:rsidRPr="008F1144">
        <w:rPr>
          <w:rFonts w:cstheme="minorHAnsi"/>
        </w:rPr>
        <w:t>Es un molde para la creación de pods.</w:t>
      </w:r>
    </w:p>
    <w:p w:rsidR="00180246" w:rsidRPr="008F1144" w:rsidRDefault="00180246" w:rsidP="00D23CE2">
      <w:pPr>
        <w:pStyle w:val="Prrafodelista"/>
        <w:numPr>
          <w:ilvl w:val="0"/>
          <w:numId w:val="2"/>
        </w:numPr>
        <w:spacing w:after="0"/>
        <w:ind w:left="-709" w:right="-1419" w:hanging="295"/>
        <w:rPr>
          <w:rFonts w:cstheme="minorHAnsi"/>
        </w:rPr>
      </w:pPr>
      <w:r w:rsidRPr="008F1144">
        <w:rPr>
          <w:rFonts w:cstheme="minorHAnsi"/>
        </w:rPr>
        <w:t>Permiten el escalamiento horizontal.</w:t>
      </w:r>
    </w:p>
    <w:p w:rsidR="00A22592" w:rsidRPr="008F1144" w:rsidRDefault="00A22592" w:rsidP="00EE2547">
      <w:pPr>
        <w:spacing w:after="0"/>
        <w:ind w:left="-1134" w:right="-1419"/>
        <w:rPr>
          <w:rFonts w:cstheme="minorHAnsi"/>
        </w:rPr>
      </w:pPr>
    </w:p>
    <w:p w:rsidR="00A22592" w:rsidRPr="008F1144" w:rsidRDefault="00A22592" w:rsidP="00A22592">
      <w:pPr>
        <w:spacing w:after="0"/>
        <w:ind w:left="-1134" w:right="-1419"/>
        <w:rPr>
          <w:rFonts w:cstheme="minorHAnsi"/>
        </w:rPr>
      </w:pPr>
    </w:p>
    <w:p w:rsidR="00180246" w:rsidRPr="008F1144" w:rsidRDefault="00180246" w:rsidP="00EE2547">
      <w:pPr>
        <w:spacing w:after="0"/>
        <w:ind w:left="-1418" w:right="-1419"/>
        <w:rPr>
          <w:rFonts w:cstheme="minorHAnsi"/>
        </w:rPr>
      </w:pPr>
    </w:p>
    <w:p w:rsidR="00D23CE2" w:rsidRPr="008F1144" w:rsidRDefault="00D23CE2" w:rsidP="00EE2547">
      <w:pPr>
        <w:spacing w:after="0"/>
        <w:ind w:left="-1418" w:right="-1419"/>
        <w:rPr>
          <w:rFonts w:cstheme="minorHAnsi"/>
        </w:rPr>
      </w:pPr>
    </w:p>
    <w:p w:rsidR="00D23CE2" w:rsidRPr="008F1144" w:rsidRDefault="00D23CE2" w:rsidP="00D23CE2">
      <w:pPr>
        <w:spacing w:after="0"/>
        <w:ind w:right="-1419"/>
        <w:rPr>
          <w:rFonts w:cstheme="minorHAnsi"/>
        </w:rPr>
      </w:pPr>
    </w:p>
    <w:p w:rsidR="00F7474F" w:rsidRPr="008F1144" w:rsidRDefault="00B537C7" w:rsidP="00EE2547">
      <w:pPr>
        <w:spacing w:after="0"/>
        <w:ind w:left="-1418" w:right="-1419"/>
        <w:rPr>
          <w:rFonts w:cstheme="minorHAnsi"/>
          <w:b/>
          <w:color w:val="C00000"/>
          <w:sz w:val="32"/>
        </w:rPr>
      </w:pPr>
      <w:r w:rsidRPr="008F1144">
        <w:rPr>
          <w:rFonts w:cstheme="minorHAnsi"/>
          <w:b/>
          <w:color w:val="C00000"/>
          <w:sz w:val="32"/>
        </w:rPr>
        <w:lastRenderedPageBreak/>
        <w:t>CLASE 2:</w:t>
      </w:r>
    </w:p>
    <w:p w:rsidR="00B537C7" w:rsidRPr="008F1144" w:rsidRDefault="00B537C7" w:rsidP="00B537C7">
      <w:pPr>
        <w:spacing w:after="0"/>
        <w:ind w:right="-1419"/>
        <w:rPr>
          <w:rFonts w:cstheme="minorHAnsi"/>
          <w:b/>
        </w:rPr>
      </w:pPr>
    </w:p>
    <w:p w:rsidR="00B537C7" w:rsidRPr="008F1144" w:rsidRDefault="00B537C7" w:rsidP="00D23CE2">
      <w:pPr>
        <w:spacing w:after="0"/>
        <w:ind w:left="-1276" w:right="-1419"/>
        <w:rPr>
          <w:rFonts w:cstheme="minorHAnsi"/>
          <w:b/>
          <w:color w:val="C00000"/>
        </w:rPr>
      </w:pPr>
      <w:r w:rsidRPr="008F1144">
        <w:rPr>
          <w:rFonts w:cstheme="minorHAnsi"/>
          <w:b/>
          <w:color w:val="C00000"/>
        </w:rPr>
        <w:t>Services:</w:t>
      </w:r>
    </w:p>
    <w:p w:rsidR="00B537C7" w:rsidRPr="008F1144" w:rsidRDefault="00B537C7" w:rsidP="00D23CE2">
      <w:pPr>
        <w:spacing w:after="0"/>
        <w:ind w:left="-1134" w:right="-1419"/>
        <w:rPr>
          <w:rFonts w:cstheme="minorHAnsi"/>
        </w:rPr>
      </w:pPr>
      <w:r w:rsidRPr="008F1144">
        <w:rPr>
          <w:rFonts w:cstheme="minorHAnsi"/>
        </w:rPr>
        <w:t>Los Services definen las reglas de Network mediante las cuales se accederá a los pods del clúster y a internet, sirve para exponer al grupo de pods.</w:t>
      </w:r>
    </w:p>
    <w:p w:rsidR="00B537C7" w:rsidRPr="008F1144" w:rsidRDefault="00B537C7" w:rsidP="00D23CE2">
      <w:pPr>
        <w:spacing w:after="0"/>
        <w:ind w:left="-1134" w:right="-1419"/>
        <w:rPr>
          <w:rFonts w:cstheme="minorHAnsi"/>
        </w:rPr>
      </w:pPr>
      <w:r w:rsidRPr="008F1144">
        <w:rPr>
          <w:rFonts w:cstheme="minorHAnsi"/>
        </w:rPr>
        <w:t>Usan labels para identificar los grupos de pods.</w:t>
      </w:r>
    </w:p>
    <w:p w:rsidR="00B537C7" w:rsidRPr="008F1144" w:rsidRDefault="00B537C7" w:rsidP="00D23CE2">
      <w:pPr>
        <w:spacing w:after="0"/>
        <w:ind w:left="-1134" w:right="-1419"/>
        <w:rPr>
          <w:rFonts w:cstheme="minorHAnsi"/>
        </w:rPr>
      </w:pPr>
      <w:r w:rsidRPr="008F1144">
        <w:rPr>
          <w:rFonts w:cstheme="minorHAnsi"/>
        </w:rPr>
        <w:t>Los servicios tienen una IP fija.</w:t>
      </w:r>
    </w:p>
    <w:p w:rsidR="00B537C7" w:rsidRPr="008F1144" w:rsidRDefault="00B537C7" w:rsidP="00D23CE2">
      <w:pPr>
        <w:spacing w:after="0"/>
        <w:ind w:left="-1134" w:right="-1419"/>
        <w:rPr>
          <w:rFonts w:cstheme="minorHAnsi"/>
        </w:rPr>
      </w:pPr>
      <w:r w:rsidRPr="008F1144">
        <w:rPr>
          <w:rFonts w:cstheme="minorHAnsi"/>
        </w:rPr>
        <w:t>Los servicios distribuyen las peticiones o el tráfico a través de los Pods en los grupos.</w:t>
      </w:r>
    </w:p>
    <w:p w:rsidR="00B537C7" w:rsidRPr="008F1144" w:rsidRDefault="00B537C7" w:rsidP="00D23CE2">
      <w:pPr>
        <w:spacing w:after="0"/>
        <w:ind w:left="-1276" w:right="-1419"/>
        <w:rPr>
          <w:rFonts w:cstheme="minorHAnsi"/>
          <w:b/>
        </w:rPr>
      </w:pPr>
    </w:p>
    <w:p w:rsidR="00B537C7" w:rsidRPr="008F1144" w:rsidRDefault="00B537C7" w:rsidP="00D23CE2">
      <w:pPr>
        <w:spacing w:after="0"/>
        <w:ind w:left="-1134" w:right="-1419"/>
        <w:rPr>
          <w:rFonts w:cstheme="minorHAnsi"/>
          <w:b/>
        </w:rPr>
      </w:pPr>
      <w:r w:rsidRPr="008F1144">
        <w:rPr>
          <w:rFonts w:cstheme="minorHAnsi"/>
          <w:b/>
          <w:color w:val="2E74B5" w:themeColor="accent1" w:themeShade="BF"/>
        </w:rPr>
        <w:t>Tipos de Servicios: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  <w:b/>
        </w:rPr>
      </w:pPr>
      <w:r w:rsidRPr="008F1144">
        <w:rPr>
          <w:rFonts w:cstheme="minorHAnsi"/>
          <w:b/>
        </w:rPr>
        <w:t>ClusterIP: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  <w:r w:rsidRPr="008F1144">
        <w:rPr>
          <w:rFonts w:cstheme="minorHAnsi"/>
        </w:rPr>
        <w:t>ClusterIP es el servicio por default que establece K8s.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  <w:r w:rsidRPr="008F1144">
        <w:rPr>
          <w:rFonts w:cstheme="minorHAnsi"/>
        </w:rPr>
        <w:t>Este servicio solo va a ser accedido dentro del Clúster por otros servicios o apps, no va tener acceso externo.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</w:p>
    <w:p w:rsidR="00B537C7" w:rsidRPr="008F1144" w:rsidRDefault="00B537C7" w:rsidP="00D23CE2">
      <w:pPr>
        <w:spacing w:after="0"/>
        <w:ind w:left="-993" w:right="-1419"/>
        <w:rPr>
          <w:rFonts w:cstheme="minorHAnsi"/>
          <w:b/>
        </w:rPr>
      </w:pPr>
      <w:r w:rsidRPr="008F1144">
        <w:rPr>
          <w:rFonts w:cstheme="minorHAnsi"/>
          <w:b/>
        </w:rPr>
        <w:t>NodePort: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  <w:r w:rsidRPr="008F1144">
        <w:rPr>
          <w:rFonts w:cstheme="minorHAnsi"/>
        </w:rPr>
        <w:t>El servicio NodePort es 1 de las primeras formas que se tiene para dirigir tráfico externo de internet al servicio.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  <w:r w:rsidRPr="008F1144">
        <w:rPr>
          <w:rFonts w:cstheme="minorHAnsi"/>
        </w:rPr>
        <w:t>Lo que hace NodePort es abrir un port en los nodos, y todo el tráfico que llegue a ese puerto se dirige al servicio.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  <w:r w:rsidRPr="008F1144">
        <w:rPr>
          <w:rFonts w:cstheme="minorHAnsi"/>
          <w:b/>
        </w:rPr>
        <w:t>LoadBalancer: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  <w:r w:rsidRPr="008F1144">
        <w:rPr>
          <w:rFonts w:cstheme="minorHAnsi"/>
        </w:rPr>
        <w:t>El servicio de tipo Load Balancer en K8s lo que hace es exponer externamente el servicio, usando por lo general un Load Balancer del Cloud Provider.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  <w:r w:rsidRPr="008F1144">
        <w:rPr>
          <w:rFonts w:cstheme="minorHAnsi"/>
        </w:rPr>
        <w:t>La creación de un Load Balancer sucede de forma asíncrona y la info sobre el balanceador se publica en el campo status.loadBalancer.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  <w:r w:rsidRPr="008F1144">
        <w:rPr>
          <w:rFonts w:cstheme="minorHAnsi"/>
          <w:b/>
        </w:rPr>
        <w:t>ExternalName:</w:t>
      </w:r>
    </w:p>
    <w:p w:rsidR="00B537C7" w:rsidRPr="008F1144" w:rsidRDefault="00B537C7" w:rsidP="00D23CE2">
      <w:pPr>
        <w:spacing w:after="0"/>
        <w:ind w:left="-993" w:right="-1419"/>
        <w:rPr>
          <w:rFonts w:cstheme="minorHAnsi"/>
        </w:rPr>
      </w:pPr>
      <w:r w:rsidRPr="008F1144">
        <w:rPr>
          <w:rFonts w:cstheme="minorHAnsi"/>
        </w:rPr>
        <w:t>Los servicios de tipo ExternalName mapean un servicio DNS</w:t>
      </w:r>
    </w:p>
    <w:p w:rsidR="00B537C7" w:rsidRPr="008F1144" w:rsidRDefault="00B537C7" w:rsidP="00D23CE2">
      <w:pPr>
        <w:spacing w:after="0"/>
        <w:ind w:left="-1276" w:right="-1419"/>
        <w:rPr>
          <w:rFonts w:cstheme="minorHAnsi"/>
          <w:b/>
        </w:rPr>
      </w:pPr>
    </w:p>
    <w:p w:rsidR="00B537C7" w:rsidRPr="008F1144" w:rsidRDefault="00B537C7" w:rsidP="00D23CE2">
      <w:pPr>
        <w:spacing w:after="0"/>
        <w:ind w:left="-1276" w:right="-1419"/>
        <w:rPr>
          <w:rFonts w:cstheme="minorHAnsi"/>
          <w:b/>
        </w:rPr>
      </w:pPr>
    </w:p>
    <w:p w:rsidR="00D23CE2" w:rsidRPr="008F1144" w:rsidRDefault="00D23CE2" w:rsidP="00D23CE2">
      <w:pPr>
        <w:spacing w:after="0"/>
        <w:ind w:left="-1276" w:right="-1419"/>
        <w:rPr>
          <w:rFonts w:cstheme="minorHAnsi"/>
          <w:b/>
        </w:rPr>
      </w:pPr>
    </w:p>
    <w:p w:rsidR="00D23CE2" w:rsidRPr="008F1144" w:rsidRDefault="00D23CE2" w:rsidP="00D23CE2">
      <w:pPr>
        <w:spacing w:after="0"/>
        <w:ind w:left="-1276" w:right="-1419"/>
        <w:rPr>
          <w:rFonts w:cstheme="minorHAnsi"/>
        </w:rPr>
      </w:pPr>
    </w:p>
    <w:p w:rsidR="00D23CE2" w:rsidRPr="008F1144" w:rsidRDefault="00D23CE2" w:rsidP="00D23CE2">
      <w:pPr>
        <w:spacing w:after="0"/>
        <w:ind w:left="-1276" w:right="-1419"/>
        <w:rPr>
          <w:rFonts w:cstheme="minorHAnsi"/>
          <w:b/>
          <w:color w:val="2E74B5" w:themeColor="accent1" w:themeShade="BF"/>
        </w:rPr>
      </w:pPr>
      <w:r w:rsidRPr="008F1144">
        <w:rPr>
          <w:rFonts w:cstheme="minorHAnsi"/>
          <w:b/>
          <w:color w:val="2E74B5" w:themeColor="accent1" w:themeShade="BF"/>
        </w:rPr>
        <w:t>Namespaces:</w:t>
      </w:r>
    </w:p>
    <w:p w:rsidR="00D23CE2" w:rsidRPr="008F1144" w:rsidRDefault="00D23CE2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</w:rPr>
        <w:t>Los namespaces están pensados para usarse en entornos con muchos usuarios distribuidos entre múltiples squads o proyectos.</w:t>
      </w:r>
    </w:p>
    <w:p w:rsidR="00D23CE2" w:rsidRPr="008F1144" w:rsidRDefault="00D23CE2" w:rsidP="00D23CE2">
      <w:pPr>
        <w:spacing w:after="0"/>
        <w:ind w:left="-1276" w:right="-1419"/>
        <w:rPr>
          <w:rFonts w:cstheme="minorHAnsi"/>
          <w:b/>
        </w:rPr>
      </w:pPr>
    </w:p>
    <w:p w:rsidR="00B537C7" w:rsidRPr="008F1144" w:rsidRDefault="00B537C7" w:rsidP="00D23CE2">
      <w:pPr>
        <w:spacing w:after="0"/>
        <w:ind w:left="-1276" w:right="-1419"/>
        <w:rPr>
          <w:rFonts w:cstheme="minorHAnsi"/>
          <w:b/>
          <w:color w:val="2E74B5" w:themeColor="accent1" w:themeShade="BF"/>
        </w:rPr>
      </w:pPr>
      <w:r w:rsidRPr="008F1144">
        <w:rPr>
          <w:rFonts w:cstheme="minorHAnsi"/>
          <w:b/>
          <w:color w:val="2E74B5" w:themeColor="accent1" w:themeShade="BF"/>
        </w:rPr>
        <w:t>Ingress Controller:</w:t>
      </w:r>
    </w:p>
    <w:p w:rsidR="00B537C7" w:rsidRPr="008F1144" w:rsidRDefault="00B537C7" w:rsidP="00EE385D">
      <w:pPr>
        <w:pStyle w:val="Prrafodelista"/>
        <w:numPr>
          <w:ilvl w:val="0"/>
          <w:numId w:val="3"/>
        </w:numPr>
        <w:spacing w:after="0"/>
        <w:ind w:left="-851" w:right="-1419" w:hanging="295"/>
        <w:rPr>
          <w:rFonts w:cstheme="minorHAnsi"/>
        </w:rPr>
      </w:pPr>
      <w:r w:rsidRPr="008F1144">
        <w:rPr>
          <w:rFonts w:cstheme="minorHAnsi"/>
        </w:rPr>
        <w:t xml:space="preserve">Un Ingress es una pieza o componentes que se </w:t>
      </w:r>
      <w:r w:rsidR="00D23CE2" w:rsidRPr="008F1144">
        <w:rPr>
          <w:rFonts w:cstheme="minorHAnsi"/>
        </w:rPr>
        <w:t>ubica</w:t>
      </w:r>
      <w:r w:rsidRPr="008F1144">
        <w:rPr>
          <w:rFonts w:cstheme="minorHAnsi"/>
        </w:rPr>
        <w:t xml:space="preserve"> al frente de muchos servicios y actúa como un entry point del clúster.</w:t>
      </w:r>
    </w:p>
    <w:p w:rsidR="00B537C7" w:rsidRPr="008F1144" w:rsidRDefault="00B537C7" w:rsidP="00EE385D">
      <w:pPr>
        <w:pStyle w:val="Prrafodelista"/>
        <w:numPr>
          <w:ilvl w:val="0"/>
          <w:numId w:val="3"/>
        </w:numPr>
        <w:spacing w:after="0"/>
        <w:ind w:left="-851" w:right="-1419" w:hanging="295"/>
        <w:rPr>
          <w:rFonts w:cstheme="minorHAnsi"/>
        </w:rPr>
      </w:pPr>
      <w:r w:rsidRPr="008F1144">
        <w:rPr>
          <w:rFonts w:cstheme="minorHAnsi"/>
        </w:rPr>
        <w:t>Los Ingress son la herramienta más usada cuando se quiere exponer múltiples servicios a través de la misma IP.</w:t>
      </w:r>
    </w:p>
    <w:p w:rsidR="00B537C7" w:rsidRPr="008F1144" w:rsidRDefault="00B537C7" w:rsidP="00EE385D">
      <w:pPr>
        <w:pStyle w:val="Prrafodelista"/>
        <w:numPr>
          <w:ilvl w:val="0"/>
          <w:numId w:val="3"/>
        </w:numPr>
        <w:spacing w:after="0"/>
        <w:ind w:left="-851" w:right="-1419" w:hanging="295"/>
        <w:rPr>
          <w:rFonts w:cstheme="minorHAnsi"/>
        </w:rPr>
      </w:pPr>
      <w:r w:rsidRPr="008F1144">
        <w:rPr>
          <w:rFonts w:cstheme="minorHAnsi"/>
        </w:rPr>
        <w:t>El uso de los Ingress reduce los costes en un Cloud Provider, ya que únicamente se pagara por un Load Balancer, además se puede añadir diferentes funcionalidades como SSL, Auth, etc.</w:t>
      </w:r>
    </w:p>
    <w:p w:rsidR="00B537C7" w:rsidRPr="008F1144" w:rsidRDefault="00B537C7" w:rsidP="00D23CE2">
      <w:pPr>
        <w:spacing w:after="0"/>
        <w:ind w:left="-1276" w:right="-1419"/>
        <w:rPr>
          <w:rFonts w:cstheme="minorHAnsi"/>
        </w:rPr>
      </w:pPr>
    </w:p>
    <w:p w:rsidR="00D23CE2" w:rsidRPr="008F1144" w:rsidRDefault="00D23CE2" w:rsidP="00D23CE2">
      <w:pPr>
        <w:spacing w:after="0"/>
        <w:ind w:left="-1276" w:right="-1419"/>
        <w:rPr>
          <w:rFonts w:cstheme="minorHAnsi"/>
        </w:rPr>
      </w:pPr>
    </w:p>
    <w:p w:rsidR="00D23CE2" w:rsidRPr="008F1144" w:rsidRDefault="00D23CE2" w:rsidP="00D23CE2">
      <w:pPr>
        <w:spacing w:after="0"/>
        <w:ind w:left="-1276" w:right="-1419"/>
        <w:rPr>
          <w:rFonts w:cstheme="minorHAnsi"/>
        </w:rPr>
      </w:pPr>
    </w:p>
    <w:p w:rsidR="00D23CE2" w:rsidRPr="008F1144" w:rsidRDefault="00D23CE2" w:rsidP="00D23CE2">
      <w:pPr>
        <w:spacing w:after="0"/>
        <w:ind w:left="-1276" w:right="-1419"/>
        <w:rPr>
          <w:rFonts w:cstheme="minorHAnsi"/>
        </w:rPr>
      </w:pPr>
    </w:p>
    <w:p w:rsidR="00B537C7" w:rsidRPr="008F1144" w:rsidRDefault="00B537C7" w:rsidP="00D23CE2">
      <w:pPr>
        <w:spacing w:after="0"/>
        <w:ind w:left="-1276" w:right="-1419"/>
        <w:rPr>
          <w:rFonts w:cstheme="minorHAnsi"/>
        </w:rPr>
      </w:pPr>
      <w:r w:rsidRPr="008F1144">
        <w:rPr>
          <w:rFonts w:cstheme="minorHAnsi"/>
          <w:b/>
          <w:color w:val="2E74B5" w:themeColor="accent1" w:themeShade="BF"/>
        </w:rPr>
        <w:t>Headless Services</w:t>
      </w:r>
      <w:r w:rsidR="000A3E9F" w:rsidRPr="008F1144">
        <w:rPr>
          <w:rFonts w:cstheme="minorHAnsi"/>
          <w:b/>
          <w:color w:val="2E74B5" w:themeColor="accent1" w:themeShade="BF"/>
        </w:rPr>
        <w:t>:</w:t>
      </w:r>
      <w:r w:rsidR="000A3E9F" w:rsidRPr="008F1144">
        <w:rPr>
          <w:rFonts w:cstheme="minorHAnsi"/>
          <w:color w:val="2E74B5" w:themeColor="accent1" w:themeShade="BF"/>
        </w:rPr>
        <w:t xml:space="preserve"> </w:t>
      </w:r>
      <w:r w:rsidR="000A3E9F" w:rsidRPr="008F1144">
        <w:rPr>
          <w:rFonts w:cstheme="minorHAnsi"/>
        </w:rPr>
        <w:t>Son los servicios sin cabeza sirven para hacer una interfaz con otros mecanismos de descubrimiento  de servicios, sin estar atado a la implementación de K8s.</w:t>
      </w:r>
    </w:p>
    <w:p w:rsidR="00B537C7" w:rsidRPr="008F1144" w:rsidRDefault="00B537C7" w:rsidP="00EE2547">
      <w:pPr>
        <w:spacing w:after="0"/>
        <w:ind w:left="-1418" w:right="-1419"/>
        <w:rPr>
          <w:rFonts w:cstheme="minorHAnsi"/>
          <w:b/>
        </w:rPr>
      </w:pPr>
      <w:bookmarkStart w:id="0" w:name="_GoBack"/>
      <w:bookmarkEnd w:id="0"/>
    </w:p>
    <w:sectPr w:rsidR="00B537C7" w:rsidRPr="008F1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7C2" w:rsidRDefault="006237C2" w:rsidP="00E35C3C">
      <w:pPr>
        <w:spacing w:after="0" w:line="240" w:lineRule="auto"/>
      </w:pPr>
      <w:r>
        <w:separator/>
      </w:r>
    </w:p>
  </w:endnote>
  <w:endnote w:type="continuationSeparator" w:id="0">
    <w:p w:rsidR="006237C2" w:rsidRDefault="006237C2" w:rsidP="00E3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7C2" w:rsidRDefault="006237C2" w:rsidP="00E35C3C">
      <w:pPr>
        <w:spacing w:after="0" w:line="240" w:lineRule="auto"/>
      </w:pPr>
      <w:r>
        <w:separator/>
      </w:r>
    </w:p>
  </w:footnote>
  <w:footnote w:type="continuationSeparator" w:id="0">
    <w:p w:rsidR="006237C2" w:rsidRDefault="006237C2" w:rsidP="00E35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37CB8"/>
    <w:multiLevelType w:val="hybridMultilevel"/>
    <w:tmpl w:val="CF3495DA"/>
    <w:lvl w:ilvl="0" w:tplc="0C0A000D">
      <w:start w:val="1"/>
      <w:numFmt w:val="bullet"/>
      <w:lvlText w:val=""/>
      <w:lvlJc w:val="left"/>
      <w:pPr>
        <w:ind w:left="-41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5FD7026A"/>
    <w:multiLevelType w:val="hybridMultilevel"/>
    <w:tmpl w:val="B986E284"/>
    <w:lvl w:ilvl="0" w:tplc="0C0A000D">
      <w:start w:val="1"/>
      <w:numFmt w:val="bullet"/>
      <w:lvlText w:val=""/>
      <w:lvlJc w:val="left"/>
      <w:pPr>
        <w:ind w:left="-5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2" w15:restartNumberingAfterBreak="0">
    <w:nsid w:val="71324DE0"/>
    <w:multiLevelType w:val="hybridMultilevel"/>
    <w:tmpl w:val="94CE0C44"/>
    <w:lvl w:ilvl="0" w:tplc="0C0A000D">
      <w:start w:val="1"/>
      <w:numFmt w:val="bullet"/>
      <w:lvlText w:val=""/>
      <w:lvlJc w:val="left"/>
      <w:pPr>
        <w:ind w:left="-41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7E"/>
    <w:rsid w:val="000A3E9F"/>
    <w:rsid w:val="00180246"/>
    <w:rsid w:val="00231127"/>
    <w:rsid w:val="00246F7E"/>
    <w:rsid w:val="00611779"/>
    <w:rsid w:val="006237C2"/>
    <w:rsid w:val="006769F8"/>
    <w:rsid w:val="00784824"/>
    <w:rsid w:val="008F1144"/>
    <w:rsid w:val="009E2D15"/>
    <w:rsid w:val="00A063A1"/>
    <w:rsid w:val="00A22592"/>
    <w:rsid w:val="00A605BE"/>
    <w:rsid w:val="00AB3485"/>
    <w:rsid w:val="00AE65AE"/>
    <w:rsid w:val="00B537C7"/>
    <w:rsid w:val="00D23CE2"/>
    <w:rsid w:val="00E35C3C"/>
    <w:rsid w:val="00EE2547"/>
    <w:rsid w:val="00EE385D"/>
    <w:rsid w:val="00F7474F"/>
    <w:rsid w:val="00FC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5D15D2-2EF5-4E2A-A5C0-AB9DEC40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Manuel Escobar Soto</dc:creator>
  <cp:keywords/>
  <dc:description/>
  <cp:lastModifiedBy>Jhordan Manuel Escobar Soto</cp:lastModifiedBy>
  <cp:revision>7</cp:revision>
  <dcterms:created xsi:type="dcterms:W3CDTF">2022-05-10T04:26:00Z</dcterms:created>
  <dcterms:modified xsi:type="dcterms:W3CDTF">2022-05-11T00:02:00Z</dcterms:modified>
</cp:coreProperties>
</file>