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8D18" w14:textId="77777777" w:rsidR="006421BD" w:rsidRPr="006421BD" w:rsidRDefault="006421BD" w:rsidP="006421BD">
      <w:pPr>
        <w:shd w:val="clear" w:color="auto" w:fill="F7F8FA"/>
        <w:spacing w:after="0" w:line="240" w:lineRule="auto"/>
        <w:ind w:left="120"/>
        <w:outlineLvl w:val="1"/>
        <w:rPr>
          <w:rFonts w:ascii="Lato" w:eastAsia="Times New Roman" w:hAnsi="Lato" w:cs="Times New Roman"/>
          <w:b/>
          <w:bCs/>
          <w:color w:val="222F3F"/>
          <w:sz w:val="21"/>
          <w:szCs w:val="21"/>
          <w:lang w:val="en-US" w:eastAsia="es-PE"/>
        </w:rPr>
      </w:pPr>
      <w:r w:rsidRPr="006421BD">
        <w:rPr>
          <w:rFonts w:ascii="Lato" w:eastAsia="Times New Roman" w:hAnsi="Lato" w:cs="Times New Roman"/>
          <w:b/>
          <w:bCs/>
          <w:color w:val="222F3F"/>
          <w:sz w:val="21"/>
          <w:szCs w:val="21"/>
          <w:lang w:val="en-US" w:eastAsia="es-PE"/>
        </w:rPr>
        <w:t>Kubernetes Certification Challenge</w:t>
      </w:r>
    </w:p>
    <w:p w14:paraId="25D9862C" w14:textId="77777777" w:rsidR="006421BD" w:rsidRPr="006421BD" w:rsidRDefault="006421BD" w:rsidP="006421BD">
      <w:pPr>
        <w:shd w:val="clear" w:color="auto" w:fill="F7F8FA"/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val="en-US" w:eastAsia="es-PE"/>
        </w:rPr>
      </w:pPr>
      <w:r w:rsidRPr="006421BD">
        <w:rPr>
          <w:rFonts w:ascii="Lato" w:eastAsia="Times New Roman" w:hAnsi="Lato" w:cs="Times New Roman"/>
          <w:color w:val="222F3F"/>
          <w:sz w:val="24"/>
          <w:szCs w:val="24"/>
          <w:lang w:val="en-US" w:eastAsia="es-PE"/>
        </w:rPr>
        <w:t>Kubernetes Certification Practice Check 1: Created Specified Deployment</w:t>
      </w:r>
    </w:p>
    <w:p w14:paraId="24FCFF28" w14:textId="77777777" w:rsidR="006421BD" w:rsidRPr="006421BD" w:rsidRDefault="006421BD" w:rsidP="006421BD">
      <w:pPr>
        <w:shd w:val="clear" w:color="auto" w:fill="F7F8FA"/>
        <w:spacing w:after="100" w:afterAutospacing="1" w:line="300" w:lineRule="atLeast"/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</w:pP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Create a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deployment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 named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chk1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 in the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cal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 namespace. Use the image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nginx:1.15.12-alpine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 and set the number of replicas to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3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. Finally, ensure the revision history limit is set to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50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.</w:t>
      </w:r>
    </w:p>
    <w:p w14:paraId="18D56BB7" w14:textId="77777777" w:rsidR="006421BD" w:rsidRPr="006421BD" w:rsidRDefault="006421BD" w:rsidP="006421BD">
      <w:pPr>
        <w:shd w:val="clear" w:color="auto" w:fill="F7F8FA"/>
        <w:spacing w:after="60" w:line="240" w:lineRule="auto"/>
        <w:rPr>
          <w:rFonts w:ascii="Lato" w:eastAsia="Times New Roman" w:hAnsi="Lato" w:cs="Times New Roman"/>
          <w:color w:val="222F3F"/>
          <w:sz w:val="27"/>
          <w:szCs w:val="27"/>
          <w:lang w:val="en-US" w:eastAsia="es-PE"/>
        </w:rPr>
      </w:pPr>
      <w:r w:rsidRPr="006421BD">
        <w:rPr>
          <w:rFonts w:ascii="Lato" w:eastAsia="Times New Roman" w:hAnsi="Lato" w:cs="Times New Roman"/>
          <w:color w:val="69757F"/>
          <w:sz w:val="21"/>
          <w:szCs w:val="21"/>
          <w:shd w:val="clear" w:color="auto" w:fill="E1E3E6"/>
          <w:lang w:val="en-US" w:eastAsia="es-PE"/>
        </w:rPr>
        <w:t>Kubernetes</w:t>
      </w:r>
    </w:p>
    <w:p w14:paraId="4E91F836" w14:textId="77777777" w:rsidR="006421BD" w:rsidRPr="006421BD" w:rsidRDefault="006421BD" w:rsidP="006421BD">
      <w:pPr>
        <w:shd w:val="clear" w:color="auto" w:fill="F7F8FA"/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val="en-US" w:eastAsia="es-PE"/>
        </w:rPr>
      </w:pPr>
      <w:r w:rsidRPr="006421BD">
        <w:rPr>
          <w:rFonts w:ascii="Lato" w:eastAsia="Times New Roman" w:hAnsi="Lato" w:cs="Times New Roman"/>
          <w:color w:val="222F3F"/>
          <w:sz w:val="24"/>
          <w:szCs w:val="24"/>
          <w:lang w:val="en-US" w:eastAsia="es-PE"/>
        </w:rPr>
        <w:t>Kubernetes Certification Practice Check 2: Resolve Configuration Issues</w:t>
      </w:r>
    </w:p>
    <w:p w14:paraId="50EC1A50" w14:textId="77777777" w:rsidR="006421BD" w:rsidRPr="006421BD" w:rsidRDefault="006421BD" w:rsidP="006421BD">
      <w:pPr>
        <w:shd w:val="clear" w:color="auto" w:fill="F7F8FA"/>
        <w:spacing w:after="100" w:afterAutospacing="1" w:line="300" w:lineRule="atLeast"/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</w:pP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The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site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 deployment in the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pwn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 namespace is supposed to be exposed to clients outside of the Kubernetes cluster by the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sitelb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 service. However, requests sent to the service do not reach the deployment's pods. Resolve the service configuration issue so the requests sent to the service do reach the deployment's pods.</w:t>
      </w:r>
    </w:p>
    <w:p w14:paraId="0CBA6215" w14:textId="77777777" w:rsidR="006421BD" w:rsidRPr="006421BD" w:rsidRDefault="006421BD" w:rsidP="006421BD">
      <w:pPr>
        <w:shd w:val="clear" w:color="auto" w:fill="F7F8FA"/>
        <w:spacing w:after="60" w:line="240" w:lineRule="auto"/>
        <w:rPr>
          <w:rFonts w:ascii="Lato" w:eastAsia="Times New Roman" w:hAnsi="Lato" w:cs="Times New Roman"/>
          <w:color w:val="222F3F"/>
          <w:sz w:val="27"/>
          <w:szCs w:val="27"/>
          <w:lang w:val="en-US" w:eastAsia="es-PE"/>
        </w:rPr>
      </w:pPr>
      <w:r w:rsidRPr="006421BD">
        <w:rPr>
          <w:rFonts w:ascii="Lato" w:eastAsia="Times New Roman" w:hAnsi="Lato" w:cs="Times New Roman"/>
          <w:color w:val="69757F"/>
          <w:sz w:val="21"/>
          <w:szCs w:val="21"/>
          <w:shd w:val="clear" w:color="auto" w:fill="E1E3E6"/>
          <w:lang w:val="en-US" w:eastAsia="es-PE"/>
        </w:rPr>
        <w:t>Kubernetes</w:t>
      </w:r>
    </w:p>
    <w:p w14:paraId="65516C22" w14:textId="77777777" w:rsidR="006421BD" w:rsidRPr="006421BD" w:rsidRDefault="006421BD" w:rsidP="006421BD">
      <w:pPr>
        <w:shd w:val="clear" w:color="auto" w:fill="F7F8FA"/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val="en-US" w:eastAsia="es-PE"/>
        </w:rPr>
      </w:pPr>
      <w:r w:rsidRPr="006421BD">
        <w:rPr>
          <w:rFonts w:ascii="Lato" w:eastAsia="Times New Roman" w:hAnsi="Lato" w:cs="Times New Roman"/>
          <w:color w:val="222F3F"/>
          <w:sz w:val="24"/>
          <w:szCs w:val="24"/>
          <w:lang w:val="en-US" w:eastAsia="es-PE"/>
        </w:rPr>
        <w:t>Kubernetes Certification Practice Check 3: Highest CPU Pod</w:t>
      </w:r>
    </w:p>
    <w:p w14:paraId="7FAE5081" w14:textId="77777777" w:rsidR="006421BD" w:rsidRPr="006421BD" w:rsidRDefault="006421BD" w:rsidP="006421BD">
      <w:pPr>
        <w:shd w:val="clear" w:color="auto" w:fill="F7F8FA"/>
        <w:spacing w:after="100" w:afterAutospacing="1" w:line="300" w:lineRule="atLeast"/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</w:pP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Write the name of the pod in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zz8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 namespace consuming the most CPU to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/home/ubuntu/hcp001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. The content of the file should be only the name of the Pod and nothing more.</w:t>
      </w:r>
    </w:p>
    <w:p w14:paraId="5D53643D" w14:textId="77777777" w:rsidR="006421BD" w:rsidRPr="006421BD" w:rsidRDefault="006421BD" w:rsidP="006421BD">
      <w:pPr>
        <w:shd w:val="clear" w:color="auto" w:fill="F7F8FA"/>
        <w:spacing w:after="60" w:line="240" w:lineRule="auto"/>
        <w:rPr>
          <w:rFonts w:ascii="Lato" w:eastAsia="Times New Roman" w:hAnsi="Lato" w:cs="Times New Roman"/>
          <w:color w:val="222F3F"/>
          <w:sz w:val="27"/>
          <w:szCs w:val="27"/>
          <w:lang w:val="en-US" w:eastAsia="es-PE"/>
        </w:rPr>
      </w:pPr>
      <w:r w:rsidRPr="006421BD">
        <w:rPr>
          <w:rFonts w:ascii="Lato" w:eastAsia="Times New Roman" w:hAnsi="Lato" w:cs="Times New Roman"/>
          <w:color w:val="69757F"/>
          <w:sz w:val="21"/>
          <w:szCs w:val="21"/>
          <w:shd w:val="clear" w:color="auto" w:fill="E1E3E6"/>
          <w:lang w:val="en-US" w:eastAsia="es-PE"/>
        </w:rPr>
        <w:t>Kubernetes</w:t>
      </w:r>
    </w:p>
    <w:p w14:paraId="63397045" w14:textId="77777777" w:rsidR="006421BD" w:rsidRPr="006421BD" w:rsidRDefault="006421BD" w:rsidP="006421BD">
      <w:pPr>
        <w:shd w:val="clear" w:color="auto" w:fill="F7F8FA"/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val="en-US" w:eastAsia="es-PE"/>
        </w:rPr>
      </w:pPr>
      <w:r w:rsidRPr="006421BD">
        <w:rPr>
          <w:rFonts w:ascii="Lato" w:eastAsia="Times New Roman" w:hAnsi="Lato" w:cs="Times New Roman"/>
          <w:color w:val="222F3F"/>
          <w:sz w:val="24"/>
          <w:szCs w:val="24"/>
          <w:lang w:val="en-US" w:eastAsia="es-PE"/>
        </w:rPr>
        <w:t>Kubernetes Certification Practice Check 4: Pod Secret</w:t>
      </w:r>
    </w:p>
    <w:p w14:paraId="2D94E76D" w14:textId="77777777" w:rsidR="006421BD" w:rsidRPr="006421BD" w:rsidRDefault="006421BD" w:rsidP="006421BD">
      <w:pPr>
        <w:shd w:val="clear" w:color="auto" w:fill="F7F8FA"/>
        <w:spacing w:after="100" w:afterAutospacing="1" w:line="300" w:lineRule="atLeast"/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</w:pP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In the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sjq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 namespace, create a secret named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xh8jqk7z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 that stores a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generic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 secret with the key of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tkn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 and the value of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hy8szK2iu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. Create a pod named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server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 using the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httpd:2.4.39-alpine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 image and give the pod's container access to the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tkn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 key in the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xh8jqk7z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 secret through an environment variable named </w:t>
      </w:r>
      <w:r w:rsidRPr="006421BD">
        <w:rPr>
          <w:rFonts w:ascii="Courier New" w:eastAsia="Times New Roman" w:hAnsi="Courier New" w:cs="Courier New"/>
          <w:color w:val="2A3B4F"/>
          <w:sz w:val="20"/>
          <w:szCs w:val="20"/>
          <w:lang w:val="en-US" w:eastAsia="es-PE"/>
        </w:rPr>
        <w:t>SECRET_TKN</w:t>
      </w:r>
      <w:r w:rsidRPr="006421BD">
        <w:rPr>
          <w:rFonts w:ascii="Lato" w:eastAsia="Times New Roman" w:hAnsi="Lato" w:cs="Times New Roman"/>
          <w:color w:val="2A3B4F"/>
          <w:sz w:val="18"/>
          <w:szCs w:val="18"/>
          <w:lang w:val="en-US" w:eastAsia="es-PE"/>
        </w:rPr>
        <w:t>.</w:t>
      </w:r>
    </w:p>
    <w:p w14:paraId="3571F879" w14:textId="0F44350D" w:rsidR="00640B26" w:rsidRDefault="003E3747">
      <w:pPr>
        <w:rPr>
          <w:lang w:val="en-US"/>
        </w:rPr>
      </w:pPr>
      <w:r>
        <w:rPr>
          <w:lang w:val="en-US"/>
        </w:rPr>
        <w:object w:dxaOrig="1456" w:dyaOrig="811" w14:anchorId="016141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5pt;height:40.7pt" o:ole="">
            <v:imagedata r:id="rId4" o:title=""/>
          </v:shape>
          <o:OLEObject Type="Embed" ProgID="Package" ShapeID="_x0000_i1025" DrawAspect="Content" ObjectID="_1703338122" r:id="rId5"/>
        </w:object>
      </w:r>
      <w:r>
        <w:rPr>
          <w:lang w:val="en-US"/>
        </w:rPr>
        <w:object w:dxaOrig="1051" w:dyaOrig="811" w14:anchorId="1F4CCE22">
          <v:shape id="_x0000_i1026" type="#_x0000_t75" style="width:52.6pt;height:40.7pt" o:ole="">
            <v:imagedata r:id="rId6" o:title=""/>
          </v:shape>
          <o:OLEObject Type="Embed" ProgID="Package" ShapeID="_x0000_i1026" DrawAspect="Content" ObjectID="_1703338123" r:id="rId7"/>
        </w:object>
      </w:r>
      <w:r>
        <w:rPr>
          <w:lang w:val="en-US"/>
        </w:rPr>
        <w:object w:dxaOrig="1020" w:dyaOrig="811" w14:anchorId="122ACE97">
          <v:shape id="_x0000_i1027" type="#_x0000_t75" style="width:50.7pt;height:40.7pt" o:ole="">
            <v:imagedata r:id="rId8" o:title=""/>
          </v:shape>
          <o:OLEObject Type="Embed" ProgID="Package" ShapeID="_x0000_i1027" DrawAspect="Content" ObjectID="_1703338124" r:id="rId9"/>
        </w:object>
      </w:r>
    </w:p>
    <w:p w14:paraId="46B3F50F" w14:textId="00CD2947" w:rsidR="003E3747" w:rsidRDefault="003E3747">
      <w:pPr>
        <w:rPr>
          <w:lang w:val="en-US"/>
        </w:rPr>
      </w:pPr>
    </w:p>
    <w:p w14:paraId="59B540B0" w14:textId="0B36CA97" w:rsidR="003E3747" w:rsidRDefault="003E3747">
      <w:r w:rsidRPr="003E3747">
        <w:t>Si algún recurso no existe c</w:t>
      </w:r>
      <w:r>
        <w:t>rearlo.</w:t>
      </w:r>
      <w:r>
        <w:br/>
        <w:t>Los archivos adjuntos son referencia y pueden utilizarlos.</w:t>
      </w:r>
    </w:p>
    <w:p w14:paraId="5006BFC6" w14:textId="022E2643" w:rsidR="00145956" w:rsidRPr="003E3747" w:rsidRDefault="00145956">
      <w:r>
        <w:t>Adjunta la evidencia como yaml para recrearlo.</w:t>
      </w:r>
    </w:p>
    <w:sectPr w:rsidR="00145956" w:rsidRPr="003E3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BD"/>
    <w:rsid w:val="00145956"/>
    <w:rsid w:val="003E3747"/>
    <w:rsid w:val="004D484C"/>
    <w:rsid w:val="006421BD"/>
    <w:rsid w:val="00B227DE"/>
    <w:rsid w:val="00BF11A3"/>
    <w:rsid w:val="00D1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B59CA1"/>
  <w15:chartTrackingRefBased/>
  <w15:docId w15:val="{7C4FC686-E281-4648-AB50-58541F77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42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421BD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sc-6fz1kh-3">
    <w:name w:val="sc-6fz1kh-3"/>
    <w:basedOn w:val="Fuentedeprrafopredeter"/>
    <w:rsid w:val="006421BD"/>
  </w:style>
  <w:style w:type="character" w:styleId="Textoennegrita">
    <w:name w:val="Strong"/>
    <w:basedOn w:val="Fuentedeprrafopredeter"/>
    <w:uiPriority w:val="22"/>
    <w:qFormat/>
    <w:rsid w:val="006421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2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6421BD"/>
    <w:rPr>
      <w:rFonts w:ascii="Courier New" w:eastAsia="Times New Roman" w:hAnsi="Courier New" w:cs="Courier New"/>
      <w:sz w:val="20"/>
      <w:szCs w:val="20"/>
    </w:rPr>
  </w:style>
  <w:style w:type="character" w:customStyle="1" w:styleId="styledstyledspan-jk8iqr-0">
    <w:name w:val="styled__styledspan-jk8iqr-0"/>
    <w:basedOn w:val="Fuentedeprrafopredeter"/>
    <w:rsid w:val="00642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7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8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4644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3" w:color="auto"/>
                    <w:bottom w:val="single" w:sz="6" w:space="3" w:color="E2E6EA"/>
                    <w:right w:val="none" w:sz="0" w:space="3" w:color="auto"/>
                  </w:divBdr>
                  <w:divsChild>
                    <w:div w:id="14108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2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61421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246079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3" w:color="auto"/>
                    <w:bottom w:val="single" w:sz="6" w:space="3" w:color="E2E6EA"/>
                    <w:right w:val="none" w:sz="0" w:space="3" w:color="auto"/>
                  </w:divBdr>
                  <w:divsChild>
                    <w:div w:id="9453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7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2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99011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569852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3" w:color="auto"/>
                    <w:bottom w:val="single" w:sz="6" w:space="3" w:color="E2E6EA"/>
                    <w:right w:val="none" w:sz="0" w:space="3" w:color="auto"/>
                  </w:divBdr>
                  <w:divsChild>
                    <w:div w:id="8405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5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93772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955290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3" w:color="auto"/>
                    <w:bottom w:val="single" w:sz="6" w:space="3" w:color="E2E6EA"/>
                    <w:right w:val="none" w:sz="0" w:space="3" w:color="auto"/>
                  </w:divBdr>
                  <w:divsChild>
                    <w:div w:id="18234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AE096133D80C45B87D7EAD2BEB53AD" ma:contentTypeVersion="5" ma:contentTypeDescription="Crie um novo documento." ma:contentTypeScope="" ma:versionID="d016abff2aa7269e474123ab119e439d">
  <xsd:schema xmlns:xsd="http://www.w3.org/2001/XMLSchema" xmlns:xs="http://www.w3.org/2001/XMLSchema" xmlns:p="http://schemas.microsoft.com/office/2006/metadata/properties" xmlns:ns2="8e91494f-df6f-4128-a623-ae3aa4ac4317" targetNamespace="http://schemas.microsoft.com/office/2006/metadata/properties" ma:root="true" ma:fieldsID="76fe5722f71c858d098fe0358e235e73" ns2:_="">
    <xsd:import namespace="8e91494f-df6f-4128-a623-ae3aa4ac43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1494f-df6f-4128-a623-ae3aa4ac4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981AFF-6D55-42CD-B973-71C8416C4D9E}"/>
</file>

<file path=customXml/itemProps2.xml><?xml version="1.0" encoding="utf-8"?>
<ds:datastoreItem xmlns:ds="http://schemas.openxmlformats.org/officeDocument/2006/customXml" ds:itemID="{8F6B230D-72C5-447D-BA36-767F0796364A}"/>
</file>

<file path=customXml/itemProps3.xml><?xml version="1.0" encoding="utf-8"?>
<ds:datastoreItem xmlns:ds="http://schemas.openxmlformats.org/officeDocument/2006/customXml" ds:itemID="{90F17F9A-C11F-4AA9-B0AF-769EC1246F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zoila quino</dc:creator>
  <cp:keywords/>
  <dc:description/>
  <cp:lastModifiedBy>zoila quino</cp:lastModifiedBy>
  <cp:revision>2</cp:revision>
  <dcterms:created xsi:type="dcterms:W3CDTF">2022-01-10T21:19:00Z</dcterms:created>
  <dcterms:modified xsi:type="dcterms:W3CDTF">2022-01-10T21:42:00Z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0x01010051AE096133D80C45B87D7EAD2BEB53AD</vt:lpwstr>
  </property>
</Properties>
</file>