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C65ED" w14:textId="59E41E9C" w:rsidR="00523628" w:rsidRDefault="00523628" w:rsidP="00523628">
      <w:pPr>
        <w:pStyle w:val="Heading1"/>
        <w:jc w:val="center"/>
      </w:pPr>
      <w:bookmarkStart w:id="0" w:name="_Hlk69472028"/>
      <w:bookmarkEnd w:id="0"/>
      <w:r>
        <w:t>DD2424 Deep Learning in Data Science</w:t>
      </w:r>
    </w:p>
    <w:p w14:paraId="1B55047E" w14:textId="701DDDFC" w:rsidR="00523628" w:rsidRDefault="00523628" w:rsidP="00523628">
      <w:pPr>
        <w:pStyle w:val="Heading2"/>
        <w:jc w:val="center"/>
      </w:pPr>
      <w:r>
        <w:t xml:space="preserve">Assignment </w:t>
      </w:r>
      <w:r w:rsidR="0011361E">
        <w:rPr>
          <w:rFonts w:hint="eastAsia"/>
        </w:rPr>
        <w:t>2</w:t>
      </w:r>
      <w:r>
        <w:t xml:space="preserve"> Report</w:t>
      </w:r>
    </w:p>
    <w:p w14:paraId="4534896B" w14:textId="1F773D96" w:rsidR="00523628" w:rsidRDefault="00523628" w:rsidP="00523628">
      <w:pPr>
        <w:pStyle w:val="Heading3"/>
        <w:jc w:val="center"/>
      </w:pPr>
      <w:r>
        <w:t>Yage Hao (</w:t>
      </w:r>
      <w:hyperlink r:id="rId5" w:history="1">
        <w:r w:rsidRPr="001A5E51">
          <w:rPr>
            <w:rStyle w:val="Hyperlink"/>
          </w:rPr>
          <w:t>yage@kth.se</w:t>
        </w:r>
      </w:hyperlink>
      <w:r>
        <w:t>)</w:t>
      </w:r>
    </w:p>
    <w:p w14:paraId="51D75A44" w14:textId="53E57514" w:rsidR="00523628" w:rsidRDefault="00523628" w:rsidP="00523628">
      <w:pPr>
        <w:pStyle w:val="Heading4"/>
        <w:rPr>
          <w:i w:val="0"/>
          <w:iCs w:val="0"/>
        </w:rPr>
      </w:pPr>
      <w:r>
        <w:rPr>
          <w:i w:val="0"/>
          <w:iCs w:val="0"/>
        </w:rPr>
        <w:t>I. Introduction</w:t>
      </w:r>
    </w:p>
    <w:p w14:paraId="24C96D37" w14:textId="508F26C7" w:rsidR="00711C8F" w:rsidRPr="00711C8F" w:rsidRDefault="00E259A3" w:rsidP="00711C8F">
      <w:r>
        <w:t xml:space="preserve">In this assignment, we intend to classify images into multiple categories by constructing </w:t>
      </w:r>
      <w:r w:rsidR="009B5825">
        <w:t>a</w:t>
      </w:r>
      <w:r>
        <w:t xml:space="preserve"> </w:t>
      </w:r>
      <w:r w:rsidR="0011361E">
        <w:t>two</w:t>
      </w:r>
      <w:r>
        <w:t xml:space="preserve">-layer neural network. Our dataset is </w:t>
      </w:r>
      <w:r w:rsidR="009B5825">
        <w:t xml:space="preserve">CIFAR-10 which has already been split into training set, validation set and testing set. Each one includes data (observations) and labels (results). </w:t>
      </w:r>
    </w:p>
    <w:p w14:paraId="1F070C5A" w14:textId="5C4217D1" w:rsidR="00523628" w:rsidRDefault="00523628" w:rsidP="00523628">
      <w:pPr>
        <w:pStyle w:val="Heading4"/>
        <w:rPr>
          <w:i w:val="0"/>
          <w:iCs w:val="0"/>
        </w:rPr>
      </w:pPr>
      <w:r>
        <w:rPr>
          <w:i w:val="0"/>
          <w:iCs w:val="0"/>
        </w:rPr>
        <w:t xml:space="preserve">II. </w:t>
      </w:r>
      <w:r w:rsidR="00507BBA">
        <w:rPr>
          <w:i w:val="0"/>
          <w:iCs w:val="0"/>
        </w:rPr>
        <w:t>Code Explanation</w:t>
      </w:r>
    </w:p>
    <w:p w14:paraId="3A658EE3" w14:textId="60917BF7" w:rsidR="005A6BEC" w:rsidRDefault="00800CCB" w:rsidP="005A6BEC">
      <w:r>
        <w:t>In general, we applied mini-batch gradient descent algorithm on the cross-entropy loss with L2 regularization term.</w:t>
      </w:r>
      <w:r w:rsidR="00507BBA">
        <w:t xml:space="preserve"> </w:t>
      </w:r>
      <w:r w:rsidR="0011361E">
        <w:t xml:space="preserve">We implemented the forward pass which evaluate the network and the backward pass which compute the gradients. We also exploiting cyclical learning rate during the process. </w:t>
      </w:r>
      <w:r w:rsidR="00507BBA">
        <w:t xml:space="preserve">Full detailed mathematical formulas are provided in the ‘Background’ part of the assignment document. </w:t>
      </w:r>
    </w:p>
    <w:p w14:paraId="3EFBEA36" w14:textId="1E3A511F" w:rsidR="00507BBA" w:rsidRDefault="00507BBA" w:rsidP="005A6BEC">
      <w:r>
        <w:t>In detail, we first defined three function during the data preprocessing step. They are ‘loadBatch’, ‘unpickle’ and ‘proprocess’.</w:t>
      </w:r>
    </w:p>
    <w:p w14:paraId="6369BF73" w14:textId="6AE2849A" w:rsidR="0011361E" w:rsidRDefault="00507BBA" w:rsidP="005A6BEC">
      <w:r>
        <w:t xml:space="preserve">Then, we defined a class named ‘Classifier’, in which we realized the neural network and the mini-batch gradient descent algorithm. In this class, we defined the following methods: </w:t>
      </w:r>
    </w:p>
    <w:p w14:paraId="74961595" w14:textId="6279C5E1" w:rsidR="0011361E" w:rsidRDefault="0011361E" w:rsidP="00507BBA">
      <w:pPr>
        <w:pStyle w:val="ListParagraph"/>
        <w:numPr>
          <w:ilvl w:val="0"/>
          <w:numId w:val="1"/>
        </w:numPr>
      </w:pPr>
      <w:r>
        <w:t>initialization: initialize weight and bias parameters.</w:t>
      </w:r>
    </w:p>
    <w:p w14:paraId="08189954" w14:textId="711F1897" w:rsidR="0011361E" w:rsidRDefault="0011361E" w:rsidP="0011361E">
      <w:pPr>
        <w:pStyle w:val="ListParagraph"/>
        <w:numPr>
          <w:ilvl w:val="0"/>
          <w:numId w:val="1"/>
        </w:numPr>
      </w:pPr>
      <w:r>
        <w:t>relu: compute ReLU activation.</w:t>
      </w:r>
    </w:p>
    <w:p w14:paraId="50FF5BAE" w14:textId="26608B8B" w:rsidR="0011361E" w:rsidRDefault="0011361E" w:rsidP="0011361E">
      <w:pPr>
        <w:pStyle w:val="ListParagraph"/>
        <w:numPr>
          <w:ilvl w:val="0"/>
          <w:numId w:val="1"/>
        </w:numPr>
      </w:pPr>
      <w:r>
        <w:t>softmax: compute softmax activation.</w:t>
      </w:r>
    </w:p>
    <w:p w14:paraId="2D362E4C" w14:textId="32473AED" w:rsidR="00507BBA" w:rsidRDefault="00507BBA" w:rsidP="00507BBA">
      <w:pPr>
        <w:pStyle w:val="ListParagraph"/>
        <w:numPr>
          <w:ilvl w:val="0"/>
          <w:numId w:val="1"/>
        </w:numPr>
      </w:pPr>
      <w:r>
        <w:t xml:space="preserve">evaluateClassifier: </w:t>
      </w:r>
      <w:r w:rsidR="0011361E">
        <w:t>output the final classification store vector after processing the two layer network.</w:t>
      </w:r>
    </w:p>
    <w:p w14:paraId="2A519B74" w14:textId="58E1164B" w:rsidR="00507BBA" w:rsidRDefault="00507BBA" w:rsidP="00507BBA">
      <w:pPr>
        <w:pStyle w:val="ListParagraph"/>
        <w:numPr>
          <w:ilvl w:val="0"/>
          <w:numId w:val="1"/>
        </w:numPr>
      </w:pPr>
      <w:r w:rsidRPr="00507BBA">
        <w:t>computeCost</w:t>
      </w:r>
      <w:r>
        <w:t xml:space="preserve">: </w:t>
      </w:r>
      <w:r w:rsidRPr="00507BBA">
        <w:t>Compute cost function.</w:t>
      </w:r>
    </w:p>
    <w:p w14:paraId="4E21262B" w14:textId="78041842" w:rsidR="00507BBA" w:rsidRDefault="00507BBA" w:rsidP="00507BBA">
      <w:pPr>
        <w:pStyle w:val="ListParagraph"/>
        <w:numPr>
          <w:ilvl w:val="0"/>
          <w:numId w:val="1"/>
        </w:numPr>
      </w:pPr>
      <w:r w:rsidRPr="00507BBA">
        <w:t>computeAccuracy</w:t>
      </w:r>
      <w:r>
        <w:t xml:space="preserve">: </w:t>
      </w:r>
      <w:r w:rsidRPr="00507BBA">
        <w:t>Compute the accuracy of the network's predictions.</w:t>
      </w:r>
    </w:p>
    <w:p w14:paraId="50238DDE" w14:textId="65282F7B" w:rsidR="00507BBA" w:rsidRDefault="00507BBA" w:rsidP="00507BBA">
      <w:pPr>
        <w:pStyle w:val="ListParagraph"/>
        <w:numPr>
          <w:ilvl w:val="0"/>
          <w:numId w:val="1"/>
        </w:numPr>
      </w:pPr>
      <w:r w:rsidRPr="00507BBA">
        <w:t>computeGradient</w:t>
      </w:r>
      <w:r>
        <w:t xml:space="preserve">: </w:t>
      </w:r>
      <w:r w:rsidRPr="00507BBA">
        <w:t>Evaluate the gradients of the cost function w.r.t. W and b</w:t>
      </w:r>
      <w:r w:rsidR="0011361E">
        <w:t xml:space="preserve"> analytically</w:t>
      </w:r>
      <w:r w:rsidRPr="00507BBA">
        <w:t>.</w:t>
      </w:r>
    </w:p>
    <w:p w14:paraId="0A9C81C0" w14:textId="7582C660" w:rsidR="00507BBA" w:rsidRDefault="00507BBA" w:rsidP="00127115">
      <w:pPr>
        <w:pStyle w:val="ListParagraph"/>
        <w:numPr>
          <w:ilvl w:val="0"/>
          <w:numId w:val="1"/>
        </w:numPr>
      </w:pPr>
      <w:r w:rsidRPr="00507BBA">
        <w:t>computeGradientNum</w:t>
      </w:r>
      <w:r>
        <w:t xml:space="preserve">: </w:t>
      </w:r>
      <w:r w:rsidRPr="00507BBA">
        <w:t>Numerically evaluate gradients.</w:t>
      </w:r>
    </w:p>
    <w:p w14:paraId="6FF03E3D" w14:textId="77777777" w:rsidR="00B97807" w:rsidRDefault="00507BBA" w:rsidP="00B97807">
      <w:pPr>
        <w:pStyle w:val="ListParagraph"/>
        <w:numPr>
          <w:ilvl w:val="0"/>
          <w:numId w:val="1"/>
        </w:numPr>
      </w:pPr>
      <w:r w:rsidRPr="00507BBA">
        <w:t>minibatchGD</w:t>
      </w:r>
      <w:r>
        <w:t xml:space="preserve">: </w:t>
      </w:r>
      <w:r w:rsidRPr="00507BBA">
        <w:t xml:space="preserve">Model training </w:t>
      </w:r>
      <w:r w:rsidR="00127115">
        <w:t>using</w:t>
      </w:r>
      <w:r w:rsidRPr="00507BBA">
        <w:t xml:space="preserve"> mini-batch gradient descent</w:t>
      </w:r>
      <w:r w:rsidR="00127115">
        <w:t xml:space="preserve"> with cyclical learning rate</w:t>
      </w:r>
      <w:r w:rsidRPr="00507BBA">
        <w:t>.</w:t>
      </w:r>
    </w:p>
    <w:p w14:paraId="02E6E016" w14:textId="7F24D6BF" w:rsidR="007B6630" w:rsidRDefault="007B6630" w:rsidP="00B97807">
      <w:r>
        <w:t xml:space="preserve">Specially, </w:t>
      </w:r>
      <w:r w:rsidR="001F4617">
        <w:t xml:space="preserve">intend to </w:t>
      </w:r>
      <w:r>
        <w:t>compar</w:t>
      </w:r>
      <w:r w:rsidR="001F4617">
        <w:t>e</w:t>
      </w:r>
      <w:r>
        <w:t xml:space="preserve"> the results obtained by function ‘computeGradients’ and ‘computeGradientsNum’, we </w:t>
      </w:r>
      <w:r w:rsidR="00104B16">
        <w:t>defined a class named ‘TestEqualityMethods’ to check whether these methods give the same results in level of 4 decimal places.</w:t>
      </w:r>
    </w:p>
    <w:p w14:paraId="6C7E2D16" w14:textId="5CF30E27" w:rsidR="001E6D83" w:rsidRPr="005A6BEC" w:rsidRDefault="001E6D83" w:rsidP="001E6D83">
      <w:r>
        <w:t xml:space="preserve">Finally, </w:t>
      </w:r>
      <w:r w:rsidR="00046A75">
        <w:t xml:space="preserve">we defined two more functions to call </w:t>
      </w:r>
      <w:r>
        <w:t>in the main function</w:t>
      </w:r>
      <w:r w:rsidR="00046A75">
        <w:t>. One is the ‘replicate’</w:t>
      </w:r>
      <w:r w:rsidR="00672A88">
        <w:t xml:space="preserve"> function</w:t>
      </w:r>
      <w:r w:rsidR="00046A75">
        <w:t xml:space="preserve">, in which we train the network using one batch file and replicate figure 3 and 4 of the assignment document. The other one is the ‘fit’ function, in which we adjust parameters and train the </w:t>
      </w:r>
      <w:r w:rsidR="00597453">
        <w:t xml:space="preserve">real </w:t>
      </w:r>
      <w:r w:rsidR="00046A75">
        <w:t>network on the whole dataset (5 batch files).</w:t>
      </w:r>
    </w:p>
    <w:p w14:paraId="513BA2A0" w14:textId="789FBDB5" w:rsidR="000E0634" w:rsidRDefault="000E0634" w:rsidP="000E0634">
      <w:pPr>
        <w:pStyle w:val="Heading4"/>
        <w:rPr>
          <w:i w:val="0"/>
          <w:iCs w:val="0"/>
        </w:rPr>
      </w:pPr>
      <w:r>
        <w:rPr>
          <w:i w:val="0"/>
          <w:iCs w:val="0"/>
        </w:rPr>
        <w:t>III. Results</w:t>
      </w:r>
    </w:p>
    <w:p w14:paraId="523993B6" w14:textId="3450710C" w:rsidR="00FD441F" w:rsidRDefault="00FD441F" w:rsidP="00FD441F">
      <w:pPr>
        <w:pStyle w:val="ListParagraph"/>
        <w:numPr>
          <w:ilvl w:val="0"/>
          <w:numId w:val="3"/>
        </w:numPr>
        <w:rPr>
          <w:i/>
          <w:iCs/>
        </w:rPr>
      </w:pPr>
      <w:r w:rsidRPr="00FD441F">
        <w:rPr>
          <w:i/>
          <w:iCs/>
        </w:rPr>
        <w:t>State how you checked your analytic gradient computations and</w:t>
      </w:r>
      <w:r w:rsidRPr="00FD441F">
        <w:rPr>
          <w:i/>
          <w:iCs/>
        </w:rPr>
        <w:t xml:space="preserve"> </w:t>
      </w:r>
      <w:r w:rsidRPr="00FD441F">
        <w:rPr>
          <w:i/>
          <w:iCs/>
        </w:rPr>
        <w:t>whether you think that your gradient computations were bug free.</w:t>
      </w:r>
      <w:r w:rsidRPr="00FD441F">
        <w:rPr>
          <w:i/>
          <w:iCs/>
        </w:rPr>
        <w:t xml:space="preserve"> </w:t>
      </w:r>
      <w:r w:rsidRPr="00FD441F">
        <w:rPr>
          <w:i/>
          <w:iCs/>
        </w:rPr>
        <w:t>Give evidence for these conclusions.</w:t>
      </w:r>
    </w:p>
    <w:p w14:paraId="4630DAFE" w14:textId="18171878" w:rsidR="005F58C1" w:rsidRDefault="00FD441F" w:rsidP="005F58C1">
      <w:pPr>
        <w:pStyle w:val="ListParagraph"/>
      </w:pPr>
      <w:r>
        <w:lastRenderedPageBreak/>
        <w:t>The check is done by applying methods in class ‘TestEqualityMethods’. We compared the analytically and numerically computed results of gradients with respective to weight and bias</w:t>
      </w:r>
      <w:r w:rsidR="005F58C1">
        <w:t xml:space="preserve"> and assert that they provide the same values in four decimal places.</w:t>
      </w:r>
    </w:p>
    <w:p w14:paraId="49128318" w14:textId="77BD9C6F" w:rsidR="005F58C1" w:rsidRPr="005F58C1" w:rsidRDefault="005F58C1" w:rsidP="005F58C1">
      <w:pPr>
        <w:pStyle w:val="ListParagraph"/>
        <w:numPr>
          <w:ilvl w:val="0"/>
          <w:numId w:val="3"/>
        </w:numPr>
        <w:rPr>
          <w:i/>
          <w:iCs/>
        </w:rPr>
      </w:pPr>
      <w:r w:rsidRPr="005F58C1">
        <w:rPr>
          <w:i/>
          <w:iCs/>
        </w:rPr>
        <w:t>The curves for the training and validation loss/cost when using</w:t>
      </w:r>
      <w:r w:rsidRPr="005F58C1">
        <w:rPr>
          <w:i/>
          <w:iCs/>
        </w:rPr>
        <w:t xml:space="preserve"> </w:t>
      </w:r>
      <w:r w:rsidRPr="005F58C1">
        <w:rPr>
          <w:i/>
          <w:iCs/>
        </w:rPr>
        <w:t>the cyclical learning rates with the default values, that is replicate</w:t>
      </w:r>
      <w:r w:rsidRPr="005F58C1">
        <w:rPr>
          <w:i/>
          <w:iCs/>
        </w:rPr>
        <w:t xml:space="preserve"> fi</w:t>
      </w:r>
      <w:r w:rsidRPr="005F58C1">
        <w:rPr>
          <w:i/>
          <w:iCs/>
        </w:rPr>
        <w:t>gures 3 and 4. Also comment on the curves.</w:t>
      </w:r>
    </w:p>
    <w:p w14:paraId="402757E5" w14:textId="05C90D85" w:rsidR="005F58C1" w:rsidRDefault="00E47F24" w:rsidP="005F58C1">
      <w:pPr>
        <w:ind w:left="360"/>
        <w:jc w:val="center"/>
      </w:pPr>
      <w:r w:rsidRPr="005F58C1">
        <w:drawing>
          <wp:inline distT="0" distB="0" distL="0" distR="0" wp14:anchorId="0D18582C" wp14:editId="79FB53F1">
            <wp:extent cx="1923898" cy="1538502"/>
            <wp:effectExtent l="0" t="0" r="635" b="508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34348" cy="1546859"/>
                    </a:xfrm>
                    <a:prstGeom prst="rect">
                      <a:avLst/>
                    </a:prstGeom>
                    <a:noFill/>
                    <a:ln>
                      <a:noFill/>
                    </a:ln>
                  </pic:spPr>
                </pic:pic>
              </a:graphicData>
            </a:graphic>
          </wp:inline>
        </w:drawing>
      </w:r>
      <w:r w:rsidR="005F58C1">
        <w:rPr>
          <w:noProof/>
        </w:rPr>
        <w:drawing>
          <wp:inline distT="0" distB="0" distL="0" distR="0" wp14:anchorId="58BC36BC" wp14:editId="11FAAEBF">
            <wp:extent cx="1887322" cy="1509252"/>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25151" cy="1539503"/>
                    </a:xfrm>
                    <a:prstGeom prst="rect">
                      <a:avLst/>
                    </a:prstGeom>
                    <a:noFill/>
                    <a:ln>
                      <a:noFill/>
                    </a:ln>
                  </pic:spPr>
                </pic:pic>
              </a:graphicData>
            </a:graphic>
          </wp:inline>
        </w:drawing>
      </w:r>
      <w:r w:rsidR="005F58C1">
        <w:rPr>
          <w:noProof/>
        </w:rPr>
        <w:drawing>
          <wp:inline distT="0" distB="0" distL="0" distR="0" wp14:anchorId="668E7C8F" wp14:editId="71E7FE03">
            <wp:extent cx="1887321" cy="1509253"/>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5201" cy="1539545"/>
                    </a:xfrm>
                    <a:prstGeom prst="rect">
                      <a:avLst/>
                    </a:prstGeom>
                    <a:noFill/>
                    <a:ln>
                      <a:noFill/>
                    </a:ln>
                  </pic:spPr>
                </pic:pic>
              </a:graphicData>
            </a:graphic>
          </wp:inline>
        </w:drawing>
      </w:r>
    </w:p>
    <w:p w14:paraId="030195A8" w14:textId="00C63350" w:rsidR="00E47F24" w:rsidRDefault="002F7F7D" w:rsidP="00E47F24">
      <w:pPr>
        <w:ind w:left="360"/>
        <w:jc w:val="center"/>
        <w:rPr>
          <w:rStyle w:val="SubtleReference"/>
        </w:rPr>
      </w:pPr>
      <w:r>
        <w:rPr>
          <w:rStyle w:val="SubtleReference"/>
        </w:rPr>
        <w:t>Figure 1: Replicated plots of figure 3. From left are cost plot, loss plot and accuracy plot respectively.</w:t>
      </w:r>
      <w:r w:rsidR="00E47F24">
        <w:rPr>
          <w:rStyle w:val="SubtleReference"/>
        </w:rPr>
        <w:t xml:space="preserve"> Training accuracy is 0.6007, validation accuracy is 0.4561, testing accuracy is 0.4593.</w:t>
      </w:r>
    </w:p>
    <w:p w14:paraId="3EFC6A38" w14:textId="646B6E05" w:rsidR="0087509B" w:rsidRDefault="00E47F24" w:rsidP="0087509B">
      <w:pPr>
        <w:pStyle w:val="ListParagraph"/>
      </w:pPr>
      <w:r>
        <w:t>In a single cycle, as epoch increasing, the cost and loss of both training set and validation set decrease</w:t>
      </w:r>
      <w:r w:rsidR="0024255B">
        <w:t>, and the accuracy of both training set and validation set increase. It can also be noticed that in the cost and the loss plot, the validation curve is above the training curve, while in the accuracy plot, the validation curve is below the training curve, indicating out model is not overfitting.</w:t>
      </w:r>
    </w:p>
    <w:p w14:paraId="08689A26" w14:textId="4F24606E" w:rsidR="0087509B" w:rsidRDefault="001E703B" w:rsidP="0087509B">
      <w:pPr>
        <w:ind w:left="360"/>
        <w:jc w:val="center"/>
      </w:pPr>
      <w:r>
        <w:drawing>
          <wp:inline distT="0" distB="0" distL="0" distR="0" wp14:anchorId="41944CCE" wp14:editId="71534370">
            <wp:extent cx="1889591" cy="1512277"/>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25406" cy="1540940"/>
                    </a:xfrm>
                    <a:prstGeom prst="rect">
                      <a:avLst/>
                    </a:prstGeom>
                    <a:noFill/>
                    <a:ln>
                      <a:noFill/>
                    </a:ln>
                  </pic:spPr>
                </pic:pic>
              </a:graphicData>
            </a:graphic>
          </wp:inline>
        </w:drawing>
      </w:r>
      <w:r w:rsidR="0087509B">
        <w:drawing>
          <wp:inline distT="0" distB="0" distL="0" distR="0" wp14:anchorId="3873F684" wp14:editId="32C9FF55">
            <wp:extent cx="1861869" cy="1490092"/>
            <wp:effectExtent l="0" t="0" r="508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7630" cy="1526715"/>
                    </a:xfrm>
                    <a:prstGeom prst="rect">
                      <a:avLst/>
                    </a:prstGeom>
                    <a:noFill/>
                    <a:ln>
                      <a:noFill/>
                    </a:ln>
                  </pic:spPr>
                </pic:pic>
              </a:graphicData>
            </a:graphic>
          </wp:inline>
        </w:drawing>
      </w:r>
      <w:r w:rsidR="0087509B">
        <w:drawing>
          <wp:inline distT="0" distB="0" distL="0" distR="0" wp14:anchorId="37EA16B6" wp14:editId="624D09E8">
            <wp:extent cx="1856386" cy="1485704"/>
            <wp:effectExtent l="0" t="0" r="0" b="63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26625" cy="1541918"/>
                    </a:xfrm>
                    <a:prstGeom prst="rect">
                      <a:avLst/>
                    </a:prstGeom>
                    <a:noFill/>
                    <a:ln>
                      <a:noFill/>
                    </a:ln>
                  </pic:spPr>
                </pic:pic>
              </a:graphicData>
            </a:graphic>
          </wp:inline>
        </w:drawing>
      </w:r>
    </w:p>
    <w:p w14:paraId="1C5460CA" w14:textId="41AE34C8" w:rsidR="001E703B" w:rsidRDefault="001E703B" w:rsidP="001E703B">
      <w:pPr>
        <w:ind w:left="360"/>
        <w:jc w:val="center"/>
        <w:rPr>
          <w:rStyle w:val="SubtleReference"/>
        </w:rPr>
      </w:pPr>
      <w:r>
        <w:rPr>
          <w:rStyle w:val="SubtleReference"/>
        </w:rPr>
        <w:t xml:space="preserve">Figure </w:t>
      </w:r>
      <w:r>
        <w:rPr>
          <w:rStyle w:val="SubtleReference"/>
        </w:rPr>
        <w:t>2</w:t>
      </w:r>
      <w:r>
        <w:rPr>
          <w:rStyle w:val="SubtleReference"/>
        </w:rPr>
        <w:t xml:space="preserve">: Replicated plots of figure </w:t>
      </w:r>
      <w:r>
        <w:rPr>
          <w:rStyle w:val="SubtleReference"/>
        </w:rPr>
        <w:t>4</w:t>
      </w:r>
      <w:r>
        <w:rPr>
          <w:rStyle w:val="SubtleReference"/>
        </w:rPr>
        <w:t>. From left are cost plot, loss plot and accuracy plot respectively. Training accuracy is 0.</w:t>
      </w:r>
      <w:r>
        <w:rPr>
          <w:rStyle w:val="SubtleReference"/>
        </w:rPr>
        <w:t>7156</w:t>
      </w:r>
      <w:r>
        <w:rPr>
          <w:rStyle w:val="SubtleReference"/>
        </w:rPr>
        <w:t>, validation accuracy is 0.4</w:t>
      </w:r>
      <w:r>
        <w:rPr>
          <w:rStyle w:val="SubtleReference"/>
        </w:rPr>
        <w:t>631</w:t>
      </w:r>
      <w:r>
        <w:rPr>
          <w:rStyle w:val="SubtleReference"/>
        </w:rPr>
        <w:t>, testing accuracy is 0.4</w:t>
      </w:r>
      <w:r>
        <w:rPr>
          <w:rStyle w:val="SubtleReference"/>
        </w:rPr>
        <w:t>739</w:t>
      </w:r>
      <w:r>
        <w:rPr>
          <w:rStyle w:val="SubtleReference"/>
        </w:rPr>
        <w:t>.</w:t>
      </w:r>
    </w:p>
    <w:p w14:paraId="4F7BA904" w14:textId="481FB627" w:rsidR="00512E50" w:rsidRDefault="009C2067" w:rsidP="00512E50">
      <w:pPr>
        <w:pStyle w:val="ListParagraph"/>
        <w:rPr>
          <w:rStyle w:val="SubtleReference"/>
          <w:smallCaps w:val="0"/>
          <w:color w:val="auto"/>
        </w:rPr>
      </w:pPr>
      <w:r>
        <w:rPr>
          <w:rStyle w:val="SubtleReference"/>
          <w:smallCaps w:val="0"/>
          <w:color w:val="auto"/>
        </w:rPr>
        <w:t xml:space="preserve">In running three cycle with cyclical learning rate, we find our plots of cost, loss and accuracy show periodical performance with roughly three periods on every graph. </w:t>
      </w:r>
    </w:p>
    <w:p w14:paraId="039BCF56" w14:textId="5D584321" w:rsidR="00512E50" w:rsidRPr="00512E50" w:rsidRDefault="00512E50" w:rsidP="00512E50">
      <w:pPr>
        <w:pStyle w:val="ListParagraph"/>
        <w:numPr>
          <w:ilvl w:val="0"/>
          <w:numId w:val="3"/>
        </w:numPr>
        <w:rPr>
          <w:rStyle w:val="SubtleReference"/>
          <w:i/>
          <w:iCs/>
          <w:smallCaps w:val="0"/>
          <w:color w:val="auto"/>
        </w:rPr>
      </w:pPr>
      <w:r w:rsidRPr="00512E50">
        <w:rPr>
          <w:rStyle w:val="SubtleReference"/>
          <w:i/>
          <w:iCs/>
          <w:smallCaps w:val="0"/>
          <w:color w:val="auto"/>
        </w:rPr>
        <w:t>State the range of the values you searched for lambda, the number of cycles used for training during the coarse search and the</w:t>
      </w:r>
      <w:r w:rsidRPr="00512E50">
        <w:rPr>
          <w:rStyle w:val="SubtleReference"/>
          <w:i/>
          <w:iCs/>
          <w:smallCaps w:val="0"/>
          <w:color w:val="auto"/>
        </w:rPr>
        <w:t xml:space="preserve"> </w:t>
      </w:r>
      <w:r w:rsidRPr="00512E50">
        <w:rPr>
          <w:rStyle w:val="SubtleReference"/>
          <w:i/>
          <w:iCs/>
          <w:smallCaps w:val="0"/>
          <w:color w:val="auto"/>
        </w:rPr>
        <w:t>hyper-parameter settings for the 3 best performing networks you</w:t>
      </w:r>
      <w:r w:rsidRPr="00512E50">
        <w:rPr>
          <w:rStyle w:val="SubtleReference"/>
          <w:i/>
          <w:iCs/>
          <w:smallCaps w:val="0"/>
          <w:color w:val="auto"/>
        </w:rPr>
        <w:t xml:space="preserve"> </w:t>
      </w:r>
      <w:r w:rsidRPr="00512E50">
        <w:rPr>
          <w:rStyle w:val="SubtleReference"/>
          <w:i/>
          <w:iCs/>
          <w:smallCaps w:val="0"/>
          <w:color w:val="auto"/>
        </w:rPr>
        <w:t>trained.</w:t>
      </w:r>
    </w:p>
    <w:p w14:paraId="7B71970A" w14:textId="678F979D" w:rsidR="00512E50" w:rsidRDefault="00512E50" w:rsidP="00512E50">
      <w:pPr>
        <w:pStyle w:val="Quote"/>
        <w:jc w:val="left"/>
        <w:rPr>
          <w:rStyle w:val="SubtleReference"/>
          <w:i w:val="0"/>
          <w:iCs w:val="0"/>
          <w:smallCaps w:val="0"/>
          <w:color w:val="404040" w:themeColor="text1" w:themeTint="BF"/>
        </w:rPr>
      </w:pPr>
      <w:r>
        <w:rPr>
          <w:rStyle w:val="SubtleReference"/>
          <w:i w:val="0"/>
          <w:iCs w:val="0"/>
          <w:smallCaps w:val="0"/>
          <w:color w:val="404040" w:themeColor="text1" w:themeTint="BF"/>
        </w:rPr>
        <w:t>Setting: number of cycles=</w:t>
      </w:r>
      <w:r w:rsidR="00EF210D">
        <w:rPr>
          <w:rStyle w:val="SubtleReference"/>
          <w:i w:val="0"/>
          <w:iCs w:val="0"/>
          <w:smallCaps w:val="0"/>
          <w:color w:val="404040" w:themeColor="text1" w:themeTint="BF"/>
        </w:rPr>
        <w:t>2</w:t>
      </w:r>
      <w:r>
        <w:rPr>
          <w:rStyle w:val="SubtleReference"/>
          <w:i w:val="0"/>
          <w:iCs w:val="0"/>
          <w:smallCaps w:val="0"/>
          <w:color w:val="404040" w:themeColor="text1" w:themeTint="BF"/>
        </w:rPr>
        <w:t>, batchsize=100, eta_min=1e-5, eta_max=1e-1, n_s=500, epochs=</w:t>
      </w:r>
      <w:r w:rsidR="00C209B3">
        <w:rPr>
          <w:rStyle w:val="SubtleReference"/>
          <w:rFonts w:hint="eastAsia"/>
          <w:i w:val="0"/>
          <w:iCs w:val="0"/>
          <w:smallCaps w:val="0"/>
          <w:color w:val="404040" w:themeColor="text1" w:themeTint="BF"/>
        </w:rPr>
        <w:t>2</w:t>
      </w:r>
      <w:r>
        <w:rPr>
          <w:rStyle w:val="SubtleReference"/>
          <w:i w:val="0"/>
          <w:iCs w:val="0"/>
          <w:smallCaps w:val="0"/>
          <w:color w:val="404040" w:themeColor="text1" w:themeTint="BF"/>
        </w:rPr>
        <w:t>0</w:t>
      </w:r>
      <w:r w:rsidR="00EC5660">
        <w:rPr>
          <w:rStyle w:val="SubtleReference"/>
          <w:i w:val="0"/>
          <w:iCs w:val="0"/>
          <w:smallCaps w:val="0"/>
          <w:color w:val="404040" w:themeColor="text1" w:themeTint="BF"/>
        </w:rPr>
        <w:t>, pick lambda arbitrarily in range [0, 0.01].</w:t>
      </w:r>
    </w:p>
    <w:p w14:paraId="606E6F18" w14:textId="0431AD0E" w:rsidR="00DE48BA" w:rsidRDefault="00512E50" w:rsidP="00DE48BA">
      <w:pPr>
        <w:pStyle w:val="Quote"/>
        <w:jc w:val="left"/>
        <w:rPr>
          <w:rStyle w:val="SubtleReference"/>
          <w:i w:val="0"/>
          <w:iCs w:val="0"/>
          <w:smallCaps w:val="0"/>
          <w:color w:val="404040" w:themeColor="text1" w:themeTint="BF"/>
        </w:rPr>
      </w:pPr>
      <w:r>
        <w:rPr>
          <w:rStyle w:val="SubtleReference"/>
          <w:i w:val="0"/>
          <w:iCs w:val="0"/>
          <w:smallCaps w:val="0"/>
          <w:color w:val="404040" w:themeColor="text1" w:themeTint="BF"/>
        </w:rPr>
        <w:t>Case 1: Lambda=0</w:t>
      </w:r>
      <w:r w:rsidR="00DE48BA">
        <w:rPr>
          <w:rStyle w:val="SubtleReference"/>
          <w:i w:val="0"/>
          <w:iCs w:val="0"/>
          <w:smallCaps w:val="0"/>
          <w:color w:val="404040" w:themeColor="text1" w:themeTint="BF"/>
        </w:rPr>
        <w:t>, training accuracy=0.</w:t>
      </w:r>
      <w:r w:rsidR="006C694A">
        <w:rPr>
          <w:rStyle w:val="SubtleReference"/>
          <w:i w:val="0"/>
          <w:iCs w:val="0"/>
          <w:smallCaps w:val="0"/>
          <w:color w:val="404040" w:themeColor="text1" w:themeTint="BF"/>
        </w:rPr>
        <w:t>6375</w:t>
      </w:r>
      <w:r w:rsidR="00DE48BA">
        <w:rPr>
          <w:rStyle w:val="SubtleReference"/>
          <w:i w:val="0"/>
          <w:iCs w:val="0"/>
          <w:smallCaps w:val="0"/>
          <w:color w:val="404040" w:themeColor="text1" w:themeTint="BF"/>
        </w:rPr>
        <w:t>, validation accuracy=0.</w:t>
      </w:r>
      <w:r w:rsidR="006C694A">
        <w:rPr>
          <w:rStyle w:val="SubtleReference"/>
          <w:i w:val="0"/>
          <w:iCs w:val="0"/>
          <w:smallCaps w:val="0"/>
          <w:color w:val="404040" w:themeColor="text1" w:themeTint="BF"/>
        </w:rPr>
        <w:t>5234</w:t>
      </w:r>
      <w:r w:rsidR="00DE48BA">
        <w:rPr>
          <w:rStyle w:val="SubtleReference"/>
          <w:i w:val="0"/>
          <w:iCs w:val="0"/>
          <w:smallCaps w:val="0"/>
          <w:color w:val="404040" w:themeColor="text1" w:themeTint="BF"/>
        </w:rPr>
        <w:t>, testing accuracy=0.</w:t>
      </w:r>
      <w:r w:rsidR="006C694A">
        <w:rPr>
          <w:rStyle w:val="SubtleReference"/>
          <w:i w:val="0"/>
          <w:iCs w:val="0"/>
          <w:smallCaps w:val="0"/>
          <w:color w:val="404040" w:themeColor="text1" w:themeTint="BF"/>
        </w:rPr>
        <w:t>5</w:t>
      </w:r>
    </w:p>
    <w:p w14:paraId="08D86393" w14:textId="6632864D" w:rsidR="00DE48BA" w:rsidRDefault="00DE48BA" w:rsidP="00DE48BA">
      <w:pPr>
        <w:pStyle w:val="Quote"/>
        <w:jc w:val="left"/>
        <w:rPr>
          <w:rStyle w:val="SubtleReference"/>
          <w:i w:val="0"/>
          <w:iCs w:val="0"/>
          <w:smallCaps w:val="0"/>
          <w:color w:val="404040" w:themeColor="text1" w:themeTint="BF"/>
        </w:rPr>
      </w:pPr>
      <w:r>
        <w:rPr>
          <w:rStyle w:val="SubtleReference"/>
          <w:i w:val="0"/>
          <w:iCs w:val="0"/>
          <w:smallCaps w:val="0"/>
          <w:color w:val="404040" w:themeColor="text1" w:themeTint="BF"/>
        </w:rPr>
        <w:lastRenderedPageBreak/>
        <w:t xml:space="preserve">Case </w:t>
      </w:r>
      <w:r>
        <w:rPr>
          <w:rStyle w:val="SubtleReference"/>
          <w:i w:val="0"/>
          <w:iCs w:val="0"/>
          <w:smallCaps w:val="0"/>
          <w:color w:val="404040" w:themeColor="text1" w:themeTint="BF"/>
        </w:rPr>
        <w:t>2</w:t>
      </w:r>
      <w:r>
        <w:rPr>
          <w:rStyle w:val="SubtleReference"/>
          <w:i w:val="0"/>
          <w:iCs w:val="0"/>
          <w:smallCaps w:val="0"/>
          <w:color w:val="404040" w:themeColor="text1" w:themeTint="BF"/>
        </w:rPr>
        <w:t>: Lambda=0</w:t>
      </w:r>
      <w:r>
        <w:rPr>
          <w:rStyle w:val="SubtleReference"/>
          <w:i w:val="0"/>
          <w:iCs w:val="0"/>
          <w:smallCaps w:val="0"/>
          <w:color w:val="404040" w:themeColor="text1" w:themeTint="BF"/>
        </w:rPr>
        <w:t>.001</w:t>
      </w:r>
      <w:r>
        <w:rPr>
          <w:rStyle w:val="SubtleReference"/>
          <w:i w:val="0"/>
          <w:iCs w:val="0"/>
          <w:smallCaps w:val="0"/>
          <w:color w:val="404040" w:themeColor="text1" w:themeTint="BF"/>
        </w:rPr>
        <w:t>, training accuracy=0.</w:t>
      </w:r>
      <w:r w:rsidR="00C1420E">
        <w:rPr>
          <w:rStyle w:val="SubtleReference"/>
          <w:i w:val="0"/>
          <w:iCs w:val="0"/>
          <w:smallCaps w:val="0"/>
          <w:color w:val="404040" w:themeColor="text1" w:themeTint="BF"/>
        </w:rPr>
        <w:t>6223</w:t>
      </w:r>
      <w:r>
        <w:rPr>
          <w:rStyle w:val="SubtleReference"/>
          <w:i w:val="0"/>
          <w:iCs w:val="0"/>
          <w:smallCaps w:val="0"/>
          <w:color w:val="404040" w:themeColor="text1" w:themeTint="BF"/>
        </w:rPr>
        <w:t>, validation accuracy=0.</w:t>
      </w:r>
      <w:r w:rsidR="00C1420E">
        <w:rPr>
          <w:rStyle w:val="SubtleReference"/>
          <w:i w:val="0"/>
          <w:iCs w:val="0"/>
          <w:smallCaps w:val="0"/>
          <w:color w:val="404040" w:themeColor="text1" w:themeTint="BF"/>
        </w:rPr>
        <w:t>5262</w:t>
      </w:r>
      <w:r>
        <w:rPr>
          <w:rStyle w:val="SubtleReference"/>
          <w:i w:val="0"/>
          <w:iCs w:val="0"/>
          <w:smallCaps w:val="0"/>
          <w:color w:val="404040" w:themeColor="text1" w:themeTint="BF"/>
        </w:rPr>
        <w:t>, testing accuracy=0.</w:t>
      </w:r>
      <w:r w:rsidR="00C1420E">
        <w:rPr>
          <w:rStyle w:val="SubtleReference"/>
          <w:i w:val="0"/>
          <w:iCs w:val="0"/>
          <w:smallCaps w:val="0"/>
          <w:color w:val="404040" w:themeColor="text1" w:themeTint="BF"/>
        </w:rPr>
        <w:t>5105</w:t>
      </w:r>
    </w:p>
    <w:p w14:paraId="7F16ECBD" w14:textId="51603748" w:rsidR="006C694A" w:rsidRDefault="006C694A" w:rsidP="006C694A">
      <w:pPr>
        <w:pStyle w:val="Quote"/>
        <w:jc w:val="left"/>
        <w:rPr>
          <w:rStyle w:val="SubtleReference"/>
          <w:i w:val="0"/>
          <w:iCs w:val="0"/>
          <w:smallCaps w:val="0"/>
          <w:color w:val="404040" w:themeColor="text1" w:themeTint="BF"/>
        </w:rPr>
      </w:pPr>
      <w:r>
        <w:rPr>
          <w:rStyle w:val="SubtleReference"/>
          <w:i w:val="0"/>
          <w:iCs w:val="0"/>
          <w:smallCaps w:val="0"/>
          <w:color w:val="404040" w:themeColor="text1" w:themeTint="BF"/>
        </w:rPr>
        <w:t xml:space="preserve">Case </w:t>
      </w:r>
      <w:r>
        <w:rPr>
          <w:rStyle w:val="SubtleReference"/>
          <w:i w:val="0"/>
          <w:iCs w:val="0"/>
          <w:smallCaps w:val="0"/>
          <w:color w:val="404040" w:themeColor="text1" w:themeTint="BF"/>
        </w:rPr>
        <w:t>3</w:t>
      </w:r>
      <w:r>
        <w:rPr>
          <w:rStyle w:val="SubtleReference"/>
          <w:i w:val="0"/>
          <w:iCs w:val="0"/>
          <w:smallCaps w:val="0"/>
          <w:color w:val="404040" w:themeColor="text1" w:themeTint="BF"/>
        </w:rPr>
        <w:t>: Lambda=0</w:t>
      </w:r>
      <w:r w:rsidR="00C1420E">
        <w:rPr>
          <w:rStyle w:val="SubtleReference"/>
          <w:i w:val="0"/>
          <w:iCs w:val="0"/>
          <w:smallCaps w:val="0"/>
          <w:color w:val="404040" w:themeColor="text1" w:themeTint="BF"/>
        </w:rPr>
        <w:t>.005</w:t>
      </w:r>
      <w:r>
        <w:rPr>
          <w:rStyle w:val="SubtleReference"/>
          <w:i w:val="0"/>
          <w:iCs w:val="0"/>
          <w:smallCaps w:val="0"/>
          <w:color w:val="404040" w:themeColor="text1" w:themeTint="BF"/>
        </w:rPr>
        <w:t>, training accuracy=0.</w:t>
      </w:r>
      <w:r w:rsidR="00421D04">
        <w:rPr>
          <w:rStyle w:val="SubtleReference"/>
          <w:i w:val="0"/>
          <w:iCs w:val="0"/>
          <w:smallCaps w:val="0"/>
          <w:color w:val="404040" w:themeColor="text1" w:themeTint="BF"/>
        </w:rPr>
        <w:t>5784</w:t>
      </w:r>
      <w:r>
        <w:rPr>
          <w:rStyle w:val="SubtleReference"/>
          <w:i w:val="0"/>
          <w:iCs w:val="0"/>
          <w:smallCaps w:val="0"/>
          <w:color w:val="404040" w:themeColor="text1" w:themeTint="BF"/>
        </w:rPr>
        <w:t>, validation accuracy=0.</w:t>
      </w:r>
      <w:r w:rsidR="00421D04">
        <w:rPr>
          <w:rStyle w:val="SubtleReference"/>
          <w:i w:val="0"/>
          <w:iCs w:val="0"/>
          <w:smallCaps w:val="0"/>
          <w:color w:val="404040" w:themeColor="text1" w:themeTint="BF"/>
        </w:rPr>
        <w:t>5242</w:t>
      </w:r>
      <w:r>
        <w:rPr>
          <w:rStyle w:val="SubtleReference"/>
          <w:i w:val="0"/>
          <w:iCs w:val="0"/>
          <w:smallCaps w:val="0"/>
          <w:color w:val="404040" w:themeColor="text1" w:themeTint="BF"/>
        </w:rPr>
        <w:t>, testing accuracy=0.</w:t>
      </w:r>
      <w:r w:rsidR="00421D04">
        <w:rPr>
          <w:rStyle w:val="SubtleReference"/>
          <w:i w:val="0"/>
          <w:iCs w:val="0"/>
          <w:smallCaps w:val="0"/>
          <w:color w:val="404040" w:themeColor="text1" w:themeTint="BF"/>
        </w:rPr>
        <w:t>5196</w:t>
      </w:r>
    </w:p>
    <w:p w14:paraId="1BE40E40" w14:textId="6F13D646" w:rsidR="00C1420E" w:rsidRDefault="00C1420E" w:rsidP="00C1420E">
      <w:pPr>
        <w:pStyle w:val="Quote"/>
        <w:jc w:val="left"/>
        <w:rPr>
          <w:rStyle w:val="SubtleReference"/>
          <w:i w:val="0"/>
          <w:iCs w:val="0"/>
          <w:smallCaps w:val="0"/>
          <w:color w:val="404040" w:themeColor="text1" w:themeTint="BF"/>
        </w:rPr>
      </w:pPr>
      <w:r>
        <w:rPr>
          <w:rStyle w:val="SubtleReference"/>
          <w:i w:val="0"/>
          <w:iCs w:val="0"/>
          <w:smallCaps w:val="0"/>
          <w:color w:val="404040" w:themeColor="text1" w:themeTint="BF"/>
        </w:rPr>
        <w:t xml:space="preserve">Case </w:t>
      </w:r>
      <w:r w:rsidR="00A85298">
        <w:rPr>
          <w:rStyle w:val="SubtleReference"/>
          <w:i w:val="0"/>
          <w:iCs w:val="0"/>
          <w:smallCaps w:val="0"/>
          <w:color w:val="404040" w:themeColor="text1" w:themeTint="BF"/>
        </w:rPr>
        <w:t>4</w:t>
      </w:r>
      <w:r>
        <w:rPr>
          <w:rStyle w:val="SubtleReference"/>
          <w:i w:val="0"/>
          <w:iCs w:val="0"/>
          <w:smallCaps w:val="0"/>
          <w:color w:val="404040" w:themeColor="text1" w:themeTint="BF"/>
        </w:rPr>
        <w:t>: Lambda=0.0</w:t>
      </w:r>
      <w:r>
        <w:rPr>
          <w:rStyle w:val="SubtleReference"/>
          <w:i w:val="0"/>
          <w:iCs w:val="0"/>
          <w:smallCaps w:val="0"/>
          <w:color w:val="404040" w:themeColor="text1" w:themeTint="BF"/>
        </w:rPr>
        <w:t>1</w:t>
      </w:r>
      <w:r>
        <w:rPr>
          <w:rStyle w:val="SubtleReference"/>
          <w:i w:val="0"/>
          <w:iCs w:val="0"/>
          <w:smallCaps w:val="0"/>
          <w:color w:val="404040" w:themeColor="text1" w:themeTint="BF"/>
        </w:rPr>
        <w:t>, training accuracy=0.5</w:t>
      </w:r>
      <w:r w:rsidR="00A92EB9">
        <w:rPr>
          <w:rStyle w:val="SubtleReference"/>
          <w:i w:val="0"/>
          <w:iCs w:val="0"/>
          <w:smallCaps w:val="0"/>
          <w:color w:val="404040" w:themeColor="text1" w:themeTint="BF"/>
        </w:rPr>
        <w:t>444</w:t>
      </w:r>
      <w:r>
        <w:rPr>
          <w:rStyle w:val="SubtleReference"/>
          <w:i w:val="0"/>
          <w:iCs w:val="0"/>
          <w:smallCaps w:val="0"/>
          <w:color w:val="404040" w:themeColor="text1" w:themeTint="BF"/>
        </w:rPr>
        <w:t>, validation accuracy=0.</w:t>
      </w:r>
      <w:r w:rsidR="00A92EB9">
        <w:rPr>
          <w:rStyle w:val="SubtleReference"/>
          <w:i w:val="0"/>
          <w:iCs w:val="0"/>
          <w:smallCaps w:val="0"/>
          <w:color w:val="404040" w:themeColor="text1" w:themeTint="BF"/>
        </w:rPr>
        <w:t>5094</w:t>
      </w:r>
      <w:r>
        <w:rPr>
          <w:rStyle w:val="SubtleReference"/>
          <w:i w:val="0"/>
          <w:iCs w:val="0"/>
          <w:smallCaps w:val="0"/>
          <w:color w:val="404040" w:themeColor="text1" w:themeTint="BF"/>
        </w:rPr>
        <w:t>, testing accuracy=0.</w:t>
      </w:r>
      <w:r w:rsidR="00A92EB9">
        <w:rPr>
          <w:rStyle w:val="SubtleReference"/>
          <w:i w:val="0"/>
          <w:iCs w:val="0"/>
          <w:smallCaps w:val="0"/>
          <w:color w:val="404040" w:themeColor="text1" w:themeTint="BF"/>
        </w:rPr>
        <w:t>5132</w:t>
      </w:r>
    </w:p>
    <w:p w14:paraId="6E858740" w14:textId="7AE3DD26" w:rsidR="00421D04" w:rsidRPr="00421D04" w:rsidRDefault="00421D04" w:rsidP="00421D04">
      <w:pPr>
        <w:pStyle w:val="ListParagraph"/>
        <w:numPr>
          <w:ilvl w:val="0"/>
          <w:numId w:val="3"/>
        </w:numPr>
        <w:rPr>
          <w:i/>
          <w:iCs/>
        </w:rPr>
      </w:pPr>
      <w:r w:rsidRPr="00421D04">
        <w:rPr>
          <w:i/>
          <w:iCs/>
        </w:rPr>
        <w:t xml:space="preserve">State the range of the values you searched for lambda, the number of cycles used for training during the </w:t>
      </w:r>
      <w:r w:rsidRPr="00421D04">
        <w:rPr>
          <w:i/>
          <w:iCs/>
        </w:rPr>
        <w:t>fi</w:t>
      </w:r>
      <w:r w:rsidRPr="00421D04">
        <w:rPr>
          <w:i/>
          <w:iCs/>
        </w:rPr>
        <w:t>ne search, and the</w:t>
      </w:r>
      <w:r w:rsidRPr="00421D04">
        <w:rPr>
          <w:i/>
          <w:iCs/>
        </w:rPr>
        <w:t xml:space="preserve"> </w:t>
      </w:r>
      <w:r w:rsidRPr="00421D04">
        <w:rPr>
          <w:i/>
          <w:iCs/>
        </w:rPr>
        <w:t>hyper-parameter settings for the 3 best performing networks you</w:t>
      </w:r>
      <w:r w:rsidRPr="00421D04">
        <w:rPr>
          <w:i/>
          <w:iCs/>
        </w:rPr>
        <w:t xml:space="preserve"> </w:t>
      </w:r>
      <w:r w:rsidRPr="00421D04">
        <w:rPr>
          <w:i/>
          <w:iCs/>
        </w:rPr>
        <w:t>trained.</w:t>
      </w:r>
    </w:p>
    <w:p w14:paraId="455CA5F0" w14:textId="50ACCB84" w:rsidR="00A85298" w:rsidRDefault="00A85298" w:rsidP="00A85298">
      <w:pPr>
        <w:pStyle w:val="Quote"/>
        <w:jc w:val="left"/>
        <w:rPr>
          <w:rStyle w:val="SubtleReference"/>
          <w:i w:val="0"/>
          <w:iCs w:val="0"/>
          <w:smallCaps w:val="0"/>
          <w:color w:val="404040" w:themeColor="text1" w:themeTint="BF"/>
        </w:rPr>
      </w:pPr>
      <w:r>
        <w:rPr>
          <w:rStyle w:val="SubtleReference"/>
          <w:i w:val="0"/>
          <w:iCs w:val="0"/>
          <w:smallCaps w:val="0"/>
          <w:color w:val="404040" w:themeColor="text1" w:themeTint="BF"/>
        </w:rPr>
        <w:t>Setting: number of cycles=</w:t>
      </w:r>
      <w:r w:rsidR="00A67A2A">
        <w:rPr>
          <w:rStyle w:val="SubtleReference"/>
          <w:rFonts w:hint="eastAsia"/>
          <w:i w:val="0"/>
          <w:iCs w:val="0"/>
          <w:smallCaps w:val="0"/>
          <w:color w:val="404040" w:themeColor="text1" w:themeTint="BF"/>
        </w:rPr>
        <w:t>2</w:t>
      </w:r>
      <w:r>
        <w:rPr>
          <w:rStyle w:val="SubtleReference"/>
          <w:i w:val="0"/>
          <w:iCs w:val="0"/>
          <w:smallCaps w:val="0"/>
          <w:color w:val="404040" w:themeColor="text1" w:themeTint="BF"/>
        </w:rPr>
        <w:t>, batchsize=100, eta_min=1e-5, eta_max=1e-1, n_s=500, epochs=</w:t>
      </w:r>
      <w:r w:rsidR="00A67A2A">
        <w:rPr>
          <w:rStyle w:val="SubtleReference"/>
          <w:rFonts w:hint="eastAsia"/>
          <w:i w:val="0"/>
          <w:iCs w:val="0"/>
          <w:smallCaps w:val="0"/>
          <w:color w:val="404040" w:themeColor="text1" w:themeTint="BF"/>
        </w:rPr>
        <w:t>2</w:t>
      </w:r>
      <w:r>
        <w:rPr>
          <w:rStyle w:val="SubtleReference"/>
          <w:i w:val="0"/>
          <w:iCs w:val="0"/>
          <w:smallCaps w:val="0"/>
          <w:color w:val="404040" w:themeColor="text1" w:themeTint="BF"/>
        </w:rPr>
        <w:t>0</w:t>
      </w:r>
      <w:r w:rsidR="00EC5660">
        <w:rPr>
          <w:rStyle w:val="SubtleReference"/>
          <w:i w:val="0"/>
          <w:iCs w:val="0"/>
          <w:smallCaps w:val="0"/>
          <w:color w:val="404040" w:themeColor="text1" w:themeTint="BF"/>
        </w:rPr>
        <w:t>, pick lambda arbitrarily in range [0.001, 0.005].</w:t>
      </w:r>
    </w:p>
    <w:p w14:paraId="0E56C0AE" w14:textId="5A5CB84E" w:rsidR="00A85298" w:rsidRDefault="00A85298" w:rsidP="00A85298">
      <w:pPr>
        <w:pStyle w:val="Quote"/>
        <w:jc w:val="left"/>
        <w:rPr>
          <w:rStyle w:val="SubtleReference"/>
          <w:i w:val="0"/>
          <w:iCs w:val="0"/>
          <w:smallCaps w:val="0"/>
          <w:color w:val="404040" w:themeColor="text1" w:themeTint="BF"/>
        </w:rPr>
      </w:pPr>
      <w:r>
        <w:rPr>
          <w:rStyle w:val="SubtleReference"/>
          <w:i w:val="0"/>
          <w:iCs w:val="0"/>
          <w:smallCaps w:val="0"/>
          <w:color w:val="404040" w:themeColor="text1" w:themeTint="BF"/>
        </w:rPr>
        <w:t>Case 1: Lambda=0</w:t>
      </w:r>
      <w:r w:rsidR="00D005A1">
        <w:rPr>
          <w:rStyle w:val="SubtleReference"/>
          <w:rFonts w:hint="eastAsia"/>
          <w:i w:val="0"/>
          <w:iCs w:val="0"/>
          <w:smallCaps w:val="0"/>
          <w:color w:val="404040" w:themeColor="text1" w:themeTint="BF"/>
        </w:rPr>
        <w:t>.002</w:t>
      </w:r>
      <w:r>
        <w:rPr>
          <w:rStyle w:val="SubtleReference"/>
          <w:i w:val="0"/>
          <w:iCs w:val="0"/>
          <w:smallCaps w:val="0"/>
          <w:color w:val="404040" w:themeColor="text1" w:themeTint="BF"/>
        </w:rPr>
        <w:t>, training accuracy=0.</w:t>
      </w:r>
      <w:r w:rsidR="005424B1">
        <w:rPr>
          <w:rStyle w:val="SubtleReference"/>
          <w:rFonts w:hint="eastAsia"/>
          <w:i w:val="0"/>
          <w:iCs w:val="0"/>
          <w:smallCaps w:val="0"/>
          <w:color w:val="404040" w:themeColor="text1" w:themeTint="BF"/>
        </w:rPr>
        <w:t>6093</w:t>
      </w:r>
      <w:r>
        <w:rPr>
          <w:rStyle w:val="SubtleReference"/>
          <w:i w:val="0"/>
          <w:iCs w:val="0"/>
          <w:smallCaps w:val="0"/>
          <w:color w:val="404040" w:themeColor="text1" w:themeTint="BF"/>
        </w:rPr>
        <w:t>, validation accuracy=0.</w:t>
      </w:r>
      <w:r w:rsidR="005424B1">
        <w:rPr>
          <w:rStyle w:val="SubtleReference"/>
          <w:rFonts w:hint="eastAsia"/>
          <w:i w:val="0"/>
          <w:iCs w:val="0"/>
          <w:smallCaps w:val="0"/>
          <w:color w:val="404040" w:themeColor="text1" w:themeTint="BF"/>
        </w:rPr>
        <w:t>534</w:t>
      </w:r>
      <w:r>
        <w:rPr>
          <w:rStyle w:val="SubtleReference"/>
          <w:i w:val="0"/>
          <w:iCs w:val="0"/>
          <w:smallCaps w:val="0"/>
          <w:color w:val="404040" w:themeColor="text1" w:themeTint="BF"/>
        </w:rPr>
        <w:t>, testing accuracy=0.</w:t>
      </w:r>
      <w:r w:rsidR="005424B1">
        <w:rPr>
          <w:rStyle w:val="SubtleReference"/>
          <w:rFonts w:hint="eastAsia"/>
          <w:i w:val="0"/>
          <w:iCs w:val="0"/>
          <w:smallCaps w:val="0"/>
          <w:color w:val="404040" w:themeColor="text1" w:themeTint="BF"/>
        </w:rPr>
        <w:t>5196</w:t>
      </w:r>
    </w:p>
    <w:p w14:paraId="312A9A8B" w14:textId="200B1FDB" w:rsidR="00A85298" w:rsidRDefault="00A85298" w:rsidP="00A85298">
      <w:pPr>
        <w:pStyle w:val="Quote"/>
        <w:jc w:val="left"/>
        <w:rPr>
          <w:rStyle w:val="SubtleReference"/>
          <w:i w:val="0"/>
          <w:iCs w:val="0"/>
          <w:smallCaps w:val="0"/>
          <w:color w:val="404040" w:themeColor="text1" w:themeTint="BF"/>
        </w:rPr>
      </w:pPr>
      <w:r>
        <w:rPr>
          <w:rStyle w:val="SubtleReference"/>
          <w:i w:val="0"/>
          <w:iCs w:val="0"/>
          <w:smallCaps w:val="0"/>
          <w:color w:val="404040" w:themeColor="text1" w:themeTint="BF"/>
        </w:rPr>
        <w:t xml:space="preserve">Case 2: </w:t>
      </w:r>
      <w:r w:rsidR="009B6160">
        <w:rPr>
          <w:rStyle w:val="SubtleReference"/>
          <w:i w:val="0"/>
          <w:iCs w:val="0"/>
          <w:smallCaps w:val="0"/>
          <w:color w:val="404040" w:themeColor="text1" w:themeTint="BF"/>
        </w:rPr>
        <w:t>Lambda=0.00</w:t>
      </w:r>
      <w:r w:rsidR="009B6160">
        <w:rPr>
          <w:rStyle w:val="SubtleReference"/>
          <w:rFonts w:hint="eastAsia"/>
          <w:i w:val="0"/>
          <w:iCs w:val="0"/>
          <w:smallCaps w:val="0"/>
          <w:color w:val="404040" w:themeColor="text1" w:themeTint="BF"/>
        </w:rPr>
        <w:t>3</w:t>
      </w:r>
      <w:r w:rsidR="009B6160">
        <w:rPr>
          <w:rStyle w:val="SubtleReference"/>
          <w:i w:val="0"/>
          <w:iCs w:val="0"/>
          <w:smallCaps w:val="0"/>
          <w:color w:val="404040" w:themeColor="text1" w:themeTint="BF"/>
        </w:rPr>
        <w:t>, training accuracy=0.</w:t>
      </w:r>
      <w:r w:rsidR="009B6160">
        <w:rPr>
          <w:rStyle w:val="SubtleReference"/>
          <w:rFonts w:hint="eastAsia"/>
          <w:i w:val="0"/>
          <w:iCs w:val="0"/>
          <w:smallCaps w:val="0"/>
          <w:color w:val="404040" w:themeColor="text1" w:themeTint="BF"/>
        </w:rPr>
        <w:t>5</w:t>
      </w:r>
      <w:r w:rsidR="00095700">
        <w:rPr>
          <w:rStyle w:val="SubtleReference"/>
          <w:rFonts w:hint="eastAsia"/>
          <w:i w:val="0"/>
          <w:iCs w:val="0"/>
          <w:smallCaps w:val="0"/>
          <w:color w:val="404040" w:themeColor="text1" w:themeTint="BF"/>
        </w:rPr>
        <w:t>963</w:t>
      </w:r>
      <w:r w:rsidR="009B6160">
        <w:rPr>
          <w:rStyle w:val="SubtleReference"/>
          <w:i w:val="0"/>
          <w:iCs w:val="0"/>
          <w:smallCaps w:val="0"/>
          <w:color w:val="404040" w:themeColor="text1" w:themeTint="BF"/>
        </w:rPr>
        <w:t>, validation accuracy=0.</w:t>
      </w:r>
      <w:r w:rsidR="009B6160">
        <w:rPr>
          <w:rStyle w:val="SubtleReference"/>
          <w:rFonts w:hint="eastAsia"/>
          <w:i w:val="0"/>
          <w:iCs w:val="0"/>
          <w:smallCaps w:val="0"/>
          <w:color w:val="404040" w:themeColor="text1" w:themeTint="BF"/>
        </w:rPr>
        <w:t>5</w:t>
      </w:r>
      <w:r w:rsidR="00095700">
        <w:rPr>
          <w:rStyle w:val="SubtleReference"/>
          <w:rFonts w:hint="eastAsia"/>
          <w:i w:val="0"/>
          <w:iCs w:val="0"/>
          <w:smallCaps w:val="0"/>
          <w:color w:val="404040" w:themeColor="text1" w:themeTint="BF"/>
        </w:rPr>
        <w:t>256</w:t>
      </w:r>
      <w:r w:rsidR="009B6160">
        <w:rPr>
          <w:rStyle w:val="SubtleReference"/>
          <w:i w:val="0"/>
          <w:iCs w:val="0"/>
          <w:smallCaps w:val="0"/>
          <w:color w:val="404040" w:themeColor="text1" w:themeTint="BF"/>
        </w:rPr>
        <w:t>, testing accuracy=0.</w:t>
      </w:r>
      <w:r w:rsidR="009B6160">
        <w:rPr>
          <w:rStyle w:val="SubtleReference"/>
          <w:rFonts w:hint="eastAsia"/>
          <w:i w:val="0"/>
          <w:iCs w:val="0"/>
          <w:smallCaps w:val="0"/>
          <w:color w:val="404040" w:themeColor="text1" w:themeTint="BF"/>
        </w:rPr>
        <w:t>51</w:t>
      </w:r>
      <w:r w:rsidR="00095700">
        <w:rPr>
          <w:rStyle w:val="SubtleReference"/>
          <w:rFonts w:hint="eastAsia"/>
          <w:i w:val="0"/>
          <w:iCs w:val="0"/>
          <w:smallCaps w:val="0"/>
          <w:color w:val="404040" w:themeColor="text1" w:themeTint="BF"/>
        </w:rPr>
        <w:t>9</w:t>
      </w:r>
    </w:p>
    <w:p w14:paraId="12A7F822" w14:textId="2C40A517" w:rsidR="00421D04" w:rsidRDefault="00A85298" w:rsidP="0094253A">
      <w:pPr>
        <w:pStyle w:val="Quote"/>
        <w:jc w:val="left"/>
        <w:rPr>
          <w:rStyle w:val="SubtleReference"/>
          <w:i w:val="0"/>
          <w:iCs w:val="0"/>
          <w:smallCaps w:val="0"/>
          <w:color w:val="404040" w:themeColor="text1" w:themeTint="BF"/>
        </w:rPr>
      </w:pPr>
      <w:r>
        <w:rPr>
          <w:rStyle w:val="SubtleReference"/>
          <w:i w:val="0"/>
          <w:iCs w:val="0"/>
          <w:smallCaps w:val="0"/>
          <w:color w:val="404040" w:themeColor="text1" w:themeTint="BF"/>
        </w:rPr>
        <w:t xml:space="preserve">Case 3: </w:t>
      </w:r>
      <w:r w:rsidR="000B5561">
        <w:rPr>
          <w:rStyle w:val="SubtleReference"/>
          <w:i w:val="0"/>
          <w:iCs w:val="0"/>
          <w:smallCaps w:val="0"/>
          <w:color w:val="404040" w:themeColor="text1" w:themeTint="BF"/>
        </w:rPr>
        <w:t>Lambda=0.00</w:t>
      </w:r>
      <w:r w:rsidR="000B5561">
        <w:rPr>
          <w:rStyle w:val="SubtleReference"/>
          <w:rFonts w:hint="eastAsia"/>
          <w:i w:val="0"/>
          <w:iCs w:val="0"/>
          <w:smallCaps w:val="0"/>
          <w:color w:val="404040" w:themeColor="text1" w:themeTint="BF"/>
        </w:rPr>
        <w:t>4</w:t>
      </w:r>
      <w:r w:rsidR="000B5561">
        <w:rPr>
          <w:rStyle w:val="SubtleReference"/>
          <w:i w:val="0"/>
          <w:iCs w:val="0"/>
          <w:smallCaps w:val="0"/>
          <w:color w:val="404040" w:themeColor="text1" w:themeTint="BF"/>
        </w:rPr>
        <w:t>, training accuracy=0.</w:t>
      </w:r>
      <w:r w:rsidR="000B5561">
        <w:rPr>
          <w:rStyle w:val="SubtleReference"/>
          <w:rFonts w:hint="eastAsia"/>
          <w:i w:val="0"/>
          <w:iCs w:val="0"/>
          <w:smallCaps w:val="0"/>
          <w:color w:val="404040" w:themeColor="text1" w:themeTint="BF"/>
        </w:rPr>
        <w:t>5855</w:t>
      </w:r>
      <w:r w:rsidR="000B5561">
        <w:rPr>
          <w:rStyle w:val="SubtleReference"/>
          <w:i w:val="0"/>
          <w:iCs w:val="0"/>
          <w:smallCaps w:val="0"/>
          <w:color w:val="404040" w:themeColor="text1" w:themeTint="BF"/>
        </w:rPr>
        <w:t>, validation accuracy=0.</w:t>
      </w:r>
      <w:r w:rsidR="000B5561">
        <w:rPr>
          <w:rStyle w:val="SubtleReference"/>
          <w:rFonts w:hint="eastAsia"/>
          <w:i w:val="0"/>
          <w:iCs w:val="0"/>
          <w:smallCaps w:val="0"/>
          <w:color w:val="404040" w:themeColor="text1" w:themeTint="BF"/>
        </w:rPr>
        <w:t>5306</w:t>
      </w:r>
      <w:r w:rsidR="000B5561">
        <w:rPr>
          <w:rStyle w:val="SubtleReference"/>
          <w:i w:val="0"/>
          <w:iCs w:val="0"/>
          <w:smallCaps w:val="0"/>
          <w:color w:val="404040" w:themeColor="text1" w:themeTint="BF"/>
        </w:rPr>
        <w:t>, testing accuracy=0.</w:t>
      </w:r>
      <w:r w:rsidR="000B5561">
        <w:rPr>
          <w:rStyle w:val="SubtleReference"/>
          <w:rFonts w:hint="eastAsia"/>
          <w:i w:val="0"/>
          <w:iCs w:val="0"/>
          <w:smallCaps w:val="0"/>
          <w:color w:val="404040" w:themeColor="text1" w:themeTint="BF"/>
        </w:rPr>
        <w:t>515</w:t>
      </w:r>
    </w:p>
    <w:p w14:paraId="11ADAC34" w14:textId="3601D48F" w:rsidR="00F74B97" w:rsidRDefault="00F74B97" w:rsidP="00F74B97">
      <w:pPr>
        <w:pStyle w:val="ListParagraph"/>
        <w:numPr>
          <w:ilvl w:val="0"/>
          <w:numId w:val="3"/>
        </w:numPr>
        <w:rPr>
          <w:i/>
          <w:iCs/>
        </w:rPr>
      </w:pPr>
      <w:r w:rsidRPr="00F74B97">
        <w:rPr>
          <w:i/>
          <w:iCs/>
        </w:rPr>
        <w:t>For your best found lambda setting (according to performance on</w:t>
      </w:r>
      <w:r w:rsidRPr="00F74B97">
        <w:rPr>
          <w:i/>
          <w:iCs/>
        </w:rPr>
        <w:t xml:space="preserve"> </w:t>
      </w:r>
      <w:r w:rsidRPr="00F74B97">
        <w:rPr>
          <w:i/>
          <w:iCs/>
        </w:rPr>
        <w:t>the validation set), train the network on all the training data (all</w:t>
      </w:r>
      <w:r w:rsidRPr="00F74B97">
        <w:rPr>
          <w:i/>
          <w:iCs/>
        </w:rPr>
        <w:t xml:space="preserve"> </w:t>
      </w:r>
      <w:r w:rsidRPr="00F74B97">
        <w:rPr>
          <w:i/>
          <w:iCs/>
        </w:rPr>
        <w:t>the batch data), except for 1000 examples in a validation set, for</w:t>
      </w:r>
      <w:r w:rsidRPr="00F74B97">
        <w:rPr>
          <w:i/>
          <w:iCs/>
        </w:rPr>
        <w:t xml:space="preserve"> </w:t>
      </w:r>
      <w:r w:rsidRPr="00F74B97">
        <w:rPr>
          <w:rFonts w:hint="eastAsia"/>
          <w:i/>
          <w:iCs/>
        </w:rPr>
        <w:t>~</w:t>
      </w:r>
      <w:r w:rsidRPr="00F74B97">
        <w:rPr>
          <w:i/>
          <w:iCs/>
        </w:rPr>
        <w:t>3 cycles. Plot the training and validation loss plots and then</w:t>
      </w:r>
      <w:r w:rsidRPr="00F74B97">
        <w:rPr>
          <w:i/>
          <w:iCs/>
        </w:rPr>
        <w:t xml:space="preserve"> </w:t>
      </w:r>
      <w:r w:rsidRPr="00F74B97">
        <w:rPr>
          <w:i/>
          <w:iCs/>
        </w:rPr>
        <w:t>report the learnt network's performance on the test data.</w:t>
      </w:r>
    </w:p>
    <w:p w14:paraId="6269AA08" w14:textId="59641EC8" w:rsidR="00C3134B" w:rsidRDefault="00C3134B" w:rsidP="00C3134B">
      <w:pPr>
        <w:pStyle w:val="Quote"/>
        <w:jc w:val="left"/>
        <w:rPr>
          <w:rStyle w:val="SubtleReference"/>
          <w:i w:val="0"/>
          <w:iCs w:val="0"/>
          <w:smallCaps w:val="0"/>
          <w:color w:val="404040" w:themeColor="text1" w:themeTint="BF"/>
        </w:rPr>
      </w:pPr>
      <w:r>
        <w:rPr>
          <w:rStyle w:val="SubtleReference"/>
          <w:i w:val="0"/>
          <w:iCs w:val="0"/>
          <w:smallCaps w:val="0"/>
          <w:color w:val="404040" w:themeColor="text1" w:themeTint="BF"/>
        </w:rPr>
        <w:t>Setting: number of cycles=</w:t>
      </w:r>
      <w:r>
        <w:rPr>
          <w:rStyle w:val="SubtleReference"/>
          <w:rFonts w:hint="eastAsia"/>
          <w:i w:val="0"/>
          <w:iCs w:val="0"/>
          <w:smallCaps w:val="0"/>
          <w:color w:val="404040" w:themeColor="text1" w:themeTint="BF"/>
        </w:rPr>
        <w:t>2</w:t>
      </w:r>
      <w:r>
        <w:rPr>
          <w:rStyle w:val="SubtleReference"/>
          <w:i w:val="0"/>
          <w:iCs w:val="0"/>
          <w:smallCaps w:val="0"/>
          <w:color w:val="404040" w:themeColor="text1" w:themeTint="BF"/>
        </w:rPr>
        <w:t>, batchsize=100, eta_min=1e-5, eta_max=1e-1, n_s=500, epochs=</w:t>
      </w:r>
      <w:r>
        <w:rPr>
          <w:rStyle w:val="SubtleReference"/>
          <w:rFonts w:hint="eastAsia"/>
          <w:i w:val="0"/>
          <w:iCs w:val="0"/>
          <w:smallCaps w:val="0"/>
          <w:color w:val="404040" w:themeColor="text1" w:themeTint="BF"/>
        </w:rPr>
        <w:t>2</w:t>
      </w:r>
      <w:r>
        <w:rPr>
          <w:rStyle w:val="SubtleReference"/>
          <w:i w:val="0"/>
          <w:iCs w:val="0"/>
          <w:smallCaps w:val="0"/>
          <w:color w:val="404040" w:themeColor="text1" w:themeTint="BF"/>
        </w:rPr>
        <w:t>0</w:t>
      </w:r>
      <w:r>
        <w:rPr>
          <w:rStyle w:val="SubtleReference"/>
          <w:rFonts w:hint="eastAsia"/>
          <w:i w:val="0"/>
          <w:iCs w:val="0"/>
          <w:smallCaps w:val="0"/>
          <w:color w:val="404040" w:themeColor="text1" w:themeTint="BF"/>
        </w:rPr>
        <w:t>,</w:t>
      </w:r>
      <w:r>
        <w:rPr>
          <w:rStyle w:val="SubtleReference"/>
          <w:i w:val="0"/>
          <w:iCs w:val="0"/>
          <w:smallCaps w:val="0"/>
          <w:color w:val="404040" w:themeColor="text1" w:themeTint="BF"/>
        </w:rPr>
        <w:t xml:space="preserve"> lambda=0.002</w:t>
      </w:r>
    </w:p>
    <w:p w14:paraId="70FDC887" w14:textId="64422B50" w:rsidR="006C18C4" w:rsidRDefault="006C18C4" w:rsidP="006C18C4">
      <w:pPr>
        <w:jc w:val="center"/>
      </w:pPr>
      <w:r>
        <w:rPr>
          <w:noProof/>
        </w:rPr>
        <w:drawing>
          <wp:inline distT="0" distB="0" distL="0" distR="0" wp14:anchorId="534F57AE" wp14:editId="57A0F610">
            <wp:extent cx="1948815" cy="1558054"/>
            <wp:effectExtent l="0" t="0" r="0" b="444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61939" cy="1568547"/>
                    </a:xfrm>
                    <a:prstGeom prst="rect">
                      <a:avLst/>
                    </a:prstGeom>
                    <a:noFill/>
                    <a:ln>
                      <a:noFill/>
                    </a:ln>
                  </pic:spPr>
                </pic:pic>
              </a:graphicData>
            </a:graphic>
          </wp:inline>
        </w:drawing>
      </w:r>
      <w:r>
        <w:rPr>
          <w:noProof/>
        </w:rPr>
        <w:drawing>
          <wp:inline distT="0" distB="0" distL="0" distR="0" wp14:anchorId="5DEB6860" wp14:editId="0F3E4DFA">
            <wp:extent cx="1947842" cy="1557274"/>
            <wp:effectExtent l="0" t="0" r="0" b="508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77493" cy="1580980"/>
                    </a:xfrm>
                    <a:prstGeom prst="rect">
                      <a:avLst/>
                    </a:prstGeom>
                    <a:noFill/>
                    <a:ln>
                      <a:noFill/>
                    </a:ln>
                  </pic:spPr>
                </pic:pic>
              </a:graphicData>
            </a:graphic>
          </wp:inline>
        </w:drawing>
      </w:r>
      <w:r>
        <w:rPr>
          <w:noProof/>
        </w:rPr>
        <w:drawing>
          <wp:inline distT="0" distB="0" distL="0" distR="0" wp14:anchorId="30A818AF" wp14:editId="3BC7BE00">
            <wp:extent cx="1948920" cy="1558138"/>
            <wp:effectExtent l="0" t="0" r="0" b="444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74960" cy="1578956"/>
                    </a:xfrm>
                    <a:prstGeom prst="rect">
                      <a:avLst/>
                    </a:prstGeom>
                    <a:noFill/>
                    <a:ln>
                      <a:noFill/>
                    </a:ln>
                  </pic:spPr>
                </pic:pic>
              </a:graphicData>
            </a:graphic>
          </wp:inline>
        </w:drawing>
      </w:r>
    </w:p>
    <w:p w14:paraId="4DAF534A" w14:textId="2255C912" w:rsidR="00523628" w:rsidRPr="00853594" w:rsidRDefault="006C18C4" w:rsidP="00853594">
      <w:pPr>
        <w:pStyle w:val="Quote"/>
        <w:jc w:val="left"/>
        <w:rPr>
          <w:i w:val="0"/>
          <w:iCs w:val="0"/>
        </w:rPr>
      </w:pPr>
      <w:r>
        <w:rPr>
          <w:rStyle w:val="SubtleReference"/>
          <w:i w:val="0"/>
          <w:iCs w:val="0"/>
          <w:smallCaps w:val="0"/>
          <w:color w:val="404040" w:themeColor="text1" w:themeTint="BF"/>
        </w:rPr>
        <w:t>Training accuracy=0.5792, validation accuracy=0.503, testing accuracy=0.5022</w:t>
      </w:r>
    </w:p>
    <w:p w14:paraId="2225FC7E" w14:textId="77777777" w:rsidR="00523628" w:rsidRPr="00523628" w:rsidRDefault="00523628" w:rsidP="00523628"/>
    <w:sectPr w:rsidR="00523628" w:rsidRPr="00523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D64E4"/>
    <w:multiLevelType w:val="hybridMultilevel"/>
    <w:tmpl w:val="931C1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16A5D"/>
    <w:multiLevelType w:val="hybridMultilevel"/>
    <w:tmpl w:val="9D66D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0C02F9"/>
    <w:multiLevelType w:val="hybridMultilevel"/>
    <w:tmpl w:val="5FC23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02D"/>
    <w:rsid w:val="00046A75"/>
    <w:rsid w:val="00095700"/>
    <w:rsid w:val="000B5561"/>
    <w:rsid w:val="000E0634"/>
    <w:rsid w:val="00104B16"/>
    <w:rsid w:val="0011361E"/>
    <w:rsid w:val="00127115"/>
    <w:rsid w:val="00135140"/>
    <w:rsid w:val="001E0F05"/>
    <w:rsid w:val="001E6D83"/>
    <w:rsid w:val="001E703B"/>
    <w:rsid w:val="001F4617"/>
    <w:rsid w:val="001F5C95"/>
    <w:rsid w:val="0024255B"/>
    <w:rsid w:val="00297CA3"/>
    <w:rsid w:val="002F7F7D"/>
    <w:rsid w:val="0031465C"/>
    <w:rsid w:val="00330E89"/>
    <w:rsid w:val="00331C38"/>
    <w:rsid w:val="003453AF"/>
    <w:rsid w:val="003F3A3D"/>
    <w:rsid w:val="00421D04"/>
    <w:rsid w:val="0048602D"/>
    <w:rsid w:val="00507BBA"/>
    <w:rsid w:val="00512E50"/>
    <w:rsid w:val="00523628"/>
    <w:rsid w:val="005328D2"/>
    <w:rsid w:val="005424B1"/>
    <w:rsid w:val="005872B2"/>
    <w:rsid w:val="00597453"/>
    <w:rsid w:val="005A6BEC"/>
    <w:rsid w:val="005E264E"/>
    <w:rsid w:val="005F58C1"/>
    <w:rsid w:val="00603F73"/>
    <w:rsid w:val="00672A88"/>
    <w:rsid w:val="006C18C4"/>
    <w:rsid w:val="006C2FE1"/>
    <w:rsid w:val="006C694A"/>
    <w:rsid w:val="00711C8F"/>
    <w:rsid w:val="007B6630"/>
    <w:rsid w:val="00800CCB"/>
    <w:rsid w:val="00845630"/>
    <w:rsid w:val="00853594"/>
    <w:rsid w:val="0087509B"/>
    <w:rsid w:val="0094253A"/>
    <w:rsid w:val="0094493E"/>
    <w:rsid w:val="009B5825"/>
    <w:rsid w:val="009B6160"/>
    <w:rsid w:val="009C2067"/>
    <w:rsid w:val="00A67A2A"/>
    <w:rsid w:val="00A85298"/>
    <w:rsid w:val="00A92EB9"/>
    <w:rsid w:val="00AF1394"/>
    <w:rsid w:val="00B24AAC"/>
    <w:rsid w:val="00B4567F"/>
    <w:rsid w:val="00B97807"/>
    <w:rsid w:val="00C1420E"/>
    <w:rsid w:val="00C209B3"/>
    <w:rsid w:val="00C3134B"/>
    <w:rsid w:val="00C61386"/>
    <w:rsid w:val="00D005A1"/>
    <w:rsid w:val="00DE48BA"/>
    <w:rsid w:val="00E1779C"/>
    <w:rsid w:val="00E259A3"/>
    <w:rsid w:val="00E47F24"/>
    <w:rsid w:val="00EC2BF2"/>
    <w:rsid w:val="00EC5660"/>
    <w:rsid w:val="00EF210D"/>
    <w:rsid w:val="00EF7452"/>
    <w:rsid w:val="00F51B3A"/>
    <w:rsid w:val="00F73F2E"/>
    <w:rsid w:val="00F74B97"/>
    <w:rsid w:val="00FD44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E8609"/>
  <w15:chartTrackingRefBased/>
  <w15:docId w15:val="{F055AC76-9FA8-4DFE-93D1-BCB3BAE65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36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36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36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2362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2362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6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362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23628"/>
    <w:rPr>
      <w:color w:val="0563C1" w:themeColor="hyperlink"/>
      <w:u w:val="single"/>
    </w:rPr>
  </w:style>
  <w:style w:type="character" w:styleId="UnresolvedMention">
    <w:name w:val="Unresolved Mention"/>
    <w:basedOn w:val="DefaultParagraphFont"/>
    <w:uiPriority w:val="99"/>
    <w:semiHidden/>
    <w:unhideWhenUsed/>
    <w:rsid w:val="00523628"/>
    <w:rPr>
      <w:color w:val="605E5C"/>
      <w:shd w:val="clear" w:color="auto" w:fill="E1DFDD"/>
    </w:rPr>
  </w:style>
  <w:style w:type="character" w:customStyle="1" w:styleId="Heading3Char">
    <w:name w:val="Heading 3 Char"/>
    <w:basedOn w:val="DefaultParagraphFont"/>
    <w:link w:val="Heading3"/>
    <w:uiPriority w:val="9"/>
    <w:rsid w:val="0052362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2362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23628"/>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507BBA"/>
    <w:pPr>
      <w:ind w:left="720"/>
      <w:contextualSpacing/>
    </w:pPr>
  </w:style>
  <w:style w:type="character" w:styleId="PlaceholderText">
    <w:name w:val="Placeholder Text"/>
    <w:basedOn w:val="DefaultParagraphFont"/>
    <w:uiPriority w:val="99"/>
    <w:semiHidden/>
    <w:rsid w:val="007B6630"/>
    <w:rPr>
      <w:color w:val="808080"/>
    </w:rPr>
  </w:style>
  <w:style w:type="paragraph" w:styleId="Quote">
    <w:name w:val="Quote"/>
    <w:basedOn w:val="Normal"/>
    <w:next w:val="Normal"/>
    <w:link w:val="QuoteChar"/>
    <w:uiPriority w:val="29"/>
    <w:qFormat/>
    <w:rsid w:val="0031465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1465C"/>
    <w:rPr>
      <w:i/>
      <w:iCs/>
      <w:color w:val="404040" w:themeColor="text1" w:themeTint="BF"/>
    </w:rPr>
  </w:style>
  <w:style w:type="character" w:styleId="SubtleReference">
    <w:name w:val="Subtle Reference"/>
    <w:basedOn w:val="DefaultParagraphFont"/>
    <w:uiPriority w:val="31"/>
    <w:qFormat/>
    <w:rsid w:val="0031465C"/>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yage@kth.se"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842</TotalTime>
  <Pages>3</Pages>
  <Words>855</Words>
  <Characters>4878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YAGE</dc:creator>
  <cp:keywords/>
  <dc:description/>
  <cp:lastModifiedBy>YAGE</cp:lastModifiedBy>
  <cp:revision>80</cp:revision>
  <dcterms:created xsi:type="dcterms:W3CDTF">2021-04-05T13:29:00Z</dcterms:created>
  <dcterms:modified xsi:type="dcterms:W3CDTF">2021-04-16T14:19:00Z</dcterms:modified>
</cp:coreProperties>
</file>