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3C59A" w14:textId="7010A852" w:rsidR="00D93AD1" w:rsidRDefault="00DB1415" w:rsidP="00DC6D5A">
      <w:pPr>
        <w:pStyle w:val="Heading1"/>
        <w:spacing w:line="360" w:lineRule="auto"/>
      </w:pPr>
      <w:r>
        <w:t>Analysis of Clustering Study on Universities Data</w:t>
      </w:r>
    </w:p>
    <w:p w14:paraId="0530722A" w14:textId="56BE38AD" w:rsidR="00D93AD1" w:rsidRDefault="00D93AD1" w:rsidP="00DC6D5A">
      <w:pPr>
        <w:pStyle w:val="Heading2"/>
        <w:numPr>
          <w:ilvl w:val="0"/>
          <w:numId w:val="1"/>
        </w:numPr>
        <w:spacing w:line="360" w:lineRule="auto"/>
      </w:pPr>
      <w:r w:rsidRPr="00D93AD1">
        <w:t>Remov</w:t>
      </w:r>
      <w:r w:rsidR="006F2AD0">
        <w:t>ing</w:t>
      </w:r>
      <w:r w:rsidRPr="00D93AD1">
        <w:t xml:space="preserve"> all records with missing measurements from the dataset</w:t>
      </w:r>
    </w:p>
    <w:p w14:paraId="2E985C86" w14:textId="77777777" w:rsidR="00D93AD1" w:rsidRDefault="00D93AD1" w:rsidP="00DC6D5A">
      <w:pPr>
        <w:spacing w:line="360" w:lineRule="auto"/>
      </w:pPr>
      <w:r>
        <w:t>I have done this on MATLAB by using “ismissing” function. The function returns the value 1 if the given cell has a missing value.</w:t>
      </w:r>
    </w:p>
    <w:p w14:paraId="26223B0D" w14:textId="517A92F3" w:rsidR="00D93AD1" w:rsidRDefault="006F2AD0" w:rsidP="00DC6D5A">
      <w:pPr>
        <w:pStyle w:val="Heading2"/>
        <w:numPr>
          <w:ilvl w:val="0"/>
          <w:numId w:val="1"/>
        </w:numPr>
        <w:spacing w:line="360" w:lineRule="auto"/>
      </w:pPr>
      <w:r>
        <w:t>Normalizing the Measurements, Finding the Most Fitting Clustering Method and Applying It.</w:t>
      </w:r>
    </w:p>
    <w:p w14:paraId="0A40284F" w14:textId="77777777" w:rsidR="00D93AD1" w:rsidRDefault="00D93AD1" w:rsidP="00DC6D5A">
      <w:pPr>
        <w:spacing w:line="360" w:lineRule="auto"/>
      </w:pPr>
      <w:r>
        <w:t xml:space="preserve">After normalizing the the measurements, I run the algorithm for different k values with </w:t>
      </w:r>
      <w:r w:rsidR="00D964D3">
        <w:t>10</w:t>
      </w:r>
      <w:r>
        <w:t xml:space="preserve"> replicates.</w:t>
      </w:r>
    </w:p>
    <w:p w14:paraId="5A571638" w14:textId="34BCB27A" w:rsidR="00D93AD1" w:rsidRDefault="006F2AD0" w:rsidP="00DC6D5A">
      <w:pPr>
        <w:pStyle w:val="Heading2"/>
        <w:numPr>
          <w:ilvl w:val="0"/>
          <w:numId w:val="1"/>
        </w:numPr>
        <w:spacing w:line="360" w:lineRule="auto"/>
      </w:pPr>
      <w:r>
        <w:t>Finding the Best k Value for k-Means Algorithm</w:t>
      </w:r>
      <w:r w:rsidR="00D93AD1">
        <w:t>.</w:t>
      </w:r>
    </w:p>
    <w:p w14:paraId="59FC5309" w14:textId="77777777" w:rsidR="00AF47C5" w:rsidRDefault="00D93AD1" w:rsidP="00DC6D5A">
      <w:pPr>
        <w:spacing w:line="360" w:lineRule="auto"/>
      </w:pPr>
      <w:r>
        <w:t>I run k-means algorithm for</w:t>
      </w:r>
      <w:r w:rsidR="00D72431">
        <w:t xml:space="preserve"> k values from 20 to 50 and for each of them, I kept an average silhouette value. Silhouette is a measure to </w:t>
      </w:r>
      <w:r w:rsidR="00AF47C5">
        <w:t>test the performance of the clustering algorithms.</w:t>
      </w:r>
      <w:r w:rsidR="00530E43">
        <w:t xml:space="preserve"> Higher the Silhouette value, better the result.</w:t>
      </w:r>
      <w:r w:rsidR="00AF47C5">
        <w:t xml:space="preserve"> The best k value in my algorithm is between </w:t>
      </w:r>
      <w:r w:rsidR="00530E43">
        <w:t>2-4</w:t>
      </w:r>
      <w:r w:rsidR="00AF47C5">
        <w:t xml:space="preserve"> in the runs I took.</w:t>
      </w:r>
    </w:p>
    <w:p w14:paraId="400A614D" w14:textId="4B2BEA8F" w:rsidR="00AF47C5" w:rsidRDefault="006F2AD0" w:rsidP="00DC6D5A">
      <w:pPr>
        <w:pStyle w:val="Heading2"/>
        <w:numPr>
          <w:ilvl w:val="0"/>
          <w:numId w:val="1"/>
        </w:numPr>
        <w:spacing w:line="360" w:lineRule="auto"/>
      </w:pPr>
      <w:r>
        <w:t>Comparison of the Clusters and Statistics of Clusters.</w:t>
      </w:r>
    </w:p>
    <w:p w14:paraId="7E78F19C" w14:textId="272B8991" w:rsidR="00AF47C5" w:rsidRDefault="00530E43" w:rsidP="00DC6D5A">
      <w:pPr>
        <w:spacing w:line="360" w:lineRule="auto"/>
      </w:pPr>
      <w:r>
        <w:t>Best k value is 3 in the run I decided to investigate. Here is the information on the values of different attributes for each cluster in this run</w:t>
      </w:r>
      <w:r w:rsidR="00DC6D5A">
        <w:t>.</w:t>
      </w:r>
    </w:p>
    <w:tbl>
      <w:tblPr>
        <w:tblW w:w="10460" w:type="dxa"/>
        <w:tblLook w:val="04A0" w:firstRow="1" w:lastRow="0" w:firstColumn="1" w:lastColumn="0" w:noHBand="0" w:noVBand="1"/>
      </w:tblPr>
      <w:tblGrid>
        <w:gridCol w:w="965"/>
        <w:gridCol w:w="965"/>
        <w:gridCol w:w="747"/>
        <w:gridCol w:w="617"/>
        <w:gridCol w:w="737"/>
        <w:gridCol w:w="606"/>
        <w:gridCol w:w="647"/>
        <w:gridCol w:w="947"/>
        <w:gridCol w:w="857"/>
        <w:gridCol w:w="636"/>
        <w:gridCol w:w="662"/>
        <w:gridCol w:w="1037"/>
        <w:gridCol w:w="1037"/>
      </w:tblGrid>
      <w:tr w:rsidR="00530E43" w:rsidRPr="00530E43" w14:paraId="78F9BB85" w14:textId="77777777" w:rsidTr="00530E43">
        <w:trPr>
          <w:trHeight w:val="900"/>
        </w:trPr>
        <w:tc>
          <w:tcPr>
            <w:tcW w:w="877" w:type="dxa"/>
            <w:tcBorders>
              <w:top w:val="single" w:sz="8" w:space="0" w:color="F7CAAC"/>
              <w:left w:val="single" w:sz="8" w:space="0" w:color="F7CAAC"/>
              <w:bottom w:val="nil"/>
              <w:right w:val="nil"/>
            </w:tcBorders>
            <w:shd w:val="clear" w:color="auto" w:fill="auto"/>
            <w:vAlign w:val="center"/>
            <w:hideMark/>
          </w:tcPr>
          <w:p w14:paraId="00D9E6FC" w14:textId="77777777" w:rsidR="00530E43" w:rsidRPr="00530E43" w:rsidRDefault="00530E43" w:rsidP="00DC6D5A">
            <w:pPr>
              <w:spacing w:after="0" w:line="360" w:lineRule="auto"/>
              <w:rPr>
                <w:rFonts w:ascii="Calibri" w:eastAsia="Times New Roman" w:hAnsi="Calibri" w:cs="Times New Roman"/>
                <w:b/>
                <w:bCs/>
                <w:color w:val="000000"/>
              </w:rPr>
            </w:pPr>
            <w:r w:rsidRPr="00530E43">
              <w:rPr>
                <w:rFonts w:ascii="Calibri" w:eastAsia="Times New Roman" w:hAnsi="Calibri" w:cs="Times New Roman"/>
                <w:b/>
                <w:bCs/>
                <w:color w:val="000000"/>
              </w:rPr>
              <w:t>Cluster Number</w:t>
            </w:r>
          </w:p>
        </w:tc>
        <w:tc>
          <w:tcPr>
            <w:tcW w:w="878" w:type="dxa"/>
            <w:tcBorders>
              <w:top w:val="single" w:sz="8" w:space="0" w:color="F7CAAC"/>
              <w:left w:val="nil"/>
              <w:bottom w:val="nil"/>
              <w:right w:val="nil"/>
            </w:tcBorders>
            <w:shd w:val="clear" w:color="auto" w:fill="auto"/>
            <w:vAlign w:val="center"/>
            <w:hideMark/>
          </w:tcPr>
          <w:p w14:paraId="427F0805" w14:textId="77777777" w:rsidR="00530E43" w:rsidRPr="00530E43" w:rsidRDefault="00530E43" w:rsidP="00DC6D5A">
            <w:pPr>
              <w:spacing w:after="0" w:line="360" w:lineRule="auto"/>
              <w:rPr>
                <w:rFonts w:ascii="Calibri" w:eastAsia="Times New Roman" w:hAnsi="Calibri" w:cs="Times New Roman"/>
                <w:b/>
                <w:bCs/>
                <w:color w:val="000000"/>
              </w:rPr>
            </w:pPr>
            <w:r w:rsidRPr="00530E43">
              <w:rPr>
                <w:rFonts w:ascii="Calibri" w:eastAsia="Times New Roman" w:hAnsi="Calibri" w:cs="Times New Roman"/>
                <w:b/>
                <w:bCs/>
                <w:color w:val="000000"/>
              </w:rPr>
              <w:t>Number of Points</w:t>
            </w:r>
          </w:p>
        </w:tc>
        <w:tc>
          <w:tcPr>
            <w:tcW w:w="872" w:type="dxa"/>
            <w:tcBorders>
              <w:top w:val="single" w:sz="8" w:space="0" w:color="F7CAAC"/>
              <w:left w:val="nil"/>
              <w:bottom w:val="nil"/>
              <w:right w:val="nil"/>
            </w:tcBorders>
            <w:shd w:val="clear" w:color="auto" w:fill="auto"/>
            <w:vAlign w:val="center"/>
            <w:hideMark/>
          </w:tcPr>
          <w:p w14:paraId="1E6383AF" w14:textId="77777777" w:rsidR="00530E43" w:rsidRPr="00530E43" w:rsidRDefault="00530E43" w:rsidP="00DC6D5A">
            <w:pPr>
              <w:spacing w:after="0" w:line="360" w:lineRule="auto"/>
              <w:rPr>
                <w:rFonts w:ascii="Calibri" w:eastAsia="Times New Roman" w:hAnsi="Calibri" w:cs="Times New Roman"/>
                <w:b/>
                <w:bCs/>
                <w:color w:val="000000"/>
              </w:rPr>
            </w:pPr>
            <w:r w:rsidRPr="00530E43">
              <w:rPr>
                <w:rFonts w:ascii="Calibri" w:eastAsia="Times New Roman" w:hAnsi="Calibri" w:cs="Times New Roman"/>
                <w:b/>
                <w:bCs/>
                <w:color w:val="000000"/>
              </w:rPr>
              <w:t> </w:t>
            </w:r>
          </w:p>
        </w:tc>
        <w:tc>
          <w:tcPr>
            <w:tcW w:w="537" w:type="dxa"/>
            <w:tcBorders>
              <w:top w:val="single" w:sz="8" w:space="0" w:color="F7CAAC"/>
              <w:left w:val="nil"/>
              <w:bottom w:val="nil"/>
              <w:right w:val="nil"/>
            </w:tcBorders>
            <w:shd w:val="clear" w:color="auto" w:fill="auto"/>
            <w:hideMark/>
          </w:tcPr>
          <w:p w14:paraId="6ABF83AC"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Math SAT</w:t>
            </w:r>
          </w:p>
        </w:tc>
        <w:tc>
          <w:tcPr>
            <w:tcW w:w="638" w:type="dxa"/>
            <w:tcBorders>
              <w:top w:val="single" w:sz="8" w:space="0" w:color="F7CAAC"/>
              <w:left w:val="nil"/>
              <w:bottom w:val="nil"/>
              <w:right w:val="nil"/>
            </w:tcBorders>
            <w:shd w:val="clear" w:color="auto" w:fill="auto"/>
            <w:hideMark/>
          </w:tcPr>
          <w:p w14:paraId="502B590A"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Verbal SAT</w:t>
            </w:r>
          </w:p>
        </w:tc>
        <w:tc>
          <w:tcPr>
            <w:tcW w:w="498" w:type="dxa"/>
            <w:tcBorders>
              <w:top w:val="single" w:sz="8" w:space="0" w:color="F7CAAC"/>
              <w:left w:val="nil"/>
              <w:bottom w:val="nil"/>
              <w:right w:val="nil"/>
            </w:tcBorders>
            <w:shd w:val="clear" w:color="auto" w:fill="auto"/>
            <w:hideMark/>
          </w:tcPr>
          <w:p w14:paraId="2A03C2A1"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ACT</w:t>
            </w:r>
          </w:p>
        </w:tc>
        <w:tc>
          <w:tcPr>
            <w:tcW w:w="597" w:type="dxa"/>
            <w:tcBorders>
              <w:top w:val="single" w:sz="8" w:space="0" w:color="F7CAAC"/>
              <w:left w:val="nil"/>
              <w:bottom w:val="nil"/>
              <w:right w:val="nil"/>
            </w:tcBorders>
            <w:shd w:val="clear" w:color="auto" w:fill="auto"/>
            <w:hideMark/>
          </w:tcPr>
          <w:p w14:paraId="6D4E66D6"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appli. rec'd</w:t>
            </w:r>
          </w:p>
        </w:tc>
        <w:tc>
          <w:tcPr>
            <w:tcW w:w="761" w:type="dxa"/>
            <w:tcBorders>
              <w:top w:val="single" w:sz="8" w:space="0" w:color="F7CAAC"/>
              <w:left w:val="nil"/>
              <w:bottom w:val="nil"/>
              <w:right w:val="nil"/>
            </w:tcBorders>
            <w:shd w:val="clear" w:color="auto" w:fill="auto"/>
            <w:hideMark/>
          </w:tcPr>
          <w:p w14:paraId="73CC2377"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appl. accepted</w:t>
            </w:r>
          </w:p>
        </w:tc>
        <w:tc>
          <w:tcPr>
            <w:tcW w:w="816" w:type="dxa"/>
            <w:tcBorders>
              <w:top w:val="single" w:sz="8" w:space="0" w:color="F7CAAC"/>
              <w:left w:val="nil"/>
              <w:bottom w:val="nil"/>
              <w:right w:val="nil"/>
            </w:tcBorders>
            <w:shd w:val="clear" w:color="auto" w:fill="auto"/>
            <w:hideMark/>
          </w:tcPr>
          <w:p w14:paraId="797972A7"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new stud. enrolled</w:t>
            </w:r>
          </w:p>
        </w:tc>
        <w:tc>
          <w:tcPr>
            <w:tcW w:w="928" w:type="dxa"/>
            <w:tcBorders>
              <w:top w:val="single" w:sz="8" w:space="0" w:color="F7CAAC"/>
              <w:left w:val="nil"/>
              <w:bottom w:val="nil"/>
              <w:right w:val="nil"/>
            </w:tcBorders>
            <w:shd w:val="clear" w:color="auto" w:fill="auto"/>
            <w:hideMark/>
          </w:tcPr>
          <w:p w14:paraId="43307C8F"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new stud. from top 10%</w:t>
            </w:r>
          </w:p>
        </w:tc>
        <w:tc>
          <w:tcPr>
            <w:tcW w:w="1221" w:type="dxa"/>
            <w:tcBorders>
              <w:top w:val="single" w:sz="8" w:space="0" w:color="F7CAAC"/>
              <w:left w:val="nil"/>
              <w:bottom w:val="nil"/>
              <w:right w:val="nil"/>
            </w:tcBorders>
            <w:shd w:val="clear" w:color="auto" w:fill="auto"/>
            <w:hideMark/>
          </w:tcPr>
          <w:p w14:paraId="36275896"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new stud. from top 25%</w:t>
            </w:r>
          </w:p>
        </w:tc>
        <w:tc>
          <w:tcPr>
            <w:tcW w:w="977" w:type="dxa"/>
            <w:tcBorders>
              <w:top w:val="single" w:sz="8" w:space="0" w:color="F7CAAC"/>
              <w:left w:val="nil"/>
              <w:bottom w:val="nil"/>
              <w:right w:val="nil"/>
            </w:tcBorders>
            <w:shd w:val="clear" w:color="auto" w:fill="auto"/>
            <w:hideMark/>
          </w:tcPr>
          <w:p w14:paraId="1E7E35C8"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FT undergrad</w:t>
            </w:r>
          </w:p>
        </w:tc>
        <w:tc>
          <w:tcPr>
            <w:tcW w:w="860" w:type="dxa"/>
            <w:tcBorders>
              <w:top w:val="single" w:sz="8" w:space="0" w:color="F7CAAC"/>
              <w:left w:val="nil"/>
              <w:bottom w:val="nil"/>
              <w:right w:val="nil"/>
            </w:tcBorders>
            <w:shd w:val="clear" w:color="auto" w:fill="auto"/>
            <w:hideMark/>
          </w:tcPr>
          <w:p w14:paraId="6AE1F17A"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PT undergrad</w:t>
            </w:r>
          </w:p>
        </w:tc>
      </w:tr>
      <w:tr w:rsidR="00530E43" w:rsidRPr="00530E43" w14:paraId="767C054B" w14:textId="77777777" w:rsidTr="00530E43">
        <w:trPr>
          <w:trHeight w:val="282"/>
        </w:trPr>
        <w:tc>
          <w:tcPr>
            <w:tcW w:w="877" w:type="dxa"/>
            <w:vMerge w:val="restart"/>
            <w:tcBorders>
              <w:top w:val="dotDotDash" w:sz="4" w:space="0" w:color="F7CAAC"/>
              <w:left w:val="single" w:sz="8" w:space="0" w:color="F7CAAC"/>
              <w:bottom w:val="dotDotDash" w:sz="4" w:space="0" w:color="F7CAAC"/>
              <w:right w:val="nil"/>
            </w:tcBorders>
            <w:shd w:val="clear" w:color="auto" w:fill="auto"/>
            <w:vAlign w:val="center"/>
            <w:hideMark/>
          </w:tcPr>
          <w:p w14:paraId="1F9BD43B" w14:textId="77777777" w:rsidR="00530E43" w:rsidRPr="00530E43" w:rsidRDefault="00530E43" w:rsidP="00DC6D5A">
            <w:pPr>
              <w:spacing w:after="0" w:line="360" w:lineRule="auto"/>
              <w:jc w:val="center"/>
              <w:rPr>
                <w:rFonts w:ascii="Calibri" w:eastAsia="Times New Roman" w:hAnsi="Calibri" w:cs="Times New Roman"/>
                <w:b/>
                <w:bCs/>
                <w:color w:val="000000"/>
              </w:rPr>
            </w:pPr>
            <w:r w:rsidRPr="00530E43">
              <w:rPr>
                <w:rFonts w:ascii="Calibri" w:eastAsia="Times New Roman" w:hAnsi="Calibri" w:cs="Times New Roman"/>
                <w:b/>
                <w:bCs/>
                <w:color w:val="000000"/>
              </w:rPr>
              <w:t>1</w:t>
            </w:r>
          </w:p>
        </w:tc>
        <w:tc>
          <w:tcPr>
            <w:tcW w:w="878" w:type="dxa"/>
            <w:vMerge w:val="restart"/>
            <w:tcBorders>
              <w:top w:val="dotDotDash" w:sz="4" w:space="0" w:color="F7CAAC"/>
              <w:left w:val="nil"/>
              <w:bottom w:val="dotDotDash" w:sz="4" w:space="0" w:color="F7CAAC"/>
              <w:right w:val="nil"/>
            </w:tcBorders>
            <w:shd w:val="clear" w:color="auto" w:fill="auto"/>
            <w:vAlign w:val="center"/>
            <w:hideMark/>
          </w:tcPr>
          <w:p w14:paraId="3829991A" w14:textId="77777777" w:rsidR="00530E43" w:rsidRPr="00530E43" w:rsidRDefault="00530E43" w:rsidP="00DC6D5A">
            <w:pPr>
              <w:spacing w:after="0" w:line="360" w:lineRule="auto"/>
              <w:jc w:val="center"/>
              <w:rPr>
                <w:rFonts w:ascii="Calibri" w:eastAsia="Times New Roman" w:hAnsi="Calibri" w:cs="Times New Roman"/>
                <w:color w:val="000000"/>
              </w:rPr>
            </w:pPr>
            <w:r w:rsidRPr="00530E43">
              <w:rPr>
                <w:rFonts w:ascii="Calibri" w:eastAsia="Times New Roman" w:hAnsi="Calibri" w:cs="Times New Roman"/>
                <w:color w:val="000000"/>
              </w:rPr>
              <w:t>114</w:t>
            </w:r>
          </w:p>
        </w:tc>
        <w:tc>
          <w:tcPr>
            <w:tcW w:w="872" w:type="dxa"/>
            <w:tcBorders>
              <w:top w:val="dotDotDash" w:sz="4" w:space="0" w:color="F7CAAC"/>
              <w:left w:val="nil"/>
              <w:bottom w:val="nil"/>
              <w:right w:val="nil"/>
            </w:tcBorders>
            <w:shd w:val="clear" w:color="auto" w:fill="auto"/>
            <w:vAlign w:val="center"/>
            <w:hideMark/>
          </w:tcPr>
          <w:p w14:paraId="2EE340BB"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Max</w:t>
            </w:r>
          </w:p>
        </w:tc>
        <w:tc>
          <w:tcPr>
            <w:tcW w:w="537" w:type="dxa"/>
            <w:tcBorders>
              <w:top w:val="dotDotDash" w:sz="4" w:space="0" w:color="F7CAAC"/>
              <w:left w:val="nil"/>
              <w:bottom w:val="nil"/>
              <w:right w:val="nil"/>
            </w:tcBorders>
            <w:shd w:val="clear" w:color="auto" w:fill="auto"/>
            <w:vAlign w:val="center"/>
            <w:hideMark/>
          </w:tcPr>
          <w:p w14:paraId="5F3707F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0,55</w:t>
            </w:r>
          </w:p>
        </w:tc>
        <w:tc>
          <w:tcPr>
            <w:tcW w:w="638" w:type="dxa"/>
            <w:tcBorders>
              <w:top w:val="dotDotDash" w:sz="4" w:space="0" w:color="F7CAAC"/>
              <w:left w:val="nil"/>
              <w:bottom w:val="nil"/>
              <w:right w:val="nil"/>
            </w:tcBorders>
            <w:shd w:val="clear" w:color="auto" w:fill="auto"/>
            <w:vAlign w:val="center"/>
            <w:hideMark/>
          </w:tcPr>
          <w:p w14:paraId="5D38A9B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0,61</w:t>
            </w:r>
          </w:p>
        </w:tc>
        <w:tc>
          <w:tcPr>
            <w:tcW w:w="498" w:type="dxa"/>
            <w:tcBorders>
              <w:top w:val="dotDotDash" w:sz="4" w:space="0" w:color="F7CAAC"/>
              <w:left w:val="nil"/>
              <w:bottom w:val="nil"/>
              <w:right w:val="nil"/>
            </w:tcBorders>
            <w:shd w:val="clear" w:color="auto" w:fill="auto"/>
            <w:vAlign w:val="center"/>
            <w:hideMark/>
          </w:tcPr>
          <w:p w14:paraId="61D4241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0,75</w:t>
            </w:r>
          </w:p>
        </w:tc>
        <w:tc>
          <w:tcPr>
            <w:tcW w:w="597" w:type="dxa"/>
            <w:tcBorders>
              <w:top w:val="dotDotDash" w:sz="4" w:space="0" w:color="F7CAAC"/>
              <w:left w:val="nil"/>
              <w:bottom w:val="nil"/>
              <w:right w:val="nil"/>
            </w:tcBorders>
            <w:shd w:val="clear" w:color="auto" w:fill="auto"/>
            <w:vAlign w:val="center"/>
            <w:hideMark/>
          </w:tcPr>
          <w:p w14:paraId="2279E9F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0,17</w:t>
            </w:r>
          </w:p>
        </w:tc>
        <w:tc>
          <w:tcPr>
            <w:tcW w:w="761" w:type="dxa"/>
            <w:tcBorders>
              <w:top w:val="dotDotDash" w:sz="4" w:space="0" w:color="F7CAAC"/>
              <w:left w:val="nil"/>
              <w:bottom w:val="nil"/>
              <w:right w:val="nil"/>
            </w:tcBorders>
            <w:shd w:val="clear" w:color="auto" w:fill="auto"/>
            <w:vAlign w:val="center"/>
            <w:hideMark/>
          </w:tcPr>
          <w:p w14:paraId="3A12620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0,22</w:t>
            </w:r>
          </w:p>
        </w:tc>
        <w:tc>
          <w:tcPr>
            <w:tcW w:w="816" w:type="dxa"/>
            <w:tcBorders>
              <w:top w:val="dotDotDash" w:sz="4" w:space="0" w:color="F7CAAC"/>
              <w:left w:val="nil"/>
              <w:bottom w:val="nil"/>
              <w:right w:val="nil"/>
            </w:tcBorders>
            <w:shd w:val="clear" w:color="auto" w:fill="auto"/>
            <w:vAlign w:val="center"/>
            <w:hideMark/>
          </w:tcPr>
          <w:p w14:paraId="6E46AB0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0,18</w:t>
            </w:r>
          </w:p>
        </w:tc>
        <w:tc>
          <w:tcPr>
            <w:tcW w:w="928" w:type="dxa"/>
            <w:tcBorders>
              <w:top w:val="dotDotDash" w:sz="4" w:space="0" w:color="F7CAAC"/>
              <w:left w:val="nil"/>
              <w:bottom w:val="nil"/>
              <w:right w:val="nil"/>
            </w:tcBorders>
            <w:shd w:val="clear" w:color="auto" w:fill="auto"/>
            <w:vAlign w:val="center"/>
            <w:hideMark/>
          </w:tcPr>
          <w:p w14:paraId="281D517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0,52</w:t>
            </w:r>
          </w:p>
        </w:tc>
        <w:tc>
          <w:tcPr>
            <w:tcW w:w="1221" w:type="dxa"/>
            <w:tcBorders>
              <w:top w:val="dotDotDash" w:sz="4" w:space="0" w:color="F7CAAC"/>
              <w:left w:val="nil"/>
              <w:bottom w:val="nil"/>
              <w:right w:val="nil"/>
            </w:tcBorders>
            <w:shd w:val="clear" w:color="auto" w:fill="auto"/>
            <w:vAlign w:val="center"/>
            <w:hideMark/>
          </w:tcPr>
          <w:p w14:paraId="07CB152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0,86</w:t>
            </w:r>
          </w:p>
        </w:tc>
        <w:tc>
          <w:tcPr>
            <w:tcW w:w="977" w:type="dxa"/>
            <w:tcBorders>
              <w:top w:val="dotDotDash" w:sz="4" w:space="0" w:color="F7CAAC"/>
              <w:left w:val="nil"/>
              <w:bottom w:val="nil"/>
              <w:right w:val="nil"/>
            </w:tcBorders>
            <w:shd w:val="clear" w:color="auto" w:fill="auto"/>
            <w:vAlign w:val="center"/>
            <w:hideMark/>
          </w:tcPr>
          <w:p w14:paraId="14F83C1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0,21</w:t>
            </w:r>
          </w:p>
        </w:tc>
        <w:tc>
          <w:tcPr>
            <w:tcW w:w="860" w:type="dxa"/>
            <w:tcBorders>
              <w:top w:val="dotDotDash" w:sz="4" w:space="0" w:color="F7CAAC"/>
              <w:left w:val="nil"/>
              <w:bottom w:val="nil"/>
              <w:right w:val="nil"/>
            </w:tcBorders>
            <w:shd w:val="clear" w:color="auto" w:fill="auto"/>
            <w:vAlign w:val="center"/>
            <w:hideMark/>
          </w:tcPr>
          <w:p w14:paraId="1226D31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0,19</w:t>
            </w:r>
          </w:p>
        </w:tc>
      </w:tr>
      <w:tr w:rsidR="00530E43" w:rsidRPr="00530E43" w14:paraId="5D1DC8D6" w14:textId="77777777" w:rsidTr="00530E43">
        <w:trPr>
          <w:trHeight w:val="282"/>
        </w:trPr>
        <w:tc>
          <w:tcPr>
            <w:tcW w:w="877" w:type="dxa"/>
            <w:vMerge/>
            <w:tcBorders>
              <w:top w:val="dotDotDash" w:sz="4" w:space="0" w:color="F7CAAC"/>
              <w:left w:val="single" w:sz="8" w:space="0" w:color="F7CAAC"/>
              <w:bottom w:val="dotDotDash" w:sz="4" w:space="0" w:color="F7CAAC"/>
              <w:right w:val="nil"/>
            </w:tcBorders>
            <w:vAlign w:val="center"/>
            <w:hideMark/>
          </w:tcPr>
          <w:p w14:paraId="0EE41173"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dotDotDash" w:sz="4" w:space="0" w:color="F7CAAC"/>
              <w:left w:val="nil"/>
              <w:bottom w:val="dotDotDash" w:sz="4" w:space="0" w:color="F7CAAC"/>
              <w:right w:val="nil"/>
            </w:tcBorders>
            <w:vAlign w:val="center"/>
            <w:hideMark/>
          </w:tcPr>
          <w:p w14:paraId="5E7E1E59"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nil"/>
              <w:right w:val="nil"/>
            </w:tcBorders>
            <w:shd w:val="clear" w:color="auto" w:fill="auto"/>
            <w:vAlign w:val="center"/>
            <w:hideMark/>
          </w:tcPr>
          <w:p w14:paraId="275F37AA"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Mean</w:t>
            </w:r>
          </w:p>
        </w:tc>
        <w:tc>
          <w:tcPr>
            <w:tcW w:w="537" w:type="dxa"/>
            <w:tcBorders>
              <w:top w:val="nil"/>
              <w:left w:val="nil"/>
              <w:bottom w:val="nil"/>
              <w:right w:val="nil"/>
            </w:tcBorders>
            <w:shd w:val="clear" w:color="auto" w:fill="auto"/>
            <w:vAlign w:val="center"/>
            <w:hideMark/>
          </w:tcPr>
          <w:p w14:paraId="0AE74DD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0,39</w:t>
            </w:r>
          </w:p>
        </w:tc>
        <w:tc>
          <w:tcPr>
            <w:tcW w:w="638" w:type="dxa"/>
            <w:tcBorders>
              <w:top w:val="nil"/>
              <w:left w:val="nil"/>
              <w:bottom w:val="nil"/>
              <w:right w:val="nil"/>
            </w:tcBorders>
            <w:shd w:val="clear" w:color="auto" w:fill="auto"/>
            <w:vAlign w:val="center"/>
            <w:hideMark/>
          </w:tcPr>
          <w:p w14:paraId="66A2568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0,44</w:t>
            </w:r>
          </w:p>
        </w:tc>
        <w:tc>
          <w:tcPr>
            <w:tcW w:w="498" w:type="dxa"/>
            <w:tcBorders>
              <w:top w:val="nil"/>
              <w:left w:val="nil"/>
              <w:bottom w:val="nil"/>
              <w:right w:val="nil"/>
            </w:tcBorders>
            <w:shd w:val="clear" w:color="auto" w:fill="auto"/>
            <w:vAlign w:val="center"/>
            <w:hideMark/>
          </w:tcPr>
          <w:p w14:paraId="7CDF151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0,55</w:t>
            </w:r>
          </w:p>
        </w:tc>
        <w:tc>
          <w:tcPr>
            <w:tcW w:w="597" w:type="dxa"/>
            <w:tcBorders>
              <w:top w:val="nil"/>
              <w:left w:val="nil"/>
              <w:bottom w:val="nil"/>
              <w:right w:val="nil"/>
            </w:tcBorders>
            <w:shd w:val="clear" w:color="auto" w:fill="auto"/>
            <w:vAlign w:val="center"/>
            <w:hideMark/>
          </w:tcPr>
          <w:p w14:paraId="15392A9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0,03</w:t>
            </w:r>
          </w:p>
        </w:tc>
        <w:tc>
          <w:tcPr>
            <w:tcW w:w="761" w:type="dxa"/>
            <w:tcBorders>
              <w:top w:val="nil"/>
              <w:left w:val="nil"/>
              <w:bottom w:val="nil"/>
              <w:right w:val="nil"/>
            </w:tcBorders>
            <w:shd w:val="clear" w:color="auto" w:fill="auto"/>
            <w:vAlign w:val="center"/>
            <w:hideMark/>
          </w:tcPr>
          <w:p w14:paraId="4D229F1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0,04</w:t>
            </w:r>
          </w:p>
        </w:tc>
        <w:tc>
          <w:tcPr>
            <w:tcW w:w="816" w:type="dxa"/>
            <w:tcBorders>
              <w:top w:val="nil"/>
              <w:left w:val="nil"/>
              <w:bottom w:val="nil"/>
              <w:right w:val="nil"/>
            </w:tcBorders>
            <w:shd w:val="clear" w:color="auto" w:fill="auto"/>
            <w:vAlign w:val="center"/>
            <w:hideMark/>
          </w:tcPr>
          <w:p w14:paraId="443D375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0,05</w:t>
            </w:r>
          </w:p>
        </w:tc>
        <w:tc>
          <w:tcPr>
            <w:tcW w:w="928" w:type="dxa"/>
            <w:tcBorders>
              <w:top w:val="nil"/>
              <w:left w:val="nil"/>
              <w:bottom w:val="nil"/>
              <w:right w:val="nil"/>
            </w:tcBorders>
            <w:shd w:val="clear" w:color="auto" w:fill="auto"/>
            <w:vAlign w:val="center"/>
            <w:hideMark/>
          </w:tcPr>
          <w:p w14:paraId="7B80576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0,20</w:t>
            </w:r>
          </w:p>
        </w:tc>
        <w:tc>
          <w:tcPr>
            <w:tcW w:w="1221" w:type="dxa"/>
            <w:tcBorders>
              <w:top w:val="nil"/>
              <w:left w:val="nil"/>
              <w:bottom w:val="nil"/>
              <w:right w:val="nil"/>
            </w:tcBorders>
            <w:shd w:val="clear" w:color="auto" w:fill="auto"/>
            <w:vAlign w:val="center"/>
            <w:hideMark/>
          </w:tcPr>
          <w:p w14:paraId="05A6B62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0,43</w:t>
            </w:r>
          </w:p>
        </w:tc>
        <w:tc>
          <w:tcPr>
            <w:tcW w:w="977" w:type="dxa"/>
            <w:tcBorders>
              <w:top w:val="nil"/>
              <w:left w:val="nil"/>
              <w:bottom w:val="nil"/>
              <w:right w:val="nil"/>
            </w:tcBorders>
            <w:shd w:val="clear" w:color="auto" w:fill="auto"/>
            <w:vAlign w:val="center"/>
            <w:hideMark/>
          </w:tcPr>
          <w:p w14:paraId="67A5FF6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0,05</w:t>
            </w:r>
          </w:p>
        </w:tc>
        <w:tc>
          <w:tcPr>
            <w:tcW w:w="860" w:type="dxa"/>
            <w:tcBorders>
              <w:top w:val="nil"/>
              <w:left w:val="nil"/>
              <w:bottom w:val="nil"/>
              <w:right w:val="nil"/>
            </w:tcBorders>
            <w:shd w:val="clear" w:color="auto" w:fill="auto"/>
            <w:vAlign w:val="center"/>
            <w:hideMark/>
          </w:tcPr>
          <w:p w14:paraId="6644167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0,02</w:t>
            </w:r>
          </w:p>
        </w:tc>
      </w:tr>
      <w:tr w:rsidR="00530E43" w:rsidRPr="00530E43" w14:paraId="41BC5966" w14:textId="77777777" w:rsidTr="00530E43">
        <w:trPr>
          <w:trHeight w:val="300"/>
        </w:trPr>
        <w:tc>
          <w:tcPr>
            <w:tcW w:w="877" w:type="dxa"/>
            <w:vMerge/>
            <w:tcBorders>
              <w:top w:val="dotDotDash" w:sz="4" w:space="0" w:color="F7CAAC"/>
              <w:left w:val="single" w:sz="8" w:space="0" w:color="F7CAAC"/>
              <w:bottom w:val="dotDotDash" w:sz="4" w:space="0" w:color="F7CAAC"/>
              <w:right w:val="nil"/>
            </w:tcBorders>
            <w:vAlign w:val="center"/>
            <w:hideMark/>
          </w:tcPr>
          <w:p w14:paraId="5AAEA723"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dotDotDash" w:sz="4" w:space="0" w:color="F7CAAC"/>
              <w:left w:val="nil"/>
              <w:bottom w:val="dotDotDash" w:sz="4" w:space="0" w:color="F7CAAC"/>
              <w:right w:val="nil"/>
            </w:tcBorders>
            <w:vAlign w:val="center"/>
            <w:hideMark/>
          </w:tcPr>
          <w:p w14:paraId="794ECB0B"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dotDotDash" w:sz="4" w:space="0" w:color="F7CAAC"/>
              <w:right w:val="nil"/>
            </w:tcBorders>
            <w:shd w:val="clear" w:color="auto" w:fill="auto"/>
            <w:vAlign w:val="center"/>
            <w:hideMark/>
          </w:tcPr>
          <w:p w14:paraId="5ED06353"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Min</w:t>
            </w:r>
          </w:p>
        </w:tc>
        <w:tc>
          <w:tcPr>
            <w:tcW w:w="537" w:type="dxa"/>
            <w:tcBorders>
              <w:top w:val="nil"/>
              <w:left w:val="nil"/>
              <w:bottom w:val="dotDotDash" w:sz="4" w:space="0" w:color="F7CAAC"/>
              <w:right w:val="nil"/>
            </w:tcBorders>
            <w:shd w:val="clear" w:color="auto" w:fill="auto"/>
            <w:vAlign w:val="center"/>
            <w:hideMark/>
          </w:tcPr>
          <w:p w14:paraId="7B7F4A9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0,02</w:t>
            </w:r>
          </w:p>
        </w:tc>
        <w:tc>
          <w:tcPr>
            <w:tcW w:w="638" w:type="dxa"/>
            <w:tcBorders>
              <w:top w:val="nil"/>
              <w:left w:val="nil"/>
              <w:bottom w:val="dotDotDash" w:sz="4" w:space="0" w:color="F7CAAC"/>
              <w:right w:val="nil"/>
            </w:tcBorders>
            <w:shd w:val="clear" w:color="auto" w:fill="auto"/>
            <w:vAlign w:val="center"/>
            <w:hideMark/>
          </w:tcPr>
          <w:p w14:paraId="5D5D116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0,03</w:t>
            </w:r>
          </w:p>
        </w:tc>
        <w:tc>
          <w:tcPr>
            <w:tcW w:w="498" w:type="dxa"/>
            <w:tcBorders>
              <w:top w:val="nil"/>
              <w:left w:val="nil"/>
              <w:bottom w:val="dotDotDash" w:sz="4" w:space="0" w:color="F7CAAC"/>
              <w:right w:val="nil"/>
            </w:tcBorders>
            <w:shd w:val="clear" w:color="auto" w:fill="auto"/>
            <w:vAlign w:val="center"/>
            <w:hideMark/>
          </w:tcPr>
          <w:p w14:paraId="56710C7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0,25</w:t>
            </w:r>
          </w:p>
        </w:tc>
        <w:tc>
          <w:tcPr>
            <w:tcW w:w="597" w:type="dxa"/>
            <w:tcBorders>
              <w:top w:val="nil"/>
              <w:left w:val="nil"/>
              <w:bottom w:val="dotDotDash" w:sz="4" w:space="0" w:color="F7CAAC"/>
              <w:right w:val="nil"/>
            </w:tcBorders>
            <w:shd w:val="clear" w:color="auto" w:fill="auto"/>
            <w:vAlign w:val="center"/>
            <w:hideMark/>
          </w:tcPr>
          <w:p w14:paraId="49F7CA4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761" w:type="dxa"/>
            <w:tcBorders>
              <w:top w:val="nil"/>
              <w:left w:val="nil"/>
              <w:bottom w:val="dotDotDash" w:sz="4" w:space="0" w:color="F7CAAC"/>
              <w:right w:val="nil"/>
            </w:tcBorders>
            <w:shd w:val="clear" w:color="auto" w:fill="auto"/>
            <w:vAlign w:val="center"/>
            <w:hideMark/>
          </w:tcPr>
          <w:p w14:paraId="4217131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816" w:type="dxa"/>
            <w:tcBorders>
              <w:top w:val="nil"/>
              <w:left w:val="nil"/>
              <w:bottom w:val="dotDotDash" w:sz="4" w:space="0" w:color="F7CAAC"/>
              <w:right w:val="nil"/>
            </w:tcBorders>
            <w:shd w:val="clear" w:color="auto" w:fill="auto"/>
            <w:vAlign w:val="center"/>
            <w:hideMark/>
          </w:tcPr>
          <w:p w14:paraId="0A43BC9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928" w:type="dxa"/>
            <w:tcBorders>
              <w:top w:val="nil"/>
              <w:left w:val="nil"/>
              <w:bottom w:val="dotDotDash" w:sz="4" w:space="0" w:color="F7CAAC"/>
              <w:right w:val="nil"/>
            </w:tcBorders>
            <w:shd w:val="clear" w:color="auto" w:fill="auto"/>
            <w:vAlign w:val="center"/>
            <w:hideMark/>
          </w:tcPr>
          <w:p w14:paraId="63A6838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1221" w:type="dxa"/>
            <w:tcBorders>
              <w:top w:val="nil"/>
              <w:left w:val="nil"/>
              <w:bottom w:val="dotDotDash" w:sz="4" w:space="0" w:color="F7CAAC"/>
              <w:right w:val="nil"/>
            </w:tcBorders>
            <w:shd w:val="clear" w:color="auto" w:fill="auto"/>
            <w:vAlign w:val="center"/>
            <w:hideMark/>
          </w:tcPr>
          <w:p w14:paraId="0611E03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0,13</w:t>
            </w:r>
          </w:p>
        </w:tc>
        <w:tc>
          <w:tcPr>
            <w:tcW w:w="977" w:type="dxa"/>
            <w:tcBorders>
              <w:top w:val="nil"/>
              <w:left w:val="nil"/>
              <w:bottom w:val="dotDotDash" w:sz="4" w:space="0" w:color="F7CAAC"/>
              <w:right w:val="nil"/>
            </w:tcBorders>
            <w:shd w:val="clear" w:color="auto" w:fill="auto"/>
            <w:vAlign w:val="center"/>
            <w:hideMark/>
          </w:tcPr>
          <w:p w14:paraId="76D35A9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860" w:type="dxa"/>
            <w:tcBorders>
              <w:top w:val="nil"/>
              <w:left w:val="nil"/>
              <w:bottom w:val="dotDotDash" w:sz="4" w:space="0" w:color="F7CAAC"/>
              <w:right w:val="nil"/>
            </w:tcBorders>
            <w:shd w:val="clear" w:color="auto" w:fill="auto"/>
            <w:vAlign w:val="center"/>
            <w:hideMark/>
          </w:tcPr>
          <w:p w14:paraId="2547776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r>
      <w:tr w:rsidR="00530E43" w:rsidRPr="00530E43" w14:paraId="26435620" w14:textId="77777777" w:rsidTr="00530E43">
        <w:trPr>
          <w:trHeight w:val="300"/>
        </w:trPr>
        <w:tc>
          <w:tcPr>
            <w:tcW w:w="877" w:type="dxa"/>
            <w:vMerge w:val="restart"/>
            <w:tcBorders>
              <w:top w:val="nil"/>
              <w:left w:val="single" w:sz="8" w:space="0" w:color="F7CAAC"/>
              <w:bottom w:val="dotDotDash" w:sz="4" w:space="0" w:color="F7CAAC"/>
              <w:right w:val="nil"/>
            </w:tcBorders>
            <w:shd w:val="clear" w:color="auto" w:fill="auto"/>
            <w:vAlign w:val="center"/>
            <w:hideMark/>
          </w:tcPr>
          <w:p w14:paraId="71BE739F" w14:textId="77777777" w:rsidR="00530E43" w:rsidRPr="00530E43" w:rsidRDefault="00530E43" w:rsidP="00DC6D5A">
            <w:pPr>
              <w:spacing w:after="0" w:line="360" w:lineRule="auto"/>
              <w:jc w:val="center"/>
              <w:rPr>
                <w:rFonts w:ascii="Calibri" w:eastAsia="Times New Roman" w:hAnsi="Calibri" w:cs="Times New Roman"/>
                <w:b/>
                <w:bCs/>
                <w:color w:val="000000"/>
              </w:rPr>
            </w:pPr>
            <w:r w:rsidRPr="00530E43">
              <w:rPr>
                <w:rFonts w:ascii="Calibri" w:eastAsia="Times New Roman" w:hAnsi="Calibri" w:cs="Times New Roman"/>
                <w:b/>
                <w:bCs/>
                <w:color w:val="000000"/>
              </w:rPr>
              <w:t>2</w:t>
            </w:r>
          </w:p>
        </w:tc>
        <w:tc>
          <w:tcPr>
            <w:tcW w:w="878" w:type="dxa"/>
            <w:vMerge w:val="restart"/>
            <w:tcBorders>
              <w:top w:val="nil"/>
              <w:left w:val="nil"/>
              <w:bottom w:val="dotDotDash" w:sz="4" w:space="0" w:color="F7CAAC"/>
              <w:right w:val="nil"/>
            </w:tcBorders>
            <w:shd w:val="clear" w:color="auto" w:fill="auto"/>
            <w:vAlign w:val="center"/>
            <w:hideMark/>
          </w:tcPr>
          <w:p w14:paraId="3266853C" w14:textId="77777777" w:rsidR="00530E43" w:rsidRPr="00530E43" w:rsidRDefault="00530E43" w:rsidP="00DC6D5A">
            <w:pPr>
              <w:spacing w:after="0" w:line="360" w:lineRule="auto"/>
              <w:jc w:val="center"/>
              <w:rPr>
                <w:rFonts w:ascii="Calibri" w:eastAsia="Times New Roman" w:hAnsi="Calibri" w:cs="Times New Roman"/>
                <w:color w:val="000000"/>
              </w:rPr>
            </w:pPr>
            <w:r w:rsidRPr="00530E43">
              <w:rPr>
                <w:rFonts w:ascii="Calibri" w:eastAsia="Times New Roman" w:hAnsi="Calibri" w:cs="Times New Roman"/>
                <w:color w:val="000000"/>
              </w:rPr>
              <w:t>65</w:t>
            </w:r>
          </w:p>
        </w:tc>
        <w:tc>
          <w:tcPr>
            <w:tcW w:w="872" w:type="dxa"/>
            <w:tcBorders>
              <w:top w:val="nil"/>
              <w:left w:val="nil"/>
              <w:bottom w:val="nil"/>
              <w:right w:val="nil"/>
            </w:tcBorders>
            <w:shd w:val="clear" w:color="auto" w:fill="auto"/>
            <w:vAlign w:val="center"/>
            <w:hideMark/>
          </w:tcPr>
          <w:p w14:paraId="22122CFC"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Max</w:t>
            </w:r>
          </w:p>
        </w:tc>
        <w:tc>
          <w:tcPr>
            <w:tcW w:w="537" w:type="dxa"/>
            <w:tcBorders>
              <w:top w:val="nil"/>
              <w:left w:val="nil"/>
              <w:bottom w:val="nil"/>
              <w:right w:val="nil"/>
            </w:tcBorders>
            <w:shd w:val="clear" w:color="auto" w:fill="auto"/>
            <w:vAlign w:val="center"/>
            <w:hideMark/>
          </w:tcPr>
          <w:p w14:paraId="2E547F6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0,98</w:t>
            </w:r>
          </w:p>
        </w:tc>
        <w:tc>
          <w:tcPr>
            <w:tcW w:w="638" w:type="dxa"/>
            <w:tcBorders>
              <w:top w:val="nil"/>
              <w:left w:val="nil"/>
              <w:bottom w:val="nil"/>
              <w:right w:val="nil"/>
            </w:tcBorders>
            <w:shd w:val="clear" w:color="auto" w:fill="auto"/>
            <w:vAlign w:val="center"/>
            <w:hideMark/>
          </w:tcPr>
          <w:p w14:paraId="7AA7C98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0,93</w:t>
            </w:r>
          </w:p>
        </w:tc>
        <w:tc>
          <w:tcPr>
            <w:tcW w:w="498" w:type="dxa"/>
            <w:tcBorders>
              <w:top w:val="nil"/>
              <w:left w:val="nil"/>
              <w:bottom w:val="nil"/>
              <w:right w:val="nil"/>
            </w:tcBorders>
            <w:shd w:val="clear" w:color="auto" w:fill="auto"/>
            <w:vAlign w:val="center"/>
            <w:hideMark/>
          </w:tcPr>
          <w:p w14:paraId="11EA8A8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c>
          <w:tcPr>
            <w:tcW w:w="597" w:type="dxa"/>
            <w:tcBorders>
              <w:top w:val="nil"/>
              <w:left w:val="nil"/>
              <w:bottom w:val="nil"/>
              <w:right w:val="nil"/>
            </w:tcBorders>
            <w:shd w:val="clear" w:color="auto" w:fill="auto"/>
            <w:vAlign w:val="center"/>
            <w:hideMark/>
          </w:tcPr>
          <w:p w14:paraId="6DD1DC5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0,42</w:t>
            </w:r>
          </w:p>
        </w:tc>
        <w:tc>
          <w:tcPr>
            <w:tcW w:w="761" w:type="dxa"/>
            <w:tcBorders>
              <w:top w:val="nil"/>
              <w:left w:val="nil"/>
              <w:bottom w:val="nil"/>
              <w:right w:val="nil"/>
            </w:tcBorders>
            <w:shd w:val="clear" w:color="auto" w:fill="auto"/>
            <w:vAlign w:val="center"/>
            <w:hideMark/>
          </w:tcPr>
          <w:p w14:paraId="26FE303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0,49</w:t>
            </w:r>
          </w:p>
        </w:tc>
        <w:tc>
          <w:tcPr>
            <w:tcW w:w="816" w:type="dxa"/>
            <w:tcBorders>
              <w:top w:val="nil"/>
              <w:left w:val="nil"/>
              <w:bottom w:val="nil"/>
              <w:right w:val="nil"/>
            </w:tcBorders>
            <w:shd w:val="clear" w:color="auto" w:fill="auto"/>
            <w:vAlign w:val="center"/>
            <w:hideMark/>
          </w:tcPr>
          <w:p w14:paraId="008CCD0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0,51</w:t>
            </w:r>
          </w:p>
        </w:tc>
        <w:tc>
          <w:tcPr>
            <w:tcW w:w="928" w:type="dxa"/>
            <w:tcBorders>
              <w:top w:val="nil"/>
              <w:left w:val="nil"/>
              <w:bottom w:val="nil"/>
              <w:right w:val="nil"/>
            </w:tcBorders>
            <w:shd w:val="clear" w:color="auto" w:fill="auto"/>
            <w:vAlign w:val="center"/>
            <w:hideMark/>
          </w:tcPr>
          <w:p w14:paraId="34A35D7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0,98</w:t>
            </w:r>
          </w:p>
        </w:tc>
        <w:tc>
          <w:tcPr>
            <w:tcW w:w="1221" w:type="dxa"/>
            <w:tcBorders>
              <w:top w:val="nil"/>
              <w:left w:val="nil"/>
              <w:bottom w:val="nil"/>
              <w:right w:val="nil"/>
            </w:tcBorders>
            <w:shd w:val="clear" w:color="auto" w:fill="auto"/>
            <w:vAlign w:val="center"/>
            <w:hideMark/>
          </w:tcPr>
          <w:p w14:paraId="7A456DB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c>
          <w:tcPr>
            <w:tcW w:w="977" w:type="dxa"/>
            <w:tcBorders>
              <w:top w:val="nil"/>
              <w:left w:val="nil"/>
              <w:bottom w:val="nil"/>
              <w:right w:val="nil"/>
            </w:tcBorders>
            <w:shd w:val="clear" w:color="auto" w:fill="auto"/>
            <w:vAlign w:val="center"/>
            <w:hideMark/>
          </w:tcPr>
          <w:p w14:paraId="548F798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0,47</w:t>
            </w:r>
          </w:p>
        </w:tc>
        <w:tc>
          <w:tcPr>
            <w:tcW w:w="860" w:type="dxa"/>
            <w:tcBorders>
              <w:top w:val="nil"/>
              <w:left w:val="nil"/>
              <w:bottom w:val="nil"/>
              <w:right w:val="nil"/>
            </w:tcBorders>
            <w:shd w:val="clear" w:color="auto" w:fill="auto"/>
            <w:vAlign w:val="center"/>
            <w:hideMark/>
          </w:tcPr>
          <w:p w14:paraId="1F37444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0,14</w:t>
            </w:r>
          </w:p>
        </w:tc>
      </w:tr>
      <w:tr w:rsidR="00530E43" w:rsidRPr="00530E43" w14:paraId="66E8BA01" w14:textId="77777777" w:rsidTr="00530E43">
        <w:trPr>
          <w:trHeight w:val="282"/>
        </w:trPr>
        <w:tc>
          <w:tcPr>
            <w:tcW w:w="877" w:type="dxa"/>
            <w:vMerge/>
            <w:tcBorders>
              <w:top w:val="nil"/>
              <w:left w:val="single" w:sz="8" w:space="0" w:color="F7CAAC"/>
              <w:bottom w:val="dotDotDash" w:sz="4" w:space="0" w:color="F7CAAC"/>
              <w:right w:val="nil"/>
            </w:tcBorders>
            <w:vAlign w:val="center"/>
            <w:hideMark/>
          </w:tcPr>
          <w:p w14:paraId="004BC68C"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nil"/>
              <w:left w:val="nil"/>
              <w:bottom w:val="dotDotDash" w:sz="4" w:space="0" w:color="F7CAAC"/>
              <w:right w:val="nil"/>
            </w:tcBorders>
            <w:vAlign w:val="center"/>
            <w:hideMark/>
          </w:tcPr>
          <w:p w14:paraId="760C8FD2"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nil"/>
              <w:right w:val="nil"/>
            </w:tcBorders>
            <w:shd w:val="clear" w:color="auto" w:fill="auto"/>
            <w:vAlign w:val="center"/>
            <w:hideMark/>
          </w:tcPr>
          <w:p w14:paraId="5AF65683"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Mean</w:t>
            </w:r>
          </w:p>
        </w:tc>
        <w:tc>
          <w:tcPr>
            <w:tcW w:w="537" w:type="dxa"/>
            <w:tcBorders>
              <w:top w:val="nil"/>
              <w:left w:val="nil"/>
              <w:bottom w:val="nil"/>
              <w:right w:val="nil"/>
            </w:tcBorders>
            <w:shd w:val="clear" w:color="auto" w:fill="auto"/>
            <w:vAlign w:val="center"/>
            <w:hideMark/>
          </w:tcPr>
          <w:p w14:paraId="3761C51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0,64</w:t>
            </w:r>
          </w:p>
        </w:tc>
        <w:tc>
          <w:tcPr>
            <w:tcW w:w="638" w:type="dxa"/>
            <w:tcBorders>
              <w:top w:val="nil"/>
              <w:left w:val="nil"/>
              <w:bottom w:val="nil"/>
              <w:right w:val="nil"/>
            </w:tcBorders>
            <w:shd w:val="clear" w:color="auto" w:fill="auto"/>
            <w:vAlign w:val="center"/>
            <w:hideMark/>
          </w:tcPr>
          <w:p w14:paraId="3CD3EE7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0,67</w:t>
            </w:r>
          </w:p>
        </w:tc>
        <w:tc>
          <w:tcPr>
            <w:tcW w:w="498" w:type="dxa"/>
            <w:tcBorders>
              <w:top w:val="nil"/>
              <w:left w:val="nil"/>
              <w:bottom w:val="nil"/>
              <w:right w:val="nil"/>
            </w:tcBorders>
            <w:shd w:val="clear" w:color="auto" w:fill="auto"/>
            <w:vAlign w:val="center"/>
            <w:hideMark/>
          </w:tcPr>
          <w:p w14:paraId="296FE13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0,75</w:t>
            </w:r>
          </w:p>
        </w:tc>
        <w:tc>
          <w:tcPr>
            <w:tcW w:w="597" w:type="dxa"/>
            <w:tcBorders>
              <w:top w:val="nil"/>
              <w:left w:val="nil"/>
              <w:bottom w:val="nil"/>
              <w:right w:val="nil"/>
            </w:tcBorders>
            <w:shd w:val="clear" w:color="auto" w:fill="auto"/>
            <w:vAlign w:val="center"/>
            <w:hideMark/>
          </w:tcPr>
          <w:p w14:paraId="441EAA6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0,07</w:t>
            </w:r>
          </w:p>
        </w:tc>
        <w:tc>
          <w:tcPr>
            <w:tcW w:w="761" w:type="dxa"/>
            <w:tcBorders>
              <w:top w:val="nil"/>
              <w:left w:val="nil"/>
              <w:bottom w:val="nil"/>
              <w:right w:val="nil"/>
            </w:tcBorders>
            <w:shd w:val="clear" w:color="auto" w:fill="auto"/>
            <w:vAlign w:val="center"/>
            <w:hideMark/>
          </w:tcPr>
          <w:p w14:paraId="677B311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0,07</w:t>
            </w:r>
          </w:p>
        </w:tc>
        <w:tc>
          <w:tcPr>
            <w:tcW w:w="816" w:type="dxa"/>
            <w:tcBorders>
              <w:top w:val="nil"/>
              <w:left w:val="nil"/>
              <w:bottom w:val="nil"/>
              <w:right w:val="nil"/>
            </w:tcBorders>
            <w:shd w:val="clear" w:color="auto" w:fill="auto"/>
            <w:vAlign w:val="center"/>
            <w:hideMark/>
          </w:tcPr>
          <w:p w14:paraId="7C162D3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0,09</w:t>
            </w:r>
          </w:p>
        </w:tc>
        <w:tc>
          <w:tcPr>
            <w:tcW w:w="928" w:type="dxa"/>
            <w:tcBorders>
              <w:top w:val="nil"/>
              <w:left w:val="nil"/>
              <w:bottom w:val="nil"/>
              <w:right w:val="nil"/>
            </w:tcBorders>
            <w:shd w:val="clear" w:color="auto" w:fill="auto"/>
            <w:vAlign w:val="center"/>
            <w:hideMark/>
          </w:tcPr>
          <w:p w14:paraId="79D29C1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0,48</w:t>
            </w:r>
          </w:p>
        </w:tc>
        <w:tc>
          <w:tcPr>
            <w:tcW w:w="1221" w:type="dxa"/>
            <w:tcBorders>
              <w:top w:val="nil"/>
              <w:left w:val="nil"/>
              <w:bottom w:val="nil"/>
              <w:right w:val="nil"/>
            </w:tcBorders>
            <w:shd w:val="clear" w:color="auto" w:fill="auto"/>
            <w:vAlign w:val="center"/>
            <w:hideMark/>
          </w:tcPr>
          <w:p w14:paraId="1FBAB58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0,75</w:t>
            </w:r>
          </w:p>
        </w:tc>
        <w:tc>
          <w:tcPr>
            <w:tcW w:w="977" w:type="dxa"/>
            <w:tcBorders>
              <w:top w:val="nil"/>
              <w:left w:val="nil"/>
              <w:bottom w:val="nil"/>
              <w:right w:val="nil"/>
            </w:tcBorders>
            <w:shd w:val="clear" w:color="auto" w:fill="auto"/>
            <w:vAlign w:val="center"/>
            <w:hideMark/>
          </w:tcPr>
          <w:p w14:paraId="58D21B0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860" w:type="dxa"/>
            <w:tcBorders>
              <w:top w:val="nil"/>
              <w:left w:val="nil"/>
              <w:bottom w:val="nil"/>
              <w:right w:val="nil"/>
            </w:tcBorders>
            <w:shd w:val="clear" w:color="auto" w:fill="auto"/>
            <w:vAlign w:val="center"/>
            <w:hideMark/>
          </w:tcPr>
          <w:p w14:paraId="0F63135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r>
      <w:tr w:rsidR="00530E43" w:rsidRPr="00530E43" w14:paraId="25642842" w14:textId="77777777" w:rsidTr="00530E43">
        <w:trPr>
          <w:trHeight w:val="282"/>
        </w:trPr>
        <w:tc>
          <w:tcPr>
            <w:tcW w:w="877" w:type="dxa"/>
            <w:vMerge/>
            <w:tcBorders>
              <w:top w:val="nil"/>
              <w:left w:val="single" w:sz="8" w:space="0" w:color="F7CAAC"/>
              <w:bottom w:val="dotDotDash" w:sz="4" w:space="0" w:color="F7CAAC"/>
              <w:right w:val="nil"/>
            </w:tcBorders>
            <w:vAlign w:val="center"/>
            <w:hideMark/>
          </w:tcPr>
          <w:p w14:paraId="09349F52"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nil"/>
              <w:left w:val="nil"/>
              <w:bottom w:val="dotDotDash" w:sz="4" w:space="0" w:color="F7CAAC"/>
              <w:right w:val="nil"/>
            </w:tcBorders>
            <w:vAlign w:val="center"/>
            <w:hideMark/>
          </w:tcPr>
          <w:p w14:paraId="42D0AFEE"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dotDotDash" w:sz="4" w:space="0" w:color="F7CAAC"/>
              <w:right w:val="nil"/>
            </w:tcBorders>
            <w:shd w:val="clear" w:color="auto" w:fill="auto"/>
            <w:vAlign w:val="center"/>
            <w:hideMark/>
          </w:tcPr>
          <w:p w14:paraId="5AFA1E91"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Min</w:t>
            </w:r>
          </w:p>
        </w:tc>
        <w:tc>
          <w:tcPr>
            <w:tcW w:w="537" w:type="dxa"/>
            <w:tcBorders>
              <w:top w:val="nil"/>
              <w:left w:val="nil"/>
              <w:bottom w:val="dotDotDash" w:sz="4" w:space="0" w:color="F7CAAC"/>
              <w:right w:val="nil"/>
            </w:tcBorders>
            <w:shd w:val="clear" w:color="auto" w:fill="auto"/>
            <w:vAlign w:val="center"/>
            <w:hideMark/>
          </w:tcPr>
          <w:p w14:paraId="48738A1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0,47</w:t>
            </w:r>
          </w:p>
        </w:tc>
        <w:tc>
          <w:tcPr>
            <w:tcW w:w="638" w:type="dxa"/>
            <w:tcBorders>
              <w:top w:val="nil"/>
              <w:left w:val="nil"/>
              <w:bottom w:val="dotDotDash" w:sz="4" w:space="0" w:color="F7CAAC"/>
              <w:right w:val="nil"/>
            </w:tcBorders>
            <w:shd w:val="clear" w:color="auto" w:fill="auto"/>
            <w:vAlign w:val="center"/>
            <w:hideMark/>
          </w:tcPr>
          <w:p w14:paraId="1385D0B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0,48</w:t>
            </w:r>
          </w:p>
        </w:tc>
        <w:tc>
          <w:tcPr>
            <w:tcW w:w="498" w:type="dxa"/>
            <w:tcBorders>
              <w:top w:val="nil"/>
              <w:left w:val="nil"/>
              <w:bottom w:val="dotDotDash" w:sz="4" w:space="0" w:color="F7CAAC"/>
              <w:right w:val="nil"/>
            </w:tcBorders>
            <w:shd w:val="clear" w:color="auto" w:fill="auto"/>
            <w:vAlign w:val="center"/>
            <w:hideMark/>
          </w:tcPr>
          <w:p w14:paraId="0FA53BC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0,60</w:t>
            </w:r>
          </w:p>
        </w:tc>
        <w:tc>
          <w:tcPr>
            <w:tcW w:w="597" w:type="dxa"/>
            <w:tcBorders>
              <w:top w:val="nil"/>
              <w:left w:val="nil"/>
              <w:bottom w:val="dotDotDash" w:sz="4" w:space="0" w:color="F7CAAC"/>
              <w:right w:val="nil"/>
            </w:tcBorders>
            <w:shd w:val="clear" w:color="auto" w:fill="auto"/>
            <w:vAlign w:val="center"/>
            <w:hideMark/>
          </w:tcPr>
          <w:p w14:paraId="50F2EA5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761" w:type="dxa"/>
            <w:tcBorders>
              <w:top w:val="nil"/>
              <w:left w:val="nil"/>
              <w:bottom w:val="dotDotDash" w:sz="4" w:space="0" w:color="F7CAAC"/>
              <w:right w:val="nil"/>
            </w:tcBorders>
            <w:shd w:val="clear" w:color="auto" w:fill="auto"/>
            <w:vAlign w:val="center"/>
            <w:hideMark/>
          </w:tcPr>
          <w:p w14:paraId="12156D3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816" w:type="dxa"/>
            <w:tcBorders>
              <w:top w:val="nil"/>
              <w:left w:val="nil"/>
              <w:bottom w:val="dotDotDash" w:sz="4" w:space="0" w:color="F7CAAC"/>
              <w:right w:val="nil"/>
            </w:tcBorders>
            <w:shd w:val="clear" w:color="auto" w:fill="auto"/>
            <w:vAlign w:val="center"/>
            <w:hideMark/>
          </w:tcPr>
          <w:p w14:paraId="5B0BADB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0,02</w:t>
            </w:r>
          </w:p>
        </w:tc>
        <w:tc>
          <w:tcPr>
            <w:tcW w:w="928" w:type="dxa"/>
            <w:tcBorders>
              <w:top w:val="nil"/>
              <w:left w:val="nil"/>
              <w:bottom w:val="dotDotDash" w:sz="4" w:space="0" w:color="F7CAAC"/>
              <w:right w:val="nil"/>
            </w:tcBorders>
            <w:shd w:val="clear" w:color="auto" w:fill="auto"/>
            <w:vAlign w:val="center"/>
            <w:hideMark/>
          </w:tcPr>
          <w:p w14:paraId="6A155F4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0,20</w:t>
            </w:r>
          </w:p>
        </w:tc>
        <w:tc>
          <w:tcPr>
            <w:tcW w:w="1221" w:type="dxa"/>
            <w:tcBorders>
              <w:top w:val="nil"/>
              <w:left w:val="nil"/>
              <w:bottom w:val="dotDotDash" w:sz="4" w:space="0" w:color="F7CAAC"/>
              <w:right w:val="nil"/>
            </w:tcBorders>
            <w:shd w:val="clear" w:color="auto" w:fill="auto"/>
            <w:vAlign w:val="center"/>
            <w:hideMark/>
          </w:tcPr>
          <w:p w14:paraId="50F4763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0,46</w:t>
            </w:r>
          </w:p>
        </w:tc>
        <w:tc>
          <w:tcPr>
            <w:tcW w:w="977" w:type="dxa"/>
            <w:tcBorders>
              <w:top w:val="nil"/>
              <w:left w:val="nil"/>
              <w:bottom w:val="dotDotDash" w:sz="4" w:space="0" w:color="F7CAAC"/>
              <w:right w:val="nil"/>
            </w:tcBorders>
            <w:shd w:val="clear" w:color="auto" w:fill="auto"/>
            <w:vAlign w:val="center"/>
            <w:hideMark/>
          </w:tcPr>
          <w:p w14:paraId="4D68E76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0,02</w:t>
            </w:r>
          </w:p>
        </w:tc>
        <w:tc>
          <w:tcPr>
            <w:tcW w:w="860" w:type="dxa"/>
            <w:tcBorders>
              <w:top w:val="nil"/>
              <w:left w:val="nil"/>
              <w:bottom w:val="dotDotDash" w:sz="4" w:space="0" w:color="F7CAAC"/>
              <w:right w:val="nil"/>
            </w:tcBorders>
            <w:shd w:val="clear" w:color="auto" w:fill="auto"/>
            <w:vAlign w:val="center"/>
            <w:hideMark/>
          </w:tcPr>
          <w:p w14:paraId="4C81AA0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r>
      <w:tr w:rsidR="00530E43" w:rsidRPr="00530E43" w14:paraId="5A74AFDD" w14:textId="77777777" w:rsidTr="00530E43">
        <w:trPr>
          <w:trHeight w:val="282"/>
        </w:trPr>
        <w:tc>
          <w:tcPr>
            <w:tcW w:w="877" w:type="dxa"/>
            <w:vMerge w:val="restart"/>
            <w:tcBorders>
              <w:top w:val="nil"/>
              <w:left w:val="single" w:sz="8" w:space="0" w:color="F7CAAC"/>
              <w:bottom w:val="single" w:sz="8" w:space="0" w:color="F7CAAC"/>
              <w:right w:val="nil"/>
            </w:tcBorders>
            <w:shd w:val="clear" w:color="auto" w:fill="auto"/>
            <w:vAlign w:val="center"/>
            <w:hideMark/>
          </w:tcPr>
          <w:p w14:paraId="0E69266D" w14:textId="77777777" w:rsidR="00530E43" w:rsidRPr="00530E43" w:rsidRDefault="00530E43" w:rsidP="00DC6D5A">
            <w:pPr>
              <w:spacing w:after="0" w:line="360" w:lineRule="auto"/>
              <w:jc w:val="center"/>
              <w:rPr>
                <w:rFonts w:ascii="Calibri" w:eastAsia="Times New Roman" w:hAnsi="Calibri" w:cs="Times New Roman"/>
                <w:b/>
                <w:bCs/>
                <w:color w:val="000000"/>
              </w:rPr>
            </w:pPr>
            <w:r w:rsidRPr="00530E43">
              <w:rPr>
                <w:rFonts w:ascii="Calibri" w:eastAsia="Times New Roman" w:hAnsi="Calibri" w:cs="Times New Roman"/>
                <w:b/>
                <w:bCs/>
                <w:color w:val="000000"/>
              </w:rPr>
              <w:t>3</w:t>
            </w:r>
          </w:p>
        </w:tc>
        <w:tc>
          <w:tcPr>
            <w:tcW w:w="878" w:type="dxa"/>
            <w:vMerge w:val="restart"/>
            <w:tcBorders>
              <w:top w:val="nil"/>
              <w:left w:val="nil"/>
              <w:bottom w:val="single" w:sz="8" w:space="0" w:color="F7CAAC"/>
              <w:right w:val="nil"/>
            </w:tcBorders>
            <w:shd w:val="clear" w:color="auto" w:fill="auto"/>
            <w:vAlign w:val="center"/>
            <w:hideMark/>
          </w:tcPr>
          <w:p w14:paraId="72F3CAC8" w14:textId="77777777" w:rsidR="00530E43" w:rsidRPr="00530E43" w:rsidRDefault="00530E43" w:rsidP="00DC6D5A">
            <w:pPr>
              <w:spacing w:after="0" w:line="360" w:lineRule="auto"/>
              <w:jc w:val="center"/>
              <w:rPr>
                <w:rFonts w:ascii="Calibri" w:eastAsia="Times New Roman" w:hAnsi="Calibri" w:cs="Times New Roman"/>
                <w:color w:val="000000"/>
              </w:rPr>
            </w:pPr>
            <w:r w:rsidRPr="00530E43">
              <w:rPr>
                <w:rFonts w:ascii="Calibri" w:eastAsia="Times New Roman" w:hAnsi="Calibri" w:cs="Times New Roman"/>
                <w:color w:val="000000"/>
              </w:rPr>
              <w:t>27</w:t>
            </w:r>
          </w:p>
        </w:tc>
        <w:tc>
          <w:tcPr>
            <w:tcW w:w="872" w:type="dxa"/>
            <w:tcBorders>
              <w:top w:val="nil"/>
              <w:left w:val="nil"/>
              <w:bottom w:val="nil"/>
              <w:right w:val="nil"/>
            </w:tcBorders>
            <w:shd w:val="clear" w:color="auto" w:fill="auto"/>
            <w:vAlign w:val="center"/>
            <w:hideMark/>
          </w:tcPr>
          <w:p w14:paraId="0DB75AC9"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Max</w:t>
            </w:r>
          </w:p>
        </w:tc>
        <w:tc>
          <w:tcPr>
            <w:tcW w:w="537" w:type="dxa"/>
            <w:tcBorders>
              <w:top w:val="nil"/>
              <w:left w:val="nil"/>
              <w:bottom w:val="nil"/>
              <w:right w:val="nil"/>
            </w:tcBorders>
            <w:shd w:val="clear" w:color="auto" w:fill="auto"/>
            <w:vAlign w:val="center"/>
            <w:hideMark/>
          </w:tcPr>
          <w:p w14:paraId="4E229BD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0,69</w:t>
            </w:r>
          </w:p>
        </w:tc>
        <w:tc>
          <w:tcPr>
            <w:tcW w:w="638" w:type="dxa"/>
            <w:tcBorders>
              <w:top w:val="nil"/>
              <w:left w:val="nil"/>
              <w:bottom w:val="nil"/>
              <w:right w:val="nil"/>
            </w:tcBorders>
            <w:shd w:val="clear" w:color="auto" w:fill="auto"/>
            <w:vAlign w:val="center"/>
            <w:hideMark/>
          </w:tcPr>
          <w:p w14:paraId="20C2A57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0,66</w:t>
            </w:r>
          </w:p>
        </w:tc>
        <w:tc>
          <w:tcPr>
            <w:tcW w:w="498" w:type="dxa"/>
            <w:tcBorders>
              <w:top w:val="nil"/>
              <w:left w:val="nil"/>
              <w:bottom w:val="nil"/>
              <w:right w:val="nil"/>
            </w:tcBorders>
            <w:shd w:val="clear" w:color="auto" w:fill="auto"/>
            <w:vAlign w:val="center"/>
            <w:hideMark/>
          </w:tcPr>
          <w:p w14:paraId="6652657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0,80</w:t>
            </w:r>
          </w:p>
        </w:tc>
        <w:tc>
          <w:tcPr>
            <w:tcW w:w="597" w:type="dxa"/>
            <w:tcBorders>
              <w:top w:val="nil"/>
              <w:left w:val="nil"/>
              <w:bottom w:val="nil"/>
              <w:right w:val="nil"/>
            </w:tcBorders>
            <w:shd w:val="clear" w:color="auto" w:fill="auto"/>
            <w:vAlign w:val="center"/>
            <w:hideMark/>
          </w:tcPr>
          <w:p w14:paraId="020BC95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0,38</w:t>
            </w:r>
          </w:p>
        </w:tc>
        <w:tc>
          <w:tcPr>
            <w:tcW w:w="761" w:type="dxa"/>
            <w:tcBorders>
              <w:top w:val="nil"/>
              <w:left w:val="nil"/>
              <w:bottom w:val="nil"/>
              <w:right w:val="nil"/>
            </w:tcBorders>
            <w:shd w:val="clear" w:color="auto" w:fill="auto"/>
            <w:vAlign w:val="center"/>
            <w:hideMark/>
          </w:tcPr>
          <w:p w14:paraId="19380E8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0,57</w:t>
            </w:r>
          </w:p>
        </w:tc>
        <w:tc>
          <w:tcPr>
            <w:tcW w:w="816" w:type="dxa"/>
            <w:tcBorders>
              <w:top w:val="nil"/>
              <w:left w:val="nil"/>
              <w:bottom w:val="nil"/>
              <w:right w:val="nil"/>
            </w:tcBorders>
            <w:shd w:val="clear" w:color="auto" w:fill="auto"/>
            <w:vAlign w:val="center"/>
            <w:hideMark/>
          </w:tcPr>
          <w:p w14:paraId="16916D6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0,86</w:t>
            </w:r>
          </w:p>
        </w:tc>
        <w:tc>
          <w:tcPr>
            <w:tcW w:w="928" w:type="dxa"/>
            <w:tcBorders>
              <w:top w:val="nil"/>
              <w:left w:val="nil"/>
              <w:bottom w:val="nil"/>
              <w:right w:val="nil"/>
            </w:tcBorders>
            <w:shd w:val="clear" w:color="auto" w:fill="auto"/>
            <w:vAlign w:val="center"/>
            <w:hideMark/>
          </w:tcPr>
          <w:p w14:paraId="641E6FD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0,61</w:t>
            </w:r>
          </w:p>
        </w:tc>
        <w:tc>
          <w:tcPr>
            <w:tcW w:w="1221" w:type="dxa"/>
            <w:tcBorders>
              <w:top w:val="nil"/>
              <w:left w:val="nil"/>
              <w:bottom w:val="nil"/>
              <w:right w:val="nil"/>
            </w:tcBorders>
            <w:shd w:val="clear" w:color="auto" w:fill="auto"/>
            <w:vAlign w:val="center"/>
            <w:hideMark/>
          </w:tcPr>
          <w:p w14:paraId="7EB5752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0,94</w:t>
            </w:r>
          </w:p>
        </w:tc>
        <w:tc>
          <w:tcPr>
            <w:tcW w:w="977" w:type="dxa"/>
            <w:tcBorders>
              <w:top w:val="nil"/>
              <w:left w:val="nil"/>
              <w:bottom w:val="nil"/>
              <w:right w:val="nil"/>
            </w:tcBorders>
            <w:shd w:val="clear" w:color="auto" w:fill="auto"/>
            <w:vAlign w:val="center"/>
            <w:hideMark/>
          </w:tcPr>
          <w:p w14:paraId="125B4DA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c>
          <w:tcPr>
            <w:tcW w:w="860" w:type="dxa"/>
            <w:tcBorders>
              <w:top w:val="nil"/>
              <w:left w:val="nil"/>
              <w:bottom w:val="nil"/>
              <w:right w:val="nil"/>
            </w:tcBorders>
            <w:shd w:val="clear" w:color="auto" w:fill="auto"/>
            <w:vAlign w:val="center"/>
            <w:hideMark/>
          </w:tcPr>
          <w:p w14:paraId="53BED16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r>
      <w:tr w:rsidR="00530E43" w:rsidRPr="00530E43" w14:paraId="5C53DF2F" w14:textId="77777777" w:rsidTr="00530E43">
        <w:trPr>
          <w:trHeight w:val="282"/>
        </w:trPr>
        <w:tc>
          <w:tcPr>
            <w:tcW w:w="877" w:type="dxa"/>
            <w:vMerge/>
            <w:tcBorders>
              <w:top w:val="nil"/>
              <w:left w:val="single" w:sz="8" w:space="0" w:color="F7CAAC"/>
              <w:bottom w:val="single" w:sz="8" w:space="0" w:color="F7CAAC"/>
              <w:right w:val="nil"/>
            </w:tcBorders>
            <w:vAlign w:val="center"/>
            <w:hideMark/>
          </w:tcPr>
          <w:p w14:paraId="498BA1C1"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nil"/>
              <w:left w:val="nil"/>
              <w:bottom w:val="single" w:sz="8" w:space="0" w:color="F7CAAC"/>
              <w:right w:val="nil"/>
            </w:tcBorders>
            <w:vAlign w:val="center"/>
            <w:hideMark/>
          </w:tcPr>
          <w:p w14:paraId="0CC9353E"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nil"/>
              <w:right w:val="nil"/>
            </w:tcBorders>
            <w:shd w:val="clear" w:color="auto" w:fill="auto"/>
            <w:vAlign w:val="center"/>
            <w:hideMark/>
          </w:tcPr>
          <w:p w14:paraId="1E0C53FB"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Mean</w:t>
            </w:r>
          </w:p>
        </w:tc>
        <w:tc>
          <w:tcPr>
            <w:tcW w:w="537" w:type="dxa"/>
            <w:tcBorders>
              <w:top w:val="nil"/>
              <w:left w:val="nil"/>
              <w:bottom w:val="nil"/>
              <w:right w:val="nil"/>
            </w:tcBorders>
            <w:shd w:val="clear" w:color="auto" w:fill="auto"/>
            <w:vAlign w:val="center"/>
            <w:hideMark/>
          </w:tcPr>
          <w:p w14:paraId="59FE907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0,50</w:t>
            </w:r>
          </w:p>
        </w:tc>
        <w:tc>
          <w:tcPr>
            <w:tcW w:w="638" w:type="dxa"/>
            <w:tcBorders>
              <w:top w:val="nil"/>
              <w:left w:val="nil"/>
              <w:bottom w:val="nil"/>
              <w:right w:val="nil"/>
            </w:tcBorders>
            <w:shd w:val="clear" w:color="auto" w:fill="auto"/>
            <w:vAlign w:val="center"/>
            <w:hideMark/>
          </w:tcPr>
          <w:p w14:paraId="15F8D54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0,49</w:t>
            </w:r>
          </w:p>
        </w:tc>
        <w:tc>
          <w:tcPr>
            <w:tcW w:w="498" w:type="dxa"/>
            <w:tcBorders>
              <w:top w:val="nil"/>
              <w:left w:val="nil"/>
              <w:bottom w:val="nil"/>
              <w:right w:val="nil"/>
            </w:tcBorders>
            <w:shd w:val="clear" w:color="auto" w:fill="auto"/>
            <w:vAlign w:val="center"/>
            <w:hideMark/>
          </w:tcPr>
          <w:p w14:paraId="061A2F6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0,60</w:t>
            </w:r>
          </w:p>
        </w:tc>
        <w:tc>
          <w:tcPr>
            <w:tcW w:w="597" w:type="dxa"/>
            <w:tcBorders>
              <w:top w:val="nil"/>
              <w:left w:val="nil"/>
              <w:bottom w:val="nil"/>
              <w:right w:val="nil"/>
            </w:tcBorders>
            <w:shd w:val="clear" w:color="auto" w:fill="auto"/>
            <w:vAlign w:val="center"/>
            <w:hideMark/>
          </w:tcPr>
          <w:p w14:paraId="35984D0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0,18</w:t>
            </w:r>
          </w:p>
        </w:tc>
        <w:tc>
          <w:tcPr>
            <w:tcW w:w="761" w:type="dxa"/>
            <w:tcBorders>
              <w:top w:val="nil"/>
              <w:left w:val="nil"/>
              <w:bottom w:val="nil"/>
              <w:right w:val="nil"/>
            </w:tcBorders>
            <w:shd w:val="clear" w:color="auto" w:fill="auto"/>
            <w:vAlign w:val="center"/>
            <w:hideMark/>
          </w:tcPr>
          <w:p w14:paraId="2ECF75C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0,24</w:t>
            </w:r>
          </w:p>
        </w:tc>
        <w:tc>
          <w:tcPr>
            <w:tcW w:w="816" w:type="dxa"/>
            <w:tcBorders>
              <w:top w:val="nil"/>
              <w:left w:val="nil"/>
              <w:bottom w:val="nil"/>
              <w:right w:val="nil"/>
            </w:tcBorders>
            <w:shd w:val="clear" w:color="auto" w:fill="auto"/>
            <w:vAlign w:val="center"/>
            <w:hideMark/>
          </w:tcPr>
          <w:p w14:paraId="67E75A7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0,39</w:t>
            </w:r>
          </w:p>
        </w:tc>
        <w:tc>
          <w:tcPr>
            <w:tcW w:w="928" w:type="dxa"/>
            <w:tcBorders>
              <w:top w:val="nil"/>
              <w:left w:val="nil"/>
              <w:bottom w:val="nil"/>
              <w:right w:val="nil"/>
            </w:tcBorders>
            <w:shd w:val="clear" w:color="auto" w:fill="auto"/>
            <w:vAlign w:val="center"/>
            <w:hideMark/>
          </w:tcPr>
          <w:p w14:paraId="31877AE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0,27</w:t>
            </w:r>
          </w:p>
        </w:tc>
        <w:tc>
          <w:tcPr>
            <w:tcW w:w="1221" w:type="dxa"/>
            <w:tcBorders>
              <w:top w:val="nil"/>
              <w:left w:val="nil"/>
              <w:bottom w:val="nil"/>
              <w:right w:val="nil"/>
            </w:tcBorders>
            <w:shd w:val="clear" w:color="auto" w:fill="auto"/>
            <w:vAlign w:val="center"/>
            <w:hideMark/>
          </w:tcPr>
          <w:p w14:paraId="3581BAD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0,58</w:t>
            </w:r>
          </w:p>
        </w:tc>
        <w:tc>
          <w:tcPr>
            <w:tcW w:w="977" w:type="dxa"/>
            <w:tcBorders>
              <w:top w:val="nil"/>
              <w:left w:val="nil"/>
              <w:bottom w:val="nil"/>
              <w:right w:val="nil"/>
            </w:tcBorders>
            <w:shd w:val="clear" w:color="auto" w:fill="auto"/>
            <w:vAlign w:val="center"/>
            <w:hideMark/>
          </w:tcPr>
          <w:p w14:paraId="4CE8BCC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0,47</w:t>
            </w:r>
          </w:p>
        </w:tc>
        <w:tc>
          <w:tcPr>
            <w:tcW w:w="860" w:type="dxa"/>
            <w:tcBorders>
              <w:top w:val="nil"/>
              <w:left w:val="nil"/>
              <w:bottom w:val="nil"/>
              <w:right w:val="nil"/>
            </w:tcBorders>
            <w:shd w:val="clear" w:color="auto" w:fill="auto"/>
            <w:vAlign w:val="center"/>
            <w:hideMark/>
          </w:tcPr>
          <w:p w14:paraId="179F7B8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0,17</w:t>
            </w:r>
          </w:p>
        </w:tc>
      </w:tr>
      <w:tr w:rsidR="00530E43" w:rsidRPr="00530E43" w14:paraId="47C96387" w14:textId="77777777" w:rsidTr="00530E43">
        <w:trPr>
          <w:trHeight w:val="282"/>
        </w:trPr>
        <w:tc>
          <w:tcPr>
            <w:tcW w:w="877" w:type="dxa"/>
            <w:vMerge/>
            <w:tcBorders>
              <w:top w:val="nil"/>
              <w:left w:val="single" w:sz="8" w:space="0" w:color="F7CAAC"/>
              <w:bottom w:val="single" w:sz="8" w:space="0" w:color="F7CAAC"/>
              <w:right w:val="nil"/>
            </w:tcBorders>
            <w:vAlign w:val="center"/>
            <w:hideMark/>
          </w:tcPr>
          <w:p w14:paraId="18A5FDCC" w14:textId="77777777" w:rsidR="00530E43" w:rsidRPr="00530E43" w:rsidRDefault="00530E43" w:rsidP="00DC6D5A">
            <w:pPr>
              <w:spacing w:after="0" w:line="360" w:lineRule="auto"/>
              <w:rPr>
                <w:rFonts w:ascii="Calibri" w:eastAsia="Times New Roman" w:hAnsi="Calibri" w:cs="Times New Roman"/>
                <w:b/>
                <w:bCs/>
                <w:color w:val="000000"/>
              </w:rPr>
            </w:pPr>
          </w:p>
        </w:tc>
        <w:tc>
          <w:tcPr>
            <w:tcW w:w="878" w:type="dxa"/>
            <w:vMerge/>
            <w:tcBorders>
              <w:top w:val="nil"/>
              <w:left w:val="nil"/>
              <w:bottom w:val="single" w:sz="8" w:space="0" w:color="F7CAAC"/>
              <w:right w:val="nil"/>
            </w:tcBorders>
            <w:vAlign w:val="center"/>
            <w:hideMark/>
          </w:tcPr>
          <w:p w14:paraId="330627EB" w14:textId="77777777" w:rsidR="00530E43" w:rsidRPr="00530E43" w:rsidRDefault="00530E43" w:rsidP="00DC6D5A">
            <w:pPr>
              <w:spacing w:after="0" w:line="360" w:lineRule="auto"/>
              <w:rPr>
                <w:rFonts w:ascii="Calibri" w:eastAsia="Times New Roman" w:hAnsi="Calibri" w:cs="Times New Roman"/>
                <w:color w:val="000000"/>
              </w:rPr>
            </w:pPr>
          </w:p>
        </w:tc>
        <w:tc>
          <w:tcPr>
            <w:tcW w:w="872" w:type="dxa"/>
            <w:tcBorders>
              <w:top w:val="nil"/>
              <w:left w:val="nil"/>
              <w:bottom w:val="single" w:sz="8" w:space="0" w:color="F7CAAC"/>
              <w:right w:val="nil"/>
            </w:tcBorders>
            <w:shd w:val="clear" w:color="auto" w:fill="auto"/>
            <w:vAlign w:val="center"/>
            <w:hideMark/>
          </w:tcPr>
          <w:p w14:paraId="0E362DAD" w14:textId="77777777" w:rsidR="00530E43" w:rsidRPr="00530E43" w:rsidRDefault="00530E43" w:rsidP="00DC6D5A">
            <w:pPr>
              <w:spacing w:after="0" w:line="360" w:lineRule="auto"/>
              <w:rPr>
                <w:rFonts w:ascii="Calibri" w:eastAsia="Times New Roman" w:hAnsi="Calibri" w:cs="Times New Roman"/>
                <w:color w:val="000000"/>
              </w:rPr>
            </w:pPr>
            <w:r w:rsidRPr="00530E43">
              <w:rPr>
                <w:rFonts w:ascii="Calibri" w:eastAsia="Times New Roman" w:hAnsi="Calibri" w:cs="Times New Roman"/>
                <w:color w:val="000000"/>
              </w:rPr>
              <w:t>Min</w:t>
            </w:r>
          </w:p>
        </w:tc>
        <w:tc>
          <w:tcPr>
            <w:tcW w:w="537" w:type="dxa"/>
            <w:tcBorders>
              <w:top w:val="nil"/>
              <w:left w:val="nil"/>
              <w:bottom w:val="single" w:sz="8" w:space="0" w:color="F7CAAC"/>
              <w:right w:val="nil"/>
            </w:tcBorders>
            <w:shd w:val="clear" w:color="auto" w:fill="auto"/>
            <w:vAlign w:val="center"/>
            <w:hideMark/>
          </w:tcPr>
          <w:p w14:paraId="4F830E6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0,34</w:t>
            </w:r>
          </w:p>
        </w:tc>
        <w:tc>
          <w:tcPr>
            <w:tcW w:w="638" w:type="dxa"/>
            <w:tcBorders>
              <w:top w:val="nil"/>
              <w:left w:val="nil"/>
              <w:bottom w:val="single" w:sz="8" w:space="0" w:color="F7CAAC"/>
              <w:right w:val="nil"/>
            </w:tcBorders>
            <w:shd w:val="clear" w:color="auto" w:fill="auto"/>
            <w:vAlign w:val="center"/>
            <w:hideMark/>
          </w:tcPr>
          <w:p w14:paraId="71CB727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0,40</w:t>
            </w:r>
          </w:p>
        </w:tc>
        <w:tc>
          <w:tcPr>
            <w:tcW w:w="498" w:type="dxa"/>
            <w:tcBorders>
              <w:top w:val="nil"/>
              <w:left w:val="nil"/>
              <w:bottom w:val="single" w:sz="8" w:space="0" w:color="F7CAAC"/>
              <w:right w:val="nil"/>
            </w:tcBorders>
            <w:shd w:val="clear" w:color="auto" w:fill="auto"/>
            <w:vAlign w:val="center"/>
            <w:hideMark/>
          </w:tcPr>
          <w:p w14:paraId="24F3D15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0,35</w:t>
            </w:r>
          </w:p>
        </w:tc>
        <w:tc>
          <w:tcPr>
            <w:tcW w:w="597" w:type="dxa"/>
            <w:tcBorders>
              <w:top w:val="nil"/>
              <w:left w:val="nil"/>
              <w:bottom w:val="single" w:sz="8" w:space="0" w:color="F7CAAC"/>
              <w:right w:val="nil"/>
            </w:tcBorders>
            <w:shd w:val="clear" w:color="auto" w:fill="auto"/>
            <w:vAlign w:val="center"/>
            <w:hideMark/>
          </w:tcPr>
          <w:p w14:paraId="38B1FB5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0,06</w:t>
            </w:r>
          </w:p>
        </w:tc>
        <w:tc>
          <w:tcPr>
            <w:tcW w:w="761" w:type="dxa"/>
            <w:tcBorders>
              <w:top w:val="nil"/>
              <w:left w:val="nil"/>
              <w:bottom w:val="single" w:sz="8" w:space="0" w:color="F7CAAC"/>
              <w:right w:val="nil"/>
            </w:tcBorders>
            <w:shd w:val="clear" w:color="auto" w:fill="auto"/>
            <w:vAlign w:val="center"/>
            <w:hideMark/>
          </w:tcPr>
          <w:p w14:paraId="1F0466E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816" w:type="dxa"/>
            <w:tcBorders>
              <w:top w:val="nil"/>
              <w:left w:val="nil"/>
              <w:bottom w:val="single" w:sz="8" w:space="0" w:color="F7CAAC"/>
              <w:right w:val="nil"/>
            </w:tcBorders>
            <w:shd w:val="clear" w:color="auto" w:fill="auto"/>
            <w:vAlign w:val="center"/>
            <w:hideMark/>
          </w:tcPr>
          <w:p w14:paraId="06EBFF5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0,19</w:t>
            </w:r>
          </w:p>
        </w:tc>
        <w:tc>
          <w:tcPr>
            <w:tcW w:w="928" w:type="dxa"/>
            <w:tcBorders>
              <w:top w:val="nil"/>
              <w:left w:val="nil"/>
              <w:bottom w:val="single" w:sz="8" w:space="0" w:color="F7CAAC"/>
              <w:right w:val="nil"/>
            </w:tcBorders>
            <w:shd w:val="clear" w:color="auto" w:fill="auto"/>
            <w:vAlign w:val="center"/>
            <w:hideMark/>
          </w:tcPr>
          <w:p w14:paraId="26AF5D2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0,13</w:t>
            </w:r>
          </w:p>
        </w:tc>
        <w:tc>
          <w:tcPr>
            <w:tcW w:w="1221" w:type="dxa"/>
            <w:tcBorders>
              <w:top w:val="nil"/>
              <w:left w:val="nil"/>
              <w:bottom w:val="single" w:sz="8" w:space="0" w:color="F7CAAC"/>
              <w:right w:val="nil"/>
            </w:tcBorders>
            <w:shd w:val="clear" w:color="auto" w:fill="auto"/>
            <w:vAlign w:val="center"/>
            <w:hideMark/>
          </w:tcPr>
          <w:p w14:paraId="3095BC5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0,38</w:t>
            </w:r>
          </w:p>
        </w:tc>
        <w:tc>
          <w:tcPr>
            <w:tcW w:w="977" w:type="dxa"/>
            <w:tcBorders>
              <w:top w:val="nil"/>
              <w:left w:val="nil"/>
              <w:bottom w:val="single" w:sz="8" w:space="0" w:color="F7CAAC"/>
              <w:right w:val="nil"/>
            </w:tcBorders>
            <w:shd w:val="clear" w:color="auto" w:fill="auto"/>
            <w:vAlign w:val="center"/>
            <w:hideMark/>
          </w:tcPr>
          <w:p w14:paraId="7B675C9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0,21</w:t>
            </w:r>
          </w:p>
        </w:tc>
        <w:tc>
          <w:tcPr>
            <w:tcW w:w="860" w:type="dxa"/>
            <w:tcBorders>
              <w:top w:val="nil"/>
              <w:left w:val="nil"/>
              <w:bottom w:val="single" w:sz="8" w:space="0" w:color="F7CAAC"/>
              <w:right w:val="nil"/>
            </w:tcBorders>
            <w:shd w:val="clear" w:color="auto" w:fill="auto"/>
            <w:vAlign w:val="center"/>
            <w:hideMark/>
          </w:tcPr>
          <w:p w14:paraId="47594C1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0,03</w:t>
            </w:r>
          </w:p>
        </w:tc>
      </w:tr>
    </w:tbl>
    <w:p w14:paraId="13FC02F8" w14:textId="77777777" w:rsidR="00895D5F" w:rsidRDefault="00895D5F" w:rsidP="00DC6D5A">
      <w:pPr>
        <w:spacing w:line="360" w:lineRule="auto"/>
      </w:pPr>
    </w:p>
    <w:tbl>
      <w:tblPr>
        <w:tblW w:w="7180" w:type="dxa"/>
        <w:tblLook w:val="04A0" w:firstRow="1" w:lastRow="0" w:firstColumn="1" w:lastColumn="0" w:noHBand="0" w:noVBand="1"/>
      </w:tblPr>
      <w:tblGrid>
        <w:gridCol w:w="697"/>
        <w:gridCol w:w="697"/>
        <w:gridCol w:w="627"/>
        <w:gridCol w:w="677"/>
        <w:gridCol w:w="606"/>
        <w:gridCol w:w="697"/>
        <w:gridCol w:w="907"/>
        <w:gridCol w:w="777"/>
        <w:gridCol w:w="947"/>
        <w:gridCol w:w="1107"/>
      </w:tblGrid>
      <w:tr w:rsidR="00530E43" w:rsidRPr="00530E43" w14:paraId="7E7DF476" w14:textId="77777777" w:rsidTr="00530E43">
        <w:trPr>
          <w:trHeight w:val="900"/>
        </w:trPr>
        <w:tc>
          <w:tcPr>
            <w:tcW w:w="720" w:type="dxa"/>
            <w:tcBorders>
              <w:top w:val="single" w:sz="8" w:space="0" w:color="F7CAAC"/>
              <w:left w:val="nil"/>
              <w:bottom w:val="nil"/>
              <w:right w:val="nil"/>
            </w:tcBorders>
            <w:shd w:val="clear" w:color="auto" w:fill="auto"/>
            <w:hideMark/>
          </w:tcPr>
          <w:p w14:paraId="460A9E2A"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in-state tuition</w:t>
            </w:r>
          </w:p>
        </w:tc>
        <w:tc>
          <w:tcPr>
            <w:tcW w:w="640" w:type="dxa"/>
            <w:tcBorders>
              <w:top w:val="single" w:sz="8" w:space="0" w:color="F7CAAC"/>
              <w:left w:val="nil"/>
              <w:bottom w:val="nil"/>
              <w:right w:val="nil"/>
            </w:tcBorders>
            <w:shd w:val="clear" w:color="auto" w:fill="auto"/>
            <w:hideMark/>
          </w:tcPr>
          <w:p w14:paraId="20628255"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out-of-state tuition</w:t>
            </w:r>
          </w:p>
        </w:tc>
        <w:tc>
          <w:tcPr>
            <w:tcW w:w="540" w:type="dxa"/>
            <w:tcBorders>
              <w:top w:val="single" w:sz="8" w:space="0" w:color="F7CAAC"/>
              <w:left w:val="nil"/>
              <w:bottom w:val="nil"/>
              <w:right w:val="nil"/>
            </w:tcBorders>
            <w:shd w:val="clear" w:color="auto" w:fill="auto"/>
            <w:hideMark/>
          </w:tcPr>
          <w:p w14:paraId="7E2EBEE2"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room</w:t>
            </w:r>
          </w:p>
        </w:tc>
        <w:tc>
          <w:tcPr>
            <w:tcW w:w="600" w:type="dxa"/>
            <w:tcBorders>
              <w:top w:val="single" w:sz="8" w:space="0" w:color="F7CAAC"/>
              <w:left w:val="nil"/>
              <w:bottom w:val="nil"/>
              <w:right w:val="nil"/>
            </w:tcBorders>
            <w:shd w:val="clear" w:color="auto" w:fill="auto"/>
            <w:hideMark/>
          </w:tcPr>
          <w:p w14:paraId="625DD34B"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board</w:t>
            </w:r>
          </w:p>
        </w:tc>
        <w:tc>
          <w:tcPr>
            <w:tcW w:w="500" w:type="dxa"/>
            <w:tcBorders>
              <w:top w:val="single" w:sz="8" w:space="0" w:color="F7CAAC"/>
              <w:left w:val="nil"/>
              <w:bottom w:val="nil"/>
              <w:right w:val="nil"/>
            </w:tcBorders>
            <w:shd w:val="clear" w:color="auto" w:fill="auto"/>
            <w:hideMark/>
          </w:tcPr>
          <w:p w14:paraId="447FD35D"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add. fees</w:t>
            </w:r>
          </w:p>
        </w:tc>
        <w:tc>
          <w:tcPr>
            <w:tcW w:w="620" w:type="dxa"/>
            <w:tcBorders>
              <w:top w:val="single" w:sz="8" w:space="0" w:color="F7CAAC"/>
              <w:left w:val="nil"/>
              <w:bottom w:val="nil"/>
              <w:right w:val="nil"/>
            </w:tcBorders>
            <w:shd w:val="clear" w:color="auto" w:fill="auto"/>
            <w:hideMark/>
          </w:tcPr>
          <w:p w14:paraId="76DC7EEF"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estim. book costs</w:t>
            </w:r>
          </w:p>
        </w:tc>
        <w:tc>
          <w:tcPr>
            <w:tcW w:w="1000" w:type="dxa"/>
            <w:tcBorders>
              <w:top w:val="single" w:sz="8" w:space="0" w:color="F7CAAC"/>
              <w:left w:val="nil"/>
              <w:bottom w:val="nil"/>
              <w:right w:val="nil"/>
            </w:tcBorders>
            <w:shd w:val="clear" w:color="auto" w:fill="auto"/>
            <w:hideMark/>
          </w:tcPr>
          <w:p w14:paraId="03FE8319"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estim. personal $</w:t>
            </w:r>
          </w:p>
        </w:tc>
        <w:tc>
          <w:tcPr>
            <w:tcW w:w="680" w:type="dxa"/>
            <w:tcBorders>
              <w:top w:val="single" w:sz="8" w:space="0" w:color="F7CAAC"/>
              <w:left w:val="nil"/>
              <w:bottom w:val="nil"/>
              <w:right w:val="nil"/>
            </w:tcBorders>
            <w:shd w:val="clear" w:color="auto" w:fill="auto"/>
            <w:hideMark/>
          </w:tcPr>
          <w:p w14:paraId="55F81BB0"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 fac. w/PHD</w:t>
            </w:r>
          </w:p>
        </w:tc>
        <w:tc>
          <w:tcPr>
            <w:tcW w:w="860" w:type="dxa"/>
            <w:tcBorders>
              <w:top w:val="single" w:sz="8" w:space="0" w:color="F7CAAC"/>
              <w:left w:val="nil"/>
              <w:bottom w:val="nil"/>
              <w:right w:val="nil"/>
            </w:tcBorders>
            <w:shd w:val="clear" w:color="auto" w:fill="auto"/>
            <w:hideMark/>
          </w:tcPr>
          <w:p w14:paraId="2A4B2553"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stud./fac. ratio</w:t>
            </w:r>
          </w:p>
        </w:tc>
        <w:tc>
          <w:tcPr>
            <w:tcW w:w="1020" w:type="dxa"/>
            <w:tcBorders>
              <w:top w:val="single" w:sz="8" w:space="0" w:color="F7CAAC"/>
              <w:left w:val="nil"/>
              <w:bottom w:val="nil"/>
              <w:right w:val="single" w:sz="8" w:space="0" w:color="F7CAAC"/>
            </w:tcBorders>
            <w:shd w:val="clear" w:color="auto" w:fill="auto"/>
            <w:hideMark/>
          </w:tcPr>
          <w:p w14:paraId="1FE3BAB2" w14:textId="77777777" w:rsidR="00530E43" w:rsidRPr="00530E43" w:rsidRDefault="00530E43" w:rsidP="00DC6D5A">
            <w:pPr>
              <w:spacing w:after="0" w:line="360" w:lineRule="auto"/>
              <w:rPr>
                <w:rFonts w:ascii="Geneva" w:eastAsia="Times New Roman" w:hAnsi="Geneva" w:cs="Times New Roman"/>
                <w:color w:val="000000"/>
                <w:sz w:val="18"/>
                <w:szCs w:val="18"/>
              </w:rPr>
            </w:pPr>
            <w:r w:rsidRPr="00530E43">
              <w:rPr>
                <w:rFonts w:ascii="Geneva" w:eastAsia="Times New Roman" w:hAnsi="Geneva" w:cs="Times New Roman"/>
                <w:color w:val="000000"/>
                <w:sz w:val="18"/>
                <w:szCs w:val="18"/>
              </w:rPr>
              <w:t>Graduation rate</w:t>
            </w:r>
          </w:p>
        </w:tc>
      </w:tr>
      <w:tr w:rsidR="00530E43" w:rsidRPr="00530E43" w14:paraId="5FDE7B3B" w14:textId="77777777" w:rsidTr="00530E43">
        <w:trPr>
          <w:trHeight w:val="282"/>
        </w:trPr>
        <w:tc>
          <w:tcPr>
            <w:tcW w:w="720" w:type="dxa"/>
            <w:tcBorders>
              <w:top w:val="dotDotDash" w:sz="4" w:space="0" w:color="F7CAAC"/>
              <w:left w:val="nil"/>
              <w:bottom w:val="nil"/>
              <w:right w:val="nil"/>
            </w:tcBorders>
            <w:shd w:val="clear" w:color="auto" w:fill="auto"/>
            <w:vAlign w:val="center"/>
            <w:hideMark/>
          </w:tcPr>
          <w:p w14:paraId="41183CB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0,59</w:t>
            </w:r>
          </w:p>
        </w:tc>
        <w:tc>
          <w:tcPr>
            <w:tcW w:w="640" w:type="dxa"/>
            <w:tcBorders>
              <w:top w:val="dotDotDash" w:sz="4" w:space="0" w:color="F7CAAC"/>
              <w:left w:val="nil"/>
              <w:bottom w:val="nil"/>
              <w:right w:val="nil"/>
            </w:tcBorders>
            <w:shd w:val="clear" w:color="auto" w:fill="auto"/>
            <w:vAlign w:val="center"/>
            <w:hideMark/>
          </w:tcPr>
          <w:p w14:paraId="59DF11D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0,58</w:t>
            </w:r>
          </w:p>
        </w:tc>
        <w:tc>
          <w:tcPr>
            <w:tcW w:w="540" w:type="dxa"/>
            <w:tcBorders>
              <w:top w:val="dotDotDash" w:sz="4" w:space="0" w:color="F7CAAC"/>
              <w:left w:val="nil"/>
              <w:bottom w:val="nil"/>
              <w:right w:val="nil"/>
            </w:tcBorders>
            <w:shd w:val="clear" w:color="auto" w:fill="auto"/>
            <w:vAlign w:val="center"/>
            <w:hideMark/>
          </w:tcPr>
          <w:p w14:paraId="5DBBAC7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0,48</w:t>
            </w:r>
          </w:p>
        </w:tc>
        <w:tc>
          <w:tcPr>
            <w:tcW w:w="600" w:type="dxa"/>
            <w:tcBorders>
              <w:top w:val="dotDotDash" w:sz="4" w:space="0" w:color="F7CAAC"/>
              <w:left w:val="nil"/>
              <w:bottom w:val="nil"/>
              <w:right w:val="nil"/>
            </w:tcBorders>
            <w:shd w:val="clear" w:color="auto" w:fill="auto"/>
            <w:vAlign w:val="center"/>
            <w:hideMark/>
          </w:tcPr>
          <w:p w14:paraId="03D3F86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0,52</w:t>
            </w:r>
          </w:p>
        </w:tc>
        <w:tc>
          <w:tcPr>
            <w:tcW w:w="500" w:type="dxa"/>
            <w:tcBorders>
              <w:top w:val="dotDotDash" w:sz="4" w:space="0" w:color="F7CAAC"/>
              <w:left w:val="nil"/>
              <w:bottom w:val="nil"/>
              <w:right w:val="nil"/>
            </w:tcBorders>
            <w:shd w:val="clear" w:color="auto" w:fill="auto"/>
            <w:vAlign w:val="center"/>
            <w:hideMark/>
          </w:tcPr>
          <w:p w14:paraId="75EDFAA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0,32</w:t>
            </w:r>
          </w:p>
        </w:tc>
        <w:tc>
          <w:tcPr>
            <w:tcW w:w="620" w:type="dxa"/>
            <w:tcBorders>
              <w:top w:val="dotDotDash" w:sz="4" w:space="0" w:color="F7CAAC"/>
              <w:left w:val="nil"/>
              <w:bottom w:val="nil"/>
              <w:right w:val="nil"/>
            </w:tcBorders>
            <w:shd w:val="clear" w:color="auto" w:fill="auto"/>
            <w:vAlign w:val="center"/>
            <w:hideMark/>
          </w:tcPr>
          <w:p w14:paraId="45B509E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c>
          <w:tcPr>
            <w:tcW w:w="1000" w:type="dxa"/>
            <w:tcBorders>
              <w:top w:val="dotDotDash" w:sz="4" w:space="0" w:color="F7CAAC"/>
              <w:left w:val="nil"/>
              <w:bottom w:val="nil"/>
              <w:right w:val="nil"/>
            </w:tcBorders>
            <w:shd w:val="clear" w:color="auto" w:fill="auto"/>
            <w:vAlign w:val="center"/>
            <w:hideMark/>
          </w:tcPr>
          <w:p w14:paraId="4D4A59F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0,60</w:t>
            </w:r>
          </w:p>
        </w:tc>
        <w:tc>
          <w:tcPr>
            <w:tcW w:w="680" w:type="dxa"/>
            <w:tcBorders>
              <w:top w:val="dotDotDash" w:sz="4" w:space="0" w:color="F7CAAC"/>
              <w:left w:val="nil"/>
              <w:bottom w:val="nil"/>
              <w:right w:val="nil"/>
            </w:tcBorders>
            <w:shd w:val="clear" w:color="auto" w:fill="auto"/>
            <w:vAlign w:val="center"/>
            <w:hideMark/>
          </w:tcPr>
          <w:p w14:paraId="3869E0D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0,90</w:t>
            </w:r>
          </w:p>
        </w:tc>
        <w:tc>
          <w:tcPr>
            <w:tcW w:w="860" w:type="dxa"/>
            <w:tcBorders>
              <w:top w:val="dotDotDash" w:sz="4" w:space="0" w:color="F7CAAC"/>
              <w:left w:val="nil"/>
              <w:bottom w:val="nil"/>
              <w:right w:val="nil"/>
            </w:tcBorders>
            <w:shd w:val="clear" w:color="auto" w:fill="auto"/>
            <w:vAlign w:val="center"/>
            <w:hideMark/>
          </w:tcPr>
          <w:p w14:paraId="50E2C9C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0,30</w:t>
            </w:r>
          </w:p>
        </w:tc>
        <w:tc>
          <w:tcPr>
            <w:tcW w:w="1020" w:type="dxa"/>
            <w:tcBorders>
              <w:top w:val="dotDotDash" w:sz="4" w:space="0" w:color="F7CAAC"/>
              <w:left w:val="nil"/>
              <w:bottom w:val="nil"/>
              <w:right w:val="single" w:sz="8" w:space="0" w:color="F7CAAC"/>
            </w:tcBorders>
            <w:shd w:val="clear" w:color="auto" w:fill="auto"/>
            <w:vAlign w:val="center"/>
            <w:hideMark/>
          </w:tcPr>
          <w:p w14:paraId="2764C4C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1,00</w:t>
            </w:r>
          </w:p>
        </w:tc>
      </w:tr>
      <w:tr w:rsidR="00530E43" w:rsidRPr="00530E43" w14:paraId="22D237BC" w14:textId="77777777" w:rsidTr="00530E43">
        <w:trPr>
          <w:trHeight w:val="282"/>
        </w:trPr>
        <w:tc>
          <w:tcPr>
            <w:tcW w:w="720" w:type="dxa"/>
            <w:tcBorders>
              <w:top w:val="nil"/>
              <w:left w:val="nil"/>
              <w:bottom w:val="nil"/>
              <w:right w:val="nil"/>
            </w:tcBorders>
            <w:shd w:val="clear" w:color="auto" w:fill="auto"/>
            <w:vAlign w:val="center"/>
            <w:hideMark/>
          </w:tcPr>
          <w:p w14:paraId="752A7E5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0,32</w:t>
            </w:r>
          </w:p>
        </w:tc>
        <w:tc>
          <w:tcPr>
            <w:tcW w:w="640" w:type="dxa"/>
            <w:tcBorders>
              <w:top w:val="nil"/>
              <w:left w:val="nil"/>
              <w:bottom w:val="nil"/>
              <w:right w:val="nil"/>
            </w:tcBorders>
            <w:shd w:val="clear" w:color="auto" w:fill="auto"/>
            <w:vAlign w:val="center"/>
            <w:hideMark/>
          </w:tcPr>
          <w:p w14:paraId="7A3CDB3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0,33</w:t>
            </w:r>
          </w:p>
        </w:tc>
        <w:tc>
          <w:tcPr>
            <w:tcW w:w="540" w:type="dxa"/>
            <w:tcBorders>
              <w:top w:val="nil"/>
              <w:left w:val="nil"/>
              <w:bottom w:val="nil"/>
              <w:right w:val="nil"/>
            </w:tcBorders>
            <w:shd w:val="clear" w:color="auto" w:fill="auto"/>
            <w:vAlign w:val="center"/>
            <w:hideMark/>
          </w:tcPr>
          <w:p w14:paraId="0BB3B01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0,23</w:t>
            </w:r>
          </w:p>
        </w:tc>
        <w:tc>
          <w:tcPr>
            <w:tcW w:w="600" w:type="dxa"/>
            <w:tcBorders>
              <w:top w:val="nil"/>
              <w:left w:val="nil"/>
              <w:bottom w:val="nil"/>
              <w:right w:val="nil"/>
            </w:tcBorders>
            <w:shd w:val="clear" w:color="auto" w:fill="auto"/>
            <w:vAlign w:val="center"/>
            <w:hideMark/>
          </w:tcPr>
          <w:p w14:paraId="07764E3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0,27</w:t>
            </w:r>
          </w:p>
        </w:tc>
        <w:tc>
          <w:tcPr>
            <w:tcW w:w="500" w:type="dxa"/>
            <w:tcBorders>
              <w:top w:val="nil"/>
              <w:left w:val="nil"/>
              <w:bottom w:val="nil"/>
              <w:right w:val="nil"/>
            </w:tcBorders>
            <w:shd w:val="clear" w:color="auto" w:fill="auto"/>
            <w:vAlign w:val="center"/>
            <w:hideMark/>
          </w:tcPr>
          <w:p w14:paraId="60A3B69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0,07</w:t>
            </w:r>
          </w:p>
        </w:tc>
        <w:tc>
          <w:tcPr>
            <w:tcW w:w="620" w:type="dxa"/>
            <w:tcBorders>
              <w:top w:val="nil"/>
              <w:left w:val="nil"/>
              <w:bottom w:val="nil"/>
              <w:right w:val="nil"/>
            </w:tcBorders>
            <w:shd w:val="clear" w:color="auto" w:fill="auto"/>
            <w:vAlign w:val="center"/>
            <w:hideMark/>
          </w:tcPr>
          <w:p w14:paraId="03A0056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0,21</w:t>
            </w:r>
          </w:p>
        </w:tc>
        <w:tc>
          <w:tcPr>
            <w:tcW w:w="1000" w:type="dxa"/>
            <w:tcBorders>
              <w:top w:val="nil"/>
              <w:left w:val="nil"/>
              <w:bottom w:val="nil"/>
              <w:right w:val="nil"/>
            </w:tcBorders>
            <w:shd w:val="clear" w:color="auto" w:fill="auto"/>
            <w:vAlign w:val="center"/>
            <w:hideMark/>
          </w:tcPr>
          <w:p w14:paraId="2CFB7498"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0,19</w:t>
            </w:r>
          </w:p>
        </w:tc>
        <w:tc>
          <w:tcPr>
            <w:tcW w:w="680" w:type="dxa"/>
            <w:tcBorders>
              <w:top w:val="nil"/>
              <w:left w:val="nil"/>
              <w:bottom w:val="nil"/>
              <w:right w:val="nil"/>
            </w:tcBorders>
            <w:shd w:val="clear" w:color="auto" w:fill="auto"/>
            <w:vAlign w:val="center"/>
            <w:hideMark/>
          </w:tcPr>
          <w:p w14:paraId="45B4A59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0,58</w:t>
            </w:r>
          </w:p>
        </w:tc>
        <w:tc>
          <w:tcPr>
            <w:tcW w:w="860" w:type="dxa"/>
            <w:tcBorders>
              <w:top w:val="nil"/>
              <w:left w:val="nil"/>
              <w:bottom w:val="nil"/>
              <w:right w:val="nil"/>
            </w:tcBorders>
            <w:shd w:val="clear" w:color="auto" w:fill="auto"/>
            <w:vAlign w:val="center"/>
            <w:hideMark/>
          </w:tcPr>
          <w:p w14:paraId="3E41587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0,14</w:t>
            </w:r>
          </w:p>
        </w:tc>
        <w:tc>
          <w:tcPr>
            <w:tcW w:w="1020" w:type="dxa"/>
            <w:tcBorders>
              <w:top w:val="nil"/>
              <w:left w:val="nil"/>
              <w:bottom w:val="nil"/>
              <w:right w:val="single" w:sz="8" w:space="0" w:color="F7CAAC"/>
            </w:tcBorders>
            <w:shd w:val="clear" w:color="auto" w:fill="auto"/>
            <w:vAlign w:val="center"/>
            <w:hideMark/>
          </w:tcPr>
          <w:p w14:paraId="6BEA9E9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0,47</w:t>
            </w:r>
          </w:p>
        </w:tc>
      </w:tr>
      <w:tr w:rsidR="00530E43" w:rsidRPr="00530E43" w14:paraId="4D58CAC7" w14:textId="77777777" w:rsidTr="00530E43">
        <w:trPr>
          <w:trHeight w:val="300"/>
        </w:trPr>
        <w:tc>
          <w:tcPr>
            <w:tcW w:w="720" w:type="dxa"/>
            <w:tcBorders>
              <w:top w:val="nil"/>
              <w:left w:val="nil"/>
              <w:bottom w:val="dotDotDash" w:sz="4" w:space="0" w:color="F7CAAC"/>
              <w:right w:val="nil"/>
            </w:tcBorders>
            <w:shd w:val="clear" w:color="auto" w:fill="auto"/>
            <w:vAlign w:val="center"/>
            <w:hideMark/>
          </w:tcPr>
          <w:p w14:paraId="75B0E1F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640" w:type="dxa"/>
            <w:tcBorders>
              <w:top w:val="nil"/>
              <w:left w:val="nil"/>
              <w:bottom w:val="dotDotDash" w:sz="4" w:space="0" w:color="F7CAAC"/>
              <w:right w:val="nil"/>
            </w:tcBorders>
            <w:shd w:val="clear" w:color="auto" w:fill="auto"/>
            <w:vAlign w:val="center"/>
            <w:hideMark/>
          </w:tcPr>
          <w:p w14:paraId="1DD9A33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540" w:type="dxa"/>
            <w:tcBorders>
              <w:top w:val="nil"/>
              <w:left w:val="nil"/>
              <w:bottom w:val="dotDotDash" w:sz="4" w:space="0" w:color="F7CAAC"/>
              <w:right w:val="nil"/>
            </w:tcBorders>
            <w:shd w:val="clear" w:color="auto" w:fill="auto"/>
            <w:vAlign w:val="center"/>
            <w:hideMark/>
          </w:tcPr>
          <w:p w14:paraId="415635F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0,07</w:t>
            </w:r>
          </w:p>
        </w:tc>
        <w:tc>
          <w:tcPr>
            <w:tcW w:w="600" w:type="dxa"/>
            <w:tcBorders>
              <w:top w:val="nil"/>
              <w:left w:val="nil"/>
              <w:bottom w:val="dotDotDash" w:sz="4" w:space="0" w:color="F7CAAC"/>
              <w:right w:val="nil"/>
            </w:tcBorders>
            <w:shd w:val="clear" w:color="auto" w:fill="auto"/>
            <w:vAlign w:val="center"/>
            <w:hideMark/>
          </w:tcPr>
          <w:p w14:paraId="236204A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0,06</w:t>
            </w:r>
          </w:p>
        </w:tc>
        <w:tc>
          <w:tcPr>
            <w:tcW w:w="500" w:type="dxa"/>
            <w:tcBorders>
              <w:top w:val="nil"/>
              <w:left w:val="nil"/>
              <w:bottom w:val="dotDotDash" w:sz="4" w:space="0" w:color="F7CAAC"/>
              <w:right w:val="nil"/>
            </w:tcBorders>
            <w:shd w:val="clear" w:color="auto" w:fill="auto"/>
            <w:vAlign w:val="center"/>
            <w:hideMark/>
          </w:tcPr>
          <w:p w14:paraId="025A2B8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620" w:type="dxa"/>
            <w:tcBorders>
              <w:top w:val="nil"/>
              <w:left w:val="nil"/>
              <w:bottom w:val="dotDotDash" w:sz="4" w:space="0" w:color="F7CAAC"/>
              <w:right w:val="nil"/>
            </w:tcBorders>
            <w:shd w:val="clear" w:color="auto" w:fill="auto"/>
            <w:vAlign w:val="center"/>
            <w:hideMark/>
          </w:tcPr>
          <w:p w14:paraId="58459DB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0,07</w:t>
            </w:r>
          </w:p>
        </w:tc>
        <w:tc>
          <w:tcPr>
            <w:tcW w:w="1000" w:type="dxa"/>
            <w:tcBorders>
              <w:top w:val="nil"/>
              <w:left w:val="nil"/>
              <w:bottom w:val="dotDotDash" w:sz="4" w:space="0" w:color="F7CAAC"/>
              <w:right w:val="nil"/>
            </w:tcBorders>
            <w:shd w:val="clear" w:color="auto" w:fill="auto"/>
            <w:vAlign w:val="center"/>
            <w:hideMark/>
          </w:tcPr>
          <w:p w14:paraId="01C1032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0,03</w:t>
            </w:r>
          </w:p>
        </w:tc>
        <w:tc>
          <w:tcPr>
            <w:tcW w:w="680" w:type="dxa"/>
            <w:tcBorders>
              <w:top w:val="nil"/>
              <w:left w:val="nil"/>
              <w:bottom w:val="dotDotDash" w:sz="4" w:space="0" w:color="F7CAAC"/>
              <w:right w:val="nil"/>
            </w:tcBorders>
            <w:shd w:val="clear" w:color="auto" w:fill="auto"/>
            <w:vAlign w:val="center"/>
            <w:hideMark/>
          </w:tcPr>
          <w:p w14:paraId="64A2AF1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860" w:type="dxa"/>
            <w:tcBorders>
              <w:top w:val="nil"/>
              <w:left w:val="nil"/>
              <w:bottom w:val="dotDotDash" w:sz="4" w:space="0" w:color="F7CAAC"/>
              <w:right w:val="nil"/>
            </w:tcBorders>
            <w:shd w:val="clear" w:color="auto" w:fill="auto"/>
            <w:vAlign w:val="center"/>
            <w:hideMark/>
          </w:tcPr>
          <w:p w14:paraId="5023902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0,05</w:t>
            </w:r>
          </w:p>
        </w:tc>
        <w:tc>
          <w:tcPr>
            <w:tcW w:w="1020" w:type="dxa"/>
            <w:tcBorders>
              <w:top w:val="nil"/>
              <w:left w:val="nil"/>
              <w:bottom w:val="dotDotDash" w:sz="4" w:space="0" w:color="F7CAAC"/>
              <w:right w:val="single" w:sz="8" w:space="0" w:color="F7CAAC"/>
            </w:tcBorders>
            <w:shd w:val="clear" w:color="auto" w:fill="auto"/>
            <w:vAlign w:val="center"/>
            <w:hideMark/>
          </w:tcPr>
          <w:p w14:paraId="7F5DD24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0,06</w:t>
            </w:r>
          </w:p>
        </w:tc>
      </w:tr>
      <w:tr w:rsidR="00530E43" w:rsidRPr="00530E43" w14:paraId="75D7C418" w14:textId="77777777" w:rsidTr="00530E43">
        <w:trPr>
          <w:trHeight w:val="300"/>
        </w:trPr>
        <w:tc>
          <w:tcPr>
            <w:tcW w:w="720" w:type="dxa"/>
            <w:tcBorders>
              <w:top w:val="nil"/>
              <w:left w:val="nil"/>
              <w:bottom w:val="nil"/>
              <w:right w:val="nil"/>
            </w:tcBorders>
            <w:shd w:val="clear" w:color="auto" w:fill="auto"/>
            <w:vAlign w:val="center"/>
            <w:hideMark/>
          </w:tcPr>
          <w:p w14:paraId="62681E2A"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0,78</w:t>
            </w:r>
          </w:p>
        </w:tc>
        <w:tc>
          <w:tcPr>
            <w:tcW w:w="640" w:type="dxa"/>
            <w:tcBorders>
              <w:top w:val="nil"/>
              <w:left w:val="nil"/>
              <w:bottom w:val="nil"/>
              <w:right w:val="nil"/>
            </w:tcBorders>
            <w:shd w:val="clear" w:color="auto" w:fill="auto"/>
            <w:vAlign w:val="center"/>
            <w:hideMark/>
          </w:tcPr>
          <w:p w14:paraId="4F5A245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0,77</w:t>
            </w:r>
          </w:p>
        </w:tc>
        <w:tc>
          <w:tcPr>
            <w:tcW w:w="540" w:type="dxa"/>
            <w:tcBorders>
              <w:top w:val="nil"/>
              <w:left w:val="nil"/>
              <w:bottom w:val="nil"/>
              <w:right w:val="nil"/>
            </w:tcBorders>
            <w:shd w:val="clear" w:color="auto" w:fill="auto"/>
            <w:vAlign w:val="center"/>
            <w:hideMark/>
          </w:tcPr>
          <w:p w14:paraId="5031442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0,53</w:t>
            </w:r>
          </w:p>
        </w:tc>
        <w:tc>
          <w:tcPr>
            <w:tcW w:w="600" w:type="dxa"/>
            <w:tcBorders>
              <w:top w:val="nil"/>
              <w:left w:val="nil"/>
              <w:bottom w:val="nil"/>
              <w:right w:val="nil"/>
            </w:tcBorders>
            <w:shd w:val="clear" w:color="auto" w:fill="auto"/>
            <w:vAlign w:val="center"/>
            <w:hideMark/>
          </w:tcPr>
          <w:p w14:paraId="0D111DA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0,58</w:t>
            </w:r>
          </w:p>
        </w:tc>
        <w:tc>
          <w:tcPr>
            <w:tcW w:w="500" w:type="dxa"/>
            <w:tcBorders>
              <w:top w:val="nil"/>
              <w:left w:val="nil"/>
              <w:bottom w:val="nil"/>
              <w:right w:val="nil"/>
            </w:tcBorders>
            <w:shd w:val="clear" w:color="auto" w:fill="auto"/>
            <w:vAlign w:val="center"/>
            <w:hideMark/>
          </w:tcPr>
          <w:p w14:paraId="64AB8F6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0,42</w:t>
            </w:r>
          </w:p>
        </w:tc>
        <w:tc>
          <w:tcPr>
            <w:tcW w:w="620" w:type="dxa"/>
            <w:tcBorders>
              <w:top w:val="nil"/>
              <w:left w:val="nil"/>
              <w:bottom w:val="nil"/>
              <w:right w:val="nil"/>
            </w:tcBorders>
            <w:shd w:val="clear" w:color="auto" w:fill="auto"/>
            <w:vAlign w:val="center"/>
            <w:hideMark/>
          </w:tcPr>
          <w:p w14:paraId="24A9F07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0,58</w:t>
            </w:r>
          </w:p>
        </w:tc>
        <w:tc>
          <w:tcPr>
            <w:tcW w:w="1000" w:type="dxa"/>
            <w:tcBorders>
              <w:top w:val="nil"/>
              <w:left w:val="nil"/>
              <w:bottom w:val="nil"/>
              <w:right w:val="nil"/>
            </w:tcBorders>
            <w:shd w:val="clear" w:color="auto" w:fill="auto"/>
            <w:vAlign w:val="center"/>
            <w:hideMark/>
          </w:tcPr>
          <w:p w14:paraId="267AAA9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0,31</w:t>
            </w:r>
          </w:p>
        </w:tc>
        <w:tc>
          <w:tcPr>
            <w:tcW w:w="680" w:type="dxa"/>
            <w:tcBorders>
              <w:top w:val="nil"/>
              <w:left w:val="nil"/>
              <w:bottom w:val="nil"/>
              <w:right w:val="nil"/>
            </w:tcBorders>
            <w:shd w:val="clear" w:color="auto" w:fill="auto"/>
            <w:vAlign w:val="center"/>
            <w:hideMark/>
          </w:tcPr>
          <w:p w14:paraId="4AF061B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0,95</w:t>
            </w:r>
          </w:p>
        </w:tc>
        <w:tc>
          <w:tcPr>
            <w:tcW w:w="860" w:type="dxa"/>
            <w:tcBorders>
              <w:top w:val="nil"/>
              <w:left w:val="nil"/>
              <w:bottom w:val="nil"/>
              <w:right w:val="nil"/>
            </w:tcBorders>
            <w:shd w:val="clear" w:color="auto" w:fill="auto"/>
            <w:vAlign w:val="center"/>
            <w:hideMark/>
          </w:tcPr>
          <w:p w14:paraId="02E2708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0,19</w:t>
            </w:r>
          </w:p>
        </w:tc>
        <w:tc>
          <w:tcPr>
            <w:tcW w:w="1020" w:type="dxa"/>
            <w:tcBorders>
              <w:top w:val="nil"/>
              <w:left w:val="nil"/>
              <w:bottom w:val="nil"/>
              <w:right w:val="single" w:sz="8" w:space="0" w:color="F7CAAC"/>
            </w:tcBorders>
            <w:shd w:val="clear" w:color="auto" w:fill="auto"/>
            <w:vAlign w:val="center"/>
            <w:hideMark/>
          </w:tcPr>
          <w:p w14:paraId="4404590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0,84</w:t>
            </w:r>
          </w:p>
        </w:tc>
      </w:tr>
      <w:tr w:rsidR="00530E43" w:rsidRPr="00530E43" w14:paraId="6E8DF981" w14:textId="77777777" w:rsidTr="00530E43">
        <w:trPr>
          <w:trHeight w:val="282"/>
        </w:trPr>
        <w:tc>
          <w:tcPr>
            <w:tcW w:w="720" w:type="dxa"/>
            <w:tcBorders>
              <w:top w:val="nil"/>
              <w:left w:val="nil"/>
              <w:bottom w:val="nil"/>
              <w:right w:val="nil"/>
            </w:tcBorders>
            <w:shd w:val="clear" w:color="auto" w:fill="auto"/>
            <w:vAlign w:val="center"/>
            <w:hideMark/>
          </w:tcPr>
          <w:p w14:paraId="718AD52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0,57</w:t>
            </w:r>
          </w:p>
        </w:tc>
        <w:tc>
          <w:tcPr>
            <w:tcW w:w="640" w:type="dxa"/>
            <w:tcBorders>
              <w:top w:val="nil"/>
              <w:left w:val="nil"/>
              <w:bottom w:val="nil"/>
              <w:right w:val="nil"/>
            </w:tcBorders>
            <w:shd w:val="clear" w:color="auto" w:fill="auto"/>
            <w:vAlign w:val="center"/>
            <w:hideMark/>
          </w:tcPr>
          <w:p w14:paraId="76207D4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0,57</w:t>
            </w:r>
          </w:p>
        </w:tc>
        <w:tc>
          <w:tcPr>
            <w:tcW w:w="540" w:type="dxa"/>
            <w:tcBorders>
              <w:top w:val="nil"/>
              <w:left w:val="nil"/>
              <w:bottom w:val="nil"/>
              <w:right w:val="nil"/>
            </w:tcBorders>
            <w:shd w:val="clear" w:color="auto" w:fill="auto"/>
            <w:vAlign w:val="center"/>
            <w:hideMark/>
          </w:tcPr>
          <w:p w14:paraId="57720E1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0,30</w:t>
            </w:r>
          </w:p>
        </w:tc>
        <w:tc>
          <w:tcPr>
            <w:tcW w:w="600" w:type="dxa"/>
            <w:tcBorders>
              <w:top w:val="nil"/>
              <w:left w:val="nil"/>
              <w:bottom w:val="nil"/>
              <w:right w:val="nil"/>
            </w:tcBorders>
            <w:shd w:val="clear" w:color="auto" w:fill="auto"/>
            <w:vAlign w:val="center"/>
            <w:hideMark/>
          </w:tcPr>
          <w:p w14:paraId="4D935C5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0,33</w:t>
            </w:r>
          </w:p>
        </w:tc>
        <w:tc>
          <w:tcPr>
            <w:tcW w:w="500" w:type="dxa"/>
            <w:tcBorders>
              <w:top w:val="nil"/>
              <w:left w:val="nil"/>
              <w:bottom w:val="nil"/>
              <w:right w:val="nil"/>
            </w:tcBorders>
            <w:shd w:val="clear" w:color="auto" w:fill="auto"/>
            <w:vAlign w:val="center"/>
            <w:hideMark/>
          </w:tcPr>
          <w:p w14:paraId="294AB3E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620" w:type="dxa"/>
            <w:tcBorders>
              <w:top w:val="nil"/>
              <w:left w:val="nil"/>
              <w:bottom w:val="nil"/>
              <w:right w:val="nil"/>
            </w:tcBorders>
            <w:shd w:val="clear" w:color="auto" w:fill="auto"/>
            <w:vAlign w:val="center"/>
            <w:hideMark/>
          </w:tcPr>
          <w:p w14:paraId="31E54CA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0,21</w:t>
            </w:r>
          </w:p>
        </w:tc>
        <w:tc>
          <w:tcPr>
            <w:tcW w:w="1000" w:type="dxa"/>
            <w:tcBorders>
              <w:top w:val="nil"/>
              <w:left w:val="nil"/>
              <w:bottom w:val="nil"/>
              <w:right w:val="nil"/>
            </w:tcBorders>
            <w:shd w:val="clear" w:color="auto" w:fill="auto"/>
            <w:vAlign w:val="center"/>
            <w:hideMark/>
          </w:tcPr>
          <w:p w14:paraId="44BAC6C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0,14</w:t>
            </w:r>
          </w:p>
        </w:tc>
        <w:tc>
          <w:tcPr>
            <w:tcW w:w="680" w:type="dxa"/>
            <w:tcBorders>
              <w:top w:val="nil"/>
              <w:left w:val="nil"/>
              <w:bottom w:val="nil"/>
              <w:right w:val="nil"/>
            </w:tcBorders>
            <w:shd w:val="clear" w:color="auto" w:fill="auto"/>
            <w:vAlign w:val="center"/>
            <w:hideMark/>
          </w:tcPr>
          <w:p w14:paraId="4C67F8B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0,79</w:t>
            </w:r>
          </w:p>
        </w:tc>
        <w:tc>
          <w:tcPr>
            <w:tcW w:w="860" w:type="dxa"/>
            <w:tcBorders>
              <w:top w:val="nil"/>
              <w:left w:val="nil"/>
              <w:bottom w:val="nil"/>
              <w:right w:val="nil"/>
            </w:tcBorders>
            <w:shd w:val="clear" w:color="auto" w:fill="auto"/>
            <w:vAlign w:val="center"/>
            <w:hideMark/>
          </w:tcPr>
          <w:p w14:paraId="4BBE329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0,11</w:t>
            </w:r>
          </w:p>
        </w:tc>
        <w:tc>
          <w:tcPr>
            <w:tcW w:w="1020" w:type="dxa"/>
            <w:tcBorders>
              <w:top w:val="nil"/>
              <w:left w:val="nil"/>
              <w:bottom w:val="nil"/>
              <w:right w:val="single" w:sz="8" w:space="0" w:color="F7CAAC"/>
            </w:tcBorders>
            <w:shd w:val="clear" w:color="auto" w:fill="auto"/>
            <w:vAlign w:val="center"/>
            <w:hideMark/>
          </w:tcPr>
          <w:p w14:paraId="5AA7B31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0,65</w:t>
            </w:r>
          </w:p>
        </w:tc>
      </w:tr>
      <w:tr w:rsidR="00530E43" w:rsidRPr="00530E43" w14:paraId="5C469AA6" w14:textId="77777777" w:rsidTr="00530E43">
        <w:trPr>
          <w:trHeight w:val="282"/>
        </w:trPr>
        <w:tc>
          <w:tcPr>
            <w:tcW w:w="720" w:type="dxa"/>
            <w:tcBorders>
              <w:top w:val="nil"/>
              <w:left w:val="nil"/>
              <w:bottom w:val="dotDotDash" w:sz="4" w:space="0" w:color="F7CAAC"/>
              <w:right w:val="nil"/>
            </w:tcBorders>
            <w:shd w:val="clear" w:color="auto" w:fill="auto"/>
            <w:vAlign w:val="center"/>
            <w:hideMark/>
          </w:tcPr>
          <w:p w14:paraId="57A9B1A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0,09</w:t>
            </w:r>
          </w:p>
        </w:tc>
        <w:tc>
          <w:tcPr>
            <w:tcW w:w="640" w:type="dxa"/>
            <w:tcBorders>
              <w:top w:val="nil"/>
              <w:left w:val="nil"/>
              <w:bottom w:val="dotDotDash" w:sz="4" w:space="0" w:color="F7CAAC"/>
              <w:right w:val="nil"/>
            </w:tcBorders>
            <w:shd w:val="clear" w:color="auto" w:fill="auto"/>
            <w:vAlign w:val="center"/>
            <w:hideMark/>
          </w:tcPr>
          <w:p w14:paraId="2410AA1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0,22</w:t>
            </w:r>
          </w:p>
        </w:tc>
        <w:tc>
          <w:tcPr>
            <w:tcW w:w="540" w:type="dxa"/>
            <w:tcBorders>
              <w:top w:val="nil"/>
              <w:left w:val="nil"/>
              <w:bottom w:val="dotDotDash" w:sz="4" w:space="0" w:color="F7CAAC"/>
              <w:right w:val="nil"/>
            </w:tcBorders>
            <w:shd w:val="clear" w:color="auto" w:fill="auto"/>
            <w:vAlign w:val="center"/>
            <w:hideMark/>
          </w:tcPr>
          <w:p w14:paraId="2E59C8B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0,09</w:t>
            </w:r>
          </w:p>
        </w:tc>
        <w:tc>
          <w:tcPr>
            <w:tcW w:w="600" w:type="dxa"/>
            <w:tcBorders>
              <w:top w:val="nil"/>
              <w:left w:val="nil"/>
              <w:bottom w:val="dotDotDash" w:sz="4" w:space="0" w:color="F7CAAC"/>
              <w:right w:val="nil"/>
            </w:tcBorders>
            <w:shd w:val="clear" w:color="auto" w:fill="auto"/>
            <w:vAlign w:val="center"/>
            <w:hideMark/>
          </w:tcPr>
          <w:p w14:paraId="4576BDB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0,13</w:t>
            </w:r>
          </w:p>
        </w:tc>
        <w:tc>
          <w:tcPr>
            <w:tcW w:w="500" w:type="dxa"/>
            <w:tcBorders>
              <w:top w:val="nil"/>
              <w:left w:val="nil"/>
              <w:bottom w:val="dotDotDash" w:sz="4" w:space="0" w:color="F7CAAC"/>
              <w:right w:val="nil"/>
            </w:tcBorders>
            <w:shd w:val="clear" w:color="auto" w:fill="auto"/>
            <w:vAlign w:val="center"/>
            <w:hideMark/>
          </w:tcPr>
          <w:p w14:paraId="77592B7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620" w:type="dxa"/>
            <w:tcBorders>
              <w:top w:val="nil"/>
              <w:left w:val="nil"/>
              <w:bottom w:val="dotDotDash" w:sz="4" w:space="0" w:color="F7CAAC"/>
              <w:right w:val="nil"/>
            </w:tcBorders>
            <w:shd w:val="clear" w:color="auto" w:fill="auto"/>
            <w:vAlign w:val="center"/>
            <w:hideMark/>
          </w:tcPr>
          <w:p w14:paraId="32E6269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0,09</w:t>
            </w:r>
          </w:p>
        </w:tc>
        <w:tc>
          <w:tcPr>
            <w:tcW w:w="1000" w:type="dxa"/>
            <w:tcBorders>
              <w:top w:val="nil"/>
              <w:left w:val="nil"/>
              <w:bottom w:val="dotDotDash" w:sz="4" w:space="0" w:color="F7CAAC"/>
              <w:right w:val="nil"/>
            </w:tcBorders>
            <w:shd w:val="clear" w:color="auto" w:fill="auto"/>
            <w:vAlign w:val="center"/>
            <w:hideMark/>
          </w:tcPr>
          <w:p w14:paraId="42642489"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0,05</w:t>
            </w:r>
          </w:p>
        </w:tc>
        <w:tc>
          <w:tcPr>
            <w:tcW w:w="680" w:type="dxa"/>
            <w:tcBorders>
              <w:top w:val="nil"/>
              <w:left w:val="nil"/>
              <w:bottom w:val="dotDotDash" w:sz="4" w:space="0" w:color="F7CAAC"/>
              <w:right w:val="nil"/>
            </w:tcBorders>
            <w:shd w:val="clear" w:color="auto" w:fill="auto"/>
            <w:vAlign w:val="center"/>
            <w:hideMark/>
          </w:tcPr>
          <w:p w14:paraId="16DA6AE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0,54</w:t>
            </w:r>
          </w:p>
        </w:tc>
        <w:tc>
          <w:tcPr>
            <w:tcW w:w="860" w:type="dxa"/>
            <w:tcBorders>
              <w:top w:val="nil"/>
              <w:left w:val="nil"/>
              <w:bottom w:val="dotDotDash" w:sz="4" w:space="0" w:color="F7CAAC"/>
              <w:right w:val="nil"/>
            </w:tcBorders>
            <w:shd w:val="clear" w:color="auto" w:fill="auto"/>
            <w:vAlign w:val="center"/>
            <w:hideMark/>
          </w:tcPr>
          <w:p w14:paraId="5443A5D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0,03</w:t>
            </w:r>
          </w:p>
        </w:tc>
        <w:tc>
          <w:tcPr>
            <w:tcW w:w="1020" w:type="dxa"/>
            <w:tcBorders>
              <w:top w:val="nil"/>
              <w:left w:val="nil"/>
              <w:bottom w:val="dotDotDash" w:sz="4" w:space="0" w:color="F7CAAC"/>
              <w:right w:val="single" w:sz="8" w:space="0" w:color="F7CAAC"/>
            </w:tcBorders>
            <w:shd w:val="clear" w:color="auto" w:fill="auto"/>
            <w:vAlign w:val="center"/>
            <w:hideMark/>
          </w:tcPr>
          <w:p w14:paraId="423DE9F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0,31</w:t>
            </w:r>
          </w:p>
        </w:tc>
      </w:tr>
      <w:tr w:rsidR="00530E43" w:rsidRPr="00530E43" w14:paraId="0F6FCB40" w14:textId="77777777" w:rsidTr="00530E43">
        <w:trPr>
          <w:trHeight w:val="282"/>
        </w:trPr>
        <w:tc>
          <w:tcPr>
            <w:tcW w:w="720" w:type="dxa"/>
            <w:tcBorders>
              <w:top w:val="nil"/>
              <w:left w:val="nil"/>
              <w:bottom w:val="nil"/>
              <w:right w:val="nil"/>
            </w:tcBorders>
            <w:shd w:val="clear" w:color="auto" w:fill="auto"/>
            <w:vAlign w:val="center"/>
            <w:hideMark/>
          </w:tcPr>
          <w:p w14:paraId="1BA7C94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0,51</w:t>
            </w:r>
          </w:p>
        </w:tc>
        <w:tc>
          <w:tcPr>
            <w:tcW w:w="640" w:type="dxa"/>
            <w:tcBorders>
              <w:top w:val="nil"/>
              <w:left w:val="nil"/>
              <w:bottom w:val="nil"/>
              <w:right w:val="nil"/>
            </w:tcBorders>
            <w:shd w:val="clear" w:color="auto" w:fill="auto"/>
            <w:vAlign w:val="center"/>
            <w:hideMark/>
          </w:tcPr>
          <w:p w14:paraId="0EE206C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0,50</w:t>
            </w:r>
          </w:p>
        </w:tc>
        <w:tc>
          <w:tcPr>
            <w:tcW w:w="540" w:type="dxa"/>
            <w:tcBorders>
              <w:top w:val="nil"/>
              <w:left w:val="nil"/>
              <w:bottom w:val="nil"/>
              <w:right w:val="nil"/>
            </w:tcBorders>
            <w:shd w:val="clear" w:color="auto" w:fill="auto"/>
            <w:vAlign w:val="center"/>
            <w:hideMark/>
          </w:tcPr>
          <w:p w14:paraId="102BEE6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0,51</w:t>
            </w:r>
          </w:p>
        </w:tc>
        <w:tc>
          <w:tcPr>
            <w:tcW w:w="600" w:type="dxa"/>
            <w:tcBorders>
              <w:top w:val="nil"/>
              <w:left w:val="nil"/>
              <w:bottom w:val="nil"/>
              <w:right w:val="nil"/>
            </w:tcBorders>
            <w:shd w:val="clear" w:color="auto" w:fill="auto"/>
            <w:vAlign w:val="center"/>
            <w:hideMark/>
          </w:tcPr>
          <w:p w14:paraId="00655F34"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0,51</w:t>
            </w:r>
          </w:p>
        </w:tc>
        <w:tc>
          <w:tcPr>
            <w:tcW w:w="500" w:type="dxa"/>
            <w:tcBorders>
              <w:top w:val="nil"/>
              <w:left w:val="nil"/>
              <w:bottom w:val="nil"/>
              <w:right w:val="nil"/>
            </w:tcBorders>
            <w:shd w:val="clear" w:color="auto" w:fill="auto"/>
            <w:vAlign w:val="center"/>
            <w:hideMark/>
          </w:tcPr>
          <w:p w14:paraId="4C01FE7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0,24</w:t>
            </w:r>
          </w:p>
        </w:tc>
        <w:tc>
          <w:tcPr>
            <w:tcW w:w="620" w:type="dxa"/>
            <w:tcBorders>
              <w:top w:val="nil"/>
              <w:left w:val="nil"/>
              <w:bottom w:val="nil"/>
              <w:right w:val="nil"/>
            </w:tcBorders>
            <w:shd w:val="clear" w:color="auto" w:fill="auto"/>
            <w:vAlign w:val="center"/>
            <w:hideMark/>
          </w:tcPr>
          <w:p w14:paraId="038B29D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0,34</w:t>
            </w:r>
          </w:p>
        </w:tc>
        <w:tc>
          <w:tcPr>
            <w:tcW w:w="1000" w:type="dxa"/>
            <w:tcBorders>
              <w:top w:val="nil"/>
              <w:left w:val="nil"/>
              <w:bottom w:val="nil"/>
              <w:right w:val="nil"/>
            </w:tcBorders>
            <w:shd w:val="clear" w:color="auto" w:fill="auto"/>
            <w:vAlign w:val="center"/>
            <w:hideMark/>
          </w:tcPr>
          <w:p w14:paraId="0CD1F25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0,47</w:t>
            </w:r>
          </w:p>
        </w:tc>
        <w:tc>
          <w:tcPr>
            <w:tcW w:w="680" w:type="dxa"/>
            <w:tcBorders>
              <w:top w:val="nil"/>
              <w:left w:val="nil"/>
              <w:bottom w:val="nil"/>
              <w:right w:val="nil"/>
            </w:tcBorders>
            <w:shd w:val="clear" w:color="auto" w:fill="auto"/>
            <w:vAlign w:val="center"/>
            <w:hideMark/>
          </w:tcPr>
          <w:p w14:paraId="6D4A61B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0,92</w:t>
            </w:r>
          </w:p>
        </w:tc>
        <w:tc>
          <w:tcPr>
            <w:tcW w:w="860" w:type="dxa"/>
            <w:tcBorders>
              <w:top w:val="nil"/>
              <w:left w:val="nil"/>
              <w:bottom w:val="nil"/>
              <w:right w:val="nil"/>
            </w:tcBorders>
            <w:shd w:val="clear" w:color="auto" w:fill="auto"/>
            <w:vAlign w:val="center"/>
            <w:hideMark/>
          </w:tcPr>
          <w:p w14:paraId="5992DA0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0,23</w:t>
            </w:r>
          </w:p>
        </w:tc>
        <w:tc>
          <w:tcPr>
            <w:tcW w:w="1020" w:type="dxa"/>
            <w:tcBorders>
              <w:top w:val="nil"/>
              <w:left w:val="nil"/>
              <w:bottom w:val="nil"/>
              <w:right w:val="single" w:sz="8" w:space="0" w:color="F7CAAC"/>
            </w:tcBorders>
            <w:shd w:val="clear" w:color="auto" w:fill="auto"/>
            <w:vAlign w:val="center"/>
            <w:hideMark/>
          </w:tcPr>
          <w:p w14:paraId="71C4369B"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0,66</w:t>
            </w:r>
          </w:p>
        </w:tc>
      </w:tr>
      <w:tr w:rsidR="00530E43" w:rsidRPr="00530E43" w14:paraId="6079E023" w14:textId="77777777" w:rsidTr="00530E43">
        <w:trPr>
          <w:trHeight w:val="282"/>
        </w:trPr>
        <w:tc>
          <w:tcPr>
            <w:tcW w:w="720" w:type="dxa"/>
            <w:tcBorders>
              <w:top w:val="nil"/>
              <w:left w:val="nil"/>
              <w:bottom w:val="nil"/>
              <w:right w:val="nil"/>
            </w:tcBorders>
            <w:shd w:val="clear" w:color="auto" w:fill="auto"/>
            <w:vAlign w:val="center"/>
            <w:hideMark/>
          </w:tcPr>
          <w:p w14:paraId="4ED5224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640" w:type="dxa"/>
            <w:tcBorders>
              <w:top w:val="nil"/>
              <w:left w:val="nil"/>
              <w:bottom w:val="nil"/>
              <w:right w:val="nil"/>
            </w:tcBorders>
            <w:shd w:val="clear" w:color="auto" w:fill="auto"/>
            <w:vAlign w:val="center"/>
            <w:hideMark/>
          </w:tcPr>
          <w:p w14:paraId="6191CBD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0,24</w:t>
            </w:r>
          </w:p>
        </w:tc>
        <w:tc>
          <w:tcPr>
            <w:tcW w:w="540" w:type="dxa"/>
            <w:tcBorders>
              <w:top w:val="nil"/>
              <w:left w:val="nil"/>
              <w:bottom w:val="nil"/>
              <w:right w:val="nil"/>
            </w:tcBorders>
            <w:shd w:val="clear" w:color="auto" w:fill="auto"/>
            <w:vAlign w:val="center"/>
            <w:hideMark/>
          </w:tcPr>
          <w:p w14:paraId="31452E0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0,21</w:t>
            </w:r>
          </w:p>
        </w:tc>
        <w:tc>
          <w:tcPr>
            <w:tcW w:w="600" w:type="dxa"/>
            <w:tcBorders>
              <w:top w:val="nil"/>
              <w:left w:val="nil"/>
              <w:bottom w:val="nil"/>
              <w:right w:val="nil"/>
            </w:tcBorders>
            <w:shd w:val="clear" w:color="auto" w:fill="auto"/>
            <w:vAlign w:val="center"/>
            <w:hideMark/>
          </w:tcPr>
          <w:p w14:paraId="46047EB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0,24</w:t>
            </w:r>
          </w:p>
        </w:tc>
        <w:tc>
          <w:tcPr>
            <w:tcW w:w="500" w:type="dxa"/>
            <w:tcBorders>
              <w:top w:val="nil"/>
              <w:left w:val="nil"/>
              <w:bottom w:val="nil"/>
              <w:right w:val="nil"/>
            </w:tcBorders>
            <w:shd w:val="clear" w:color="auto" w:fill="auto"/>
            <w:vAlign w:val="center"/>
            <w:hideMark/>
          </w:tcPr>
          <w:p w14:paraId="357F0695"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0,10</w:t>
            </w:r>
          </w:p>
        </w:tc>
        <w:tc>
          <w:tcPr>
            <w:tcW w:w="620" w:type="dxa"/>
            <w:tcBorders>
              <w:top w:val="nil"/>
              <w:left w:val="nil"/>
              <w:bottom w:val="nil"/>
              <w:right w:val="nil"/>
            </w:tcBorders>
            <w:shd w:val="clear" w:color="auto" w:fill="auto"/>
            <w:vAlign w:val="center"/>
            <w:hideMark/>
          </w:tcPr>
          <w:p w14:paraId="652C4783"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0,22</w:t>
            </w:r>
          </w:p>
        </w:tc>
        <w:tc>
          <w:tcPr>
            <w:tcW w:w="1000" w:type="dxa"/>
            <w:tcBorders>
              <w:top w:val="nil"/>
              <w:left w:val="nil"/>
              <w:bottom w:val="nil"/>
              <w:right w:val="nil"/>
            </w:tcBorders>
            <w:shd w:val="clear" w:color="auto" w:fill="auto"/>
            <w:vAlign w:val="center"/>
            <w:hideMark/>
          </w:tcPr>
          <w:p w14:paraId="6EC04E1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0,28</w:t>
            </w:r>
          </w:p>
        </w:tc>
        <w:tc>
          <w:tcPr>
            <w:tcW w:w="680" w:type="dxa"/>
            <w:tcBorders>
              <w:top w:val="nil"/>
              <w:left w:val="nil"/>
              <w:bottom w:val="nil"/>
              <w:right w:val="nil"/>
            </w:tcBorders>
            <w:shd w:val="clear" w:color="auto" w:fill="auto"/>
            <w:vAlign w:val="center"/>
            <w:hideMark/>
          </w:tcPr>
          <w:p w14:paraId="627FEE7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0,78</w:t>
            </w:r>
          </w:p>
        </w:tc>
        <w:tc>
          <w:tcPr>
            <w:tcW w:w="860" w:type="dxa"/>
            <w:tcBorders>
              <w:top w:val="nil"/>
              <w:left w:val="nil"/>
              <w:bottom w:val="nil"/>
              <w:right w:val="nil"/>
            </w:tcBorders>
            <w:shd w:val="clear" w:color="auto" w:fill="auto"/>
            <w:vAlign w:val="center"/>
            <w:hideMark/>
          </w:tcPr>
          <w:p w14:paraId="60EB4016"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0,17</w:t>
            </w:r>
          </w:p>
        </w:tc>
        <w:tc>
          <w:tcPr>
            <w:tcW w:w="1020" w:type="dxa"/>
            <w:tcBorders>
              <w:top w:val="nil"/>
              <w:left w:val="nil"/>
              <w:bottom w:val="nil"/>
              <w:right w:val="single" w:sz="8" w:space="0" w:color="F7CAAC"/>
            </w:tcBorders>
            <w:shd w:val="clear" w:color="auto" w:fill="auto"/>
            <w:vAlign w:val="center"/>
            <w:hideMark/>
          </w:tcPr>
          <w:p w14:paraId="3C06806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0,43</w:t>
            </w:r>
          </w:p>
        </w:tc>
      </w:tr>
      <w:tr w:rsidR="00530E43" w:rsidRPr="00530E43" w14:paraId="2D56ECC2" w14:textId="77777777" w:rsidTr="00530E43">
        <w:trPr>
          <w:trHeight w:val="282"/>
        </w:trPr>
        <w:tc>
          <w:tcPr>
            <w:tcW w:w="720" w:type="dxa"/>
            <w:tcBorders>
              <w:top w:val="nil"/>
              <w:left w:val="nil"/>
              <w:bottom w:val="single" w:sz="8" w:space="0" w:color="F7CAAC"/>
              <w:right w:val="nil"/>
            </w:tcBorders>
            <w:shd w:val="clear" w:color="auto" w:fill="auto"/>
            <w:vAlign w:val="center"/>
            <w:hideMark/>
          </w:tcPr>
          <w:p w14:paraId="3E98994C"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0,01</w:t>
            </w:r>
          </w:p>
        </w:tc>
        <w:tc>
          <w:tcPr>
            <w:tcW w:w="640" w:type="dxa"/>
            <w:tcBorders>
              <w:top w:val="nil"/>
              <w:left w:val="nil"/>
              <w:bottom w:val="single" w:sz="8" w:space="0" w:color="F7CAAC"/>
              <w:right w:val="nil"/>
            </w:tcBorders>
            <w:shd w:val="clear" w:color="auto" w:fill="auto"/>
            <w:vAlign w:val="center"/>
            <w:hideMark/>
          </w:tcPr>
          <w:p w14:paraId="7F3DD8B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0,12</w:t>
            </w:r>
          </w:p>
        </w:tc>
        <w:tc>
          <w:tcPr>
            <w:tcW w:w="540" w:type="dxa"/>
            <w:tcBorders>
              <w:top w:val="nil"/>
              <w:left w:val="nil"/>
              <w:bottom w:val="single" w:sz="8" w:space="0" w:color="F7CAAC"/>
              <w:right w:val="nil"/>
            </w:tcBorders>
            <w:shd w:val="clear" w:color="auto" w:fill="auto"/>
            <w:vAlign w:val="center"/>
            <w:hideMark/>
          </w:tcPr>
          <w:p w14:paraId="02B0CC97"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600" w:type="dxa"/>
            <w:tcBorders>
              <w:top w:val="nil"/>
              <w:left w:val="nil"/>
              <w:bottom w:val="single" w:sz="8" w:space="0" w:color="F7CAAC"/>
              <w:right w:val="nil"/>
            </w:tcBorders>
            <w:shd w:val="clear" w:color="auto" w:fill="auto"/>
            <w:vAlign w:val="center"/>
            <w:hideMark/>
          </w:tcPr>
          <w:p w14:paraId="53A56F2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0,10</w:t>
            </w:r>
          </w:p>
        </w:tc>
        <w:tc>
          <w:tcPr>
            <w:tcW w:w="500" w:type="dxa"/>
            <w:tcBorders>
              <w:top w:val="nil"/>
              <w:left w:val="nil"/>
              <w:bottom w:val="single" w:sz="8" w:space="0" w:color="F7CAAC"/>
              <w:right w:val="nil"/>
            </w:tcBorders>
            <w:shd w:val="clear" w:color="auto" w:fill="auto"/>
            <w:vAlign w:val="center"/>
            <w:hideMark/>
          </w:tcPr>
          <w:p w14:paraId="0CA540A0"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620" w:type="dxa"/>
            <w:tcBorders>
              <w:top w:val="nil"/>
              <w:left w:val="nil"/>
              <w:bottom w:val="single" w:sz="8" w:space="0" w:color="F7CAAC"/>
              <w:right w:val="nil"/>
            </w:tcBorders>
            <w:shd w:val="clear" w:color="auto" w:fill="auto"/>
            <w:vAlign w:val="center"/>
            <w:hideMark/>
          </w:tcPr>
          <w:p w14:paraId="3AACF95D"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0,00</w:t>
            </w:r>
          </w:p>
        </w:tc>
        <w:tc>
          <w:tcPr>
            <w:tcW w:w="1000" w:type="dxa"/>
            <w:tcBorders>
              <w:top w:val="nil"/>
              <w:left w:val="nil"/>
              <w:bottom w:val="single" w:sz="8" w:space="0" w:color="F7CAAC"/>
              <w:right w:val="nil"/>
            </w:tcBorders>
            <w:shd w:val="clear" w:color="auto" w:fill="auto"/>
            <w:vAlign w:val="center"/>
            <w:hideMark/>
          </w:tcPr>
          <w:p w14:paraId="18E74A51"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0,08</w:t>
            </w:r>
          </w:p>
        </w:tc>
        <w:tc>
          <w:tcPr>
            <w:tcW w:w="680" w:type="dxa"/>
            <w:tcBorders>
              <w:top w:val="nil"/>
              <w:left w:val="nil"/>
              <w:bottom w:val="single" w:sz="8" w:space="0" w:color="F7CAAC"/>
              <w:right w:val="nil"/>
            </w:tcBorders>
            <w:shd w:val="clear" w:color="auto" w:fill="auto"/>
            <w:vAlign w:val="center"/>
            <w:hideMark/>
          </w:tcPr>
          <w:p w14:paraId="7C1ABD9E"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0,63</w:t>
            </w:r>
          </w:p>
        </w:tc>
        <w:tc>
          <w:tcPr>
            <w:tcW w:w="860" w:type="dxa"/>
            <w:tcBorders>
              <w:top w:val="nil"/>
              <w:left w:val="nil"/>
              <w:bottom w:val="single" w:sz="8" w:space="0" w:color="F7CAAC"/>
              <w:right w:val="nil"/>
            </w:tcBorders>
            <w:shd w:val="clear" w:color="auto" w:fill="auto"/>
            <w:vAlign w:val="center"/>
            <w:hideMark/>
          </w:tcPr>
          <w:p w14:paraId="28E95F72"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0,09</w:t>
            </w:r>
          </w:p>
        </w:tc>
        <w:tc>
          <w:tcPr>
            <w:tcW w:w="1020" w:type="dxa"/>
            <w:tcBorders>
              <w:top w:val="nil"/>
              <w:left w:val="nil"/>
              <w:bottom w:val="single" w:sz="8" w:space="0" w:color="F7CAAC"/>
              <w:right w:val="single" w:sz="8" w:space="0" w:color="F7CAAC"/>
            </w:tcBorders>
            <w:shd w:val="clear" w:color="auto" w:fill="auto"/>
            <w:vAlign w:val="center"/>
            <w:hideMark/>
          </w:tcPr>
          <w:p w14:paraId="1BFF546F" w14:textId="77777777" w:rsidR="00530E43" w:rsidRPr="00530E43" w:rsidRDefault="00530E43" w:rsidP="00DC6D5A">
            <w:pPr>
              <w:spacing w:after="0" w:line="360" w:lineRule="auto"/>
              <w:jc w:val="right"/>
              <w:rPr>
                <w:rFonts w:ascii="Calibri" w:eastAsia="Times New Roman" w:hAnsi="Calibri" w:cs="Times New Roman"/>
                <w:color w:val="000000"/>
              </w:rPr>
            </w:pPr>
            <w:r w:rsidRPr="00530E43">
              <w:rPr>
                <w:rFonts w:ascii="Calibri" w:eastAsia="Times New Roman" w:hAnsi="Calibri" w:cs="Times New Roman"/>
                <w:color w:val="000000"/>
              </w:rPr>
              <w:t>0,25</w:t>
            </w:r>
          </w:p>
        </w:tc>
      </w:tr>
    </w:tbl>
    <w:p w14:paraId="7AC59E6C" w14:textId="77777777" w:rsidR="00530E43" w:rsidRDefault="00530E43" w:rsidP="00DC6D5A">
      <w:pPr>
        <w:spacing w:line="360" w:lineRule="auto"/>
      </w:pPr>
    </w:p>
    <w:p w14:paraId="0A5B8E2C" w14:textId="77777777" w:rsidR="00895D5F" w:rsidRDefault="00895D5F" w:rsidP="00DC6D5A">
      <w:pPr>
        <w:spacing w:line="360" w:lineRule="auto"/>
      </w:pPr>
      <w:r>
        <w:t xml:space="preserve">By looking at these statistics, we can say that </w:t>
      </w:r>
      <w:r w:rsidR="0052396C">
        <w:t xml:space="preserve">the schools in </w:t>
      </w:r>
      <w:r>
        <w:t xml:space="preserve">Cluster </w:t>
      </w:r>
      <w:r w:rsidR="00530E43">
        <w:t>1</w:t>
      </w:r>
      <w:r>
        <w:t xml:space="preserve"> have low “# applications rejected”, “# of applications accepted”, “# of new students enrolled”, “# of FT Undergrad”, “# of PT Undergrad”, “add. fees”,</w:t>
      </w:r>
      <w:r w:rsidR="0052396C">
        <w:t xml:space="preserve"> “student/facilities ratio”; high “% fac. w/PHD” and average for the rest of the attributes.</w:t>
      </w:r>
    </w:p>
    <w:p w14:paraId="7569E80D" w14:textId="77777777" w:rsidR="0052396C" w:rsidRDefault="0052396C" w:rsidP="00DC6D5A">
      <w:pPr>
        <w:spacing w:line="360" w:lineRule="auto"/>
      </w:pPr>
      <w:r>
        <w:t xml:space="preserve">For schools in Cluster </w:t>
      </w:r>
      <w:r w:rsidR="00530E43">
        <w:t>2,</w:t>
      </w:r>
      <w:r>
        <w:t xml:space="preserve"> we can say that they have low “# applications rejected”, “# of applications accepted”, “# of new students enrolled”, “# of FT Undergrad”, “# of PT Undergrad”,</w:t>
      </w:r>
      <w:r w:rsidR="00560202">
        <w:t xml:space="preserve"> </w:t>
      </w:r>
      <w:r>
        <w:t>“add. fees”, “estimated book costs”, “estimated personal spending”, “student/facilities ratio”</w:t>
      </w:r>
      <w:r w:rsidR="00530E43">
        <w:t>; high “Math SAT”, “Verbal SAT”, “ACT”, “% new stud. from top 25%”,” % fac. w/ PHD”</w:t>
      </w:r>
      <w:r w:rsidR="00560202">
        <w:t xml:space="preserve"> and average for the rest of the attributes.</w:t>
      </w:r>
    </w:p>
    <w:p w14:paraId="7AF83228" w14:textId="77777777" w:rsidR="00530E43" w:rsidRDefault="00530E43" w:rsidP="00DC6D5A">
      <w:pPr>
        <w:spacing w:line="360" w:lineRule="auto"/>
      </w:pPr>
      <w:r>
        <w:t>For schools in Cluster 3, we can say that they have low “in-state tuition”, “add. fees”, “estimated book costs”, “student/facilities ratio”; high “ACT”, “% new stud. from top 25%”,” % fac. w/ PHD” and average for the rest of the attributes</w:t>
      </w:r>
      <w:r w:rsidR="00C45999">
        <w:t>.</w:t>
      </w:r>
    </w:p>
    <w:p w14:paraId="1EA9170E" w14:textId="77777777" w:rsidR="00530E43" w:rsidRDefault="00530E43" w:rsidP="00DC6D5A">
      <w:pPr>
        <w:spacing w:line="360" w:lineRule="auto"/>
      </w:pPr>
    </w:p>
    <w:p w14:paraId="57E62490" w14:textId="38160D97" w:rsidR="00560202" w:rsidRDefault="006F2AD0" w:rsidP="00DC6D5A">
      <w:pPr>
        <w:pStyle w:val="Heading2"/>
        <w:numPr>
          <w:ilvl w:val="0"/>
          <w:numId w:val="1"/>
        </w:numPr>
        <w:spacing w:line="360" w:lineRule="auto"/>
      </w:pPr>
      <w:r>
        <w:t>Including the Categorical Variables that are not Included in the First Analysis</w:t>
      </w:r>
    </w:p>
    <w:p w14:paraId="3BFC68C6" w14:textId="77777777" w:rsidR="006F2AD0" w:rsidRDefault="006F2AD0" w:rsidP="00DC6D5A">
      <w:pPr>
        <w:spacing w:line="360" w:lineRule="auto"/>
      </w:pPr>
    </w:p>
    <w:p w14:paraId="33159629" w14:textId="41141F2A" w:rsidR="00560202" w:rsidRDefault="00A05FDD" w:rsidP="00DC6D5A">
      <w:pPr>
        <w:spacing w:line="360" w:lineRule="auto"/>
      </w:pPr>
      <w:r>
        <w:t xml:space="preserve">Percentages of private schools in each </w:t>
      </w:r>
      <w:r w:rsidR="00D964D3">
        <w:t>cluster</w:t>
      </w:r>
      <w:r>
        <w:t xml:space="preserve"> is as the following</w:t>
      </w:r>
      <w:r w:rsidR="00D964D3">
        <w:t xml:space="preserve"> for my run</w:t>
      </w:r>
      <w:r>
        <w:t>:</w:t>
      </w:r>
    </w:p>
    <w:tbl>
      <w:tblPr>
        <w:tblW w:w="3760" w:type="dxa"/>
        <w:tblLook w:val="04A0" w:firstRow="1" w:lastRow="0" w:firstColumn="1" w:lastColumn="0" w:noHBand="0" w:noVBand="1"/>
      </w:tblPr>
      <w:tblGrid>
        <w:gridCol w:w="1187"/>
        <w:gridCol w:w="880"/>
        <w:gridCol w:w="880"/>
        <w:gridCol w:w="880"/>
      </w:tblGrid>
      <w:tr w:rsidR="00C45999" w:rsidRPr="00C45999" w14:paraId="5403DF21" w14:textId="77777777" w:rsidTr="00C45999">
        <w:trPr>
          <w:trHeight w:val="282"/>
        </w:trPr>
        <w:tc>
          <w:tcPr>
            <w:tcW w:w="1120" w:type="dxa"/>
            <w:tcBorders>
              <w:top w:val="single" w:sz="4" w:space="0" w:color="E26B0A"/>
              <w:left w:val="single" w:sz="4" w:space="0" w:color="E26B0A"/>
              <w:bottom w:val="nil"/>
              <w:right w:val="nil"/>
            </w:tcBorders>
            <w:shd w:val="clear" w:color="auto" w:fill="auto"/>
            <w:noWrap/>
            <w:hideMark/>
          </w:tcPr>
          <w:p w14:paraId="5E2E614F" w14:textId="77777777" w:rsidR="00C45999" w:rsidRPr="00C45999" w:rsidRDefault="00C45999" w:rsidP="00DC6D5A">
            <w:pPr>
              <w:spacing w:after="0" w:line="360" w:lineRule="auto"/>
              <w:rPr>
                <w:rFonts w:ascii="Geneva" w:eastAsia="Times New Roman" w:hAnsi="Geneva" w:cs="Times New Roman"/>
                <w:b/>
                <w:bCs/>
                <w:color w:val="000000"/>
                <w:sz w:val="18"/>
                <w:szCs w:val="18"/>
              </w:rPr>
            </w:pPr>
            <w:r w:rsidRPr="00C45999">
              <w:rPr>
                <w:rFonts w:ascii="Geneva" w:eastAsia="Times New Roman" w:hAnsi="Geneva" w:cs="Times New Roman"/>
                <w:b/>
                <w:bCs/>
                <w:color w:val="000000"/>
                <w:sz w:val="18"/>
                <w:szCs w:val="18"/>
              </w:rPr>
              <w:lastRenderedPageBreak/>
              <w:t>Cluster</w:t>
            </w:r>
          </w:p>
        </w:tc>
        <w:tc>
          <w:tcPr>
            <w:tcW w:w="880" w:type="dxa"/>
            <w:tcBorders>
              <w:top w:val="single" w:sz="4" w:space="0" w:color="E26B0A"/>
              <w:left w:val="nil"/>
              <w:bottom w:val="nil"/>
              <w:right w:val="nil"/>
            </w:tcBorders>
            <w:shd w:val="clear" w:color="auto" w:fill="auto"/>
            <w:noWrap/>
            <w:hideMark/>
          </w:tcPr>
          <w:p w14:paraId="3457F94E"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1</w:t>
            </w:r>
          </w:p>
        </w:tc>
        <w:tc>
          <w:tcPr>
            <w:tcW w:w="880" w:type="dxa"/>
            <w:tcBorders>
              <w:top w:val="single" w:sz="4" w:space="0" w:color="E26B0A"/>
              <w:left w:val="nil"/>
              <w:bottom w:val="nil"/>
              <w:right w:val="nil"/>
            </w:tcBorders>
            <w:shd w:val="clear" w:color="auto" w:fill="auto"/>
            <w:noWrap/>
            <w:hideMark/>
          </w:tcPr>
          <w:p w14:paraId="2E03E480"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2</w:t>
            </w:r>
          </w:p>
        </w:tc>
        <w:tc>
          <w:tcPr>
            <w:tcW w:w="880" w:type="dxa"/>
            <w:tcBorders>
              <w:top w:val="single" w:sz="4" w:space="0" w:color="E26B0A"/>
              <w:left w:val="nil"/>
              <w:bottom w:val="nil"/>
              <w:right w:val="single" w:sz="4" w:space="0" w:color="E26B0A"/>
            </w:tcBorders>
            <w:shd w:val="clear" w:color="auto" w:fill="auto"/>
            <w:noWrap/>
            <w:hideMark/>
          </w:tcPr>
          <w:p w14:paraId="6661E10F"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3</w:t>
            </w:r>
          </w:p>
        </w:tc>
      </w:tr>
      <w:tr w:rsidR="00C45999" w:rsidRPr="00C45999" w14:paraId="45B68679" w14:textId="77777777" w:rsidTr="00C45999">
        <w:trPr>
          <w:trHeight w:val="282"/>
        </w:trPr>
        <w:tc>
          <w:tcPr>
            <w:tcW w:w="1120" w:type="dxa"/>
            <w:tcBorders>
              <w:top w:val="nil"/>
              <w:left w:val="single" w:sz="4" w:space="0" w:color="E26B0A"/>
              <w:bottom w:val="single" w:sz="4" w:space="0" w:color="E26B0A"/>
              <w:right w:val="nil"/>
            </w:tcBorders>
            <w:shd w:val="clear" w:color="auto" w:fill="auto"/>
            <w:noWrap/>
            <w:hideMark/>
          </w:tcPr>
          <w:p w14:paraId="3393D74C" w14:textId="77777777" w:rsidR="00C45999" w:rsidRPr="00C45999" w:rsidRDefault="00C45999" w:rsidP="00DC6D5A">
            <w:pPr>
              <w:spacing w:after="0" w:line="360" w:lineRule="auto"/>
              <w:rPr>
                <w:rFonts w:ascii="Geneva" w:eastAsia="Times New Roman" w:hAnsi="Geneva" w:cs="Times New Roman"/>
                <w:b/>
                <w:bCs/>
                <w:color w:val="000000"/>
                <w:sz w:val="18"/>
                <w:szCs w:val="18"/>
              </w:rPr>
            </w:pPr>
            <w:r w:rsidRPr="00C45999">
              <w:rPr>
                <w:rFonts w:ascii="Geneva" w:eastAsia="Times New Roman" w:hAnsi="Geneva" w:cs="Times New Roman"/>
                <w:b/>
                <w:bCs/>
                <w:color w:val="000000"/>
                <w:sz w:val="18"/>
                <w:szCs w:val="18"/>
              </w:rPr>
              <w:t>Percentage</w:t>
            </w:r>
          </w:p>
        </w:tc>
        <w:tc>
          <w:tcPr>
            <w:tcW w:w="880" w:type="dxa"/>
            <w:tcBorders>
              <w:top w:val="nil"/>
              <w:left w:val="nil"/>
              <w:bottom w:val="single" w:sz="4" w:space="0" w:color="E26B0A"/>
              <w:right w:val="nil"/>
            </w:tcBorders>
            <w:shd w:val="clear" w:color="auto" w:fill="auto"/>
            <w:noWrap/>
            <w:hideMark/>
          </w:tcPr>
          <w:p w14:paraId="49B73E13"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0,85088</w:t>
            </w:r>
          </w:p>
        </w:tc>
        <w:tc>
          <w:tcPr>
            <w:tcW w:w="880" w:type="dxa"/>
            <w:tcBorders>
              <w:top w:val="nil"/>
              <w:left w:val="nil"/>
              <w:bottom w:val="single" w:sz="4" w:space="0" w:color="E26B0A"/>
              <w:right w:val="nil"/>
            </w:tcBorders>
            <w:shd w:val="clear" w:color="auto" w:fill="auto"/>
            <w:noWrap/>
            <w:hideMark/>
          </w:tcPr>
          <w:p w14:paraId="15D532FA"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0,86842</w:t>
            </w:r>
          </w:p>
        </w:tc>
        <w:tc>
          <w:tcPr>
            <w:tcW w:w="880" w:type="dxa"/>
            <w:tcBorders>
              <w:top w:val="nil"/>
              <w:left w:val="nil"/>
              <w:bottom w:val="single" w:sz="4" w:space="0" w:color="E26B0A"/>
              <w:right w:val="single" w:sz="4" w:space="0" w:color="E26B0A"/>
            </w:tcBorders>
            <w:shd w:val="clear" w:color="auto" w:fill="auto"/>
            <w:noWrap/>
            <w:hideMark/>
          </w:tcPr>
          <w:p w14:paraId="2F114CA8" w14:textId="77777777" w:rsidR="00C45999" w:rsidRPr="00C45999" w:rsidRDefault="00C45999" w:rsidP="00DC6D5A">
            <w:pPr>
              <w:spacing w:after="0" w:line="360" w:lineRule="auto"/>
              <w:jc w:val="right"/>
              <w:rPr>
                <w:rFonts w:ascii="Geneva" w:eastAsia="Times New Roman" w:hAnsi="Geneva" w:cs="Times New Roman"/>
                <w:color w:val="000000"/>
                <w:sz w:val="18"/>
                <w:szCs w:val="18"/>
              </w:rPr>
            </w:pPr>
            <w:r w:rsidRPr="00C45999">
              <w:rPr>
                <w:rFonts w:ascii="Geneva" w:eastAsia="Times New Roman" w:hAnsi="Geneva" w:cs="Times New Roman"/>
                <w:color w:val="000000"/>
                <w:sz w:val="18"/>
                <w:szCs w:val="18"/>
              </w:rPr>
              <w:t>0,65789</w:t>
            </w:r>
          </w:p>
        </w:tc>
      </w:tr>
    </w:tbl>
    <w:p w14:paraId="0651A7B4" w14:textId="77777777" w:rsidR="00A05FDD" w:rsidRDefault="00C45999" w:rsidP="00DC6D5A">
      <w:pPr>
        <w:spacing w:line="360" w:lineRule="auto"/>
      </w:pPr>
      <w:r>
        <w:t>There are 832 private schools and 470 public schools. So, it is understandable that private schools are dominating the clusters. However, there is no clusters specifically for public schools and this tells us that Private/Public property does not affect our clustering algorithm as expected – since we did not use that in our data – and does not have a visible correlation with the other attributes.</w:t>
      </w:r>
    </w:p>
    <w:p w14:paraId="059B4C68" w14:textId="77777777" w:rsidR="00A05FDD" w:rsidRDefault="00A05FDD" w:rsidP="00DC6D5A">
      <w:pPr>
        <w:spacing w:line="360" w:lineRule="auto"/>
      </w:pPr>
      <w:r>
        <w:t>The scatterplot of clusters of schools in each state is as the following:</w:t>
      </w:r>
    </w:p>
    <w:tbl>
      <w:tblPr>
        <w:tblStyle w:val="TableGrid"/>
        <w:tblW w:w="0" w:type="auto"/>
        <w:tblLook w:val="04A0" w:firstRow="1" w:lastRow="0" w:firstColumn="1" w:lastColumn="0" w:noHBand="0" w:noVBand="1"/>
      </w:tblPr>
      <w:tblGrid>
        <w:gridCol w:w="1194"/>
        <w:gridCol w:w="1294"/>
        <w:gridCol w:w="939"/>
        <w:gridCol w:w="1716"/>
      </w:tblGrid>
      <w:tr w:rsidR="00D51B54" w14:paraId="747958D7" w14:textId="77777777" w:rsidTr="00D51B54">
        <w:tc>
          <w:tcPr>
            <w:tcW w:w="1194" w:type="dxa"/>
          </w:tcPr>
          <w:p w14:paraId="31CEE51C" w14:textId="77777777" w:rsidR="00D51B54" w:rsidRDefault="00D51B54" w:rsidP="00D51B54">
            <w:pPr>
              <w:spacing w:line="360" w:lineRule="auto"/>
              <w:jc w:val="center"/>
            </w:pPr>
            <w:r>
              <w:t>Math SAT</w:t>
            </w:r>
          </w:p>
        </w:tc>
        <w:tc>
          <w:tcPr>
            <w:tcW w:w="1294" w:type="dxa"/>
          </w:tcPr>
          <w:p w14:paraId="693826E8" w14:textId="77777777" w:rsidR="00D51B54" w:rsidRDefault="00D51B54" w:rsidP="00D51B54">
            <w:pPr>
              <w:spacing w:line="360" w:lineRule="auto"/>
              <w:jc w:val="center"/>
            </w:pPr>
            <w:r>
              <w:t>Verbal SAT</w:t>
            </w:r>
          </w:p>
        </w:tc>
        <w:tc>
          <w:tcPr>
            <w:tcW w:w="939" w:type="dxa"/>
          </w:tcPr>
          <w:p w14:paraId="2A3973EA" w14:textId="77777777" w:rsidR="00D51B54" w:rsidRDefault="00D51B54" w:rsidP="00D51B54">
            <w:pPr>
              <w:spacing w:line="360" w:lineRule="auto"/>
              <w:jc w:val="center"/>
            </w:pPr>
            <w:r>
              <w:t>ACT</w:t>
            </w:r>
          </w:p>
        </w:tc>
        <w:tc>
          <w:tcPr>
            <w:tcW w:w="1716" w:type="dxa"/>
          </w:tcPr>
          <w:p w14:paraId="7920A57B" w14:textId="77777777" w:rsidR="00D51B54" w:rsidRDefault="00D51B54" w:rsidP="00D51B54">
            <w:pPr>
              <w:spacing w:line="360" w:lineRule="auto"/>
              <w:jc w:val="center"/>
            </w:pPr>
            <w:r>
              <w:t># PT Undergrad</w:t>
            </w:r>
          </w:p>
        </w:tc>
      </w:tr>
      <w:tr w:rsidR="00D51B54" w14:paraId="06156E6B" w14:textId="77777777" w:rsidTr="00D51B54">
        <w:tc>
          <w:tcPr>
            <w:tcW w:w="1194" w:type="dxa"/>
          </w:tcPr>
          <w:p w14:paraId="6E52255E" w14:textId="77777777" w:rsidR="00D51B54" w:rsidRDefault="00D51B54" w:rsidP="00D51B54">
            <w:pPr>
              <w:spacing w:line="360" w:lineRule="auto"/>
              <w:jc w:val="center"/>
            </w:pPr>
            <w:r>
              <w:t>0.6390</w:t>
            </w:r>
          </w:p>
        </w:tc>
        <w:tc>
          <w:tcPr>
            <w:tcW w:w="1294" w:type="dxa"/>
          </w:tcPr>
          <w:p w14:paraId="60706B53" w14:textId="77777777" w:rsidR="00D51B54" w:rsidRDefault="00D51B54" w:rsidP="00D51B54">
            <w:pPr>
              <w:spacing w:line="360" w:lineRule="auto"/>
              <w:jc w:val="center"/>
            </w:pPr>
            <w:r>
              <w:t>0.6735</w:t>
            </w:r>
          </w:p>
        </w:tc>
        <w:tc>
          <w:tcPr>
            <w:tcW w:w="939" w:type="dxa"/>
          </w:tcPr>
          <w:p w14:paraId="53D249CF" w14:textId="77777777" w:rsidR="00D51B54" w:rsidRDefault="00D51B54" w:rsidP="00D51B54">
            <w:pPr>
              <w:spacing w:line="360" w:lineRule="auto"/>
              <w:jc w:val="center"/>
            </w:pPr>
            <w:r>
              <w:t>0.7538</w:t>
            </w:r>
          </w:p>
        </w:tc>
        <w:tc>
          <w:tcPr>
            <w:tcW w:w="1716" w:type="dxa"/>
          </w:tcPr>
          <w:p w14:paraId="4566714D" w14:textId="77777777" w:rsidR="00D51B54" w:rsidRDefault="00D51B54" w:rsidP="00D51B54">
            <w:pPr>
              <w:spacing w:line="360" w:lineRule="auto"/>
              <w:jc w:val="center"/>
            </w:pPr>
            <w:r>
              <w:t>0.0115</w:t>
            </w:r>
          </w:p>
        </w:tc>
      </w:tr>
    </w:tbl>
    <w:p w14:paraId="7F39B15F" w14:textId="77777777" w:rsidR="00D51B54" w:rsidRDefault="00D51B54" w:rsidP="00DC6D5A">
      <w:pPr>
        <w:spacing w:line="360" w:lineRule="auto"/>
      </w:pPr>
    </w:p>
    <w:p w14:paraId="635673AF" w14:textId="77777777" w:rsidR="00C45999" w:rsidRDefault="00C45999" w:rsidP="00DC6D5A">
      <w:pPr>
        <w:spacing w:line="360" w:lineRule="auto"/>
      </w:pPr>
      <w:r>
        <w:rPr>
          <w:noProof/>
        </w:rPr>
        <w:drawing>
          <wp:inline distT="0" distB="0" distL="0" distR="0" wp14:anchorId="542DD84C" wp14:editId="7DCFC09C">
            <wp:extent cx="5337810" cy="399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06A0E941" w14:textId="77777777" w:rsidR="00DC6D5A" w:rsidRDefault="00DC6D5A" w:rsidP="00DC6D5A">
      <w:pPr>
        <w:spacing w:line="360" w:lineRule="auto"/>
      </w:pPr>
      <w:r>
        <w:t>In this plot, the values on x axis are states and the values on y axis are clusters. As it can be seen here, the schools in the same state can be in different clusters and state variable does not have a visible effect.</w:t>
      </w:r>
    </w:p>
    <w:p w14:paraId="66210C92" w14:textId="4508E886" w:rsidR="00A05FDD" w:rsidRDefault="006F2AD0" w:rsidP="00DC6D5A">
      <w:pPr>
        <w:pStyle w:val="Heading2"/>
        <w:numPr>
          <w:ilvl w:val="0"/>
          <w:numId w:val="1"/>
        </w:numPr>
        <w:spacing w:line="360" w:lineRule="auto"/>
      </w:pPr>
      <w:r>
        <w:lastRenderedPageBreak/>
        <w:t>Filling the Missing Values for Universities.</w:t>
      </w:r>
    </w:p>
    <w:p w14:paraId="1CEC3274" w14:textId="3B354105" w:rsidR="00A05FDD" w:rsidRDefault="00A05FDD" w:rsidP="00DC6D5A">
      <w:pPr>
        <w:spacing w:line="360" w:lineRule="auto"/>
      </w:pPr>
      <w:r>
        <w:t>We have the information on the centers of clusters. If we use the existing information of Tufts University to find the cluster it tends to be in, we can estimate the missing values of Tufts University by taking value of the centroid of that cluster on that attribute.</w:t>
      </w:r>
      <w:r w:rsidR="00D51B54">
        <w:t xml:space="preserve"> In my run, </w:t>
      </w:r>
      <w:r w:rsidR="004163E2">
        <w:t xml:space="preserve">when using Euclidean Distance, </w:t>
      </w:r>
      <w:r w:rsidR="00D51B54">
        <w:t>closest centroid to Tufts University is centroid of cluster 2, so for the missing values, I used the centroid’s values.</w:t>
      </w:r>
    </w:p>
    <w:p w14:paraId="2C5857D2" w14:textId="77777777" w:rsidR="00D51B54" w:rsidRPr="00A05FDD" w:rsidRDefault="00D51B54" w:rsidP="00DC6D5A">
      <w:pPr>
        <w:spacing w:line="360" w:lineRule="auto"/>
      </w:pPr>
    </w:p>
    <w:sectPr w:rsidR="00D51B54" w:rsidRPr="00A05FDD">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E2D76" w14:textId="77777777" w:rsidR="00EE03B2" w:rsidRDefault="00EE03B2" w:rsidP="00D93AD1">
      <w:pPr>
        <w:spacing w:after="0" w:line="240" w:lineRule="auto"/>
      </w:pPr>
      <w:r>
        <w:separator/>
      </w:r>
    </w:p>
  </w:endnote>
  <w:endnote w:type="continuationSeparator" w:id="0">
    <w:p w14:paraId="30B0777B" w14:textId="77777777" w:rsidR="00EE03B2" w:rsidRDefault="00EE03B2" w:rsidP="00D9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neva">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950F" w14:textId="77777777" w:rsidR="00EE03B2" w:rsidRDefault="00EE03B2" w:rsidP="00D93AD1">
      <w:pPr>
        <w:spacing w:after="0" w:line="240" w:lineRule="auto"/>
      </w:pPr>
      <w:r>
        <w:separator/>
      </w:r>
    </w:p>
  </w:footnote>
  <w:footnote w:type="continuationSeparator" w:id="0">
    <w:p w14:paraId="27412728" w14:textId="77777777" w:rsidR="00EE03B2" w:rsidRDefault="00EE03B2" w:rsidP="00D93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5BCF5" w14:textId="179322C4" w:rsidR="00D93AD1" w:rsidRDefault="00D93AD1">
    <w:pPr>
      <w:pStyle w:val="Header"/>
    </w:pPr>
    <w:r>
      <w:t>Yağız Türedi</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3D4F"/>
    <w:multiLevelType w:val="hybridMultilevel"/>
    <w:tmpl w:val="D5665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18F5"/>
    <w:multiLevelType w:val="hybridMultilevel"/>
    <w:tmpl w:val="D5665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C0D"/>
    <w:multiLevelType w:val="hybridMultilevel"/>
    <w:tmpl w:val="D5665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1348F"/>
    <w:multiLevelType w:val="hybridMultilevel"/>
    <w:tmpl w:val="D5665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D1"/>
    <w:rsid w:val="00405D63"/>
    <w:rsid w:val="004163E2"/>
    <w:rsid w:val="0052396C"/>
    <w:rsid w:val="00530E43"/>
    <w:rsid w:val="00560202"/>
    <w:rsid w:val="005763CF"/>
    <w:rsid w:val="006F2AD0"/>
    <w:rsid w:val="008473AC"/>
    <w:rsid w:val="00895D5F"/>
    <w:rsid w:val="00977B9C"/>
    <w:rsid w:val="00A02EF9"/>
    <w:rsid w:val="00A05FDD"/>
    <w:rsid w:val="00AF47C5"/>
    <w:rsid w:val="00C45999"/>
    <w:rsid w:val="00D51B54"/>
    <w:rsid w:val="00D72431"/>
    <w:rsid w:val="00D93AD1"/>
    <w:rsid w:val="00D964D3"/>
    <w:rsid w:val="00DB1415"/>
    <w:rsid w:val="00DC6D5A"/>
    <w:rsid w:val="00EE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B31"/>
  <w15:chartTrackingRefBased/>
  <w15:docId w15:val="{163E238C-220B-4502-BE95-FD34094D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F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A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D93AD1"/>
  </w:style>
  <w:style w:type="paragraph" w:styleId="Footer">
    <w:name w:val="footer"/>
    <w:basedOn w:val="Normal"/>
    <w:link w:val="FooterChar"/>
    <w:uiPriority w:val="99"/>
    <w:unhideWhenUsed/>
    <w:rsid w:val="00D93A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D93AD1"/>
  </w:style>
  <w:style w:type="character" w:customStyle="1" w:styleId="Heading1Char">
    <w:name w:val="Heading 1 Char"/>
    <w:basedOn w:val="DefaultParagraphFont"/>
    <w:link w:val="Heading1"/>
    <w:uiPriority w:val="9"/>
    <w:rsid w:val="00D93A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A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02EF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F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369">
      <w:bodyDiv w:val="1"/>
      <w:marLeft w:val="0"/>
      <w:marRight w:val="0"/>
      <w:marTop w:val="0"/>
      <w:marBottom w:val="0"/>
      <w:divBdr>
        <w:top w:val="none" w:sz="0" w:space="0" w:color="auto"/>
        <w:left w:val="none" w:sz="0" w:space="0" w:color="auto"/>
        <w:bottom w:val="none" w:sz="0" w:space="0" w:color="auto"/>
        <w:right w:val="none" w:sz="0" w:space="0" w:color="auto"/>
      </w:divBdr>
    </w:div>
    <w:div w:id="409935527">
      <w:bodyDiv w:val="1"/>
      <w:marLeft w:val="0"/>
      <w:marRight w:val="0"/>
      <w:marTop w:val="0"/>
      <w:marBottom w:val="0"/>
      <w:divBdr>
        <w:top w:val="none" w:sz="0" w:space="0" w:color="auto"/>
        <w:left w:val="none" w:sz="0" w:space="0" w:color="auto"/>
        <w:bottom w:val="none" w:sz="0" w:space="0" w:color="auto"/>
        <w:right w:val="none" w:sz="0" w:space="0" w:color="auto"/>
      </w:divBdr>
    </w:div>
    <w:div w:id="884678486">
      <w:bodyDiv w:val="1"/>
      <w:marLeft w:val="0"/>
      <w:marRight w:val="0"/>
      <w:marTop w:val="0"/>
      <w:marBottom w:val="0"/>
      <w:divBdr>
        <w:top w:val="none" w:sz="0" w:space="0" w:color="auto"/>
        <w:left w:val="none" w:sz="0" w:space="0" w:color="auto"/>
        <w:bottom w:val="none" w:sz="0" w:space="0" w:color="auto"/>
        <w:right w:val="none" w:sz="0" w:space="0" w:color="auto"/>
      </w:divBdr>
    </w:div>
    <w:div w:id="1004168597">
      <w:bodyDiv w:val="1"/>
      <w:marLeft w:val="0"/>
      <w:marRight w:val="0"/>
      <w:marTop w:val="0"/>
      <w:marBottom w:val="0"/>
      <w:divBdr>
        <w:top w:val="none" w:sz="0" w:space="0" w:color="auto"/>
        <w:left w:val="none" w:sz="0" w:space="0" w:color="auto"/>
        <w:bottom w:val="none" w:sz="0" w:space="0" w:color="auto"/>
        <w:right w:val="none" w:sz="0" w:space="0" w:color="auto"/>
      </w:divBdr>
    </w:div>
    <w:div w:id="1024020654">
      <w:bodyDiv w:val="1"/>
      <w:marLeft w:val="0"/>
      <w:marRight w:val="0"/>
      <w:marTop w:val="0"/>
      <w:marBottom w:val="0"/>
      <w:divBdr>
        <w:top w:val="none" w:sz="0" w:space="0" w:color="auto"/>
        <w:left w:val="none" w:sz="0" w:space="0" w:color="auto"/>
        <w:bottom w:val="none" w:sz="0" w:space="0" w:color="auto"/>
        <w:right w:val="none" w:sz="0" w:space="0" w:color="auto"/>
      </w:divBdr>
    </w:div>
    <w:div w:id="1344092531">
      <w:bodyDiv w:val="1"/>
      <w:marLeft w:val="0"/>
      <w:marRight w:val="0"/>
      <w:marTop w:val="0"/>
      <w:marBottom w:val="0"/>
      <w:divBdr>
        <w:top w:val="none" w:sz="0" w:space="0" w:color="auto"/>
        <w:left w:val="none" w:sz="0" w:space="0" w:color="auto"/>
        <w:bottom w:val="none" w:sz="0" w:space="0" w:color="auto"/>
        <w:right w:val="none" w:sz="0" w:space="0" w:color="auto"/>
      </w:divBdr>
    </w:div>
    <w:div w:id="1634948192">
      <w:bodyDiv w:val="1"/>
      <w:marLeft w:val="0"/>
      <w:marRight w:val="0"/>
      <w:marTop w:val="0"/>
      <w:marBottom w:val="0"/>
      <w:divBdr>
        <w:top w:val="none" w:sz="0" w:space="0" w:color="auto"/>
        <w:left w:val="none" w:sz="0" w:space="0" w:color="auto"/>
        <w:bottom w:val="none" w:sz="0" w:space="0" w:color="auto"/>
        <w:right w:val="none" w:sz="0" w:space="0" w:color="auto"/>
      </w:divBdr>
    </w:div>
    <w:div w:id="1756054263">
      <w:bodyDiv w:val="1"/>
      <w:marLeft w:val="0"/>
      <w:marRight w:val="0"/>
      <w:marTop w:val="0"/>
      <w:marBottom w:val="0"/>
      <w:divBdr>
        <w:top w:val="none" w:sz="0" w:space="0" w:color="auto"/>
        <w:left w:val="none" w:sz="0" w:space="0" w:color="auto"/>
        <w:bottom w:val="none" w:sz="0" w:space="0" w:color="auto"/>
        <w:right w:val="none" w:sz="0" w:space="0" w:color="auto"/>
      </w:divBdr>
    </w:div>
    <w:div w:id="1959871038">
      <w:bodyDiv w:val="1"/>
      <w:marLeft w:val="0"/>
      <w:marRight w:val="0"/>
      <w:marTop w:val="0"/>
      <w:marBottom w:val="0"/>
      <w:divBdr>
        <w:top w:val="none" w:sz="0" w:space="0" w:color="auto"/>
        <w:left w:val="none" w:sz="0" w:space="0" w:color="auto"/>
        <w:bottom w:val="none" w:sz="0" w:space="0" w:color="auto"/>
        <w:right w:val="none" w:sz="0" w:space="0" w:color="auto"/>
      </w:divBdr>
    </w:div>
    <w:div w:id="21311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Türedi</dc:creator>
  <cp:keywords/>
  <dc:description/>
  <cp:lastModifiedBy>Yağız Türedi</cp:lastModifiedBy>
  <cp:revision>6</cp:revision>
  <dcterms:created xsi:type="dcterms:W3CDTF">2020-01-13T08:50:00Z</dcterms:created>
  <dcterms:modified xsi:type="dcterms:W3CDTF">2020-11-30T18:00:00Z</dcterms:modified>
</cp:coreProperties>
</file>