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Things need to take care while coding in go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Use function name in first letter in capital to make it global function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SSL and TLS both are same. TLS is the updated version of SSL</w:t>
      </w:r>
    </w:p>
    <w:p/>
    <w:p/>
    <w:p>
      <w:r>
        <w:rPr>
          <w:rtl w:val="0"/>
        </w:rPr>
        <w:t>While creating microservices based architecture folder structure should be in below formate</w:t>
      </w:r>
    </w:p>
    <w:p>
      <w:r>
        <w:drawing>
          <wp:inline distT="114300" distB="114300" distL="114300" distR="114300">
            <wp:extent cx="3028950" cy="29622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Now for each and every services there is folder structor</w:t>
      </w:r>
    </w:p>
    <w:p>
      <w:r>
        <w:drawing>
          <wp:inline distT="114300" distB="114300" distL="114300" distR="114300">
            <wp:extent cx="3028950" cy="24669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2962275" cy="35718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2990850" cy="23050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2990850" cy="3533775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2981325" cy="27146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3028950" cy="160972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2D4C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2022-06-16T09:01:22Z</dcterms:created>
  <dc:creator>yagnik.pokal.VOLANSYS1</dc:creator>
  <cp:lastModifiedBy>yagnik.pokal</cp:lastModifiedBy>
  <dcterms:modified xsi:type="dcterms:W3CDTF">2022-06-16T09:02:13Z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B831EDC3D3154BB4BD3AF05DA0A00E60</vt:lpwstr>
  </property>
</Properties>
</file>