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238F2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Deepseek：以下是 10 个兼顾理论深度、现实紧迫性和跨学科吸引力的信息资源管理议题：</w:t>
      </w:r>
    </w:p>
    <w:p w14:paraId="543F7587" w14:textId="77777777" w:rsidR="00334F86" w:rsidRDefault="00334F86" w:rsidP="00334F86">
      <w:pPr>
        <w:rPr>
          <w:rFonts w:hint="eastAsia"/>
        </w:rPr>
      </w:pPr>
    </w:p>
    <w:p w14:paraId="218C9F2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1. **生成式 AI 时代的知识资源治理**  </w:t>
      </w:r>
    </w:p>
    <w:p w14:paraId="2AC340B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LLM、RAG 和企业知识库正在重构组织知识的获取与生产，但训练数据版权、AI 幻觉、权限继承、知识更新等问题尚未解决。  </w:t>
      </w:r>
    </w:p>
    <w:p w14:paraId="1F975FC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可研究：AI 生成知识的可信度评估、知识溯源与权限控制、组织知识贡献激励机制。</w:t>
      </w:r>
    </w:p>
    <w:p w14:paraId="0D419229" w14:textId="77777777" w:rsidR="00334F86" w:rsidRDefault="00334F86" w:rsidP="00334F86">
      <w:pPr>
        <w:rPr>
          <w:rFonts w:hint="eastAsia"/>
        </w:rPr>
      </w:pPr>
    </w:p>
    <w:p w14:paraId="2790EBF7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2. **数据要素化与数据资产入表**  </w:t>
      </w:r>
    </w:p>
    <w:p w14:paraId="7DB917A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数据从“资源”变成“资产”，涉及确权、定价、交易、会计确认和收益分配，是政策与管理的交叉前沿。  </w:t>
      </w:r>
    </w:p>
    <w:p w14:paraId="40CC5E7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可研究：多主体数据权利分割、数据资产估值模型、数据信托与数据中介机制。</w:t>
      </w:r>
    </w:p>
    <w:p w14:paraId="7B50F97B" w14:textId="77777777" w:rsidR="00334F86" w:rsidRDefault="00334F86" w:rsidP="00334F86">
      <w:pPr>
        <w:rPr>
          <w:rFonts w:hint="eastAsia"/>
        </w:rPr>
      </w:pPr>
    </w:p>
    <w:p w14:paraId="6C7FE65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3. **隐私增强技术与数据跨境合规**  </w:t>
      </w:r>
    </w:p>
    <w:p w14:paraId="01B528E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联邦学习、差分隐私、同态加密、可信执行环境等让“数据可用不可见”，但隐私、效用与成本之间仍需权衡。  </w:t>
      </w:r>
    </w:p>
    <w:p w14:paraId="1DEDB79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可研究：隐私—效用—成本平衡、跨境数据流动规则、合规科技自动化。</w:t>
      </w:r>
    </w:p>
    <w:p w14:paraId="43A83D99" w14:textId="77777777" w:rsidR="00334F86" w:rsidRDefault="00334F86" w:rsidP="00334F86">
      <w:pPr>
        <w:rPr>
          <w:rFonts w:hint="eastAsia"/>
        </w:rPr>
      </w:pPr>
    </w:p>
    <w:p w14:paraId="284FF41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4. **算法治理与信息公平**  </w:t>
      </w:r>
    </w:p>
    <w:p w14:paraId="1E540A92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推荐算法塑造注意力分配，可能带来信息茧房、算法偏见、数字排斥和弱势群体信息福利受损。  </w:t>
      </w:r>
    </w:p>
    <w:p w14:paraId="19265251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可研究：算法审计指标、推荐多样性干预、信息公平与数字包容政策。</w:t>
      </w:r>
    </w:p>
    <w:p w14:paraId="6E30A7A4" w14:textId="77777777" w:rsidR="00334F86" w:rsidRDefault="00334F86" w:rsidP="00334F86">
      <w:pPr>
        <w:rPr>
          <w:rFonts w:hint="eastAsia"/>
        </w:rPr>
      </w:pPr>
    </w:p>
    <w:p w14:paraId="5B9C43F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5. **数字保存与平台化记忆**  </w:t>
      </w:r>
    </w:p>
    <w:p w14:paraId="14E7A76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链接腐烂、平台关停、格式过时和账号消亡，正在造成大规模“数字记忆”丢失。  </w:t>
      </w:r>
    </w:p>
    <w:p w14:paraId="160E0A5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可研究：分布式 Web 归档、可信时间戳与区块链存证、AI 辅助格式迁移与元数据修复。</w:t>
      </w:r>
    </w:p>
    <w:p w14:paraId="33B05380" w14:textId="77777777" w:rsidR="00334F86" w:rsidRDefault="00334F86" w:rsidP="00334F86">
      <w:pPr>
        <w:rPr>
          <w:rFonts w:hint="eastAsia"/>
        </w:rPr>
      </w:pPr>
    </w:p>
    <w:p w14:paraId="0E801471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lastRenderedPageBreak/>
        <w:t xml:space="preserve">6. **开放数据与开放科学治理**  </w:t>
      </w:r>
    </w:p>
    <w:p w14:paraId="629CFCB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FAIR 原则、数据论文、数据仓储推动共享，但激励不足、敏感数据难开放、仓储可持续性弱。  </w:t>
      </w:r>
    </w:p>
    <w:p w14:paraId="3B97746F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可研究：数据重用计量、敏感数据访问控制、数据仓储的可持续商业模式。</w:t>
      </w:r>
    </w:p>
    <w:p w14:paraId="3C5AA782" w14:textId="77777777" w:rsidR="00334F86" w:rsidRDefault="00334F86" w:rsidP="00334F86">
      <w:pPr>
        <w:rPr>
          <w:rFonts w:hint="eastAsia"/>
        </w:rPr>
      </w:pPr>
    </w:p>
    <w:p w14:paraId="7CD8F041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7. **对话式搜索与 AI 时代信息行为**  </w:t>
      </w:r>
    </w:p>
    <w:p w14:paraId="2985D92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搜索从关键词转向自然语言对话，用户的信任校准、认知权威判断和信息偶遇方式正在改变。  </w:t>
      </w:r>
    </w:p>
    <w:p w14:paraId="0EE7E05F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可研究：用户如何信任 AI 回答、AI 幻觉对信息素养的影响、对话式检索评价体系。</w:t>
      </w:r>
    </w:p>
    <w:p w14:paraId="70974904" w14:textId="77777777" w:rsidR="00334F86" w:rsidRDefault="00334F86" w:rsidP="00334F86">
      <w:pPr>
        <w:rPr>
          <w:rFonts w:hint="eastAsia"/>
        </w:rPr>
      </w:pPr>
    </w:p>
    <w:p w14:paraId="76D91A9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8. **组织记忆与隐性知识传承**  </w:t>
      </w:r>
    </w:p>
    <w:p w14:paraId="01DEABC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混合办公、离职潮和 AI 助手冲击传统知识管理，组织记忆的保存与传承变得更脆弱。  </w:t>
      </w:r>
    </w:p>
    <w:p w14:paraId="567030A1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可研究：隐性知识显性化机制、实践社区与知识贡献激励、AI 代理作为组织记忆的风险。</w:t>
      </w:r>
    </w:p>
    <w:p w14:paraId="290673B3" w14:textId="77777777" w:rsidR="00334F86" w:rsidRDefault="00334F86" w:rsidP="00334F86">
      <w:pPr>
        <w:rPr>
          <w:rFonts w:hint="eastAsia"/>
        </w:rPr>
      </w:pPr>
    </w:p>
    <w:p w14:paraId="77915106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9. **元数据、知识图谱与语义互操作**  </w:t>
      </w:r>
    </w:p>
    <w:p w14:paraId="1CDE3976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跨库、跨域、跨语言的信息检索依赖元数据、本体和知识图谱，但自动化与质量治理仍困难。  </w:t>
      </w:r>
    </w:p>
    <w:p w14:paraId="144F1519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可研究：自动元数据生成、知识图谱补全、关联数据质量与治理。</w:t>
      </w:r>
    </w:p>
    <w:p w14:paraId="38E92085" w14:textId="77777777" w:rsidR="00334F86" w:rsidRDefault="00334F86" w:rsidP="00334F86">
      <w:pPr>
        <w:rPr>
          <w:rFonts w:hint="eastAsia"/>
        </w:rPr>
      </w:pPr>
    </w:p>
    <w:p w14:paraId="6291703F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10. **合成媒体、深度伪造与信息真实性**  </w:t>
      </w:r>
    </w:p>
    <w:p w14:paraId="008C0A3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 AIGC 让真假边界模糊，对新闻、档案、司法证据和公共信任构成挑战。  </w:t>
      </w:r>
    </w:p>
    <w:p w14:paraId="17718879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 可研究：内容凭证与水印标准、平台标注责任、真实性基础设施与信息伦理。</w:t>
      </w:r>
    </w:p>
    <w:p w14:paraId="798D5A47" w14:textId="77777777" w:rsidR="00334F86" w:rsidRDefault="00334F86" w:rsidP="00334F86">
      <w:pPr>
        <w:rPr>
          <w:rFonts w:hint="eastAsia"/>
        </w:rPr>
      </w:pPr>
    </w:p>
    <w:p w14:paraId="773FA89B" w14:textId="554ABA58" w:rsidR="00334F86" w:rsidRDefault="00334F86" w:rsidP="00334F86">
      <w:pPr>
        <w:rPr>
          <w:rFonts w:hint="eastAsia"/>
        </w:rPr>
      </w:pPr>
      <w:r>
        <w:rPr>
          <w:rFonts w:hint="eastAsia"/>
        </w:rPr>
        <w:t>如果只选三个最值得优先关注的，我会建议：**生成式 AI 知识治理、数据要素化、算法公平与信息真实性治理**。</w:t>
      </w:r>
    </w:p>
    <w:p w14:paraId="2EDB9344" w14:textId="77777777" w:rsidR="00334F86" w:rsidRDefault="00334F8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4AA48D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lastRenderedPageBreak/>
        <w:t>豆包：信息资源管理（IRM）10个值得深耕且有趣的研究议题</w:t>
      </w:r>
    </w:p>
    <w:p w14:paraId="43B8C4FB" w14:textId="77777777" w:rsidR="00334F86" w:rsidRDefault="00334F86" w:rsidP="00334F86">
      <w:pPr>
        <w:rPr>
          <w:rFonts w:hint="eastAsia"/>
        </w:rPr>
      </w:pPr>
    </w:p>
    <w:p w14:paraId="2269B49E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兼顾理论前沿、现实痛点，横跨档案学、数据治理、知识管理、数字人文、信息伦理，适合论文选题、课题研究：</w:t>
      </w:r>
    </w:p>
    <w:p w14:paraId="4C42C64C" w14:textId="77777777" w:rsidR="00334F86" w:rsidRDefault="00334F86" w:rsidP="00334F86">
      <w:pPr>
        <w:rPr>
          <w:rFonts w:hint="eastAsia"/>
        </w:rPr>
      </w:pPr>
    </w:p>
    <w:p w14:paraId="38BE3497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1. 生成式AI环境下的信息资源可信治理与溯源机制</w:t>
      </w:r>
    </w:p>
    <w:p w14:paraId="73F45CAB" w14:textId="77777777" w:rsidR="00334F86" w:rsidRDefault="00334F86" w:rsidP="00334F86">
      <w:pPr>
        <w:rPr>
          <w:rFonts w:hint="eastAsia"/>
        </w:rPr>
      </w:pPr>
    </w:p>
    <w:p w14:paraId="009407D5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核心问题：大模型会篡改、编造信息，如何对AI生成内容做权属认定、来源追溯、真伪鉴别；机构如何建立AI产出信息资源的归档、审核、销毁规范。亮点：紧扣当下，融合信息质量、元数据、可信数据、信息伦理，可做实证研究。</w:t>
      </w:r>
    </w:p>
    <w:p w14:paraId="49FD25A9" w14:textId="77777777" w:rsidR="00334F86" w:rsidRDefault="00334F86" w:rsidP="00334F86">
      <w:pPr>
        <w:rPr>
          <w:rFonts w:hint="eastAsia"/>
        </w:rPr>
      </w:pPr>
    </w:p>
    <w:p w14:paraId="0F9A8F7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2. 数字遗忘权与公共信息资源开放之间的平衡机制</w:t>
      </w:r>
    </w:p>
    <w:p w14:paraId="377EFA69" w14:textId="77777777" w:rsidR="00334F86" w:rsidRDefault="00334F86" w:rsidP="00334F86">
      <w:pPr>
        <w:rPr>
          <w:rFonts w:hint="eastAsia"/>
        </w:rPr>
      </w:pPr>
    </w:p>
    <w:p w14:paraId="1D5965B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核心问题：个人要求删除网络信息，但部分信息属于公共档案、历史资料。研究边界：哪些信息应当被遗忘、哪些必须永久保存；政府、平台、档案馆的权责划分。亮点：法理+信息资源长期保存交叉，争议性强。</w:t>
      </w:r>
    </w:p>
    <w:p w14:paraId="09A0C41A" w14:textId="77777777" w:rsidR="00334F86" w:rsidRDefault="00334F86" w:rsidP="00334F86">
      <w:pPr>
        <w:rPr>
          <w:rFonts w:hint="eastAsia"/>
        </w:rPr>
      </w:pPr>
    </w:p>
    <w:p w14:paraId="778FD50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3. 非结构化隐性知识的数字化捕获与组织管理</w:t>
      </w:r>
    </w:p>
    <w:p w14:paraId="63EBBD70" w14:textId="77777777" w:rsidR="00334F86" w:rsidRDefault="00334F86" w:rsidP="00334F86">
      <w:pPr>
        <w:rPr>
          <w:rFonts w:hint="eastAsia"/>
        </w:rPr>
      </w:pPr>
    </w:p>
    <w:p w14:paraId="65CF5A8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核心问题：专家经验、团队默契、口述经验这类隐性信息资源很难文档化。研究方向：如何通过访谈、场景记录、知识图谱、叙事归档，把隐性知识转化为可复用的组织信息资源，同时避免知识流失。亮点：传统知识管理难点，企业、文博、应急领域应用场景多。</w:t>
      </w:r>
    </w:p>
    <w:p w14:paraId="5ED031D9" w14:textId="77777777" w:rsidR="00334F86" w:rsidRDefault="00334F86" w:rsidP="00334F86">
      <w:pPr>
        <w:rPr>
          <w:rFonts w:hint="eastAsia"/>
        </w:rPr>
      </w:pPr>
    </w:p>
    <w:p w14:paraId="74153F0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4. 社交媒体原生信息资源的长期保存与归档策略</w:t>
      </w:r>
    </w:p>
    <w:p w14:paraId="6E1ED5CA" w14:textId="77777777" w:rsidR="00334F86" w:rsidRDefault="00334F86" w:rsidP="00334F86">
      <w:pPr>
        <w:rPr>
          <w:rFonts w:hint="eastAsia"/>
        </w:rPr>
      </w:pPr>
    </w:p>
    <w:p w14:paraId="2FFC8AB7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核心问题：短视频、帖子、评论、直播回放属于原生数字信息，但平台删帖、账号注销、接口变动极易造成信息消失。议题：国家/档案馆如何采集社交媒体信息；如何处理动态、碎片化、带有互动关系的社交媒体档案资源。亮点：数字记忆、社会记忆方向。</w:t>
      </w:r>
    </w:p>
    <w:p w14:paraId="06624A5A" w14:textId="77777777" w:rsidR="00334F86" w:rsidRDefault="00334F86" w:rsidP="00334F86">
      <w:pPr>
        <w:rPr>
          <w:rFonts w:hint="eastAsia"/>
        </w:rPr>
      </w:pPr>
    </w:p>
    <w:p w14:paraId="03CB1732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5. 算法偏见视角下公共信息资源公平获取研究</w:t>
      </w:r>
    </w:p>
    <w:p w14:paraId="21458AFE" w14:textId="77777777" w:rsidR="00334F86" w:rsidRDefault="00334F86" w:rsidP="00334F86">
      <w:pPr>
        <w:rPr>
          <w:rFonts w:hint="eastAsia"/>
        </w:rPr>
      </w:pPr>
    </w:p>
    <w:p w14:paraId="03F20419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核心问题：政府公开数据、公共信息推送算法，会不会造成信息鸿沟。议题：算法如何筛选、排序公共信息；弱势群体是否被算法屏蔽；如何设计信息资源分配的公平性评估框架。亮点：信息公平、数字鸿沟、信息治理交叉。</w:t>
      </w:r>
    </w:p>
    <w:p w14:paraId="7693F40B" w14:textId="77777777" w:rsidR="00334F86" w:rsidRDefault="00334F86" w:rsidP="00334F86">
      <w:pPr>
        <w:rPr>
          <w:rFonts w:hint="eastAsia"/>
        </w:rPr>
      </w:pPr>
    </w:p>
    <w:p w14:paraId="2506365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6. 跨机构异构信息资源的互操作与数据主权协同</w:t>
      </w:r>
    </w:p>
    <w:p w14:paraId="7A5F9A9E" w14:textId="77777777" w:rsidR="00334F86" w:rsidRDefault="00334F86" w:rsidP="00334F86">
      <w:pPr>
        <w:rPr>
          <w:rFonts w:hint="eastAsia"/>
        </w:rPr>
      </w:pPr>
    </w:p>
    <w:p w14:paraId="40BB98A2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核心问题：政务、医疗、文博等不同机构数据标准不统一，想共享但又担心数据泄露、主权问题。议题：在不集中原始数据的前提下，实现信息资源互联互通，隐私计算、联邦学习在信息资源整合中的落地。亮点：数据治理热门，偏应用研究。</w:t>
      </w:r>
    </w:p>
    <w:p w14:paraId="77DB54CB" w14:textId="77777777" w:rsidR="00334F86" w:rsidRDefault="00334F86" w:rsidP="00334F86">
      <w:pPr>
        <w:rPr>
          <w:rFonts w:hint="eastAsia"/>
        </w:rPr>
      </w:pPr>
    </w:p>
    <w:p w14:paraId="3450D6B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7. 灾难、突发事件中的应急信息资源管理</w:t>
      </w:r>
    </w:p>
    <w:p w14:paraId="1C495AAF" w14:textId="77777777" w:rsidR="00334F86" w:rsidRDefault="00334F86" w:rsidP="00334F86">
      <w:pPr>
        <w:rPr>
          <w:rFonts w:hint="eastAsia"/>
        </w:rPr>
      </w:pPr>
    </w:p>
    <w:p w14:paraId="4528B441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核心问题：灾害发生时，谣言、碎片化信息、多部门信息冲突。研究：应急场景下信息快速采集、筛选、整合、分发；应急信息资源的预案建设、动态更新机制，以及谣言过滤机制。亮点：现实价值极强，可案例研究。</w:t>
      </w:r>
    </w:p>
    <w:p w14:paraId="459802CC" w14:textId="77777777" w:rsidR="00334F86" w:rsidRDefault="00334F86" w:rsidP="00334F86">
      <w:pPr>
        <w:rPr>
          <w:rFonts w:hint="eastAsia"/>
        </w:rPr>
      </w:pPr>
    </w:p>
    <w:p w14:paraId="73B0162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8. 元宇宙/数字孪生场景下虚拟信息资源的管理规范</w:t>
      </w:r>
    </w:p>
    <w:p w14:paraId="454E283D" w14:textId="77777777" w:rsidR="00334F86" w:rsidRDefault="00334F86" w:rsidP="00334F86">
      <w:pPr>
        <w:rPr>
          <w:rFonts w:hint="eastAsia"/>
        </w:rPr>
      </w:pPr>
    </w:p>
    <w:p w14:paraId="626A78CF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核心问题：数字人、虚拟场景内的数字藏品、虚拟档案、孪生数据，这类新型信息资源的属性、元数据标准、保存、版权与归档。议题：虚拟信息算不算正式信息资源；生命周期如何界定。亮点：前沿交叉，创新性强。</w:t>
      </w:r>
    </w:p>
    <w:p w14:paraId="29A9966F" w14:textId="77777777" w:rsidR="00334F86" w:rsidRDefault="00334F86" w:rsidP="00334F86">
      <w:pPr>
        <w:rPr>
          <w:rFonts w:hint="eastAsia"/>
        </w:rPr>
      </w:pPr>
    </w:p>
    <w:p w14:paraId="69FCF61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9. 低质信息与虚假信息的信息资源质量评价体系构建</w:t>
      </w:r>
    </w:p>
    <w:p w14:paraId="287AB5EA" w14:textId="77777777" w:rsidR="00334F86" w:rsidRDefault="00334F86" w:rsidP="00334F86">
      <w:pPr>
        <w:rPr>
          <w:rFonts w:hint="eastAsia"/>
        </w:rPr>
      </w:pPr>
    </w:p>
    <w:p w14:paraId="06A1A3C2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核心问题：互联网海量信息，传统信息评价标准（权威性、准确性）不适用于短视频、自媒体。议题：构建一套可量化的信息资源质量评估模型，区分事实信息、观点信息、误导信息，服务信息筛选。亮点：可做量化建模。</w:t>
      </w:r>
    </w:p>
    <w:p w14:paraId="0214037A" w14:textId="77777777" w:rsidR="00334F86" w:rsidRDefault="00334F86" w:rsidP="00334F86">
      <w:pPr>
        <w:rPr>
          <w:rFonts w:hint="eastAsia"/>
        </w:rPr>
      </w:pPr>
    </w:p>
    <w:p w14:paraId="54D6030F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10. 代际数字记忆断裂：个人数字遗产的信息资源管理</w:t>
      </w:r>
    </w:p>
    <w:p w14:paraId="314048F1" w14:textId="77777777" w:rsidR="00334F86" w:rsidRDefault="00334F86" w:rsidP="00334F86">
      <w:pPr>
        <w:rPr>
          <w:rFonts w:hint="eastAsia"/>
        </w:rPr>
      </w:pPr>
    </w:p>
    <w:p w14:paraId="796C92DA" w14:textId="40A277C3" w:rsidR="00334F86" w:rsidRDefault="00334F86" w:rsidP="00334F86">
      <w:pPr>
        <w:rPr>
          <w:rFonts w:hint="eastAsia"/>
        </w:rPr>
      </w:pPr>
      <w:r>
        <w:rPr>
          <w:rFonts w:hint="eastAsia"/>
        </w:rPr>
        <w:t>核心问题：人离世后，社交账号、云文档、照片、笔记等个人数字资产如何处置。议题：数字遗产的权属、归档、移交；如何兼顾逝者隐私与家属记忆需求，个人数字资源纳入社会记忆体系的路径。亮点：人文感强，法律、档案、信息管理多学科交叉。</w:t>
      </w:r>
    </w:p>
    <w:p w14:paraId="33D94404" w14:textId="77777777" w:rsidR="00334F86" w:rsidRDefault="00334F8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088897F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lastRenderedPageBreak/>
        <w:t>ChatGPT信息资源管理（Information Resources Management, IRM）领域近年来受到**人工智能、大数据、知识服务、数字治理、社会计算**等技术发展的影响，有很多兼具理论价值和实践意义的研究方向。下面列举 10 个比较有趣、值得深入研究的议题：</w:t>
      </w:r>
    </w:p>
    <w:p w14:paraId="010F924D" w14:textId="77777777" w:rsidR="00334F86" w:rsidRDefault="00334F86" w:rsidP="00334F86">
      <w:pPr>
        <w:rPr>
          <w:rFonts w:hint="eastAsia"/>
        </w:rPr>
      </w:pPr>
    </w:p>
    <w:p w14:paraId="4D6C3A3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---</w:t>
      </w:r>
    </w:p>
    <w:p w14:paraId="4C010F57" w14:textId="77777777" w:rsidR="00334F86" w:rsidRDefault="00334F86" w:rsidP="00334F86">
      <w:pPr>
        <w:rPr>
          <w:rFonts w:hint="eastAsia"/>
        </w:rPr>
      </w:pPr>
    </w:p>
    <w:p w14:paraId="5FB661F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1. 人工智能时代的信息资源治理与管理机制</w:t>
      </w:r>
    </w:p>
    <w:p w14:paraId="72D9D12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**关键词：AI治理、算法管理、智能信息资源**</w:t>
      </w:r>
    </w:p>
    <w:p w14:paraId="293A498C" w14:textId="77777777" w:rsidR="00334F86" w:rsidRDefault="00334F86" w:rsidP="00334F86">
      <w:pPr>
        <w:rPr>
          <w:rFonts w:hint="eastAsia"/>
        </w:rPr>
      </w:pPr>
    </w:p>
    <w:p w14:paraId="3C243B21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核心问题：</w:t>
      </w:r>
    </w:p>
    <w:p w14:paraId="54FD2E77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AI生成的信息资源是否需要新的管理规范？</w:t>
      </w:r>
    </w:p>
    <w:p w14:paraId="0FEC5E0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如何保证AI生成内容的真实性、可靠性和可追溯性？</w:t>
      </w:r>
    </w:p>
    <w:p w14:paraId="79E0015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信息机构（图书馆、档案馆、政府部门）如何管理AI产生的数据？</w:t>
      </w:r>
    </w:p>
    <w:p w14:paraId="21A15049" w14:textId="77777777" w:rsidR="00334F86" w:rsidRDefault="00334F86" w:rsidP="00334F86">
      <w:pPr>
        <w:rPr>
          <w:rFonts w:hint="eastAsia"/>
        </w:rPr>
      </w:pPr>
    </w:p>
    <w:p w14:paraId="4491D1F7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研究价值：</w:t>
      </w:r>
    </w:p>
    <w:p w14:paraId="2930DB9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随着ChatGPT等生成式AI普及，未来大量信息资源由机器生成，传统的信息采集、评价、保存方式需要重新设计。</w:t>
      </w:r>
    </w:p>
    <w:p w14:paraId="5264975A" w14:textId="77777777" w:rsidR="00334F86" w:rsidRDefault="00334F86" w:rsidP="00334F86">
      <w:pPr>
        <w:rPr>
          <w:rFonts w:hint="eastAsia"/>
        </w:rPr>
      </w:pPr>
    </w:p>
    <w:p w14:paraId="780F48AF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可研究方向：</w:t>
      </w:r>
    </w:p>
    <w:p w14:paraId="7D645E7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&gt; “生成式人工智能环境下公共信息资源治理模式研究”</w:t>
      </w:r>
    </w:p>
    <w:p w14:paraId="0E8966BC" w14:textId="77777777" w:rsidR="00334F86" w:rsidRDefault="00334F86" w:rsidP="00334F86">
      <w:pPr>
        <w:rPr>
          <w:rFonts w:hint="eastAsia"/>
        </w:rPr>
      </w:pPr>
    </w:p>
    <w:p w14:paraId="4836E9E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---</w:t>
      </w:r>
    </w:p>
    <w:p w14:paraId="7DB71D53" w14:textId="77777777" w:rsidR="00334F86" w:rsidRDefault="00334F86" w:rsidP="00334F86">
      <w:pPr>
        <w:rPr>
          <w:rFonts w:hint="eastAsia"/>
        </w:rPr>
      </w:pPr>
    </w:p>
    <w:p w14:paraId="74ECE90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2. 从阅读数据到知识服务——公共图书馆用户行为与资源优化</w:t>
      </w:r>
    </w:p>
    <w:p w14:paraId="3FB4460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**关键词：阅读数据、用户画像、知识推荐、可视化**</w:t>
      </w:r>
    </w:p>
    <w:p w14:paraId="01EE381C" w14:textId="77777777" w:rsidR="00334F86" w:rsidRDefault="00334F86" w:rsidP="00334F86">
      <w:pPr>
        <w:rPr>
          <w:rFonts w:hint="eastAsia"/>
        </w:rPr>
      </w:pPr>
    </w:p>
    <w:p w14:paraId="2AEB2FF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核心问题：</w:t>
      </w:r>
    </w:p>
    <w:p w14:paraId="1B9AD2A6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lastRenderedPageBreak/>
        <w:t>- 用户借阅数据能否预测社会阅读趋势？</w:t>
      </w:r>
    </w:p>
    <w:p w14:paraId="1D8FE739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如何根据用户兴趣优化馆藏建设？</w:t>
      </w:r>
    </w:p>
    <w:p w14:paraId="34A64309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阅读行为是否可以转化为个性化知识服务？</w:t>
      </w:r>
    </w:p>
    <w:p w14:paraId="69667520" w14:textId="77777777" w:rsidR="00334F86" w:rsidRDefault="00334F86" w:rsidP="00334F86">
      <w:pPr>
        <w:rPr>
          <w:rFonts w:hint="eastAsia"/>
        </w:rPr>
      </w:pPr>
    </w:p>
    <w:p w14:paraId="1AA84A0F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研究价值：</w:t>
      </w:r>
    </w:p>
    <w:p w14:paraId="452DD779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连接信息资源管理与公共文化服务，非常适合数据分析类研究。</w:t>
      </w:r>
    </w:p>
    <w:p w14:paraId="0AB01560" w14:textId="77777777" w:rsidR="00334F86" w:rsidRDefault="00334F86" w:rsidP="00334F86">
      <w:pPr>
        <w:rPr>
          <w:rFonts w:hint="eastAsia"/>
        </w:rPr>
      </w:pPr>
    </w:p>
    <w:p w14:paraId="2030C43E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可研究方向：</w:t>
      </w:r>
    </w:p>
    <w:p w14:paraId="09E5332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&gt; “基于阅读行为数据的公共图书馆主题资源分布与知识服务研究”</w:t>
      </w:r>
    </w:p>
    <w:p w14:paraId="38E719BC" w14:textId="77777777" w:rsidR="00334F86" w:rsidRDefault="00334F86" w:rsidP="00334F86">
      <w:pPr>
        <w:rPr>
          <w:rFonts w:hint="eastAsia"/>
        </w:rPr>
      </w:pPr>
    </w:p>
    <w:p w14:paraId="14D3033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（这个方向与你之前提到的“阅读数据可视化”方向比较契合。）</w:t>
      </w:r>
    </w:p>
    <w:p w14:paraId="7E2FE8A3" w14:textId="77777777" w:rsidR="00334F86" w:rsidRDefault="00334F86" w:rsidP="00334F86">
      <w:pPr>
        <w:rPr>
          <w:rFonts w:hint="eastAsia"/>
        </w:rPr>
      </w:pPr>
    </w:p>
    <w:p w14:paraId="0EFCBF3C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---</w:t>
      </w:r>
    </w:p>
    <w:p w14:paraId="11412AC1" w14:textId="77777777" w:rsidR="00334F86" w:rsidRDefault="00334F86" w:rsidP="00334F86">
      <w:pPr>
        <w:rPr>
          <w:rFonts w:hint="eastAsia"/>
        </w:rPr>
      </w:pPr>
    </w:p>
    <w:p w14:paraId="0C11EC4F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3. 知识图谱驱动的信息资源组织与发现</w:t>
      </w:r>
    </w:p>
    <w:p w14:paraId="26A33D09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**关键词：知识图谱、语义检索、关联发现**</w:t>
      </w:r>
    </w:p>
    <w:p w14:paraId="5F694DCC" w14:textId="77777777" w:rsidR="00334F86" w:rsidRDefault="00334F86" w:rsidP="00334F86">
      <w:pPr>
        <w:rPr>
          <w:rFonts w:hint="eastAsia"/>
        </w:rPr>
      </w:pPr>
    </w:p>
    <w:p w14:paraId="65DA688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核心问题：</w:t>
      </w:r>
    </w:p>
    <w:p w14:paraId="06E989BF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如何让信息资源从“关键词匹配”走向“知识关联”？</w:t>
      </w:r>
    </w:p>
    <w:p w14:paraId="4856116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知识图谱如何提升信息检索效率？</w:t>
      </w:r>
    </w:p>
    <w:p w14:paraId="28E71615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不同领域知识如何融合？</w:t>
      </w:r>
    </w:p>
    <w:p w14:paraId="4446DFCC" w14:textId="77777777" w:rsidR="00334F86" w:rsidRDefault="00334F86" w:rsidP="00334F86">
      <w:pPr>
        <w:rPr>
          <w:rFonts w:hint="eastAsia"/>
        </w:rPr>
      </w:pPr>
    </w:p>
    <w:p w14:paraId="6E04697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研究价值：</w:t>
      </w:r>
    </w:p>
    <w:p w14:paraId="3A4F5B6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是未来智能检索和数字资源建设的重要方向。</w:t>
      </w:r>
    </w:p>
    <w:p w14:paraId="1171DEBA" w14:textId="77777777" w:rsidR="00334F86" w:rsidRDefault="00334F86" w:rsidP="00334F86">
      <w:pPr>
        <w:rPr>
          <w:rFonts w:hint="eastAsia"/>
        </w:rPr>
      </w:pPr>
    </w:p>
    <w:p w14:paraId="587A3F6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可研究：</w:t>
      </w:r>
    </w:p>
    <w:p w14:paraId="64DFA809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&gt; “面向智慧图书馆的知识图谱构建与资源发现机制研究”</w:t>
      </w:r>
    </w:p>
    <w:p w14:paraId="733E5C00" w14:textId="77777777" w:rsidR="00334F86" w:rsidRDefault="00334F86" w:rsidP="00334F86">
      <w:pPr>
        <w:rPr>
          <w:rFonts w:hint="eastAsia"/>
        </w:rPr>
      </w:pPr>
    </w:p>
    <w:p w14:paraId="3A5C5A12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---</w:t>
      </w:r>
    </w:p>
    <w:p w14:paraId="03F837F0" w14:textId="77777777" w:rsidR="00334F86" w:rsidRDefault="00334F86" w:rsidP="00334F86">
      <w:pPr>
        <w:rPr>
          <w:rFonts w:hint="eastAsia"/>
        </w:rPr>
      </w:pPr>
    </w:p>
    <w:p w14:paraId="6486AC0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4. 数字人文中的信息资源管理方法</w:t>
      </w:r>
    </w:p>
    <w:p w14:paraId="1D82917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**关键词：数字人文、文化数据、文本挖掘**</w:t>
      </w:r>
    </w:p>
    <w:p w14:paraId="35124A0F" w14:textId="77777777" w:rsidR="00334F86" w:rsidRDefault="00334F86" w:rsidP="00334F86">
      <w:pPr>
        <w:rPr>
          <w:rFonts w:hint="eastAsia"/>
        </w:rPr>
      </w:pPr>
    </w:p>
    <w:p w14:paraId="19AFE929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核心问题：</w:t>
      </w:r>
    </w:p>
    <w:p w14:paraId="0C9076D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如何管理历史文献、文化遗产等数字资源？</w:t>
      </w:r>
    </w:p>
    <w:p w14:paraId="1D2C627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如何利用数据分析发现隐藏的文化规律？</w:t>
      </w:r>
    </w:p>
    <w:p w14:paraId="4AC922F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数字资源如何支持人文学术研究？</w:t>
      </w:r>
    </w:p>
    <w:p w14:paraId="214FA4D1" w14:textId="77777777" w:rsidR="00334F86" w:rsidRDefault="00334F86" w:rsidP="00334F86">
      <w:pPr>
        <w:rPr>
          <w:rFonts w:hint="eastAsia"/>
        </w:rPr>
      </w:pPr>
    </w:p>
    <w:p w14:paraId="0772B12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研究价值：</w:t>
      </w:r>
    </w:p>
    <w:p w14:paraId="56030D1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融合信息管理、计算机技术和文化研究。</w:t>
      </w:r>
    </w:p>
    <w:p w14:paraId="4E1A2916" w14:textId="77777777" w:rsidR="00334F86" w:rsidRDefault="00334F86" w:rsidP="00334F86">
      <w:pPr>
        <w:rPr>
          <w:rFonts w:hint="eastAsia"/>
        </w:rPr>
      </w:pPr>
    </w:p>
    <w:p w14:paraId="5CA702E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案例：</w:t>
      </w:r>
    </w:p>
    <w:p w14:paraId="0E26ACC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古籍文本分析</w:t>
      </w:r>
    </w:p>
    <w:p w14:paraId="7CBE76B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文学作品主题演化</w:t>
      </w:r>
    </w:p>
    <w:p w14:paraId="31DCA445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历史人物关系网络</w:t>
      </w:r>
    </w:p>
    <w:p w14:paraId="7896ACA0" w14:textId="77777777" w:rsidR="00334F86" w:rsidRDefault="00334F86" w:rsidP="00334F86">
      <w:pPr>
        <w:rPr>
          <w:rFonts w:hint="eastAsia"/>
        </w:rPr>
      </w:pPr>
    </w:p>
    <w:p w14:paraId="476973D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---</w:t>
      </w:r>
    </w:p>
    <w:p w14:paraId="338E6A9B" w14:textId="77777777" w:rsidR="00334F86" w:rsidRDefault="00334F86" w:rsidP="00334F86">
      <w:pPr>
        <w:rPr>
          <w:rFonts w:hint="eastAsia"/>
        </w:rPr>
      </w:pPr>
    </w:p>
    <w:p w14:paraId="799C922C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5. 数据资产化背景下的信息资源价值评估</w:t>
      </w:r>
    </w:p>
    <w:p w14:paraId="06A0A856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**关键词：数据资产、数据价值、数据产权**</w:t>
      </w:r>
    </w:p>
    <w:p w14:paraId="5C669294" w14:textId="77777777" w:rsidR="00334F86" w:rsidRDefault="00334F86" w:rsidP="00334F86">
      <w:pPr>
        <w:rPr>
          <w:rFonts w:hint="eastAsia"/>
        </w:rPr>
      </w:pPr>
    </w:p>
    <w:p w14:paraId="66121F77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核心问题：</w:t>
      </w:r>
    </w:p>
    <w:p w14:paraId="604E010E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数据到底如何衡量价值？</w:t>
      </w:r>
    </w:p>
    <w:p w14:paraId="2B8B5459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什么样的信息资源可以成为资产？</w:t>
      </w:r>
    </w:p>
    <w:p w14:paraId="1B2FA12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lastRenderedPageBreak/>
        <w:t>- 数据共享与数据保护如何平衡？</w:t>
      </w:r>
    </w:p>
    <w:p w14:paraId="0D45AE82" w14:textId="77777777" w:rsidR="00334F86" w:rsidRDefault="00334F86" w:rsidP="00334F86">
      <w:pPr>
        <w:rPr>
          <w:rFonts w:hint="eastAsia"/>
        </w:rPr>
      </w:pPr>
    </w:p>
    <w:p w14:paraId="45446F31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研究价值：</w:t>
      </w:r>
    </w:p>
    <w:p w14:paraId="6D6A8CF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近年来数据被视为重要生产要素，该方向具有政策和产业价值。</w:t>
      </w:r>
    </w:p>
    <w:p w14:paraId="2BAE6AE5" w14:textId="77777777" w:rsidR="00334F86" w:rsidRDefault="00334F86" w:rsidP="00334F86">
      <w:pPr>
        <w:rPr>
          <w:rFonts w:hint="eastAsia"/>
        </w:rPr>
      </w:pPr>
    </w:p>
    <w:p w14:paraId="5D47AF9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可研究：</w:t>
      </w:r>
    </w:p>
    <w:p w14:paraId="2227992F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&gt; “公共数据资源价值评估体系研究”</w:t>
      </w:r>
    </w:p>
    <w:p w14:paraId="642C6070" w14:textId="77777777" w:rsidR="00334F86" w:rsidRDefault="00334F86" w:rsidP="00334F86">
      <w:pPr>
        <w:rPr>
          <w:rFonts w:hint="eastAsia"/>
        </w:rPr>
      </w:pPr>
    </w:p>
    <w:p w14:paraId="157C83A7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---</w:t>
      </w:r>
    </w:p>
    <w:p w14:paraId="64D364C6" w14:textId="77777777" w:rsidR="00334F86" w:rsidRDefault="00334F86" w:rsidP="00334F86">
      <w:pPr>
        <w:rPr>
          <w:rFonts w:hint="eastAsia"/>
        </w:rPr>
      </w:pPr>
    </w:p>
    <w:p w14:paraId="1CCDE83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6. 信息茧房与算法推荐环境下的信息公平</w:t>
      </w:r>
    </w:p>
    <w:p w14:paraId="2252F34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**关键词：算法推荐、信息偏见、数字鸿沟**</w:t>
      </w:r>
    </w:p>
    <w:p w14:paraId="634BCE72" w14:textId="77777777" w:rsidR="00334F86" w:rsidRDefault="00334F86" w:rsidP="00334F86">
      <w:pPr>
        <w:rPr>
          <w:rFonts w:hint="eastAsia"/>
        </w:rPr>
      </w:pPr>
    </w:p>
    <w:p w14:paraId="6E3BDB9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核心问题：</w:t>
      </w:r>
    </w:p>
    <w:p w14:paraId="0963B9C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推荐算法是否限制用户的信息获取？</w:t>
      </w:r>
    </w:p>
    <w:p w14:paraId="51D9AD5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不同群体是否获得公平的信息资源？</w:t>
      </w:r>
    </w:p>
    <w:p w14:paraId="26DB3A4C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信息机构如何提供更公平的信息服务？</w:t>
      </w:r>
    </w:p>
    <w:p w14:paraId="435833BA" w14:textId="77777777" w:rsidR="00334F86" w:rsidRDefault="00334F86" w:rsidP="00334F86">
      <w:pPr>
        <w:rPr>
          <w:rFonts w:hint="eastAsia"/>
        </w:rPr>
      </w:pPr>
    </w:p>
    <w:p w14:paraId="29C5304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研究价值：</w:t>
      </w:r>
    </w:p>
    <w:p w14:paraId="0CDAC9A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结合社会治理和信息伦理，是非常热门的问题。</w:t>
      </w:r>
    </w:p>
    <w:p w14:paraId="4075B5D3" w14:textId="77777777" w:rsidR="00334F86" w:rsidRDefault="00334F86" w:rsidP="00334F86">
      <w:pPr>
        <w:rPr>
          <w:rFonts w:hint="eastAsia"/>
        </w:rPr>
      </w:pPr>
    </w:p>
    <w:p w14:paraId="7ECD2A0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可研究：</w:t>
      </w:r>
    </w:p>
    <w:p w14:paraId="1FD34317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&gt; “算法推荐环境下公共信息服务公平性研究”</w:t>
      </w:r>
    </w:p>
    <w:p w14:paraId="06C18155" w14:textId="77777777" w:rsidR="00334F86" w:rsidRDefault="00334F86" w:rsidP="00334F86">
      <w:pPr>
        <w:rPr>
          <w:rFonts w:hint="eastAsia"/>
        </w:rPr>
      </w:pPr>
    </w:p>
    <w:p w14:paraId="488B414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---</w:t>
      </w:r>
    </w:p>
    <w:p w14:paraId="2154A28E" w14:textId="77777777" w:rsidR="00334F86" w:rsidRDefault="00334F86" w:rsidP="00334F86">
      <w:pPr>
        <w:rPr>
          <w:rFonts w:hint="eastAsia"/>
        </w:rPr>
      </w:pPr>
    </w:p>
    <w:p w14:paraId="46ECDFE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7. 智慧图书馆与智能信息服务模式</w:t>
      </w:r>
    </w:p>
    <w:p w14:paraId="085765BC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lastRenderedPageBreak/>
        <w:t>**关键词：智慧图书馆、AI助手、智能服务**</w:t>
      </w:r>
    </w:p>
    <w:p w14:paraId="1BE6A096" w14:textId="77777777" w:rsidR="00334F86" w:rsidRDefault="00334F86" w:rsidP="00334F86">
      <w:pPr>
        <w:rPr>
          <w:rFonts w:hint="eastAsia"/>
        </w:rPr>
      </w:pPr>
    </w:p>
    <w:p w14:paraId="79AB525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核心问题：</w:t>
      </w:r>
    </w:p>
    <w:p w14:paraId="3C81AD4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AI如何改变图书馆服务流程？</w:t>
      </w:r>
    </w:p>
    <w:p w14:paraId="55E0DA4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智能问答系统能否替代部分人工咨询？</w:t>
      </w:r>
    </w:p>
    <w:p w14:paraId="2E21AD35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用户如何接受AI信息服务？</w:t>
      </w:r>
    </w:p>
    <w:p w14:paraId="5CFE8991" w14:textId="77777777" w:rsidR="00334F86" w:rsidRDefault="00334F86" w:rsidP="00334F86">
      <w:pPr>
        <w:rPr>
          <w:rFonts w:hint="eastAsia"/>
        </w:rPr>
      </w:pPr>
    </w:p>
    <w:p w14:paraId="2BF06C2C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研究价值：</w:t>
      </w:r>
    </w:p>
    <w:p w14:paraId="4172AE6C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具有明显应用价值，容易结合案例研究。</w:t>
      </w:r>
    </w:p>
    <w:p w14:paraId="679A484A" w14:textId="77777777" w:rsidR="00334F86" w:rsidRDefault="00334F86" w:rsidP="00334F86">
      <w:pPr>
        <w:rPr>
          <w:rFonts w:hint="eastAsia"/>
        </w:rPr>
      </w:pPr>
    </w:p>
    <w:p w14:paraId="24D41DA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可研究：</w:t>
      </w:r>
    </w:p>
    <w:p w14:paraId="7882FA57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&gt; “生成式AI赋能智慧图书馆知识服务模式研究”</w:t>
      </w:r>
    </w:p>
    <w:p w14:paraId="53CAD7E9" w14:textId="77777777" w:rsidR="00334F86" w:rsidRDefault="00334F86" w:rsidP="00334F86">
      <w:pPr>
        <w:rPr>
          <w:rFonts w:hint="eastAsia"/>
        </w:rPr>
      </w:pPr>
    </w:p>
    <w:p w14:paraId="27C9ECAC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---</w:t>
      </w:r>
    </w:p>
    <w:p w14:paraId="088952F6" w14:textId="77777777" w:rsidR="00334F86" w:rsidRDefault="00334F86" w:rsidP="00334F86">
      <w:pPr>
        <w:rPr>
          <w:rFonts w:hint="eastAsia"/>
        </w:rPr>
      </w:pPr>
    </w:p>
    <w:p w14:paraId="17405DFE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8. 社交媒体环境下的信息传播与知识扩散</w:t>
      </w:r>
    </w:p>
    <w:p w14:paraId="1B629CB6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**关键词：社交网络、舆情分析、信息传播**</w:t>
      </w:r>
    </w:p>
    <w:p w14:paraId="3122B7E0" w14:textId="77777777" w:rsidR="00334F86" w:rsidRDefault="00334F86" w:rsidP="00334F86">
      <w:pPr>
        <w:rPr>
          <w:rFonts w:hint="eastAsia"/>
        </w:rPr>
      </w:pPr>
    </w:p>
    <w:p w14:paraId="1BF4EA56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核心问题：</w:t>
      </w:r>
    </w:p>
    <w:p w14:paraId="1DCEB68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信息如何在网络中传播？</w:t>
      </w:r>
    </w:p>
    <w:p w14:paraId="1E3DA90C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哪些因素影响信息影响力？</w:t>
      </w:r>
    </w:p>
    <w:p w14:paraId="3E8AEDD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如何识别虚假信息？</w:t>
      </w:r>
    </w:p>
    <w:p w14:paraId="72D2A7E4" w14:textId="77777777" w:rsidR="00334F86" w:rsidRDefault="00334F86" w:rsidP="00334F86">
      <w:pPr>
        <w:rPr>
          <w:rFonts w:hint="eastAsia"/>
        </w:rPr>
      </w:pPr>
    </w:p>
    <w:p w14:paraId="167FD9C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研究价值：</w:t>
      </w:r>
    </w:p>
    <w:p w14:paraId="41D27C3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适合结合网络分析、数据挖掘。</w:t>
      </w:r>
    </w:p>
    <w:p w14:paraId="42F30F8F" w14:textId="77777777" w:rsidR="00334F86" w:rsidRDefault="00334F86" w:rsidP="00334F86">
      <w:pPr>
        <w:rPr>
          <w:rFonts w:hint="eastAsia"/>
        </w:rPr>
      </w:pPr>
    </w:p>
    <w:p w14:paraId="01A8BDC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可研究：</w:t>
      </w:r>
    </w:p>
    <w:p w14:paraId="4185A3E2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lastRenderedPageBreak/>
        <w:t>&gt; “社交媒体环境下公共事件信息传播规律研究”</w:t>
      </w:r>
    </w:p>
    <w:p w14:paraId="3EECE31A" w14:textId="77777777" w:rsidR="00334F86" w:rsidRDefault="00334F86" w:rsidP="00334F86">
      <w:pPr>
        <w:rPr>
          <w:rFonts w:hint="eastAsia"/>
        </w:rPr>
      </w:pPr>
    </w:p>
    <w:p w14:paraId="20D1451F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---</w:t>
      </w:r>
    </w:p>
    <w:p w14:paraId="17558696" w14:textId="77777777" w:rsidR="00334F86" w:rsidRDefault="00334F86" w:rsidP="00334F86">
      <w:pPr>
        <w:rPr>
          <w:rFonts w:hint="eastAsia"/>
        </w:rPr>
      </w:pPr>
    </w:p>
    <w:p w14:paraId="4718F78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9. 数字记忆与长期保存——未来信息资源保护</w:t>
      </w:r>
    </w:p>
    <w:p w14:paraId="23DD5B2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**关键词：数字保存、电子档案、数据生命周期**</w:t>
      </w:r>
    </w:p>
    <w:p w14:paraId="7DFF925A" w14:textId="77777777" w:rsidR="00334F86" w:rsidRDefault="00334F86" w:rsidP="00334F86">
      <w:pPr>
        <w:rPr>
          <w:rFonts w:hint="eastAsia"/>
        </w:rPr>
      </w:pPr>
    </w:p>
    <w:p w14:paraId="509E921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核心问题：</w:t>
      </w:r>
    </w:p>
    <w:p w14:paraId="6E5643F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数字信息如何保存100年？</w:t>
      </w:r>
    </w:p>
    <w:p w14:paraId="7E79E72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快速技术变化如何影响数据可访问性？</w:t>
      </w:r>
    </w:p>
    <w:p w14:paraId="25A63C75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网络时代哪些信息应该被保存？</w:t>
      </w:r>
    </w:p>
    <w:p w14:paraId="756A1444" w14:textId="77777777" w:rsidR="00334F86" w:rsidRDefault="00334F86" w:rsidP="00334F86">
      <w:pPr>
        <w:rPr>
          <w:rFonts w:hint="eastAsia"/>
        </w:rPr>
      </w:pPr>
    </w:p>
    <w:p w14:paraId="019864A6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研究价值：</w:t>
      </w:r>
    </w:p>
    <w:p w14:paraId="4E59F62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关系到国家文化记忆和数字遗产保护。</w:t>
      </w:r>
    </w:p>
    <w:p w14:paraId="6C459C7F" w14:textId="77777777" w:rsidR="00334F86" w:rsidRDefault="00334F86" w:rsidP="00334F86">
      <w:pPr>
        <w:rPr>
          <w:rFonts w:hint="eastAsia"/>
        </w:rPr>
      </w:pPr>
    </w:p>
    <w:p w14:paraId="4591A76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可研究：</w:t>
      </w:r>
    </w:p>
    <w:p w14:paraId="7FCEF5CC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&gt; “数字时代个人信息资源长期保存机制研究”</w:t>
      </w:r>
    </w:p>
    <w:p w14:paraId="41B890D7" w14:textId="77777777" w:rsidR="00334F86" w:rsidRDefault="00334F86" w:rsidP="00334F86">
      <w:pPr>
        <w:rPr>
          <w:rFonts w:hint="eastAsia"/>
        </w:rPr>
      </w:pPr>
    </w:p>
    <w:p w14:paraId="60995A26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---</w:t>
      </w:r>
    </w:p>
    <w:p w14:paraId="76246008" w14:textId="77777777" w:rsidR="00334F86" w:rsidRDefault="00334F86" w:rsidP="00334F86">
      <w:pPr>
        <w:rPr>
          <w:rFonts w:hint="eastAsia"/>
        </w:rPr>
      </w:pPr>
    </w:p>
    <w:p w14:paraId="6C85194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10. 大模型时代的信息检索与知识获取方式变化</w:t>
      </w:r>
    </w:p>
    <w:p w14:paraId="4926A05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**关键词：AI搜索、智能检索、信息行为**</w:t>
      </w:r>
    </w:p>
    <w:p w14:paraId="69E104D6" w14:textId="77777777" w:rsidR="00334F86" w:rsidRDefault="00334F86" w:rsidP="00334F86">
      <w:pPr>
        <w:rPr>
          <w:rFonts w:hint="eastAsia"/>
        </w:rPr>
      </w:pPr>
    </w:p>
    <w:p w14:paraId="7883758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核心问题：</w:t>
      </w:r>
    </w:p>
    <w:p w14:paraId="6640E2E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ChatGPT等工具是否改变人类获取信息的方式？</w:t>
      </w:r>
    </w:p>
    <w:p w14:paraId="624DCBE6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用户是否还需要传统搜索引擎？</w:t>
      </w:r>
    </w:p>
    <w:p w14:paraId="5D942CC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AI回答如何影响知识判断？</w:t>
      </w:r>
    </w:p>
    <w:p w14:paraId="1887335A" w14:textId="77777777" w:rsidR="00334F86" w:rsidRDefault="00334F86" w:rsidP="00334F86">
      <w:pPr>
        <w:rPr>
          <w:rFonts w:hint="eastAsia"/>
        </w:rPr>
      </w:pPr>
    </w:p>
    <w:p w14:paraId="15C9C1B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### 研究价值：</w:t>
      </w:r>
    </w:p>
    <w:p w14:paraId="781A326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这是当前信息资源管理领域最前沿的问题之一。</w:t>
      </w:r>
    </w:p>
    <w:p w14:paraId="200D2D02" w14:textId="77777777" w:rsidR="00334F86" w:rsidRDefault="00334F86" w:rsidP="00334F86">
      <w:pPr>
        <w:rPr>
          <w:rFonts w:hint="eastAsia"/>
        </w:rPr>
      </w:pPr>
    </w:p>
    <w:p w14:paraId="34845C3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可研究：</w:t>
      </w:r>
    </w:p>
    <w:p w14:paraId="54D1EC6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&gt; “生成式人工智能环境下用户信息行为变化研究”</w:t>
      </w:r>
    </w:p>
    <w:p w14:paraId="14668655" w14:textId="77777777" w:rsidR="00334F86" w:rsidRDefault="00334F86" w:rsidP="00334F86">
      <w:pPr>
        <w:rPr>
          <w:rFonts w:hint="eastAsia"/>
        </w:rPr>
      </w:pPr>
    </w:p>
    <w:p w14:paraId="3C3C21B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---</w:t>
      </w:r>
    </w:p>
    <w:p w14:paraId="69E6B4E9" w14:textId="77777777" w:rsidR="00334F86" w:rsidRDefault="00334F86" w:rsidP="00334F86">
      <w:pPr>
        <w:rPr>
          <w:rFonts w:hint="eastAsia"/>
        </w:rPr>
      </w:pPr>
    </w:p>
    <w:p w14:paraId="52B72E67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 如果按照“本科/课程项目可操作性”排序：</w:t>
      </w:r>
    </w:p>
    <w:p w14:paraId="587C0480" w14:textId="77777777" w:rsidR="00334F86" w:rsidRDefault="00334F86" w:rsidP="00334F86">
      <w:pPr>
        <w:rPr>
          <w:rFonts w:hint="eastAsia"/>
        </w:rPr>
      </w:pPr>
    </w:p>
    <w:p w14:paraId="28C58F99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| 排名 | 议题 | 难度 | 数据获取 | 推荐指数 |</w:t>
      </w:r>
    </w:p>
    <w:p w14:paraId="3E22A60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|-|-|-|-|-|</w:t>
      </w:r>
    </w:p>
    <w:p w14:paraId="5248B615" w14:textId="77777777" w:rsidR="00334F86" w:rsidRDefault="00334F86" w:rsidP="00334F86">
      <w:r>
        <w:t xml:space="preserve">| 1 | 阅读数据与知识服务可视化 | </w:t>
      </w:r>
      <w:r>
        <w:rPr>
          <w:rFonts w:ascii="Segoe UI Emoji" w:hAnsi="Segoe UI Emoji" w:cs="Segoe UI Emoji"/>
        </w:rPr>
        <w:t>⭐⭐</w:t>
      </w:r>
      <w:r>
        <w:t xml:space="preserve"> | 容易 | </w:t>
      </w:r>
      <w:r>
        <w:rPr>
          <w:rFonts w:ascii="Segoe UI Emoji" w:hAnsi="Segoe UI Emoji" w:cs="Segoe UI Emoji"/>
        </w:rPr>
        <w:t>⭐⭐⭐⭐⭐</w:t>
      </w:r>
      <w:r>
        <w:t xml:space="preserve"> |</w:t>
      </w:r>
    </w:p>
    <w:p w14:paraId="4A7E2569" w14:textId="77777777" w:rsidR="00334F86" w:rsidRDefault="00334F86" w:rsidP="00334F86">
      <w:r>
        <w:t xml:space="preserve">| 2 | AI赋能智慧图书馆 | </w:t>
      </w:r>
      <w:r>
        <w:rPr>
          <w:rFonts w:ascii="Segoe UI Emoji" w:hAnsi="Segoe UI Emoji" w:cs="Segoe UI Emoji"/>
        </w:rPr>
        <w:t>⭐⭐</w:t>
      </w:r>
      <w:r>
        <w:t xml:space="preserve"> | 较容易 | </w:t>
      </w:r>
      <w:r>
        <w:rPr>
          <w:rFonts w:ascii="Segoe UI Emoji" w:hAnsi="Segoe UI Emoji" w:cs="Segoe UI Emoji"/>
        </w:rPr>
        <w:t>⭐⭐⭐⭐⭐</w:t>
      </w:r>
      <w:r>
        <w:t xml:space="preserve"> |</w:t>
      </w:r>
    </w:p>
    <w:p w14:paraId="646E088E" w14:textId="77777777" w:rsidR="00334F86" w:rsidRDefault="00334F86" w:rsidP="00334F86">
      <w:r>
        <w:t xml:space="preserve">| 3 | 社交媒体信息传播分析 | </w:t>
      </w:r>
      <w:r>
        <w:rPr>
          <w:rFonts w:ascii="Segoe UI Emoji" w:hAnsi="Segoe UI Emoji" w:cs="Segoe UI Emoji"/>
        </w:rPr>
        <w:t>⭐⭐⭐</w:t>
      </w:r>
      <w:r>
        <w:t xml:space="preserve"> | 容易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6C4B2080" w14:textId="77777777" w:rsidR="00334F86" w:rsidRDefault="00334F86" w:rsidP="00334F86">
      <w:r>
        <w:t xml:space="preserve">| 4 | 知识图谱构建 | </w:t>
      </w:r>
      <w:r>
        <w:rPr>
          <w:rFonts w:ascii="Segoe UI Emoji" w:hAnsi="Segoe UI Emoji" w:cs="Segoe UI Emoji"/>
        </w:rPr>
        <w:t>⭐⭐⭐⭐</w:t>
      </w:r>
      <w:r>
        <w:t xml:space="preserve"> | 中等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192AC471" w14:textId="77777777" w:rsidR="00334F86" w:rsidRDefault="00334F86" w:rsidP="00334F86">
      <w:r>
        <w:t xml:space="preserve">| 5 | 数字人文研究 | </w:t>
      </w:r>
      <w:r>
        <w:rPr>
          <w:rFonts w:ascii="Segoe UI Emoji" w:hAnsi="Segoe UI Emoji" w:cs="Segoe UI Emoji"/>
        </w:rPr>
        <w:t>⭐⭐⭐</w:t>
      </w:r>
      <w:r>
        <w:t xml:space="preserve"> | 中等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18BED2EF" w14:textId="77777777" w:rsidR="00334F86" w:rsidRDefault="00334F86" w:rsidP="00334F86">
      <w:r>
        <w:t xml:space="preserve">| 6 | 数据资产价值评估 | </w:t>
      </w:r>
      <w:r>
        <w:rPr>
          <w:rFonts w:ascii="Segoe UI Emoji" w:hAnsi="Segoe UI Emoji" w:cs="Segoe UI Emoji"/>
        </w:rPr>
        <w:t>⭐⭐⭐⭐</w:t>
      </w:r>
      <w:r>
        <w:t xml:space="preserve"> | 较难 | </w:t>
      </w:r>
      <w:r>
        <w:rPr>
          <w:rFonts w:ascii="Segoe UI Emoji" w:hAnsi="Segoe UI Emoji" w:cs="Segoe UI Emoji"/>
        </w:rPr>
        <w:t>⭐⭐⭐</w:t>
      </w:r>
      <w:r>
        <w:t xml:space="preserve"> |</w:t>
      </w:r>
    </w:p>
    <w:p w14:paraId="6BAED0EC" w14:textId="77777777" w:rsidR="00334F86" w:rsidRDefault="00334F86" w:rsidP="00334F86">
      <w:r>
        <w:t xml:space="preserve">| 7 | 算法公平与信息伦理 | </w:t>
      </w:r>
      <w:r>
        <w:rPr>
          <w:rFonts w:ascii="Segoe UI Emoji" w:hAnsi="Segoe UI Emoji" w:cs="Segoe UI Emoji"/>
        </w:rPr>
        <w:t>⭐⭐⭐</w:t>
      </w:r>
      <w:r>
        <w:t xml:space="preserve"> | 中等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2C91CD1F" w14:textId="77777777" w:rsidR="00334F86" w:rsidRDefault="00334F86" w:rsidP="00334F86">
      <w:r>
        <w:t xml:space="preserve">| 8 | 数字保存研究 | </w:t>
      </w:r>
      <w:r>
        <w:rPr>
          <w:rFonts w:ascii="Segoe UI Emoji" w:hAnsi="Segoe UI Emoji" w:cs="Segoe UI Emoji"/>
        </w:rPr>
        <w:t>⭐⭐⭐</w:t>
      </w:r>
      <w:r>
        <w:t xml:space="preserve"> | 较难 | </w:t>
      </w:r>
      <w:r>
        <w:rPr>
          <w:rFonts w:ascii="Segoe UI Emoji" w:hAnsi="Segoe UI Emoji" w:cs="Segoe UI Emoji"/>
        </w:rPr>
        <w:t>⭐⭐⭐</w:t>
      </w:r>
      <w:r>
        <w:t xml:space="preserve"> |</w:t>
      </w:r>
    </w:p>
    <w:p w14:paraId="7076DA94" w14:textId="77777777" w:rsidR="00334F86" w:rsidRDefault="00334F86" w:rsidP="00334F86">
      <w:pPr>
        <w:rPr>
          <w:rFonts w:hint="eastAsia"/>
        </w:rPr>
      </w:pPr>
    </w:p>
    <w:p w14:paraId="1AAC421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如果是做**信息资源管理课程大作业/科研训练/GitHub项目**，我最推荐前三个：</w:t>
      </w:r>
    </w:p>
    <w:p w14:paraId="5D6F925D" w14:textId="77777777" w:rsidR="00334F86" w:rsidRDefault="00334F86" w:rsidP="00334F86">
      <w:pPr>
        <w:rPr>
          <w:rFonts w:hint="eastAsia"/>
        </w:rPr>
      </w:pPr>
    </w:p>
    <w:p w14:paraId="1C4EF43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1. **从阅读数据到知识服务——公共图书馆阅读资源与主题分布可视化研究**（数据分析+可视化，展示效果好）  </w:t>
      </w:r>
    </w:p>
    <w:p w14:paraId="1BFBDA8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2. **生成式AI赋能智慧图书馆知识服务模式研究**（前沿、容易写综述）  </w:t>
      </w:r>
    </w:p>
    <w:p w14:paraId="27FBC3F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3. **社交媒体热点事件的信息传播网络分析**（适合Python爬虫+网络分析）</w:t>
      </w:r>
    </w:p>
    <w:p w14:paraId="0098A5EF" w14:textId="77777777" w:rsidR="00334F86" w:rsidRDefault="00334F86" w:rsidP="00334F86">
      <w:pPr>
        <w:rPr>
          <w:rFonts w:hint="eastAsia"/>
        </w:rPr>
      </w:pPr>
    </w:p>
    <w:p w14:paraId="32AA0C31" w14:textId="7D164B1B" w:rsidR="00334F86" w:rsidRDefault="00334F86" w:rsidP="00334F86">
      <w:pPr>
        <w:rPr>
          <w:rFonts w:hint="eastAsia"/>
        </w:rPr>
      </w:pPr>
      <w:r>
        <w:rPr>
          <w:rFonts w:hint="eastAsia"/>
        </w:rPr>
        <w:t>这三个方向既符合信息资源管理专业特色，又容易做出可展示成果。</w:t>
      </w:r>
    </w:p>
    <w:p w14:paraId="5B4C5307" w14:textId="77777777" w:rsidR="00334F86" w:rsidRDefault="00334F8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B72114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lastRenderedPageBreak/>
        <w:t>Work buddy:# 信息资源管理领域 10 个最值得研究的议题</w:t>
      </w:r>
    </w:p>
    <w:p w14:paraId="720DC17B" w14:textId="77777777" w:rsidR="00334F86" w:rsidRDefault="00334F86" w:rsidP="00334F86">
      <w:pPr>
        <w:rPr>
          <w:rFonts w:hint="eastAsia"/>
        </w:rPr>
      </w:pPr>
    </w:p>
    <w:p w14:paraId="14C49315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信息资源管理（IRM）是个交叉性很强的领域，横跨图书馆学、情报学、数据治理、信息系统与人机交互。以下 10 个议题兼顾**理论深度、现实紧迫性与研究趣味性**。</w:t>
      </w:r>
    </w:p>
    <w:p w14:paraId="544B48CC" w14:textId="77777777" w:rsidR="00334F86" w:rsidRDefault="00334F86" w:rsidP="00334F86">
      <w:pPr>
        <w:rPr>
          <w:rFonts w:hint="eastAsia"/>
        </w:rPr>
      </w:pPr>
    </w:p>
    <w:p w14:paraId="67348E7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---</w:t>
      </w:r>
    </w:p>
    <w:p w14:paraId="664ACC63" w14:textId="77777777" w:rsidR="00334F86" w:rsidRDefault="00334F86" w:rsidP="00334F86">
      <w:pPr>
        <w:rPr>
          <w:rFonts w:hint="eastAsia"/>
        </w:rPr>
      </w:pPr>
    </w:p>
    <w:p w14:paraId="5E8FEBA6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1. 数据主权与跨境数据流动治理</w:t>
      </w:r>
    </w:p>
    <w:p w14:paraId="5250188B" w14:textId="77777777" w:rsidR="00334F86" w:rsidRDefault="00334F86" w:rsidP="00334F86">
      <w:pPr>
        <w:rPr>
          <w:rFonts w:hint="eastAsia"/>
        </w:rPr>
      </w:pPr>
    </w:p>
    <w:p w14:paraId="65CA7325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数据已被视为战略资产，而各国数据本地化立法（中国的《数据安全法》《个人信息保护法》、欧盟 GDPR、美国 CLoud Act）彼此冲突。核心张力在于:**"数据自由流动"与"数据主权"能否共存?**</w:t>
      </w:r>
    </w:p>
    <w:p w14:paraId="22B04CCD" w14:textId="77777777" w:rsidR="00334F86" w:rsidRDefault="00334F86" w:rsidP="00334F86">
      <w:pPr>
        <w:rPr>
          <w:rFonts w:hint="eastAsia"/>
        </w:rPr>
      </w:pPr>
    </w:p>
    <w:p w14:paraId="607F1FB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有趣之处在于它不只是技术问题，更是地缘政治、法律与信息架构的三方博弈——研究跨境合规架构、可信数据空间的实现路径，极具现实价值。</w:t>
      </w:r>
    </w:p>
    <w:p w14:paraId="07EFFDF5" w14:textId="77777777" w:rsidR="00334F86" w:rsidRDefault="00334F86" w:rsidP="00334F86">
      <w:pPr>
        <w:rPr>
          <w:rFonts w:hint="eastAsia"/>
        </w:rPr>
      </w:pPr>
    </w:p>
    <w:p w14:paraId="1CEE5102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2. 大语言模型时代的信息检索范式变革</w:t>
      </w:r>
    </w:p>
    <w:p w14:paraId="7DA68B9F" w14:textId="77777777" w:rsidR="00334F86" w:rsidRDefault="00334F86" w:rsidP="00334F86">
      <w:pPr>
        <w:rPr>
          <w:rFonts w:hint="eastAsia"/>
        </w:rPr>
      </w:pPr>
    </w:p>
    <w:p w14:paraId="7947410E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从关键词匹配 → 语义向量 → RAG（检索增强生成）→ Agentic Retrieval，检索的底层逻辑正在被重写。当答案由模型"生成"而非"检索"时:</w:t>
      </w:r>
    </w:p>
    <w:p w14:paraId="3D979E50" w14:textId="77777777" w:rsidR="00334F86" w:rsidRDefault="00334F86" w:rsidP="00334F86">
      <w:pPr>
        <w:rPr>
          <w:rFonts w:hint="eastAsia"/>
        </w:rPr>
      </w:pPr>
    </w:p>
    <w:p w14:paraId="7CA1300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信息检索的评价体系（相关性、召回率）是否还有效?</w:t>
      </w:r>
    </w:p>
    <w:p w14:paraId="4EBBD1D5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**信息溯源与可信度**如何保证?</w:t>
      </w:r>
    </w:p>
    <w:p w14:paraId="166DC43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- 搜索引擎的商业模式是否会被颠覆?</w:t>
      </w:r>
    </w:p>
    <w:p w14:paraId="0C0CC0FB" w14:textId="77777777" w:rsidR="00334F86" w:rsidRDefault="00334F86" w:rsidP="00334F86">
      <w:pPr>
        <w:rPr>
          <w:rFonts w:hint="eastAsia"/>
        </w:rPr>
      </w:pPr>
    </w:p>
    <w:p w14:paraId="6054189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这是当前最热、也最开放的研究前沿。</w:t>
      </w:r>
    </w:p>
    <w:p w14:paraId="1540A75C" w14:textId="77777777" w:rsidR="00334F86" w:rsidRDefault="00334F86" w:rsidP="00334F86">
      <w:pPr>
        <w:rPr>
          <w:rFonts w:hint="eastAsia"/>
        </w:rPr>
      </w:pPr>
    </w:p>
    <w:p w14:paraId="6C613EF9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3. 算法推荐与信息茧房的实证检验</w:t>
      </w:r>
    </w:p>
    <w:p w14:paraId="69B9CC64" w14:textId="77777777" w:rsidR="00334F86" w:rsidRDefault="00334F86" w:rsidP="00334F86">
      <w:pPr>
        <w:rPr>
          <w:rFonts w:hint="eastAsia"/>
        </w:rPr>
      </w:pPr>
    </w:p>
    <w:p w14:paraId="17E314F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"信息茧房""回音室效应"长期被当作公论，但大规模实证研究（如 Nature、Science 上的多篇论文）结论并不一致——有的发现茧房效应被高估，有的发现算法反而增加了内容多样性。</w:t>
      </w:r>
    </w:p>
    <w:p w14:paraId="7DA6F148" w14:textId="77777777" w:rsidR="00334F86" w:rsidRDefault="00334F86" w:rsidP="00334F86">
      <w:pPr>
        <w:rPr>
          <w:rFonts w:hint="eastAsia"/>
        </w:rPr>
      </w:pPr>
    </w:p>
    <w:p w14:paraId="08835CE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**真正值得研究的是:** 如何设计更细粒度的度量指标，区分"用户自主选择"与"算法强化"的因果贡献?这类议题兼具方法论挑战与社会意义。</w:t>
      </w:r>
    </w:p>
    <w:p w14:paraId="328FEC9A" w14:textId="77777777" w:rsidR="00334F86" w:rsidRDefault="00334F86" w:rsidP="00334F86">
      <w:pPr>
        <w:rPr>
          <w:rFonts w:hint="eastAsia"/>
        </w:rPr>
      </w:pPr>
    </w:p>
    <w:p w14:paraId="56748BE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4. 科研数据管理与 FAIR 原则的落地</w:t>
      </w:r>
    </w:p>
    <w:p w14:paraId="5027694B" w14:textId="77777777" w:rsidR="00334F86" w:rsidRDefault="00334F86" w:rsidP="00334F86">
      <w:pPr>
        <w:rPr>
          <w:rFonts w:hint="eastAsia"/>
        </w:rPr>
      </w:pPr>
    </w:p>
    <w:p w14:paraId="12FF3652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FAIR 原则（可发现、可访问、可互操作、可复用）提出多年，但"原则很美好，落地很骨感"。研究者面临现实矛盾:数据共享能提升科研可复现性，却与**知识产权、竞争优先权、隐私**冲突。</w:t>
      </w:r>
    </w:p>
    <w:p w14:paraId="63D3939F" w14:textId="77777777" w:rsidR="00334F86" w:rsidRDefault="00334F86" w:rsidP="00334F86">
      <w:pPr>
        <w:rPr>
          <w:rFonts w:hint="eastAsia"/>
        </w:rPr>
      </w:pPr>
    </w:p>
    <w:p w14:paraId="46D31E91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有趣子问题:数据仓储的激励机制如何设计?如何让小规模实验室也负担得起数据管理成本?</w:t>
      </w:r>
    </w:p>
    <w:p w14:paraId="2C48786B" w14:textId="77777777" w:rsidR="00334F86" w:rsidRDefault="00334F86" w:rsidP="00334F86">
      <w:pPr>
        <w:rPr>
          <w:rFonts w:hint="eastAsia"/>
        </w:rPr>
      </w:pPr>
    </w:p>
    <w:p w14:paraId="73406F3E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5. 个人数据可携带权与"数据信托"</w:t>
      </w:r>
    </w:p>
    <w:p w14:paraId="09F89D94" w14:textId="77777777" w:rsidR="00334F86" w:rsidRDefault="00334F86" w:rsidP="00334F86">
      <w:pPr>
        <w:rPr>
          <w:rFonts w:hint="eastAsia"/>
        </w:rPr>
      </w:pPr>
    </w:p>
    <w:p w14:paraId="21C1FA9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个人数据所有权归属长期模糊。欧盟引入"数据可携带权"，学界则提出"数据信托""数据合作社"等替代方案——把数据管理权委托给受托机构，个人分享收益。</w:t>
      </w:r>
    </w:p>
    <w:p w14:paraId="29B6C201" w14:textId="77777777" w:rsidR="00334F86" w:rsidRDefault="00334F86" w:rsidP="00334F86">
      <w:pPr>
        <w:rPr>
          <w:rFonts w:hint="eastAsia"/>
        </w:rPr>
      </w:pPr>
    </w:p>
    <w:p w14:paraId="633D69B7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这是**信息产权理论**与**制度设计**的黄金交叉点，也是数字经济治理的关键实验。</w:t>
      </w:r>
    </w:p>
    <w:p w14:paraId="460D8B04" w14:textId="77777777" w:rsidR="00334F86" w:rsidRDefault="00334F86" w:rsidP="00334F86">
      <w:pPr>
        <w:rPr>
          <w:rFonts w:hint="eastAsia"/>
        </w:rPr>
      </w:pPr>
    </w:p>
    <w:p w14:paraId="109AE3C2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6. 知识组织的智能化:从人工分类到语义本体</w:t>
      </w:r>
    </w:p>
    <w:p w14:paraId="21205202" w14:textId="77777777" w:rsidR="00334F86" w:rsidRDefault="00334F86" w:rsidP="00334F86">
      <w:pPr>
        <w:rPr>
          <w:rFonts w:hint="eastAsia"/>
        </w:rPr>
      </w:pPr>
    </w:p>
    <w:p w14:paraId="6FF6E9F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传统图书馆分类法（中图法、杜威十进制度）依赖人工，面对海量非结构化数据已力不从心。而知识图谱、本体工程、自动标引正重塑知识组织方式。</w:t>
      </w:r>
    </w:p>
    <w:p w14:paraId="6E7AC7BA" w14:textId="77777777" w:rsidR="00334F86" w:rsidRDefault="00334F86" w:rsidP="00334F86">
      <w:pPr>
        <w:rPr>
          <w:rFonts w:hint="eastAsia"/>
        </w:rPr>
      </w:pPr>
    </w:p>
    <w:p w14:paraId="774D157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lastRenderedPageBreak/>
        <w:t>研究焦点在于:**机器自动构建的知识体系，其语义一致性与可解释性如何验证?** 这直接关系到未来"知识基础设施"的可靠性。</w:t>
      </w:r>
    </w:p>
    <w:p w14:paraId="633E6467" w14:textId="77777777" w:rsidR="00334F86" w:rsidRDefault="00334F86" w:rsidP="00334F86">
      <w:pPr>
        <w:rPr>
          <w:rFonts w:hint="eastAsia"/>
        </w:rPr>
      </w:pPr>
    </w:p>
    <w:p w14:paraId="6B9EB75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7. 信息贫困与数字鸿沟的多维测量</w:t>
      </w:r>
    </w:p>
    <w:p w14:paraId="42EC11A5" w14:textId="77777777" w:rsidR="00334F86" w:rsidRDefault="00334F86" w:rsidP="00334F86">
      <w:pPr>
        <w:rPr>
          <w:rFonts w:hint="eastAsia"/>
        </w:rPr>
      </w:pPr>
    </w:p>
    <w:p w14:paraId="756DB1C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数字鸿沟已从"接入鸿沟"（有没有网络）演化为"使用鸿沟""素养鸿沟"和"收益鸿沟"。老年人、低收入群体、残障人士在信息获取上的结构性劣势，是**社会公平的核心议题**。</w:t>
      </w:r>
    </w:p>
    <w:p w14:paraId="0C4AA432" w14:textId="77777777" w:rsidR="00334F86" w:rsidRDefault="00334F86" w:rsidP="00334F86">
      <w:pPr>
        <w:rPr>
          <w:rFonts w:hint="eastAsia"/>
        </w:rPr>
      </w:pPr>
    </w:p>
    <w:p w14:paraId="2689D7E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有趣之处:如何设计既严谨又可跨文化比较的测量框架?如何评估数字包容政策的实际效果?</w:t>
      </w:r>
    </w:p>
    <w:p w14:paraId="112D56B3" w14:textId="77777777" w:rsidR="00334F86" w:rsidRDefault="00334F86" w:rsidP="00334F86">
      <w:pPr>
        <w:rPr>
          <w:rFonts w:hint="eastAsia"/>
        </w:rPr>
      </w:pPr>
    </w:p>
    <w:p w14:paraId="1363BBF7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8. 虚假信息治理与信息生态健康</w:t>
      </w:r>
    </w:p>
    <w:p w14:paraId="742EA947" w14:textId="77777777" w:rsidR="00334F86" w:rsidRDefault="00334F86" w:rsidP="00334F86">
      <w:pPr>
        <w:rPr>
          <w:rFonts w:hint="eastAsia"/>
        </w:rPr>
      </w:pPr>
    </w:p>
    <w:p w14:paraId="3D20EBA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从深伪（Deepfake）到 AI 生成内容（AIGC）泛滥，"如何识别、标注、抑制虚假信息"成为全球难题。技术检测（水印、溯源）、平台治理（标注、降权）、素养教育三条路径各有局限。</w:t>
      </w:r>
    </w:p>
    <w:p w14:paraId="32FC2315" w14:textId="77777777" w:rsidR="00334F86" w:rsidRDefault="00334F86" w:rsidP="00334F86">
      <w:pPr>
        <w:rPr>
          <w:rFonts w:hint="eastAsia"/>
        </w:rPr>
      </w:pPr>
    </w:p>
    <w:p w14:paraId="0DDA9AD3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**最难也最有趣的问题是:** 在保护言论自由与遏制虚假信息之间，边界应划在哪里?</w:t>
      </w:r>
    </w:p>
    <w:p w14:paraId="16723AFD" w14:textId="77777777" w:rsidR="00334F86" w:rsidRDefault="00334F86" w:rsidP="00334F86">
      <w:pPr>
        <w:rPr>
          <w:rFonts w:hint="eastAsia"/>
        </w:rPr>
      </w:pPr>
    </w:p>
    <w:p w14:paraId="374DC77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9. 信息生命周期管理与数字保存</w:t>
      </w:r>
    </w:p>
    <w:p w14:paraId="3DE8F120" w14:textId="77777777" w:rsidR="00334F86" w:rsidRDefault="00334F86" w:rsidP="00334F86">
      <w:pPr>
        <w:rPr>
          <w:rFonts w:hint="eastAsia"/>
        </w:rPr>
      </w:pPr>
    </w:p>
    <w:p w14:paraId="2C771F82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数字材料比纸质更脆弱——格式过时、载体老化、链接失效（"链接腐烂"），人类文明正面临"数字黑暗时代"风险。数字保存需要长期的技术、法律与财政承诺。</w:t>
      </w:r>
    </w:p>
    <w:p w14:paraId="7100919E" w14:textId="77777777" w:rsidR="00334F86" w:rsidRDefault="00334F86" w:rsidP="00334F86">
      <w:pPr>
        <w:rPr>
          <w:rFonts w:hint="eastAsia"/>
        </w:rPr>
      </w:pPr>
    </w:p>
    <w:p w14:paraId="3DDF60F8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研究议题:如何设计可持续的保存架构?谁来为"百年后的可读性"买单?这关乎**集体记忆的存续**。</w:t>
      </w:r>
    </w:p>
    <w:p w14:paraId="3D97ECA0" w14:textId="77777777" w:rsidR="00334F86" w:rsidRDefault="00334F86" w:rsidP="00334F86">
      <w:pPr>
        <w:rPr>
          <w:rFonts w:hint="eastAsia"/>
        </w:rPr>
      </w:pPr>
    </w:p>
    <w:p w14:paraId="085D8A7F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## 10. 组织信息治理与"信息过载"的认知代价</w:t>
      </w:r>
    </w:p>
    <w:p w14:paraId="0796F1D9" w14:textId="77777777" w:rsidR="00334F86" w:rsidRDefault="00334F86" w:rsidP="00334F86">
      <w:pPr>
        <w:rPr>
          <w:rFonts w:hint="eastAsia"/>
        </w:rPr>
      </w:pPr>
    </w:p>
    <w:p w14:paraId="44C8BEC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企业每天产生海量数据，员工却在无效信息中耗散注意力。信息过载不仅是效率问题，更是**认知负荷与决策质量**问题——类似"技术债务"，组织会积累"信息债务"。</w:t>
      </w:r>
    </w:p>
    <w:p w14:paraId="644C249F" w14:textId="77777777" w:rsidR="00334F86" w:rsidRDefault="00334F86" w:rsidP="00334F86">
      <w:pPr>
        <w:rPr>
          <w:rFonts w:hint="eastAsia"/>
        </w:rPr>
      </w:pPr>
    </w:p>
    <w:p w14:paraId="11DA41AD" w14:textId="0C11E649" w:rsidR="00334F86" w:rsidRDefault="00334F86" w:rsidP="00334F86">
      <w:pPr>
        <w:rPr>
          <w:rFonts w:hint="eastAsia"/>
        </w:rPr>
      </w:pPr>
      <w:r>
        <w:rPr>
          <w:rFonts w:hint="eastAsia"/>
        </w:rPr>
        <w:t>有趣方向:信息架构如何影响组织知识流动?如何量化信息过载的成本?AI 助手是缓解还是加剧了这一问题?</w:t>
      </w:r>
    </w:p>
    <w:p w14:paraId="25BC2F86" w14:textId="77777777" w:rsidR="00334F86" w:rsidRDefault="00334F8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9EA495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lastRenderedPageBreak/>
        <w:t>Codex : 我会优先推荐下面这 **10 个议题**。筛选标准是：**有值得解释的矛盾、有现实影响、能落到具体研究上**，兼顾图书馆学、情报学、档案学和数据治理。</w:t>
      </w:r>
    </w:p>
    <w:p w14:paraId="7C0CAD60" w14:textId="77777777" w:rsidR="00334F86" w:rsidRDefault="00334F86" w:rsidP="00334F86">
      <w:pPr>
        <w:rPr>
          <w:rFonts w:hint="eastAsia"/>
        </w:rPr>
      </w:pPr>
    </w:p>
    <w:p w14:paraId="0D64381C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>近年的研究议程也支持这些方向：IFLA 强调信息信任、知识实践与数字不平等，ASIS&amp;T 2026 年会则关注信息研究如何促进社会福祉。[IFLA 趋势报告](https://www.ifla.org/trend-report/)；[ASIS&amp;T 2026](https://www.asist.org/am2026/am26/)</w:t>
      </w:r>
    </w:p>
    <w:p w14:paraId="58C943F1" w14:textId="77777777" w:rsidR="00334F86" w:rsidRDefault="00334F86" w:rsidP="00334F86">
      <w:pPr>
        <w:rPr>
          <w:rFonts w:hint="eastAsia"/>
        </w:rPr>
      </w:pPr>
    </w:p>
    <w:p w14:paraId="3C40501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1. **AI 帮我们更快找到答案，会不会让我们理解得更浅？**  </w:t>
      </w:r>
    </w:p>
    <w:p w14:paraId="0A4E4107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有趣之处在于，检索效率提高与知识理解加深，可能并不同步。可以研究：生成式搜索如何影响追问、来源核查、长期记忆与独立判断？  </w:t>
      </w:r>
    </w:p>
    <w:p w14:paraId="772170DF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**研究切口：**比较传统搜索、AI 搜索和二者结合的使用方式，同时测量任务完成速度、理解深度与延迟记忆。</w:t>
      </w:r>
    </w:p>
    <w:p w14:paraId="58F41837" w14:textId="77777777" w:rsidR="00334F86" w:rsidRDefault="00334F86" w:rsidP="00334F86">
      <w:pPr>
        <w:rPr>
          <w:rFonts w:hint="eastAsia"/>
        </w:rPr>
      </w:pPr>
    </w:p>
    <w:p w14:paraId="2751E3E7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2. **错误知识被纠正后，怎样才能让整个信息系统一起“改过来”？**  </w:t>
      </w:r>
    </w:p>
    <w:p w14:paraId="0BA0DA4E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一篇论文被撤稿、一组数据被修正后，相关结论会不会继续出现在综述、知识库和 AI 答案中？这涉及信息质量、知识溯源和纠错传播。  </w:t>
      </w:r>
    </w:p>
    <w:p w14:paraId="34E39D75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**研究切口：**追踪一批撤稿或更正案例，观察不同平台的更新速度，分析哪些环节容易让过时知识继续流通。</w:t>
      </w:r>
    </w:p>
    <w:p w14:paraId="1B1C510C" w14:textId="77777777" w:rsidR="00334F86" w:rsidRDefault="00334F86" w:rsidP="00334F86">
      <w:pPr>
        <w:rPr>
          <w:rFonts w:hint="eastAsia"/>
        </w:rPr>
      </w:pPr>
    </w:p>
    <w:p w14:paraId="285DEE09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3. **推荐算法能否让人遇到“原本不知道自己需要的知识”？**  </w:t>
      </w:r>
    </w:p>
    <w:p w14:paraId="36819D59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推荐的价值不只在于满足已有兴趣，还可能在于促成意外发现。值得研究的是：准确性、多样性和偶然发现之间，是否存在可以优化的平衡？  </w:t>
      </w:r>
    </w:p>
    <w:p w14:paraId="257E1D26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**研究切口：**设计不同推荐方式，比较它们对阅读范围、跨领域理解和新想法产生的影响。</w:t>
      </w:r>
    </w:p>
    <w:p w14:paraId="72310F05" w14:textId="77777777" w:rsidR="00334F86" w:rsidRDefault="00334F86" w:rsidP="00334F86">
      <w:pPr>
        <w:rPr>
          <w:rFonts w:hint="eastAsia"/>
        </w:rPr>
      </w:pPr>
    </w:p>
    <w:p w14:paraId="5F1A3950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4. **公共数据开放了，为什么仍然可能“用不起来”？**  </w:t>
      </w:r>
    </w:p>
    <w:p w14:paraId="0C158DB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可以把关注点从开放数量转向实际使用：数据难找、更新滞后、说明不足，还是跨部门协作成本过高？中国公共数据授权运营制度提供了具体研究场景。[国家数据局相关规范](https://www.nda.gov.cn/sjj/xxgk/zc/xzgfxwj/0120/20250120175648588490013_pc.ht</w:t>
      </w:r>
      <w:r>
        <w:rPr>
          <w:rFonts w:hint="eastAsia"/>
        </w:rPr>
        <w:lastRenderedPageBreak/>
        <w:t xml:space="preserve">ml)  </w:t>
      </w:r>
    </w:p>
    <w:p w14:paraId="31E9EB7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**研究切口：**选择交通、气象或养老等一个领域，比较不同城市的数据质量、获取流程与实际应用成果。</w:t>
      </w:r>
    </w:p>
    <w:p w14:paraId="75FBDD9E" w14:textId="77777777" w:rsidR="00334F86" w:rsidRDefault="00334F86" w:rsidP="00334F86">
      <w:pPr>
        <w:rPr>
          <w:rFonts w:hint="eastAsia"/>
        </w:rPr>
      </w:pPr>
    </w:p>
    <w:p w14:paraId="5A71F3F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5. **怎样让科研数据既有人愿意分享，也有人能够复用？**  </w:t>
      </w:r>
    </w:p>
    <w:p w14:paraId="60A9A82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这里有两层矛盾：共享者付出的整理劳动能否得到认可，使用者拿到数据后能否理解并重复分析。UNESCO 也指出，开放科学的参与机会和收益分配仍不均衡。[UNESCO 开放科学报告](https://www.unesco.org/en/articles/open-science-outlook-1-status-and-trends-around-world)  </w:t>
      </w:r>
    </w:p>
    <w:p w14:paraId="67A4639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**研究切口：**结合研究者访谈与数据仓储分析，考察数据引用、贡献署名、说明文档和配套代码对共享及复用的影响。</w:t>
      </w:r>
    </w:p>
    <w:p w14:paraId="288E6583" w14:textId="77777777" w:rsidR="00334F86" w:rsidRDefault="00334F86" w:rsidP="00334F86">
      <w:pPr>
        <w:rPr>
          <w:rFonts w:hint="eastAsia"/>
        </w:rPr>
      </w:pPr>
    </w:p>
    <w:p w14:paraId="79D92682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6. **数字时代，谁决定什么值得被记住、什么应该被遗忘？**  </w:t>
      </w:r>
    </w:p>
    <w:p w14:paraId="1AA733D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短视频、网络社区、个人聊天记录都可能具有历史价值，但保存又涉及隐私、本人意愿和资源投入。这让档案选择成为一个很有张力的问题。  </w:t>
      </w:r>
    </w:p>
    <w:p w14:paraId="1B7CF7F5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**研究切口：**围绕某个社区或公共事件，研究公众与档案机构的保存偏好，并比较分级访问、匿名化、到期删除等方案。</w:t>
      </w:r>
    </w:p>
    <w:p w14:paraId="2441299A" w14:textId="77777777" w:rsidR="00334F86" w:rsidRDefault="00334F86" w:rsidP="00334F86">
      <w:pPr>
        <w:rPr>
          <w:rFonts w:hint="eastAsia"/>
        </w:rPr>
      </w:pPr>
    </w:p>
    <w:p w14:paraId="72E5CA3D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7. **“搜不到”究竟是没有相关知识，还是知识组织方式存在盲点？**  </w:t>
      </w:r>
    </w:p>
    <w:p w14:paraId="748C896E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同一事物可能有方言名、地方名和标准术语；分类、标签与元数据的选择，会影响哪些知识容易被发现。DCMI 2026 也将元数据与人类价值的关系作为会议主题。[DCMI 2026](https://www.dublincore.org/conferences/2026/)  </w:t>
      </w:r>
    </w:p>
    <w:p w14:paraId="4E814A27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**研究切口：**以地方文化、非遗或口述史为对象，比较专家分类、公众标签和自动标注对检索结果的影响。</w:t>
      </w:r>
    </w:p>
    <w:p w14:paraId="5106AA7C" w14:textId="77777777" w:rsidR="00334F86" w:rsidRDefault="00334F86" w:rsidP="00334F86">
      <w:pPr>
        <w:rPr>
          <w:rFonts w:hint="eastAsia"/>
        </w:rPr>
      </w:pPr>
    </w:p>
    <w:p w14:paraId="07C73B9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8. **图书馆能否缩小“会用 AI”和“真正从 AI 获益”之间的差距？**  </w:t>
      </w:r>
    </w:p>
    <w:p w14:paraId="014653A6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设备可用、工具会用、结果可信，是不同层次的能力。这个议题能够重新检验图书馆在公共信息服务中的价值。  </w:t>
      </w:r>
    </w:p>
    <w:p w14:paraId="0203AC79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**研究切口：**开展培训干预，观察老年人、求职者等群体能否更好地完成真实任务，并判断错误信息；评价重点放在实际能力变化。</w:t>
      </w:r>
    </w:p>
    <w:p w14:paraId="61FC5507" w14:textId="77777777" w:rsidR="00334F86" w:rsidRDefault="00334F86" w:rsidP="00334F86">
      <w:pPr>
        <w:rPr>
          <w:rFonts w:hint="eastAsia"/>
        </w:rPr>
      </w:pPr>
    </w:p>
    <w:p w14:paraId="2856E64A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9. **信息越充分，人为什么反而越不愿意知道？**  </w:t>
      </w:r>
    </w:p>
    <w:p w14:paraId="28CD6FF6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回避新闻、关闭推送、停止搜索，可能是在保护注意力，也可能源于焦虑或无力感。区分这些机制，有助于理解信息行为与生活质量的关系。  </w:t>
      </w:r>
    </w:p>
    <w:p w14:paraId="6C4D0A5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**研究切口：**用信息日记、访谈和短期追踪，分析信息过载、控制感与主动回避之间的关系，以及不同服务设计的影响。</w:t>
      </w:r>
    </w:p>
    <w:p w14:paraId="629324AA" w14:textId="77777777" w:rsidR="00334F86" w:rsidRDefault="00334F86" w:rsidP="00334F86">
      <w:pPr>
        <w:rPr>
          <w:rFonts w:hint="eastAsia"/>
        </w:rPr>
      </w:pPr>
    </w:p>
    <w:p w14:paraId="41F28545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10. **能否在研究热点形成之前，识别真正值得关注的突破？**  </w:t>
      </w:r>
    </w:p>
    <w:p w14:paraId="0FEF770B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 这是科技情报研究中很有挑战性的议题：怎样区分短期热度与具有长期价值的早期信号？  </w:t>
      </w:r>
    </w:p>
    <w:p w14:paraId="70B6A5B4" w14:textId="77777777" w:rsidR="00334F86" w:rsidRDefault="00334F86" w:rsidP="00334F86">
      <w:pPr>
        <w:rPr>
          <w:rFonts w:hint="eastAsia"/>
        </w:rPr>
      </w:pPr>
      <w:r>
        <w:rPr>
          <w:rFonts w:hint="eastAsia"/>
        </w:rPr>
        <w:t xml:space="preserve">    **研究切口：**结合论文、专利、科研资助和跨学科引用，建立预测指标；使用严格的时间划分检验预测效果，避免用后来的信息解释过去。</w:t>
      </w:r>
    </w:p>
    <w:p w14:paraId="29FFD9E3" w14:textId="77777777" w:rsidR="00334F86" w:rsidRDefault="00334F86" w:rsidP="00334F86">
      <w:pPr>
        <w:rPr>
          <w:rFonts w:hint="eastAsia"/>
        </w:rPr>
      </w:pPr>
    </w:p>
    <w:p w14:paraId="0856FC18" w14:textId="39EE9E92" w:rsidR="00E61106" w:rsidRDefault="00334F86" w:rsidP="00334F86">
      <w:r w:rsidRPr="00334F86">
        <w:rPr>
          <w:noProof/>
        </w:rPr>
        <w:drawing>
          <wp:inline distT="0" distB="0" distL="0" distR="0" wp14:anchorId="05FF4A53" wp14:editId="75DFC94F">
            <wp:extent cx="5274310" cy="2324735"/>
            <wp:effectExtent l="0" t="0" r="2540" b="0"/>
            <wp:docPr id="1734912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11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06"/>
    <w:rsid w:val="00070492"/>
    <w:rsid w:val="00334F86"/>
    <w:rsid w:val="00E6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7B89A"/>
  <w15:chartTrackingRefBased/>
  <w15:docId w15:val="{B061C99F-EFEE-4677-8B70-A26C4765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11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1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1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1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1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1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1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1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11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1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1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11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11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11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11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11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11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11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1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1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11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1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11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11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11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1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11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1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1369</Words>
  <Characters>7804</Characters>
  <Application>Microsoft Office Word</Application>
  <DocSecurity>0</DocSecurity>
  <Lines>65</Lines>
  <Paragraphs>18</Paragraphs>
  <ScaleCrop>false</ScaleCrop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A</dc:creator>
  <cp:keywords/>
  <dc:description/>
  <cp:lastModifiedBy>MO A</cp:lastModifiedBy>
  <cp:revision>2</cp:revision>
  <dcterms:created xsi:type="dcterms:W3CDTF">2026-10-14T08:52:00Z</dcterms:created>
  <dcterms:modified xsi:type="dcterms:W3CDTF">2026-10-14T08:54:00Z</dcterms:modified>
</cp:coreProperties>
</file>