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3165E" w14:textId="77777777" w:rsidR="00287DE1" w:rsidRPr="00AF78B7" w:rsidRDefault="00287DE1" w:rsidP="00287DE1">
      <w:pPr>
        <w:spacing w:after="0" w:line="240" w:lineRule="auto"/>
        <w:jc w:val="both"/>
        <w:rPr>
          <w:rFonts w:ascii="Cambria" w:hAnsi="Cambria" w:cs="Arial"/>
          <w:sz w:val="16"/>
          <w:szCs w:val="16"/>
        </w:rPr>
      </w:pPr>
      <w:r>
        <w:rPr>
          <w:rFonts w:ascii="Cambria" w:hAnsi="Cambria" w:cs="Arial"/>
          <w:sz w:val="16"/>
          <w:szCs w:val="16"/>
        </w:rPr>
        <w:t>HISTORIA</w:t>
      </w:r>
    </w:p>
    <w:p w14:paraId="7F0DDFBF" w14:textId="77777777" w:rsidR="00287DE1" w:rsidRPr="00AF78B7" w:rsidRDefault="00287DE1" w:rsidP="00287DE1">
      <w:pPr>
        <w:spacing w:after="0" w:line="240" w:lineRule="auto"/>
        <w:jc w:val="both"/>
        <w:rPr>
          <w:rFonts w:ascii="Cambria" w:hAnsi="Cambria" w:cs="Arial"/>
          <w:sz w:val="16"/>
          <w:szCs w:val="16"/>
        </w:rPr>
      </w:pPr>
    </w:p>
    <w:p w14:paraId="524DAD27" w14:textId="77777777" w:rsidR="00287DE1" w:rsidRDefault="00287DE1" w:rsidP="00287DE1">
      <w:pPr>
        <w:spacing w:after="0" w:line="240" w:lineRule="auto"/>
        <w:jc w:val="both"/>
        <w:rPr>
          <w:rFonts w:ascii="Cambria" w:hAnsi="Cambria" w:cs="Arial"/>
          <w:sz w:val="16"/>
          <w:szCs w:val="16"/>
        </w:rPr>
      </w:pPr>
      <w:r w:rsidRPr="00AF78B7">
        <w:rPr>
          <w:rFonts w:ascii="Cambria" w:hAnsi="Cambria" w:cs="Arial"/>
          <w:b/>
          <w:bCs/>
          <w:sz w:val="16"/>
          <w:szCs w:val="16"/>
        </w:rPr>
        <w:t>Breve historia de Rusia.</w:t>
      </w:r>
      <w:r w:rsidRPr="00AF78B7">
        <w:rPr>
          <w:rFonts w:ascii="Cambria" w:hAnsi="Cambria" w:cs="Arial"/>
          <w:sz w:val="16"/>
          <w:szCs w:val="16"/>
        </w:rPr>
        <w:t xml:space="preserve"> Los mongoles cruzan la hierba hasta los pueblos eslavos. Los conquistan, quemando todo a su paso. Sin embargo, Muscovy ofrece resistencia. Poseen tecnología europea, así que empujan a los mongoles a fuerza de armas de fuego. Se prometen que nunca dejarán entrar a nadie. Europa les dice que la única forma de mantener los enemigos a raya son las montañas, así que se expanden hasta los montes Urales, hacia el este. Sin embargo, hay un borde natural con hueco de hierba llana que puede ser un lugar por donde invadan su territorio. Iván el Terrible sube al poder. Así que siguen conquistando hacia el este. Siguen hacia la Siberia. Hasta llegar al océano pacífico, el límite del mundo.</w:t>
      </w:r>
    </w:p>
    <w:p w14:paraId="6AF78305" w14:textId="77777777" w:rsidR="004D494B" w:rsidRDefault="004D494B"/>
    <w:sectPr w:rsidR="004D49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4D"/>
    <w:rsid w:val="00287DE1"/>
    <w:rsid w:val="004D494B"/>
    <w:rsid w:val="00696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64BE9-A4B3-4DA8-89E7-7187FAC75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DE1"/>
    <w:pPr>
      <w:suppressAutoHyphens/>
      <w:autoSpaceDN w:val="0"/>
      <w:spacing w:line="25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611</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Yago Mendoza Juan</dc:creator>
  <cp:keywords/>
  <dc:description/>
  <cp:lastModifiedBy>Yago Mendoza Juan</cp:lastModifiedBy>
  <cp:revision>2</cp:revision>
  <dcterms:created xsi:type="dcterms:W3CDTF">2022-07-12T17:18:00Z</dcterms:created>
  <dcterms:modified xsi:type="dcterms:W3CDTF">2022-07-12T17:19:00Z</dcterms:modified>
</cp:coreProperties>
</file>