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F19BF" w14:textId="135720D1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28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28"/>
          <w:lang w:val="pt-BR" w:eastAsia="en-CA"/>
        </w:rPr>
        <w:t>Universidade Federal de São Carlos</w:t>
      </w:r>
    </w:p>
    <w:p w14:paraId="35346BBD" w14:textId="4CA92F61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28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28"/>
          <w:lang w:val="pt-BR" w:eastAsia="en-CA"/>
        </w:rPr>
        <w:t>Laboratório de Banco de Dados</w:t>
      </w:r>
    </w:p>
    <w:p w14:paraId="617F594B" w14:textId="2DFF7368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BFB2503" w14:textId="36C0E50E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21202BCB" w14:textId="6A3CDF30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C4B297A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02E02C25" w14:textId="12BF63E1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53675BC5" w14:textId="3F3874C6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73E4B275" w14:textId="279F2D3D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20974505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3D8B8F26" w14:textId="77777777" w:rsid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</w:p>
    <w:p w14:paraId="570AD912" w14:textId="1E16E0E8" w:rsidR="00C12365" w:rsidRPr="00C12365" w:rsidRDefault="00C12365" w:rsidP="00C12365">
      <w:pPr>
        <w:jc w:val="center"/>
        <w:rPr>
          <w:rFonts w:ascii="Times New Roman" w:hAnsi="Times New Roman" w:cs="Times New Roman"/>
          <w:b/>
          <w:noProof/>
          <w:sz w:val="32"/>
          <w:lang w:val="pt-BR" w:eastAsia="en-CA"/>
        </w:rPr>
      </w:pP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>Manual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 de Utilização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 da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I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nterface de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I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nteração com o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B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 xml:space="preserve">anco de </w:t>
      </w:r>
      <w:r w:rsidR="008E4EA9">
        <w:rPr>
          <w:rFonts w:ascii="Times New Roman" w:hAnsi="Times New Roman" w:cs="Times New Roman"/>
          <w:b/>
          <w:noProof/>
          <w:sz w:val="32"/>
          <w:lang w:val="pt-BR" w:eastAsia="en-CA"/>
        </w:rPr>
        <w:t>D</w:t>
      </w:r>
      <w:r w:rsidRPr="00C12365">
        <w:rPr>
          <w:rFonts w:ascii="Times New Roman" w:hAnsi="Times New Roman" w:cs="Times New Roman"/>
          <w:b/>
          <w:noProof/>
          <w:sz w:val="32"/>
          <w:lang w:val="pt-BR" w:eastAsia="en-CA"/>
        </w:rPr>
        <w:t>ados</w:t>
      </w:r>
    </w:p>
    <w:p w14:paraId="348CC7A8" w14:textId="718B9426" w:rsidR="00C12365" w:rsidRPr="00C12365" w:rsidRDefault="00C12365" w:rsidP="00C12365">
      <w:pPr>
        <w:jc w:val="center"/>
        <w:rPr>
          <w:rFonts w:ascii="Times New Roman" w:hAnsi="Times New Roman" w:cs="Times New Roman"/>
          <w:noProof/>
          <w:sz w:val="32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32"/>
          <w:lang w:val="pt-BR" w:eastAsia="en-CA"/>
        </w:rPr>
        <w:t>Visões: Coordenação de curso e chefia de departamento</w:t>
      </w:r>
    </w:p>
    <w:p w14:paraId="44088FB5" w14:textId="177DDC1D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5271F157" w14:textId="78448845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782CADF5" w14:textId="651A899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461E1E62" w14:textId="0C8060F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34154CAF" w14:textId="302BA4B3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155A39AD" w14:textId="416362BC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4CC93F4D" w14:textId="21847293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156FFF34" w14:textId="24E4E4F4" w:rsidR="002F2ED3" w:rsidRPr="002F2ED3" w:rsidRDefault="00100D5D" w:rsidP="00C12365">
      <w:pPr>
        <w:pStyle w:val="NoSpacing"/>
        <w:jc w:val="right"/>
        <w:rPr>
          <w:rFonts w:ascii="Times New Roman" w:hAnsi="Times New Roman" w:cs="Times New Roman"/>
          <w:b/>
          <w:noProof/>
          <w:sz w:val="24"/>
          <w:lang w:val="pt-BR" w:eastAsia="en-CA"/>
        </w:rPr>
      </w:pPr>
      <w:r>
        <w:rPr>
          <w:rFonts w:ascii="Times New Roman" w:hAnsi="Times New Roman" w:cs="Times New Roman"/>
          <w:b/>
          <w:noProof/>
          <w:sz w:val="24"/>
          <w:lang w:val="pt-BR" w:eastAsia="en-CA"/>
        </w:rPr>
        <w:t>Grupos 3</w:t>
      </w:r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>C e</w:t>
      </w:r>
      <w:r>
        <w:rPr>
          <w:rFonts w:ascii="Times New Roman" w:hAnsi="Times New Roman" w:cs="Times New Roman"/>
          <w:b/>
          <w:noProof/>
          <w:sz w:val="24"/>
          <w:lang w:val="pt-BR" w:eastAsia="en-CA"/>
        </w:rPr>
        <w:t xml:space="preserve"> 4</w:t>
      </w:r>
      <w:bookmarkStart w:id="0" w:name="_GoBack"/>
      <w:bookmarkEnd w:id="0"/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>C</w:t>
      </w:r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  <w:r w:rsidR="002F2ED3" w:rsidRPr="002F2ED3">
        <w:rPr>
          <w:rFonts w:ascii="Times New Roman" w:hAnsi="Times New Roman" w:cs="Times New Roman"/>
          <w:b/>
          <w:noProof/>
          <w:sz w:val="24"/>
          <w:lang w:val="pt-BR" w:eastAsia="en-CA"/>
        </w:rPr>
        <w:tab/>
      </w:r>
    </w:p>
    <w:p w14:paraId="57389C97" w14:textId="2556FE8C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Alexandre Lara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587117</w:t>
      </w:r>
    </w:p>
    <w:p w14:paraId="3CA0D2B9" w14:textId="1BCCEF89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Guilhermo Barretti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489913</w:t>
      </w:r>
    </w:p>
    <w:p w14:paraId="200E1F42" w14:textId="4C4EE13A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José Vitor Aquino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609170</w:t>
      </w:r>
    </w:p>
    <w:p w14:paraId="092345F7" w14:textId="6ACFD838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Lucas Diomario Queiroz Amati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587087</w:t>
      </w:r>
    </w:p>
    <w:p w14:paraId="42A6B9DB" w14:textId="4B84CA67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Marcos Azevedo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489808</w:t>
      </w:r>
    </w:p>
    <w:p w14:paraId="652C062F" w14:textId="2735D4FC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 xml:space="preserve">Wilton Vicente Gonçalves da Cruz 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586889</w:t>
      </w:r>
    </w:p>
    <w:p w14:paraId="731080D3" w14:textId="083D7D90" w:rsidR="00C12365" w:rsidRPr="00C12365" w:rsidRDefault="00C12365" w:rsidP="00C12365">
      <w:pPr>
        <w:pStyle w:val="NoSpacing"/>
        <w:jc w:val="right"/>
        <w:rPr>
          <w:rFonts w:ascii="Times New Roman" w:hAnsi="Times New Roman" w:cs="Times New Roman"/>
          <w:noProof/>
          <w:sz w:val="24"/>
          <w:lang w:val="pt-BR" w:eastAsia="en-CA"/>
        </w:rPr>
      </w:pP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>Yago Arroyo</w:t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</w:r>
      <w:r w:rsidRPr="00C12365">
        <w:rPr>
          <w:rFonts w:ascii="Times New Roman" w:hAnsi="Times New Roman" w:cs="Times New Roman"/>
          <w:noProof/>
          <w:sz w:val="24"/>
          <w:lang w:val="pt-BR" w:eastAsia="en-CA"/>
        </w:rPr>
        <w:tab/>
        <w:t>551961</w:t>
      </w:r>
    </w:p>
    <w:p w14:paraId="321E0BA4" w14:textId="7F913ADE" w:rsidR="00C12365" w:rsidRDefault="00C12365">
      <w:pPr>
        <w:rPr>
          <w:rFonts w:ascii="Times New Roman" w:hAnsi="Times New Roman" w:cs="Times New Roman"/>
          <w:noProof/>
          <w:sz w:val="24"/>
          <w:lang w:val="pt-BR" w:eastAsia="en-CA"/>
        </w:rPr>
      </w:pPr>
    </w:p>
    <w:p w14:paraId="3F203D36" w14:textId="64D8640B" w:rsidR="005E748D" w:rsidRPr="005E748D" w:rsidRDefault="005E748D">
      <w:pPr>
        <w:rPr>
          <w:rFonts w:ascii="Times New Roman" w:hAnsi="Times New Roman" w:cs="Times New Roman"/>
          <w:noProof/>
          <w:sz w:val="24"/>
          <w:lang w:val="pt-BR" w:eastAsia="en-CA"/>
        </w:rPr>
      </w:pPr>
      <w:r w:rsidRPr="005E748D">
        <w:rPr>
          <w:rFonts w:ascii="Times New Roman" w:hAnsi="Times New Roman" w:cs="Times New Roman"/>
          <w:noProof/>
          <w:sz w:val="24"/>
          <w:lang w:val="pt-BR" w:eastAsia="en-CA"/>
        </w:rPr>
        <w:t>O aplicativo criado para facilitar a interação com o banco de dados foi escrito em PHP, sendo assim é necessário possuir instalado em um servidor o Apache, rodando PHP versão 5.1 ou superior, além do plugin SQLSrv, distribuído e mantido pela Microsoft, que possibilita a conexão com bancos de dado Microsoft SQL Server.</w:t>
      </w:r>
    </w:p>
    <w:p w14:paraId="52D9052D" w14:textId="77777777" w:rsidR="005E748D" w:rsidRPr="005E748D" w:rsidRDefault="005E748D">
      <w:pPr>
        <w:rPr>
          <w:rFonts w:ascii="Times New Roman" w:hAnsi="Times New Roman" w:cs="Times New Roman"/>
          <w:noProof/>
          <w:sz w:val="24"/>
          <w:lang w:val="pt-BR" w:eastAsia="en-CA"/>
        </w:rPr>
      </w:pPr>
      <w:r w:rsidRPr="005E748D">
        <w:rPr>
          <w:rFonts w:ascii="Times New Roman" w:hAnsi="Times New Roman" w:cs="Times New Roman"/>
          <w:noProof/>
          <w:sz w:val="24"/>
          <w:lang w:val="pt-BR" w:eastAsia="en-CA"/>
        </w:rPr>
        <w:t>A página inicial d aplicativo é uma tela de login, na qual o usuário digita o seu CPF e senha para entrar no aplicativo.</w:t>
      </w:r>
    </w:p>
    <w:p w14:paraId="6AA870E7" w14:textId="77777777" w:rsidR="00675DDF" w:rsidRPr="005E748D" w:rsidRDefault="005E748D" w:rsidP="005E748D">
      <w:pPr>
        <w:jc w:val="center"/>
        <w:rPr>
          <w:rFonts w:ascii="Times New Roman" w:hAnsi="Times New Roman" w:cs="Times New Roman"/>
          <w:sz w:val="24"/>
        </w:rPr>
      </w:pPr>
      <w:r w:rsidRPr="005E748D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656B834D" wp14:editId="689904C6">
            <wp:extent cx="3649504" cy="18059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49" t="13447" r="29743" b="53732"/>
                    <a:stretch/>
                  </pic:blipFill>
                  <pic:spPr bwMode="auto">
                    <a:xfrm>
                      <a:off x="0" y="0"/>
                      <a:ext cx="3654345" cy="180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3ACA" w14:textId="5ACBE911" w:rsidR="005E748D" w:rsidRPr="00100D5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 w:rsidRPr="00100D5D">
        <w:rPr>
          <w:rFonts w:ascii="Times New Roman" w:hAnsi="Times New Roman" w:cs="Times New Roman"/>
          <w:b/>
          <w:sz w:val="24"/>
          <w:lang w:val="pt-BR"/>
        </w:rPr>
        <w:t>Figura 1</w:t>
      </w:r>
      <w:r w:rsidRPr="00100D5D">
        <w:rPr>
          <w:rFonts w:ascii="Times New Roman" w:hAnsi="Times New Roman" w:cs="Times New Roman"/>
          <w:sz w:val="24"/>
          <w:lang w:val="pt-BR"/>
        </w:rPr>
        <w:t xml:space="preserve"> Página de </w:t>
      </w:r>
      <w:proofErr w:type="spellStart"/>
      <w:r w:rsidRPr="00100D5D">
        <w:rPr>
          <w:rFonts w:ascii="Times New Roman" w:hAnsi="Times New Roman" w:cs="Times New Roman"/>
          <w:sz w:val="24"/>
          <w:lang w:val="pt-BR"/>
        </w:rPr>
        <w:t>Login</w:t>
      </w:r>
      <w:proofErr w:type="spellEnd"/>
    </w:p>
    <w:p w14:paraId="5BB91EB8" w14:textId="77777777" w:rsidR="00075478" w:rsidRPr="00100D5D" w:rsidRDefault="00075478" w:rsidP="005E748D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32DC2E4D" w14:textId="77777777" w:rsidR="005E748D" w:rsidRDefault="005E748D" w:rsidP="005E748D">
      <w:pPr>
        <w:rPr>
          <w:rFonts w:ascii="Times New Roman" w:hAnsi="Times New Roman" w:cs="Times New Roman"/>
          <w:sz w:val="24"/>
          <w:lang w:val="pt-BR"/>
        </w:rPr>
      </w:pPr>
      <w:r w:rsidRPr="005E748D">
        <w:rPr>
          <w:rFonts w:ascii="Times New Roman" w:hAnsi="Times New Roman" w:cs="Times New Roman"/>
          <w:sz w:val="24"/>
          <w:lang w:val="pt-BR"/>
        </w:rPr>
        <w:t xml:space="preserve">Após realizar o </w:t>
      </w:r>
      <w:proofErr w:type="spellStart"/>
      <w:r w:rsidRPr="005E748D">
        <w:rPr>
          <w:rFonts w:ascii="Times New Roman" w:hAnsi="Times New Roman" w:cs="Times New Roman"/>
          <w:sz w:val="24"/>
          <w:lang w:val="pt-BR"/>
        </w:rPr>
        <w:t>login</w:t>
      </w:r>
      <w:proofErr w:type="spellEnd"/>
      <w:r w:rsidRPr="005E748D">
        <w:rPr>
          <w:rFonts w:ascii="Times New Roman" w:hAnsi="Times New Roman" w:cs="Times New Roman"/>
          <w:sz w:val="24"/>
          <w:lang w:val="pt-BR"/>
        </w:rPr>
        <w:t>, o usu</w:t>
      </w:r>
      <w:r>
        <w:rPr>
          <w:rFonts w:ascii="Times New Roman" w:hAnsi="Times New Roman" w:cs="Times New Roman"/>
          <w:sz w:val="24"/>
          <w:lang w:val="pt-BR"/>
        </w:rPr>
        <w:t>ário é apresentado a uma página com todas as possíveis ações que pode realizar no sistema, como nos exemplos apresentados abaixo.</w:t>
      </w:r>
    </w:p>
    <w:p w14:paraId="43E90E6C" w14:textId="77777777" w:rsidR="005E748D" w:rsidRPr="00100D5D" w:rsidRDefault="005E748D" w:rsidP="005E748D">
      <w:pPr>
        <w:rPr>
          <w:noProof/>
          <w:lang w:val="pt-BR" w:eastAsia="en-CA"/>
        </w:rPr>
      </w:pPr>
    </w:p>
    <w:p w14:paraId="5EDB25E4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drawing>
          <wp:inline distT="0" distB="0" distL="0" distR="0" wp14:anchorId="03930EF9" wp14:editId="3BB206FB">
            <wp:extent cx="4373880" cy="224075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80" r="42692" b="35726"/>
                    <a:stretch/>
                  </pic:blipFill>
                  <pic:spPr bwMode="auto">
                    <a:xfrm>
                      <a:off x="0" y="0"/>
                      <a:ext cx="4381250" cy="224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81CF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2</w:t>
      </w:r>
      <w:r>
        <w:rPr>
          <w:rFonts w:ascii="Times New Roman" w:hAnsi="Times New Roman" w:cs="Times New Roman"/>
          <w:sz w:val="24"/>
          <w:lang w:val="pt-BR"/>
        </w:rPr>
        <w:t xml:space="preserve"> Ações possíveis par um aluno (que não possui outros papeis)</w:t>
      </w:r>
    </w:p>
    <w:p w14:paraId="57059DD7" w14:textId="77777777" w:rsidR="005E748D" w:rsidRPr="00100D5D" w:rsidRDefault="005E748D" w:rsidP="005E748D">
      <w:pPr>
        <w:jc w:val="center"/>
        <w:rPr>
          <w:noProof/>
          <w:lang w:val="pt-BR" w:eastAsia="en-CA"/>
        </w:rPr>
      </w:pPr>
    </w:p>
    <w:p w14:paraId="0D85316D" w14:textId="77777777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lastRenderedPageBreak/>
        <w:drawing>
          <wp:inline distT="0" distB="0" distL="0" distR="0" wp14:anchorId="37C28F36" wp14:editId="3DFCD279">
            <wp:extent cx="4382256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49" r="45513" b="34815"/>
                    <a:stretch/>
                  </pic:blipFill>
                  <pic:spPr bwMode="auto">
                    <a:xfrm>
                      <a:off x="0" y="0"/>
                      <a:ext cx="4388391" cy="260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E0CA" w14:textId="466A5B40" w:rsidR="005E748D" w:rsidRDefault="005E748D" w:rsidP="005E748D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3</w:t>
      </w:r>
      <w:r>
        <w:rPr>
          <w:rFonts w:ascii="Times New Roman" w:hAnsi="Times New Roman" w:cs="Times New Roman"/>
          <w:sz w:val="24"/>
          <w:lang w:val="pt-BR"/>
        </w:rPr>
        <w:t xml:space="preserve"> Exemplo de funcionalidades disponíveis para um docente que ocupa o cargo de chefe de departamento</w:t>
      </w:r>
    </w:p>
    <w:p w14:paraId="793B785E" w14:textId="761DE2B5" w:rsidR="00075478" w:rsidRDefault="00075478" w:rsidP="005E748D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738F4019" w14:textId="3EF43C3F" w:rsidR="00075478" w:rsidRDefault="00075478" w:rsidP="00075478">
      <w:pPr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Ao acessar uma funcionalidade, serão apresentadas as informações relevantes contidas no banco de dados e também a opção de atualizar, apagar ou adicionar entradas, de acordo com a permissão de cada papel dentro do sistema.</w:t>
      </w:r>
    </w:p>
    <w:p w14:paraId="3AB80D5C" w14:textId="67C48D1A" w:rsidR="00075478" w:rsidRDefault="00075478" w:rsidP="00075478">
      <w:pPr>
        <w:rPr>
          <w:rFonts w:ascii="Times New Roman" w:hAnsi="Times New Roman" w:cs="Times New Roman"/>
          <w:sz w:val="24"/>
          <w:lang w:val="pt-BR"/>
        </w:rPr>
      </w:pPr>
    </w:p>
    <w:p w14:paraId="464FF3B0" w14:textId="77777777" w:rsidR="00075478" w:rsidRPr="00100D5D" w:rsidRDefault="00075478" w:rsidP="00075478">
      <w:pPr>
        <w:rPr>
          <w:noProof/>
          <w:lang w:val="pt-BR" w:eastAsia="en-CA"/>
        </w:rPr>
      </w:pPr>
    </w:p>
    <w:p w14:paraId="7A660146" w14:textId="044488A6" w:rsidR="00075478" w:rsidRDefault="00075478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drawing>
          <wp:inline distT="0" distB="0" distL="0" distR="0" wp14:anchorId="79FBD815" wp14:editId="53570465">
            <wp:extent cx="594360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49" b="32308"/>
                    <a:stretch/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AF662" w14:textId="66ADD454" w:rsidR="00075478" w:rsidRDefault="00075478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4</w:t>
      </w:r>
      <w:r>
        <w:rPr>
          <w:rFonts w:ascii="Times New Roman" w:hAnsi="Times New Roman" w:cs="Times New Roman"/>
          <w:sz w:val="24"/>
          <w:lang w:val="pt-BR"/>
        </w:rPr>
        <w:t xml:space="preserve"> Página de turmas segundo a visão do chefe de departamento: possibilidade de ver as turmas, editá-las, apagá-las e adicionar novas entradas</w:t>
      </w:r>
    </w:p>
    <w:p w14:paraId="35B79686" w14:textId="5A4A8A40" w:rsidR="004A2C2B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</w:p>
    <w:p w14:paraId="00A915F4" w14:textId="77777777" w:rsidR="004A2C2B" w:rsidRPr="00C12365" w:rsidRDefault="004A2C2B" w:rsidP="00075478">
      <w:pPr>
        <w:jc w:val="center"/>
        <w:rPr>
          <w:noProof/>
          <w:lang w:val="pt-BR" w:eastAsia="en-CA"/>
        </w:rPr>
      </w:pPr>
    </w:p>
    <w:p w14:paraId="78A6AE96" w14:textId="6E1FB2EA" w:rsidR="004A2C2B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noProof/>
          <w:lang w:eastAsia="en-CA"/>
        </w:rPr>
        <w:lastRenderedPageBreak/>
        <w:drawing>
          <wp:inline distT="0" distB="0" distL="0" distR="0" wp14:anchorId="41DC523E" wp14:editId="21FC7BA2">
            <wp:extent cx="5554980" cy="3000966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3" t="7749" r="11282" b="6553"/>
                    <a:stretch/>
                  </pic:blipFill>
                  <pic:spPr bwMode="auto">
                    <a:xfrm>
                      <a:off x="0" y="0"/>
                      <a:ext cx="5558751" cy="30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BCA2" w14:textId="1E4A5B96" w:rsidR="004A2C2B" w:rsidRPr="005E748D" w:rsidRDefault="004A2C2B" w:rsidP="00075478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Figura 5</w:t>
      </w:r>
      <w:r>
        <w:rPr>
          <w:rFonts w:ascii="Times New Roman" w:hAnsi="Times New Roman" w:cs="Times New Roman"/>
          <w:sz w:val="24"/>
          <w:lang w:val="pt-BR"/>
        </w:rPr>
        <w:t xml:space="preserve"> Deferimentos segundo a visão de um aluno, permitindo apenas a visualização dos dados</w:t>
      </w:r>
    </w:p>
    <w:sectPr w:rsidR="004A2C2B" w:rsidRPr="005E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8D"/>
    <w:rsid w:val="000466F4"/>
    <w:rsid w:val="00075478"/>
    <w:rsid w:val="00100D5D"/>
    <w:rsid w:val="002F2ED3"/>
    <w:rsid w:val="004A2C2B"/>
    <w:rsid w:val="005E748D"/>
    <w:rsid w:val="008E4EA9"/>
    <w:rsid w:val="009B4A10"/>
    <w:rsid w:val="00AC2E63"/>
    <w:rsid w:val="00C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DA5"/>
  <w15:chartTrackingRefBased/>
  <w15:docId w15:val="{3B549CE3-5CBB-410B-848E-ACDDEDF0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Arroyo</dc:creator>
  <cp:keywords/>
  <dc:description/>
  <cp:lastModifiedBy>Yago Arroyo</cp:lastModifiedBy>
  <cp:revision>9</cp:revision>
  <dcterms:created xsi:type="dcterms:W3CDTF">2016-09-14T04:55:00Z</dcterms:created>
  <dcterms:modified xsi:type="dcterms:W3CDTF">2016-09-14T11:17:00Z</dcterms:modified>
</cp:coreProperties>
</file>