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D8888" w14:textId="77777777" w:rsidR="00EF44A7" w:rsidRDefault="00EF44A7" w:rsidP="00C5766E">
      <w:pPr>
        <w:pStyle w:val="ListParagraph"/>
        <w:spacing w:line="360" w:lineRule="auto"/>
        <w:ind w:left="0"/>
        <w:jc w:val="both"/>
        <w:rPr>
          <w:rFonts w:ascii="Times New Roman" w:hAnsi="Times New Roman"/>
          <w:b/>
        </w:rPr>
      </w:pPr>
    </w:p>
    <w:p w14:paraId="5FC3CE3B" w14:textId="77777777" w:rsidR="00D25E84" w:rsidRDefault="00951798" w:rsidP="00D25E84">
      <w:pPr>
        <w:spacing w:line="360" w:lineRule="auto"/>
        <w:jc w:val="center"/>
        <w:rPr>
          <w:rFonts w:ascii="Times New Roman" w:eastAsiaTheme="minorHAnsi" w:hAnsi="Times New Roman" w:cstheme="minorBidi"/>
          <w:b/>
          <w:kern w:val="2"/>
          <w:sz w:val="32"/>
          <w:szCs w:val="24"/>
          <w14:ligatures w14:val="standardContextual"/>
        </w:rPr>
      </w:pPr>
      <w:r w:rsidRPr="00951798">
        <w:rPr>
          <w:rFonts w:ascii="Times New Roman" w:eastAsiaTheme="minorHAnsi" w:hAnsi="Times New Roman" w:cstheme="minorBidi"/>
          <w:b/>
          <w:kern w:val="2"/>
          <w:sz w:val="32"/>
          <w:szCs w:val="24"/>
          <w14:ligatures w14:val="standardContextual"/>
        </w:rPr>
        <w:t xml:space="preserve">Target-Controlled versus Manual-Controlled Infusion in Minimally Invasive Cardiac Surgery: </w:t>
      </w:r>
    </w:p>
    <w:p w14:paraId="3D071AE4" w14:textId="4F4D33AA" w:rsidR="00951798" w:rsidRDefault="00951798" w:rsidP="00D25E84">
      <w:pPr>
        <w:spacing w:line="360" w:lineRule="auto"/>
        <w:jc w:val="center"/>
        <w:rPr>
          <w:rFonts w:ascii="Times New Roman" w:eastAsiaTheme="minorHAnsi" w:hAnsi="Times New Roman" w:cstheme="minorBidi"/>
          <w:b/>
          <w:kern w:val="2"/>
          <w:sz w:val="32"/>
          <w:szCs w:val="24"/>
          <w14:ligatures w14:val="standardContextual"/>
        </w:rPr>
      </w:pPr>
      <w:r w:rsidRPr="00951798">
        <w:rPr>
          <w:rFonts w:ascii="Times New Roman" w:eastAsiaTheme="minorHAnsi" w:hAnsi="Times New Roman" w:cstheme="minorBidi"/>
          <w:b/>
          <w:kern w:val="2"/>
          <w:sz w:val="32"/>
          <w:szCs w:val="24"/>
          <w14:ligatures w14:val="standardContextual"/>
        </w:rPr>
        <w:t xml:space="preserve">A Retrospective Cohort Study on Hemodynamic Volatility, </w:t>
      </w:r>
      <w:proofErr w:type="spellStart"/>
      <w:r w:rsidRPr="00951798">
        <w:rPr>
          <w:rFonts w:ascii="Times New Roman" w:eastAsiaTheme="minorHAnsi" w:hAnsi="Times New Roman" w:cstheme="minorBidi"/>
          <w:b/>
          <w:kern w:val="2"/>
          <w:sz w:val="32"/>
          <w:szCs w:val="24"/>
          <w14:ligatures w14:val="standardContextual"/>
        </w:rPr>
        <w:t>Extubation</w:t>
      </w:r>
      <w:proofErr w:type="spellEnd"/>
      <w:r w:rsidRPr="00951798">
        <w:rPr>
          <w:rFonts w:ascii="Times New Roman" w:eastAsiaTheme="minorHAnsi" w:hAnsi="Times New Roman" w:cstheme="minorBidi"/>
          <w:b/>
          <w:kern w:val="2"/>
          <w:sz w:val="32"/>
          <w:szCs w:val="24"/>
          <w14:ligatures w14:val="standardContextual"/>
        </w:rPr>
        <w:t xml:space="preserve"> Time, and Postoperative Heart Blocks</w:t>
      </w:r>
    </w:p>
    <w:p w14:paraId="210624F7" w14:textId="70A31FC7" w:rsidR="00EF44A7" w:rsidRPr="0019293E" w:rsidRDefault="00EF44A7" w:rsidP="00EF44A7">
      <w:pPr>
        <w:spacing w:line="360" w:lineRule="auto"/>
        <w:jc w:val="center"/>
        <w:rPr>
          <w:rFonts w:ascii="Times New Roman" w:hAnsi="Times New Roman"/>
          <w:b/>
          <w:bCs/>
          <w:color w:val="000000"/>
          <w:kern w:val="36"/>
          <w:sz w:val="28"/>
          <w:szCs w:val="28"/>
          <w:lang w:eastAsia="tr-TR"/>
        </w:rPr>
      </w:pPr>
      <w:r>
        <w:rPr>
          <w:rFonts w:ascii="Times New Roman" w:hAnsi="Times New Roman"/>
          <w:b/>
          <w:bCs/>
          <w:color w:val="000000"/>
          <w:kern w:val="36"/>
          <w:sz w:val="28"/>
          <w:szCs w:val="28"/>
          <w:lang w:eastAsia="tr-TR"/>
        </w:rPr>
        <w:t>Original Article</w:t>
      </w:r>
    </w:p>
    <w:p w14:paraId="30EAF3F6" w14:textId="1FC96CE8" w:rsidR="00EF44A7" w:rsidRPr="00247887" w:rsidRDefault="00EF44A7" w:rsidP="00247887">
      <w:pPr>
        <w:spacing w:line="360" w:lineRule="auto"/>
        <w:jc w:val="center"/>
        <w:rPr>
          <w:rFonts w:ascii="Times New Roman" w:hAnsi="Times New Roman"/>
          <w:b/>
          <w:i/>
          <w:sz w:val="24"/>
          <w:szCs w:val="24"/>
        </w:rPr>
      </w:pPr>
      <w:r>
        <w:rPr>
          <w:rFonts w:ascii="Times New Roman" w:hAnsi="Times New Roman"/>
          <w:b/>
          <w:i/>
          <w:sz w:val="24"/>
          <w:szCs w:val="24"/>
        </w:rPr>
        <w:t>Pınar Özdemir Yaşar</w:t>
      </w:r>
      <w:r w:rsidRPr="00A948B7">
        <w:rPr>
          <w:rFonts w:ascii="Times New Roman" w:hAnsi="Times New Roman"/>
          <w:b/>
          <w:i/>
          <w:sz w:val="24"/>
          <w:szCs w:val="24"/>
          <w:vertAlign w:val="superscript"/>
        </w:rPr>
        <w:t>1</w:t>
      </w:r>
      <w:r>
        <w:rPr>
          <w:rFonts w:ascii="Times New Roman" w:hAnsi="Times New Roman"/>
          <w:b/>
          <w:i/>
          <w:sz w:val="24"/>
          <w:szCs w:val="24"/>
        </w:rPr>
        <w:t>,</w:t>
      </w:r>
      <w:r w:rsidRPr="0019293E">
        <w:rPr>
          <w:rFonts w:ascii="Times New Roman" w:hAnsi="Times New Roman"/>
          <w:b/>
          <w:i/>
          <w:sz w:val="24"/>
          <w:szCs w:val="24"/>
        </w:rPr>
        <w:t xml:space="preserve"> </w:t>
      </w:r>
      <w:proofErr w:type="spellStart"/>
      <w:r w:rsidR="00951798">
        <w:rPr>
          <w:rFonts w:ascii="Times New Roman" w:hAnsi="Times New Roman"/>
          <w:b/>
          <w:i/>
          <w:sz w:val="24"/>
          <w:szCs w:val="24"/>
        </w:rPr>
        <w:t>Başak</w:t>
      </w:r>
      <w:proofErr w:type="spellEnd"/>
      <w:r w:rsidR="00951798">
        <w:rPr>
          <w:rFonts w:ascii="Times New Roman" w:hAnsi="Times New Roman"/>
          <w:b/>
          <w:i/>
          <w:sz w:val="24"/>
          <w:szCs w:val="24"/>
        </w:rPr>
        <w:t xml:space="preserve"> Akça</w:t>
      </w:r>
      <w:proofErr w:type="gramStart"/>
      <w:r w:rsidR="00446304" w:rsidRPr="00A948B7">
        <w:rPr>
          <w:rFonts w:ascii="Times New Roman" w:hAnsi="Times New Roman"/>
          <w:b/>
          <w:i/>
          <w:sz w:val="24"/>
          <w:szCs w:val="24"/>
          <w:vertAlign w:val="superscript"/>
        </w:rPr>
        <w:t>1</w:t>
      </w:r>
      <w:r w:rsidR="00CD68D4">
        <w:rPr>
          <w:rFonts w:ascii="Times New Roman" w:hAnsi="Times New Roman"/>
          <w:b/>
          <w:i/>
          <w:sz w:val="24"/>
          <w:szCs w:val="24"/>
        </w:rPr>
        <w:t xml:space="preserve"> ,</w:t>
      </w:r>
      <w:r w:rsidR="00247887">
        <w:rPr>
          <w:rFonts w:ascii="Times New Roman" w:hAnsi="Times New Roman"/>
          <w:b/>
          <w:i/>
          <w:sz w:val="24"/>
          <w:szCs w:val="24"/>
        </w:rPr>
        <w:t>Mustafa</w:t>
      </w:r>
      <w:proofErr w:type="gramEnd"/>
      <w:r w:rsidR="00247887">
        <w:rPr>
          <w:rFonts w:ascii="Times New Roman" w:hAnsi="Times New Roman"/>
          <w:b/>
          <w:i/>
          <w:sz w:val="24"/>
          <w:szCs w:val="24"/>
        </w:rPr>
        <w:t xml:space="preserve"> Yılmaz</w:t>
      </w:r>
      <w:r w:rsidR="00247887">
        <w:rPr>
          <w:rFonts w:ascii="Times New Roman" w:hAnsi="Times New Roman"/>
          <w:b/>
          <w:i/>
          <w:sz w:val="24"/>
          <w:szCs w:val="24"/>
          <w:vertAlign w:val="superscript"/>
        </w:rPr>
        <w:t>2</w:t>
      </w:r>
    </w:p>
    <w:p w14:paraId="409DE6AE" w14:textId="77777777" w:rsidR="00EF44A7" w:rsidRDefault="00EF44A7" w:rsidP="00EF44A7">
      <w:pPr>
        <w:pStyle w:val="ListParagraph"/>
        <w:numPr>
          <w:ilvl w:val="0"/>
          <w:numId w:val="1"/>
        </w:numPr>
        <w:autoSpaceDE w:val="0"/>
        <w:autoSpaceDN w:val="0"/>
        <w:adjustRightInd w:val="0"/>
        <w:spacing w:after="0" w:line="360" w:lineRule="auto"/>
        <w:jc w:val="center"/>
        <w:rPr>
          <w:rFonts w:ascii="Times New Roman" w:hAnsi="Times New Roman"/>
          <w:bCs/>
        </w:rPr>
      </w:pPr>
      <w:proofErr w:type="spellStart"/>
      <w:r w:rsidRPr="00A77E9D">
        <w:rPr>
          <w:rFonts w:ascii="Times New Roman" w:hAnsi="Times New Roman"/>
          <w:bCs/>
        </w:rPr>
        <w:t>Department</w:t>
      </w:r>
      <w:proofErr w:type="spellEnd"/>
      <w:r w:rsidRPr="00A77E9D">
        <w:rPr>
          <w:rFonts w:ascii="Times New Roman" w:hAnsi="Times New Roman"/>
          <w:bCs/>
        </w:rPr>
        <w:t xml:space="preserve"> of </w:t>
      </w:r>
      <w:proofErr w:type="spellStart"/>
      <w:r w:rsidRPr="00A77E9D">
        <w:rPr>
          <w:rFonts w:ascii="Times New Roman" w:hAnsi="Times New Roman"/>
          <w:bCs/>
        </w:rPr>
        <w:t>Anesthesiology</w:t>
      </w:r>
      <w:proofErr w:type="spellEnd"/>
      <w:r w:rsidRPr="00A77E9D">
        <w:rPr>
          <w:rFonts w:ascii="Times New Roman" w:hAnsi="Times New Roman"/>
          <w:bCs/>
        </w:rPr>
        <w:t xml:space="preserve"> </w:t>
      </w:r>
      <w:proofErr w:type="spellStart"/>
      <w:r w:rsidRPr="00A77E9D">
        <w:rPr>
          <w:rFonts w:ascii="Times New Roman" w:hAnsi="Times New Roman"/>
          <w:bCs/>
        </w:rPr>
        <w:t>and</w:t>
      </w:r>
      <w:proofErr w:type="spellEnd"/>
      <w:r w:rsidRPr="00A77E9D">
        <w:rPr>
          <w:rFonts w:ascii="Times New Roman" w:hAnsi="Times New Roman"/>
          <w:bCs/>
        </w:rPr>
        <w:t xml:space="preserve"> </w:t>
      </w:r>
      <w:proofErr w:type="spellStart"/>
      <w:r w:rsidRPr="00A77E9D">
        <w:rPr>
          <w:rFonts w:ascii="Times New Roman" w:hAnsi="Times New Roman"/>
          <w:bCs/>
        </w:rPr>
        <w:t>Reanimation</w:t>
      </w:r>
      <w:proofErr w:type="spellEnd"/>
      <w:r w:rsidRPr="00A77E9D">
        <w:rPr>
          <w:rFonts w:ascii="Times New Roman" w:hAnsi="Times New Roman"/>
          <w:bCs/>
        </w:rPr>
        <w:t xml:space="preserve">, Hacettepe </w:t>
      </w:r>
      <w:proofErr w:type="spellStart"/>
      <w:r w:rsidRPr="00A77E9D">
        <w:rPr>
          <w:rFonts w:ascii="Times New Roman" w:hAnsi="Times New Roman"/>
          <w:bCs/>
        </w:rPr>
        <w:t>University</w:t>
      </w:r>
      <w:proofErr w:type="spellEnd"/>
      <w:r w:rsidRPr="00A77E9D">
        <w:rPr>
          <w:rFonts w:ascii="Times New Roman" w:hAnsi="Times New Roman"/>
          <w:bCs/>
        </w:rPr>
        <w:t xml:space="preserve"> School of </w:t>
      </w:r>
      <w:proofErr w:type="spellStart"/>
      <w:r w:rsidRPr="00A77E9D">
        <w:rPr>
          <w:rFonts w:ascii="Times New Roman" w:hAnsi="Times New Roman"/>
          <w:bCs/>
        </w:rPr>
        <w:t>Medicine</w:t>
      </w:r>
      <w:proofErr w:type="spellEnd"/>
      <w:r w:rsidRPr="00A77E9D">
        <w:rPr>
          <w:rFonts w:ascii="Times New Roman" w:hAnsi="Times New Roman"/>
          <w:bCs/>
        </w:rPr>
        <w:t>, Ankara, TURKEY.</w:t>
      </w:r>
    </w:p>
    <w:p w14:paraId="04A7718A" w14:textId="1F8135E4" w:rsidR="00EF44A7" w:rsidRPr="00A77E9D" w:rsidRDefault="00EF44A7" w:rsidP="00EF44A7">
      <w:pPr>
        <w:pStyle w:val="ListParagraph"/>
        <w:numPr>
          <w:ilvl w:val="0"/>
          <w:numId w:val="1"/>
        </w:numPr>
        <w:autoSpaceDE w:val="0"/>
        <w:autoSpaceDN w:val="0"/>
        <w:adjustRightInd w:val="0"/>
        <w:spacing w:after="0" w:line="360" w:lineRule="auto"/>
        <w:jc w:val="center"/>
        <w:rPr>
          <w:rFonts w:ascii="Times New Roman" w:hAnsi="Times New Roman"/>
          <w:bCs/>
        </w:rPr>
      </w:pPr>
      <w:proofErr w:type="spellStart"/>
      <w:r>
        <w:rPr>
          <w:rFonts w:ascii="Times New Roman" w:hAnsi="Times New Roman"/>
          <w:bCs/>
        </w:rPr>
        <w:t>Department</w:t>
      </w:r>
      <w:proofErr w:type="spellEnd"/>
      <w:r>
        <w:rPr>
          <w:rFonts w:ascii="Times New Roman" w:hAnsi="Times New Roman"/>
          <w:bCs/>
        </w:rPr>
        <w:t xml:space="preserve"> of </w:t>
      </w:r>
      <w:proofErr w:type="spellStart"/>
      <w:r w:rsidR="00703CFD">
        <w:rPr>
          <w:rFonts w:ascii="Times New Roman" w:hAnsi="Times New Roman"/>
          <w:bCs/>
        </w:rPr>
        <w:t>Cardiovascular</w:t>
      </w:r>
      <w:proofErr w:type="spellEnd"/>
      <w:r w:rsidR="00703CFD">
        <w:rPr>
          <w:rFonts w:ascii="Times New Roman" w:hAnsi="Times New Roman"/>
          <w:bCs/>
        </w:rPr>
        <w:t xml:space="preserve"> </w:t>
      </w:r>
      <w:proofErr w:type="spellStart"/>
      <w:r w:rsidR="00703CFD">
        <w:rPr>
          <w:rFonts w:ascii="Times New Roman" w:hAnsi="Times New Roman"/>
          <w:bCs/>
        </w:rPr>
        <w:t>Surgery</w:t>
      </w:r>
      <w:proofErr w:type="spellEnd"/>
      <w:r>
        <w:rPr>
          <w:rFonts w:ascii="Times New Roman" w:hAnsi="Times New Roman"/>
          <w:bCs/>
        </w:rPr>
        <w:t xml:space="preserve">, Hacettepe </w:t>
      </w:r>
      <w:proofErr w:type="spellStart"/>
      <w:r>
        <w:rPr>
          <w:rFonts w:ascii="Times New Roman" w:hAnsi="Times New Roman"/>
          <w:bCs/>
        </w:rPr>
        <w:t>University</w:t>
      </w:r>
      <w:proofErr w:type="spellEnd"/>
      <w:r>
        <w:rPr>
          <w:rFonts w:ascii="Times New Roman" w:hAnsi="Times New Roman"/>
          <w:bCs/>
        </w:rPr>
        <w:t xml:space="preserve"> School of </w:t>
      </w:r>
      <w:proofErr w:type="spellStart"/>
      <w:r>
        <w:rPr>
          <w:rFonts w:ascii="Times New Roman" w:hAnsi="Times New Roman"/>
          <w:bCs/>
        </w:rPr>
        <w:t>Medicine</w:t>
      </w:r>
      <w:proofErr w:type="spellEnd"/>
      <w:r>
        <w:rPr>
          <w:rFonts w:ascii="Times New Roman" w:hAnsi="Times New Roman"/>
          <w:bCs/>
        </w:rPr>
        <w:t xml:space="preserve">, </w:t>
      </w:r>
      <w:proofErr w:type="spellStart"/>
      <w:proofErr w:type="gramStart"/>
      <w:r>
        <w:rPr>
          <w:rFonts w:ascii="Times New Roman" w:hAnsi="Times New Roman"/>
          <w:bCs/>
        </w:rPr>
        <w:t>Ankara,TURKEY</w:t>
      </w:r>
      <w:proofErr w:type="spellEnd"/>
      <w:proofErr w:type="gramEnd"/>
    </w:p>
    <w:p w14:paraId="26BB63D2" w14:textId="77777777" w:rsidR="00EF44A7" w:rsidRPr="0019293E" w:rsidRDefault="00EF44A7" w:rsidP="00EF44A7">
      <w:pPr>
        <w:autoSpaceDE w:val="0"/>
        <w:autoSpaceDN w:val="0"/>
        <w:adjustRightInd w:val="0"/>
        <w:spacing w:after="0" w:line="360" w:lineRule="auto"/>
        <w:jc w:val="both"/>
        <w:rPr>
          <w:rFonts w:ascii="Times New Roman" w:hAnsi="Times New Roman"/>
          <w:bCs/>
          <w:sz w:val="24"/>
          <w:szCs w:val="24"/>
        </w:rPr>
      </w:pPr>
    </w:p>
    <w:p w14:paraId="7DF13AF7" w14:textId="6354E8D1" w:rsidR="00EF44A7" w:rsidRPr="00A948B7" w:rsidRDefault="00EF44A7" w:rsidP="001321F1">
      <w:pPr>
        <w:autoSpaceDE w:val="0"/>
        <w:autoSpaceDN w:val="0"/>
        <w:adjustRightInd w:val="0"/>
        <w:spacing w:after="0" w:line="360" w:lineRule="auto"/>
        <w:rPr>
          <w:rFonts w:ascii="Times New Roman" w:hAnsi="Times New Roman"/>
          <w:bCs/>
          <w:sz w:val="24"/>
          <w:szCs w:val="24"/>
        </w:rPr>
      </w:pPr>
      <w:r w:rsidRPr="0019293E">
        <w:rPr>
          <w:rFonts w:ascii="Times New Roman" w:hAnsi="Times New Roman"/>
          <w:bCs/>
          <w:sz w:val="24"/>
          <w:szCs w:val="24"/>
        </w:rPr>
        <w:t xml:space="preserve">Running Title: </w:t>
      </w:r>
      <w:r w:rsidR="00247887" w:rsidRPr="00247887">
        <w:rPr>
          <w:rFonts w:ascii="Times New Roman" w:hAnsi="Times New Roman"/>
          <w:sz w:val="24"/>
          <w:szCs w:val="24"/>
        </w:rPr>
        <w:t>TCI vs MCI in Minimally Invasive Cardiac Surgery</w:t>
      </w:r>
    </w:p>
    <w:p w14:paraId="2A70011B" w14:textId="77777777" w:rsidR="00EF44A7" w:rsidRPr="0019293E" w:rsidRDefault="00EF44A7" w:rsidP="00EF44A7">
      <w:pPr>
        <w:autoSpaceDE w:val="0"/>
        <w:autoSpaceDN w:val="0"/>
        <w:adjustRightInd w:val="0"/>
        <w:spacing w:after="0" w:line="360" w:lineRule="auto"/>
        <w:jc w:val="both"/>
        <w:rPr>
          <w:rFonts w:ascii="Times New Roman" w:hAnsi="Times New Roman"/>
          <w:bCs/>
          <w:sz w:val="24"/>
          <w:szCs w:val="24"/>
        </w:rPr>
      </w:pPr>
    </w:p>
    <w:p w14:paraId="7A32A983" w14:textId="77777777" w:rsidR="00FD739B" w:rsidRPr="0019293E" w:rsidRDefault="00FD739B" w:rsidP="00FD739B">
      <w:pPr>
        <w:autoSpaceDE w:val="0"/>
        <w:autoSpaceDN w:val="0"/>
        <w:adjustRightInd w:val="0"/>
        <w:spacing w:after="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Corresponding Author</w:t>
      </w:r>
    </w:p>
    <w:p w14:paraId="049E05AC"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 xml:space="preserve">Name:    </w:t>
      </w:r>
      <w:r>
        <w:rPr>
          <w:rFonts w:ascii="Times New Roman" w:eastAsia="Times New Roman" w:hAnsi="Times New Roman"/>
          <w:b/>
          <w:bCs/>
          <w:sz w:val="24"/>
          <w:szCs w:val="24"/>
          <w:lang w:eastAsia="tr-TR"/>
        </w:rPr>
        <w:t>Dr. Pınar ÖZDEMİR YAŞAR</w:t>
      </w:r>
    </w:p>
    <w:p w14:paraId="3D4C4D5C"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 xml:space="preserve">Address: </w:t>
      </w:r>
      <w:proofErr w:type="spellStart"/>
      <w:r w:rsidRPr="0019293E">
        <w:rPr>
          <w:rFonts w:ascii="Times New Roman" w:eastAsia="Times New Roman" w:hAnsi="Times New Roman"/>
          <w:b/>
          <w:bCs/>
          <w:sz w:val="24"/>
          <w:szCs w:val="24"/>
          <w:lang w:eastAsia="tr-TR"/>
        </w:rPr>
        <w:t>Hacettepe</w:t>
      </w:r>
      <w:proofErr w:type="spellEnd"/>
      <w:r w:rsidRPr="0019293E">
        <w:rPr>
          <w:rFonts w:ascii="Times New Roman" w:eastAsia="Times New Roman" w:hAnsi="Times New Roman"/>
          <w:b/>
          <w:bCs/>
          <w:sz w:val="24"/>
          <w:szCs w:val="24"/>
          <w:lang w:eastAsia="tr-TR"/>
        </w:rPr>
        <w:t xml:space="preserve"> University Faculty of Medicine Department of Anesthesiology,</w:t>
      </w:r>
    </w:p>
    <w:p w14:paraId="33408CE7"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 xml:space="preserve">                       </w:t>
      </w:r>
      <w:proofErr w:type="spellStart"/>
      <w:r w:rsidRPr="0019293E">
        <w:rPr>
          <w:rFonts w:ascii="Times New Roman" w:eastAsia="Times New Roman" w:hAnsi="Times New Roman"/>
          <w:b/>
          <w:bCs/>
          <w:sz w:val="24"/>
          <w:szCs w:val="24"/>
          <w:lang w:eastAsia="tr-TR"/>
        </w:rPr>
        <w:t>Sıhhi</w:t>
      </w:r>
      <w:r>
        <w:rPr>
          <w:rFonts w:ascii="Times New Roman" w:eastAsia="Times New Roman" w:hAnsi="Times New Roman"/>
          <w:b/>
          <w:bCs/>
          <w:sz w:val="24"/>
          <w:szCs w:val="24"/>
          <w:lang w:eastAsia="tr-TR"/>
        </w:rPr>
        <w:t>ye</w:t>
      </w:r>
      <w:proofErr w:type="spellEnd"/>
      <w:r>
        <w:rPr>
          <w:rFonts w:ascii="Times New Roman" w:eastAsia="Times New Roman" w:hAnsi="Times New Roman"/>
          <w:b/>
          <w:bCs/>
          <w:sz w:val="24"/>
          <w:szCs w:val="24"/>
          <w:lang w:eastAsia="tr-TR"/>
        </w:rPr>
        <w:t>, Ankara, 06100, TURKEY</w:t>
      </w:r>
    </w:p>
    <w:p w14:paraId="4E6A4286" w14:textId="77777777" w:rsidR="00FD739B" w:rsidRPr="0019293E" w:rsidRDefault="00FD739B" w:rsidP="00FD739B">
      <w:pPr>
        <w:spacing w:before="120" w:after="120" w:line="360" w:lineRule="auto"/>
        <w:ind w:left="708" w:firstLine="708"/>
        <w:jc w:val="both"/>
        <w:rPr>
          <w:rFonts w:ascii="Times New Roman" w:eastAsia="Times New Roman" w:hAnsi="Times New Roman"/>
          <w:b/>
          <w:bCs/>
          <w:sz w:val="24"/>
          <w:szCs w:val="24"/>
          <w:lang w:eastAsia="tr-TR"/>
        </w:rPr>
      </w:pPr>
    </w:p>
    <w:p w14:paraId="5D86E8E4"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Phone: +903123051255</w:t>
      </w:r>
      <w:r w:rsidRPr="0019293E">
        <w:rPr>
          <w:rFonts w:ascii="Times New Roman" w:eastAsia="Times New Roman" w:hAnsi="Times New Roman"/>
          <w:b/>
          <w:bCs/>
          <w:sz w:val="24"/>
          <w:szCs w:val="24"/>
          <w:lang w:eastAsia="tr-TR"/>
        </w:rPr>
        <w:tab/>
      </w:r>
    </w:p>
    <w:p w14:paraId="1BA16758"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Fax:</w:t>
      </w:r>
      <w:r w:rsidRPr="0019293E">
        <w:rPr>
          <w:rFonts w:ascii="Times New Roman" w:eastAsia="Times New Roman" w:hAnsi="Times New Roman"/>
          <w:b/>
          <w:bCs/>
          <w:sz w:val="24"/>
          <w:szCs w:val="24"/>
          <w:lang w:eastAsia="tr-TR"/>
        </w:rPr>
        <w:tab/>
        <w:t>+903123109600</w:t>
      </w:r>
      <w:r w:rsidRPr="0019293E">
        <w:rPr>
          <w:rFonts w:ascii="Times New Roman" w:eastAsia="Times New Roman" w:hAnsi="Times New Roman"/>
          <w:b/>
          <w:bCs/>
          <w:sz w:val="24"/>
          <w:szCs w:val="24"/>
          <w:lang w:eastAsia="tr-TR"/>
        </w:rPr>
        <w:tab/>
      </w:r>
    </w:p>
    <w:p w14:paraId="1A065FC1"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val="de-LI" w:eastAsia="tr-TR"/>
        </w:rPr>
      </w:pPr>
      <w:r w:rsidRPr="0019293E">
        <w:rPr>
          <w:rFonts w:ascii="Times New Roman" w:eastAsia="Times New Roman" w:hAnsi="Times New Roman"/>
          <w:b/>
          <w:bCs/>
          <w:sz w:val="24"/>
          <w:szCs w:val="24"/>
          <w:lang w:val="de-LI" w:eastAsia="tr-TR"/>
        </w:rPr>
        <w:t xml:space="preserve">E-Mail: </w:t>
      </w:r>
      <w:r>
        <w:rPr>
          <w:rFonts w:ascii="Times New Roman" w:eastAsia="Times New Roman" w:hAnsi="Times New Roman"/>
          <w:b/>
          <w:bCs/>
          <w:sz w:val="24"/>
          <w:szCs w:val="24"/>
          <w:lang w:val="de-LI" w:eastAsia="tr-TR"/>
        </w:rPr>
        <w:t>pozdemiryasar@gmail.com</w:t>
      </w:r>
    </w:p>
    <w:p w14:paraId="4DE580B0" w14:textId="77777777" w:rsidR="00EF44A7" w:rsidRDefault="00EF44A7" w:rsidP="00C5766E">
      <w:pPr>
        <w:pStyle w:val="ListParagraph"/>
        <w:spacing w:line="360" w:lineRule="auto"/>
        <w:ind w:left="0"/>
        <w:jc w:val="both"/>
        <w:rPr>
          <w:rFonts w:ascii="Times New Roman" w:hAnsi="Times New Roman"/>
          <w:b/>
        </w:rPr>
      </w:pPr>
    </w:p>
    <w:p w14:paraId="63F9544F" w14:textId="77777777" w:rsidR="00EF44A7" w:rsidRDefault="00EF44A7" w:rsidP="00C5766E">
      <w:pPr>
        <w:pStyle w:val="ListParagraph"/>
        <w:spacing w:line="360" w:lineRule="auto"/>
        <w:ind w:left="0"/>
        <w:jc w:val="both"/>
        <w:rPr>
          <w:rFonts w:ascii="Times New Roman" w:hAnsi="Times New Roman"/>
          <w:b/>
        </w:rPr>
      </w:pPr>
    </w:p>
    <w:p w14:paraId="5BB29BC9" w14:textId="77777777" w:rsidR="00EF44A7" w:rsidRDefault="00EF44A7" w:rsidP="00C5766E">
      <w:pPr>
        <w:pStyle w:val="ListParagraph"/>
        <w:spacing w:line="360" w:lineRule="auto"/>
        <w:ind w:left="0"/>
        <w:jc w:val="both"/>
        <w:rPr>
          <w:rFonts w:ascii="Times New Roman" w:hAnsi="Times New Roman"/>
          <w:b/>
        </w:rPr>
      </w:pPr>
    </w:p>
    <w:p w14:paraId="5D277EDE" w14:textId="77777777" w:rsidR="00EF44A7" w:rsidRDefault="00EF44A7" w:rsidP="00C5766E">
      <w:pPr>
        <w:pStyle w:val="ListParagraph"/>
        <w:spacing w:line="360" w:lineRule="auto"/>
        <w:ind w:left="0"/>
        <w:jc w:val="both"/>
        <w:rPr>
          <w:rFonts w:ascii="Times New Roman" w:hAnsi="Times New Roman"/>
          <w:b/>
        </w:rPr>
      </w:pPr>
    </w:p>
    <w:p w14:paraId="2C7E81DE" w14:textId="77777777" w:rsidR="00244A77" w:rsidRPr="00FA188E" w:rsidRDefault="00244A77" w:rsidP="00244A77">
      <w:pPr>
        <w:spacing w:line="360" w:lineRule="auto"/>
        <w:jc w:val="both"/>
        <w:rPr>
          <w:rFonts w:ascii="Times New Roman" w:hAnsi="Times New Roman"/>
          <w:b/>
          <w:bCs/>
          <w:sz w:val="24"/>
          <w:szCs w:val="24"/>
          <w:lang w:val="en-TR"/>
        </w:rPr>
      </w:pPr>
      <w:r w:rsidRPr="00FA188E">
        <w:rPr>
          <w:rFonts w:ascii="Times New Roman" w:hAnsi="Times New Roman"/>
          <w:b/>
          <w:bCs/>
          <w:sz w:val="24"/>
          <w:szCs w:val="24"/>
          <w:lang w:val="en-TR"/>
        </w:rPr>
        <w:t>ABSTRACT</w:t>
      </w:r>
    </w:p>
    <w:p w14:paraId="0C48E40A" w14:textId="77777777" w:rsidR="00244A77" w:rsidRPr="00FA188E" w:rsidRDefault="00244A77" w:rsidP="00244A77">
      <w:pPr>
        <w:spacing w:line="360" w:lineRule="auto"/>
        <w:jc w:val="both"/>
        <w:rPr>
          <w:rFonts w:ascii="Times New Roman" w:hAnsi="Times New Roman"/>
          <w:sz w:val="24"/>
          <w:szCs w:val="24"/>
          <w:lang w:val="en-TR"/>
        </w:rPr>
      </w:pPr>
      <w:r w:rsidRPr="00FA188E">
        <w:rPr>
          <w:rFonts w:ascii="Times New Roman" w:hAnsi="Times New Roman"/>
          <w:b/>
          <w:bCs/>
          <w:sz w:val="24"/>
          <w:szCs w:val="24"/>
          <w:lang w:val="en-TR"/>
        </w:rPr>
        <w:t>Background:</w:t>
      </w:r>
      <w:r w:rsidRPr="00FA188E">
        <w:rPr>
          <w:rFonts w:ascii="Times New Roman" w:hAnsi="Times New Roman"/>
          <w:sz w:val="24"/>
          <w:szCs w:val="24"/>
          <w:lang w:val="en-TR"/>
        </w:rPr>
        <w:t> Minimally invasive cardiac surgery (MICS) demands meticulous anesthetic titration to accommodate single-lung ventilation and peripheral cardiopulmonary bypass (CPB). We evaluated our single-center experience comparing next-generation Eleveld model-driven Target-Controlled Infusion (TCI) with conventional manual-controlled total intravenous anesthesia (TIVA), focusing on intraoperative hemodynamics, extubation kinetics, intensive care unit (ICU) length of stay (LOS), and postoperative heart blocks.</w:t>
      </w:r>
    </w:p>
    <w:p w14:paraId="6361048F" w14:textId="77777777" w:rsidR="00244A77" w:rsidRPr="00FA188E" w:rsidRDefault="00244A77" w:rsidP="00244A77">
      <w:pPr>
        <w:spacing w:line="360" w:lineRule="auto"/>
        <w:jc w:val="both"/>
        <w:rPr>
          <w:rFonts w:ascii="Times New Roman" w:hAnsi="Times New Roman"/>
          <w:sz w:val="24"/>
          <w:szCs w:val="24"/>
          <w:lang w:val="en-TR"/>
        </w:rPr>
      </w:pPr>
      <w:r w:rsidRPr="00FA188E">
        <w:rPr>
          <w:rFonts w:ascii="Times New Roman" w:hAnsi="Times New Roman"/>
          <w:b/>
          <w:bCs/>
          <w:sz w:val="24"/>
          <w:szCs w:val="24"/>
          <w:lang w:val="en-TR"/>
        </w:rPr>
        <w:t>Methods:</w:t>
      </w:r>
      <w:r w:rsidRPr="00FA188E">
        <w:rPr>
          <w:rFonts w:ascii="Times New Roman" w:hAnsi="Times New Roman"/>
          <w:sz w:val="24"/>
          <w:szCs w:val="24"/>
          <w:lang w:val="en-TR"/>
        </w:rPr>
        <w:t> This retrospective observational study analyzed 65 adult patients who underwent elective MICS via mini-thoracotomy between January 2020 and July 2025 (TCI, n=18; TIVA, n=47). Propofol and remifentanil were delivered via Eleveld PK/PD models (TCI) or empirical weight-based tracks (TIVA) under continuous processed EEG monitoring. Intraoperative mean arterial pressure (MAP) variability indices (ARV, VIM) and hypotension burden (AUC for MAP &lt;65 mmHg) were derived. Multiple comparisons were controlled using the Benjamini–Hochberg false discovery rate (FDR) procedure.</w:t>
      </w:r>
    </w:p>
    <w:p w14:paraId="1BF8D33E" w14:textId="77777777" w:rsidR="00244A77" w:rsidRPr="00FA188E" w:rsidRDefault="00244A77" w:rsidP="00244A77">
      <w:pPr>
        <w:spacing w:line="360" w:lineRule="auto"/>
        <w:jc w:val="both"/>
        <w:rPr>
          <w:rFonts w:ascii="Times New Roman" w:hAnsi="Times New Roman"/>
          <w:sz w:val="24"/>
          <w:szCs w:val="24"/>
          <w:lang w:val="en-TR"/>
        </w:rPr>
      </w:pPr>
      <w:r w:rsidRPr="00FA188E">
        <w:rPr>
          <w:rFonts w:ascii="Times New Roman" w:hAnsi="Times New Roman"/>
          <w:b/>
          <w:bCs/>
          <w:sz w:val="24"/>
          <w:szCs w:val="24"/>
          <w:lang w:val="en-TR"/>
        </w:rPr>
        <w:t>Results:</w:t>
      </w:r>
      <w:r w:rsidRPr="00FA188E">
        <w:rPr>
          <w:rFonts w:ascii="Times New Roman" w:hAnsi="Times New Roman"/>
          <w:sz w:val="24"/>
          <w:szCs w:val="24"/>
          <w:lang w:val="en-TR"/>
        </w:rPr>
        <w:t xml:space="preserve"> Eleveld-driven TCI was associated with a suggestive reduction in </w:t>
      </w:r>
      <w:r w:rsidRPr="00262D4C">
        <w:rPr>
          <w:rFonts w:ascii="Times New Roman" w:hAnsi="Times New Roman"/>
          <w:sz w:val="24"/>
          <w:szCs w:val="24"/>
          <w:highlight w:val="yellow"/>
          <w:lang w:val="en-TR"/>
        </w:rPr>
        <w:t>pre-CPB hypotension</w:t>
      </w:r>
      <w:r w:rsidRPr="00FA188E">
        <w:rPr>
          <w:rFonts w:ascii="Times New Roman" w:hAnsi="Times New Roman"/>
          <w:sz w:val="24"/>
          <w:szCs w:val="24"/>
          <w:lang w:val="en-TR"/>
        </w:rPr>
        <w:t xml:space="preserve"> incidence (16.7% vs. 44.7%, p=0.046; p_FDR=0.121). </w:t>
      </w:r>
      <w:r w:rsidRPr="00262D4C">
        <w:rPr>
          <w:rFonts w:ascii="Times New Roman" w:hAnsi="Times New Roman"/>
          <w:sz w:val="24"/>
          <w:szCs w:val="24"/>
          <w:highlight w:val="yellow"/>
          <w:lang w:val="en-TR"/>
        </w:rPr>
        <w:t>In the post-CPB phase, the TCI cohort exhibited a significantly more dynamic hemodynamic profile, characterized by higher mean heart rates (88.0 vs. 80.0 bpm, p_FDR=0.002) and lower central venous pressures (12.7 vs. 17.8 mmHg, p_FDR=0.002), correlating with a two-fold reduction in intraoperative crystalloid fluid requirements (1,000 vs. 2,000 mL, p&lt;0.001).</w:t>
      </w:r>
      <w:r w:rsidRPr="00FA188E">
        <w:rPr>
          <w:rFonts w:ascii="Times New Roman" w:hAnsi="Times New Roman"/>
          <w:sz w:val="24"/>
          <w:szCs w:val="24"/>
          <w:lang w:val="en-TR"/>
        </w:rPr>
        <w:t xml:space="preserve"> </w:t>
      </w:r>
      <w:r w:rsidRPr="00262D4C">
        <w:rPr>
          <w:rFonts w:ascii="Times New Roman" w:hAnsi="Times New Roman"/>
          <w:sz w:val="24"/>
          <w:szCs w:val="24"/>
          <w:highlight w:val="yellow"/>
          <w:lang w:val="en-TR"/>
        </w:rPr>
        <w:t>Following multivariable adjustment, TCI remained a strong independent predictor of faster recovery, demonstrating a 35.5% reduction in time to safe extubation (median 188 vs. 300 min, p=0.008).</w:t>
      </w:r>
      <w:r w:rsidRPr="00FA188E">
        <w:rPr>
          <w:rFonts w:ascii="Times New Roman" w:hAnsi="Times New Roman"/>
          <w:sz w:val="24"/>
          <w:szCs w:val="24"/>
          <w:lang w:val="en-TR"/>
        </w:rPr>
        <w:t xml:space="preserve"> </w:t>
      </w:r>
      <w:r w:rsidRPr="00262D4C">
        <w:rPr>
          <w:rFonts w:ascii="Times New Roman" w:hAnsi="Times New Roman"/>
          <w:sz w:val="24"/>
          <w:szCs w:val="24"/>
          <w:highlight w:val="green"/>
          <w:lang w:val="en-TR"/>
        </w:rPr>
        <w:t>Notably, new-onset postoperative heart block or temporary pacing requirements were significantly lower in the TCI group (1 vs. 19 events, Fisher's exact p=0.007). Unadjusted ICU LOS was shorter under TCI (22.8 vs. 26.0 h, p=0.042) but lost independent significance after adjustment for CPB duration.</w:t>
      </w:r>
    </w:p>
    <w:p w14:paraId="33CCBD94" w14:textId="77777777" w:rsidR="00244A77" w:rsidRPr="00FA188E" w:rsidRDefault="00244A77" w:rsidP="00244A77">
      <w:pPr>
        <w:spacing w:line="360" w:lineRule="auto"/>
        <w:jc w:val="both"/>
        <w:rPr>
          <w:rFonts w:ascii="Times New Roman" w:hAnsi="Times New Roman"/>
          <w:sz w:val="24"/>
          <w:szCs w:val="24"/>
          <w:lang w:val="en-TR"/>
        </w:rPr>
      </w:pPr>
      <w:r w:rsidRPr="00FA188E">
        <w:rPr>
          <w:rFonts w:ascii="Times New Roman" w:hAnsi="Times New Roman"/>
          <w:b/>
          <w:bCs/>
          <w:sz w:val="24"/>
          <w:szCs w:val="24"/>
          <w:lang w:val="en-TR"/>
        </w:rPr>
        <w:t>Conclusions:</w:t>
      </w:r>
      <w:r w:rsidRPr="00FA188E">
        <w:rPr>
          <w:rFonts w:ascii="Times New Roman" w:hAnsi="Times New Roman"/>
          <w:sz w:val="24"/>
          <w:szCs w:val="24"/>
          <w:lang w:val="en-TR"/>
        </w:rPr>
        <w:t xml:space="preserve"> Next-generation Eleveld model-driven TCI provides a highly stable and optimized perioperative profile in adult MICS, facilitating significantly accelerated ultra-fast-track </w:t>
      </w:r>
      <w:r w:rsidRPr="00FA188E">
        <w:rPr>
          <w:rFonts w:ascii="Times New Roman" w:hAnsi="Times New Roman"/>
          <w:sz w:val="24"/>
          <w:szCs w:val="24"/>
          <w:lang w:val="en-TR"/>
        </w:rPr>
        <w:lastRenderedPageBreak/>
        <w:t>extubation kinetics, limiting fluid overload, and demonstrating a compelling protective trend against postoperative cardiac conduction blocks.</w:t>
      </w:r>
    </w:p>
    <w:p w14:paraId="50919841" w14:textId="77777777" w:rsidR="00244A77" w:rsidRPr="00FA188E" w:rsidRDefault="00244A77" w:rsidP="00244A77">
      <w:pPr>
        <w:spacing w:line="360" w:lineRule="auto"/>
        <w:jc w:val="both"/>
        <w:rPr>
          <w:rFonts w:ascii="Times New Roman" w:hAnsi="Times New Roman"/>
          <w:sz w:val="24"/>
          <w:szCs w:val="24"/>
          <w:lang w:val="en-TR"/>
        </w:rPr>
      </w:pPr>
      <w:r w:rsidRPr="00FA188E">
        <w:rPr>
          <w:rFonts w:ascii="Times New Roman" w:hAnsi="Times New Roman"/>
          <w:b/>
          <w:bCs/>
          <w:sz w:val="24"/>
          <w:szCs w:val="24"/>
          <w:lang w:val="en-TR"/>
        </w:rPr>
        <w:t>Keywords:</w:t>
      </w:r>
      <w:r w:rsidRPr="00FA188E">
        <w:rPr>
          <w:rFonts w:ascii="Times New Roman" w:hAnsi="Times New Roman"/>
          <w:sz w:val="24"/>
          <w:szCs w:val="24"/>
          <w:lang w:val="en-TR"/>
        </w:rPr>
        <w:t> Target-controlled infusion; Eleveld model; Minimally invasive cardiac surgery; Postoperative heart block; Ultra-fast-track extubation; Hemodynamic variability.</w:t>
      </w:r>
    </w:p>
    <w:p w14:paraId="52E4C5A0" w14:textId="77777777" w:rsidR="00C5766E" w:rsidRPr="0068626B" w:rsidRDefault="00C5766E" w:rsidP="00C5766E">
      <w:pPr>
        <w:spacing w:line="360" w:lineRule="auto"/>
        <w:jc w:val="both"/>
        <w:rPr>
          <w:rFonts w:ascii="Times New Roman" w:hAnsi="Times New Roman"/>
          <w:b/>
          <w:sz w:val="24"/>
          <w:szCs w:val="24"/>
          <w:lang w:val="tr-TR"/>
        </w:rPr>
      </w:pPr>
      <w:r w:rsidRPr="0068626B">
        <w:rPr>
          <w:rFonts w:ascii="Times New Roman" w:hAnsi="Times New Roman"/>
          <w:b/>
          <w:sz w:val="24"/>
          <w:szCs w:val="24"/>
          <w:lang w:val="tr-TR"/>
        </w:rPr>
        <w:t>I</w:t>
      </w:r>
      <w:proofErr w:type="spellStart"/>
      <w:r w:rsidRPr="0068626B">
        <w:rPr>
          <w:rFonts w:ascii="Times New Roman" w:hAnsi="Times New Roman"/>
          <w:b/>
          <w:sz w:val="24"/>
          <w:szCs w:val="24"/>
        </w:rPr>
        <w:t>ntroduction</w:t>
      </w:r>
      <w:proofErr w:type="spellEnd"/>
    </w:p>
    <w:p w14:paraId="2CD319E5" w14:textId="77FB194B" w:rsidR="0029479A" w:rsidRPr="0029479A" w:rsidRDefault="0029479A" w:rsidP="0029479A">
      <w:pPr>
        <w:spacing w:line="360" w:lineRule="auto"/>
        <w:jc w:val="both"/>
        <w:rPr>
          <w:rFonts w:ascii="Times New Roman" w:hAnsi="Times New Roman"/>
          <w:bCs/>
          <w:sz w:val="24"/>
          <w:szCs w:val="24"/>
          <w:lang w:val="tr-TR"/>
        </w:rPr>
      </w:pPr>
      <w:proofErr w:type="spellStart"/>
      <w:r w:rsidRPr="0029479A">
        <w:rPr>
          <w:rFonts w:ascii="Times New Roman" w:hAnsi="Times New Roman"/>
          <w:bCs/>
          <w:sz w:val="24"/>
          <w:szCs w:val="24"/>
          <w:lang w:val="tr-TR"/>
        </w:rPr>
        <w:t>Adult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minimally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invasive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cardiac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surgery</w:t>
      </w:r>
      <w:proofErr w:type="spellEnd"/>
      <w:r w:rsidRPr="0029479A">
        <w:rPr>
          <w:rFonts w:ascii="Times New Roman" w:hAnsi="Times New Roman"/>
          <w:bCs/>
          <w:sz w:val="24"/>
          <w:szCs w:val="24"/>
          <w:lang w:val="tr-TR"/>
        </w:rPr>
        <w:t xml:space="preserve"> (MICS)—</w:t>
      </w:r>
      <w:proofErr w:type="spellStart"/>
      <w:r w:rsidRPr="0029479A">
        <w:rPr>
          <w:rFonts w:ascii="Times New Roman" w:hAnsi="Times New Roman"/>
          <w:bCs/>
          <w:sz w:val="24"/>
          <w:szCs w:val="24"/>
          <w:lang w:val="tr-TR"/>
        </w:rPr>
        <w:t>typically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performed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through</w:t>
      </w:r>
      <w:proofErr w:type="spellEnd"/>
      <w:r w:rsidRPr="0029479A">
        <w:rPr>
          <w:rFonts w:ascii="Times New Roman" w:hAnsi="Times New Roman"/>
          <w:bCs/>
          <w:sz w:val="24"/>
          <w:szCs w:val="24"/>
          <w:lang w:val="tr-TR"/>
        </w:rPr>
        <w:t xml:space="preserve"> a </w:t>
      </w:r>
      <w:proofErr w:type="spellStart"/>
      <w:r w:rsidRPr="0029479A">
        <w:rPr>
          <w:rFonts w:ascii="Times New Roman" w:hAnsi="Times New Roman"/>
          <w:bCs/>
          <w:sz w:val="24"/>
          <w:szCs w:val="24"/>
          <w:lang w:val="tr-TR"/>
        </w:rPr>
        <w:t>right</w:t>
      </w:r>
      <w:proofErr w:type="spellEnd"/>
      <w:r w:rsidRPr="0029479A">
        <w:rPr>
          <w:rFonts w:ascii="Times New Roman" w:hAnsi="Times New Roman"/>
          <w:bCs/>
          <w:sz w:val="24"/>
          <w:szCs w:val="24"/>
          <w:lang w:val="tr-TR"/>
        </w:rPr>
        <w:t xml:space="preserve"> anterolateral mini-</w:t>
      </w:r>
      <w:proofErr w:type="spellStart"/>
      <w:r w:rsidRPr="0029479A">
        <w:rPr>
          <w:rFonts w:ascii="Times New Roman" w:hAnsi="Times New Roman"/>
          <w:bCs/>
          <w:sz w:val="24"/>
          <w:szCs w:val="24"/>
          <w:lang w:val="tr-TR"/>
        </w:rPr>
        <w:t>thoracotomy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via</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robotic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assistance</w:t>
      </w:r>
      <w:proofErr w:type="spellEnd"/>
      <w:r w:rsidRPr="0029479A">
        <w:rPr>
          <w:rFonts w:ascii="Times New Roman" w:hAnsi="Times New Roman"/>
          <w:bCs/>
          <w:sz w:val="24"/>
          <w:szCs w:val="24"/>
          <w:lang w:val="tr-TR"/>
        </w:rPr>
        <w:t xml:space="preserve">—has </w:t>
      </w:r>
      <w:proofErr w:type="spellStart"/>
      <w:r w:rsidRPr="0029479A">
        <w:rPr>
          <w:rFonts w:ascii="Times New Roman" w:hAnsi="Times New Roman"/>
          <w:bCs/>
          <w:sz w:val="24"/>
          <w:szCs w:val="24"/>
          <w:lang w:val="tr-TR"/>
        </w:rPr>
        <w:t>largely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displaced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conventional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median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sternotomy</w:t>
      </w:r>
      <w:proofErr w:type="spellEnd"/>
      <w:r w:rsidRPr="0029479A">
        <w:rPr>
          <w:rFonts w:ascii="Times New Roman" w:hAnsi="Times New Roman"/>
          <w:bCs/>
          <w:sz w:val="24"/>
          <w:szCs w:val="24"/>
          <w:lang w:val="tr-TR"/>
        </w:rPr>
        <w:t xml:space="preserve"> as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preferred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approach</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for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isolated</w:t>
      </w:r>
      <w:proofErr w:type="spellEnd"/>
      <w:r w:rsidRPr="0029479A">
        <w:rPr>
          <w:rFonts w:ascii="Times New Roman" w:hAnsi="Times New Roman"/>
          <w:bCs/>
          <w:sz w:val="24"/>
          <w:szCs w:val="24"/>
          <w:lang w:val="tr-TR"/>
        </w:rPr>
        <w:t xml:space="preserve"> mitral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tricuspid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valve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operations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atrial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septal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defect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closures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selected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coronary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procedures</w:t>
      </w:r>
      <w:proofErr w:type="spellEnd"/>
      <w:r w:rsidR="00532838">
        <w:rPr>
          <w:rFonts w:ascii="Times New Roman" w:hAnsi="Times New Roman"/>
          <w:bCs/>
          <w:sz w:val="24"/>
          <w:szCs w:val="24"/>
          <w:lang w:val="tr-TR"/>
        </w:rPr>
        <w:fldChar w:fldCharType="begin">
          <w:fldData xml:space="preserve">PEVuZE5vdGU+PENpdGU+PEF1dGhvcj5Jc2hpa2F3YTwvQXV0aG9yPjxZZWFyPjIwMTU8L1llYXI+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</w:fldData>
        </w:fldChar>
      </w:r>
      <w:r w:rsidR="00532838">
        <w:rPr>
          <w:rFonts w:ascii="Times New Roman" w:hAnsi="Times New Roman"/>
          <w:bCs/>
          <w:sz w:val="24"/>
          <w:szCs w:val="24"/>
          <w:lang w:val="tr-TR"/>
        </w:rPr>
        <w:instrText xml:space="preserve"> ADDIN EN.CITE </w:instrText>
      </w:r>
      <w:r w:rsidR="00532838">
        <w:rPr>
          <w:rFonts w:ascii="Times New Roman" w:hAnsi="Times New Roman"/>
          <w:bCs/>
          <w:sz w:val="24"/>
          <w:szCs w:val="24"/>
          <w:lang w:val="tr-TR"/>
        </w:rPr>
        <w:fldChar w:fldCharType="begin">
          <w:fldData xml:space="preserve">PEVuZE5vdGU+PENpdGU+PEF1dGhvcj5Jc2hpa2F3YTwvQXV0aG9yPjxZZWFyPjIwMTU8L1llYXI+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</w:fldData>
        </w:fldChar>
      </w:r>
      <w:r w:rsidR="00532838">
        <w:rPr>
          <w:rFonts w:ascii="Times New Roman" w:hAnsi="Times New Roman"/>
          <w:bCs/>
          <w:sz w:val="24"/>
          <w:szCs w:val="24"/>
          <w:lang w:val="tr-TR"/>
        </w:rPr>
        <w:instrText xml:space="preserve"> ADDIN EN.CITE.DATA </w:instrText>
      </w:r>
      <w:r w:rsidR="00532838">
        <w:rPr>
          <w:rFonts w:ascii="Times New Roman" w:hAnsi="Times New Roman"/>
          <w:bCs/>
          <w:sz w:val="24"/>
          <w:szCs w:val="24"/>
          <w:lang w:val="tr-TR"/>
        </w:rPr>
      </w:r>
      <w:r w:rsidR="00532838">
        <w:rPr>
          <w:rFonts w:ascii="Times New Roman" w:hAnsi="Times New Roman"/>
          <w:bCs/>
          <w:sz w:val="24"/>
          <w:szCs w:val="24"/>
          <w:lang w:val="tr-TR"/>
        </w:rPr>
        <w:fldChar w:fldCharType="end"/>
      </w:r>
      <w:r w:rsidR="00532838">
        <w:rPr>
          <w:rFonts w:ascii="Times New Roman" w:hAnsi="Times New Roman"/>
          <w:bCs/>
          <w:sz w:val="24"/>
          <w:szCs w:val="24"/>
          <w:lang w:val="tr-TR"/>
        </w:rPr>
      </w:r>
      <w:r w:rsidR="00532838">
        <w:rPr>
          <w:rFonts w:ascii="Times New Roman" w:hAnsi="Times New Roman"/>
          <w:bCs/>
          <w:sz w:val="24"/>
          <w:szCs w:val="24"/>
          <w:lang w:val="tr-TR"/>
        </w:rPr>
        <w:fldChar w:fldCharType="separate"/>
      </w:r>
      <w:r w:rsidR="00532838">
        <w:rPr>
          <w:rFonts w:ascii="Times New Roman" w:hAnsi="Times New Roman"/>
          <w:bCs/>
          <w:noProof/>
          <w:sz w:val="24"/>
          <w:szCs w:val="24"/>
          <w:lang w:val="tr-TR"/>
        </w:rPr>
        <w:t>[1, 2]</w:t>
      </w:r>
      <w:r w:rsidR="00532838">
        <w:rPr>
          <w:rFonts w:ascii="Times New Roman" w:hAnsi="Times New Roman"/>
          <w:bCs/>
          <w:sz w:val="24"/>
          <w:szCs w:val="24"/>
          <w:lang w:val="tr-TR"/>
        </w:rPr>
        <w:fldChar w:fldCharType="end"/>
      </w:r>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Driven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patients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demands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for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superior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cosmesis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faster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functional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recovery</w:t>
      </w:r>
      <w:proofErr w:type="spellEnd"/>
      <w:r w:rsidRPr="0029479A">
        <w:rPr>
          <w:rFonts w:ascii="Times New Roman" w:hAnsi="Times New Roman"/>
          <w:bCs/>
          <w:sz w:val="24"/>
          <w:szCs w:val="24"/>
          <w:lang w:val="tr-TR"/>
        </w:rPr>
        <w:t xml:space="preserve">, MICS is </w:t>
      </w:r>
      <w:proofErr w:type="spellStart"/>
      <w:r w:rsidRPr="0029479A">
        <w:rPr>
          <w:rFonts w:ascii="Times New Roman" w:hAnsi="Times New Roman"/>
          <w:bCs/>
          <w:sz w:val="24"/>
          <w:szCs w:val="24"/>
          <w:lang w:val="tr-TR"/>
        </w:rPr>
        <w:t>robustly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supported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clinical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evidence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demonstrating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significant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reductions</w:t>
      </w:r>
      <w:proofErr w:type="spellEnd"/>
      <w:r w:rsidRPr="0029479A">
        <w:rPr>
          <w:rFonts w:ascii="Times New Roman" w:hAnsi="Times New Roman"/>
          <w:bCs/>
          <w:sz w:val="24"/>
          <w:szCs w:val="24"/>
          <w:lang w:val="tr-TR"/>
        </w:rPr>
        <w:t xml:space="preserve"> in </w:t>
      </w:r>
      <w:proofErr w:type="spellStart"/>
      <w:r w:rsidRPr="0029479A">
        <w:rPr>
          <w:rFonts w:ascii="Times New Roman" w:hAnsi="Times New Roman"/>
          <w:bCs/>
          <w:sz w:val="24"/>
          <w:szCs w:val="24"/>
          <w:lang w:val="tr-TR"/>
        </w:rPr>
        <w:t>postoperative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bleeding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blood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product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transfusions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overall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hospital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length</w:t>
      </w:r>
      <w:proofErr w:type="spellEnd"/>
      <w:r w:rsidRPr="0029479A">
        <w:rPr>
          <w:rFonts w:ascii="Times New Roman" w:hAnsi="Times New Roman"/>
          <w:bCs/>
          <w:sz w:val="24"/>
          <w:szCs w:val="24"/>
          <w:lang w:val="tr-TR"/>
        </w:rPr>
        <w:t xml:space="preserve"> of </w:t>
      </w:r>
      <w:proofErr w:type="spellStart"/>
      <w:r w:rsidRPr="0029479A">
        <w:rPr>
          <w:rFonts w:ascii="Times New Roman" w:hAnsi="Times New Roman"/>
          <w:bCs/>
          <w:sz w:val="24"/>
          <w:szCs w:val="24"/>
          <w:lang w:val="tr-TR"/>
        </w:rPr>
        <w:t>stay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without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compromising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long-term</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surgical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durability</w:t>
      </w:r>
      <w:proofErr w:type="spellEnd"/>
      <w:r w:rsidRPr="0029479A">
        <w:rPr>
          <w:rFonts w:ascii="Times New Roman" w:hAnsi="Times New Roman"/>
          <w:bCs/>
          <w:sz w:val="24"/>
          <w:szCs w:val="24"/>
          <w:lang w:val="tr-TR"/>
        </w:rPr>
        <w:t xml:space="preserve"> </w:t>
      </w:r>
      <w:r w:rsidR="00532838">
        <w:rPr>
          <w:rFonts w:ascii="Times New Roman" w:hAnsi="Times New Roman"/>
          <w:bCs/>
          <w:sz w:val="24"/>
          <w:szCs w:val="24"/>
          <w:lang w:val="tr-TR"/>
        </w:rPr>
        <w:fldChar w:fldCharType="begin"/>
      </w:r>
      <w:r w:rsidR="00532838">
        <w:rPr>
          <w:rFonts w:ascii="Times New Roman" w:hAnsi="Times New Roman"/>
          <w:bCs/>
          <w:sz w:val="24"/>
          <w:szCs w:val="24"/>
          <w:lang w:val="tr-TR"/>
        </w:rPr>
        <w:instrText xml:space="preserve"> ADDIN EN.CITE &lt;EndNote&gt;&lt;Cite&gt;&lt;Author&gt;Vernick&lt;/Author&gt;&lt;Year&gt;2012&lt;/Year&gt;&lt;RecNum&gt;8&lt;/RecNum&gt;&lt;DisplayText&gt;[3]&lt;/DisplayText&gt;&lt;record&gt;&lt;rec-number&gt;8&lt;/rec-number&gt;&lt;foreign-keys&gt;&lt;key app="EN" db-id="wwrfzztal09wdseevp95f9xqwedz25rttts9" timestamp="1779827784"&gt;8&lt;/key&gt;&lt;/foreign-keys&gt;&lt;ref-type name="Journal Article"&gt;17&lt;/ref-type&gt;&lt;contributors&gt;&lt;authors&gt;&lt;author&gt;Vernick, W. J.&lt;/author&gt;&lt;author&gt;Woo, J. Y.&lt;/author&gt;&lt;/authors&gt;&lt;/contributors&gt;&lt;auth-address&gt;Department of Anesthesia and Critical Care, Hospital of the University of Pennsylvania, Philadelphia, PA 19104, USA. vernickw@uphs.upenn.edu&lt;/auth-address&gt;&lt;titles&gt;&lt;title&gt;Anesthetic considerations during minimally invasive mitral valve surgery&lt;/title&gt;&lt;secondary-title&gt;Semin Cardiothorac Vasc Anesth&lt;/secondary-title&gt;&lt;/titles&gt;&lt;periodical&gt;&lt;full-title&gt;Semin Cardiothorac Vasc Anesth&lt;/full-title&gt;&lt;/periodical&gt;&lt;pages&gt;11-24&lt;/pages&gt;&lt;volume&gt;16&lt;/volume&gt;&lt;number&gt;1&lt;/number&gt;&lt;edition&gt;20120222&lt;/edition&gt;&lt;keywords&gt;&lt;keyword&gt;Airway Management&lt;/keyword&gt;&lt;keyword&gt;*Anesthesia&lt;/keyword&gt;&lt;keyword&gt;Animals&lt;/keyword&gt;&lt;keyword&gt;Cardiac Surgical Procedures/*methods&lt;/keyword&gt;&lt;keyword&gt;Cardiopulmonary Bypass/methods&lt;/keyword&gt;&lt;keyword&gt;Catheterization&lt;/keyword&gt;&lt;keyword&gt;Critical Care&lt;/keyword&gt;&lt;keyword&gt;Echocardiography, Transesophageal&lt;/keyword&gt;&lt;keyword&gt;Heart Valve Diseases/*surgery&lt;/keyword&gt;&lt;keyword&gt;Heart Valve Prosthesis Implantation/*methods&lt;/keyword&gt;&lt;keyword&gt;Humans&lt;/keyword&gt;&lt;keyword&gt;Minimally Invasive Surgical Procedures/*methods&lt;/keyword&gt;&lt;keyword&gt;Mitral Valve/*surgery&lt;/keyword&gt;&lt;keyword&gt;Postoperative Pain/drug therapy&lt;/keyword&gt;&lt;keyword&gt;Patient Transfer&lt;/keyword&gt;&lt;keyword&gt;Preoperative Care&lt;/keyword&gt;&lt;/keywords&gt;&lt;dates&gt;&lt;year&gt;2012&lt;/year&gt;&lt;pub-dates&gt;&lt;date&gt;Mar&lt;/date&gt;&lt;/pub-dates&gt;&lt;/dates&gt;&lt;isbn&gt;1089-2532&lt;/isbn&gt;&lt;accession-num&gt;22361820&lt;/accession-num&gt;&lt;urls&gt;&lt;/urls&gt;&lt;electronic-resource-num&gt;10.1177/1089253211434591&lt;/electronic-resource-num&gt;&lt;remote-database-provider&gt;NLM&lt;/remote-database-provider&gt;&lt;language&gt;eng&lt;/language&gt;&lt;/record&gt;&lt;/Cite&gt;&lt;/EndNote&gt;</w:instrText>
      </w:r>
      <w:r w:rsidR="00532838">
        <w:rPr>
          <w:rFonts w:ascii="Times New Roman" w:hAnsi="Times New Roman"/>
          <w:bCs/>
          <w:sz w:val="24"/>
          <w:szCs w:val="24"/>
          <w:lang w:val="tr-TR"/>
        </w:rPr>
        <w:fldChar w:fldCharType="separate"/>
      </w:r>
      <w:r w:rsidR="00532838">
        <w:rPr>
          <w:rFonts w:ascii="Times New Roman" w:hAnsi="Times New Roman"/>
          <w:bCs/>
          <w:noProof/>
          <w:sz w:val="24"/>
          <w:szCs w:val="24"/>
          <w:lang w:val="tr-TR"/>
        </w:rPr>
        <w:t>[3]</w:t>
      </w:r>
      <w:r w:rsidR="00532838">
        <w:rPr>
          <w:rFonts w:ascii="Times New Roman" w:hAnsi="Times New Roman"/>
          <w:bCs/>
          <w:sz w:val="24"/>
          <w:szCs w:val="24"/>
          <w:lang w:val="tr-TR"/>
        </w:rPr>
        <w:fldChar w:fldCharType="end"/>
      </w:r>
      <w:r w:rsidR="00532838">
        <w:rPr>
          <w:rFonts w:ascii="Times New Roman" w:hAnsi="Times New Roman"/>
          <w:bCs/>
          <w:sz w:val="24"/>
          <w:szCs w:val="24"/>
          <w:lang w:val="tr-TR"/>
        </w:rPr>
        <w:t>.</w:t>
      </w:r>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However</w:t>
      </w:r>
      <w:proofErr w:type="spellEnd"/>
      <w:r w:rsidRPr="0029479A">
        <w:rPr>
          <w:rFonts w:ascii="Times New Roman" w:hAnsi="Times New Roman"/>
          <w:bCs/>
          <w:sz w:val="24"/>
          <w:szCs w:val="24"/>
          <w:lang w:val="tr-TR"/>
        </w:rPr>
        <w:t xml:space="preserve">, </w:t>
      </w:r>
      <w:proofErr w:type="spellStart"/>
      <w:r w:rsidRPr="00262D4C">
        <w:rPr>
          <w:rFonts w:ascii="Times New Roman" w:hAnsi="Times New Roman"/>
          <w:bCs/>
          <w:sz w:val="24"/>
          <w:szCs w:val="24"/>
          <w:highlight w:val="green"/>
          <w:lang w:val="tr-TR"/>
        </w:rPr>
        <w:t>the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perioperative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anesthetic</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landscape</w:t>
      </w:r>
      <w:proofErr w:type="spellEnd"/>
      <w:r w:rsidRPr="00262D4C">
        <w:rPr>
          <w:rFonts w:ascii="Times New Roman" w:hAnsi="Times New Roman"/>
          <w:bCs/>
          <w:sz w:val="24"/>
          <w:szCs w:val="24"/>
          <w:highlight w:val="green"/>
          <w:lang w:val="tr-TR"/>
        </w:rPr>
        <w:t xml:space="preserve"> of MICS is </w:t>
      </w:r>
      <w:proofErr w:type="spellStart"/>
      <w:r w:rsidRPr="00262D4C">
        <w:rPr>
          <w:rFonts w:ascii="Times New Roman" w:hAnsi="Times New Roman"/>
          <w:bCs/>
          <w:sz w:val="24"/>
          <w:szCs w:val="24"/>
          <w:highlight w:val="green"/>
          <w:lang w:val="tr-TR"/>
        </w:rPr>
        <w:t>distinctly</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more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exacting</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than</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that</w:t>
      </w:r>
      <w:proofErr w:type="spellEnd"/>
      <w:r w:rsidRPr="00262D4C">
        <w:rPr>
          <w:rFonts w:ascii="Times New Roman" w:hAnsi="Times New Roman"/>
          <w:bCs/>
          <w:sz w:val="24"/>
          <w:szCs w:val="24"/>
          <w:highlight w:val="green"/>
          <w:lang w:val="tr-TR"/>
        </w:rPr>
        <w:t xml:space="preserve"> of </w:t>
      </w:r>
      <w:proofErr w:type="spellStart"/>
      <w:r w:rsidRPr="00262D4C">
        <w:rPr>
          <w:rFonts w:ascii="Times New Roman" w:hAnsi="Times New Roman"/>
          <w:bCs/>
          <w:sz w:val="24"/>
          <w:szCs w:val="24"/>
          <w:highlight w:val="green"/>
          <w:lang w:val="tr-TR"/>
        </w:rPr>
        <w:t>conventional</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open-heart</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surgery</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The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restricted</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surgical</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field</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the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physiological</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stress</w:t>
      </w:r>
      <w:proofErr w:type="spellEnd"/>
      <w:r w:rsidRPr="00262D4C">
        <w:rPr>
          <w:rFonts w:ascii="Times New Roman" w:hAnsi="Times New Roman"/>
          <w:bCs/>
          <w:sz w:val="24"/>
          <w:szCs w:val="24"/>
          <w:highlight w:val="green"/>
          <w:lang w:val="tr-TR"/>
        </w:rPr>
        <w:t xml:space="preserve"> of </w:t>
      </w:r>
      <w:proofErr w:type="spellStart"/>
      <w:r w:rsidRPr="00262D4C">
        <w:rPr>
          <w:rFonts w:ascii="Times New Roman" w:hAnsi="Times New Roman"/>
          <w:bCs/>
          <w:sz w:val="24"/>
          <w:szCs w:val="24"/>
          <w:highlight w:val="green"/>
          <w:lang w:val="tr-TR"/>
        </w:rPr>
        <w:t>single-lung</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ventilation</w:t>
      </w:r>
      <w:proofErr w:type="spellEnd"/>
      <w:r w:rsidRPr="00262D4C">
        <w:rPr>
          <w:rFonts w:ascii="Times New Roman" w:hAnsi="Times New Roman"/>
          <w:bCs/>
          <w:sz w:val="24"/>
          <w:szCs w:val="24"/>
          <w:highlight w:val="green"/>
          <w:lang w:val="tr-TR"/>
        </w:rPr>
        <w:t xml:space="preserve"> (OLV) </w:t>
      </w:r>
      <w:r w:rsidR="00532838" w:rsidRPr="00262D4C">
        <w:rPr>
          <w:rFonts w:ascii="Times New Roman" w:hAnsi="Times New Roman"/>
          <w:bCs/>
          <w:sz w:val="24"/>
          <w:szCs w:val="24"/>
          <w:highlight w:val="green"/>
          <w:lang w:val="tr-TR"/>
        </w:rPr>
        <w:fldChar w:fldCharType="begin">
          <w:fldData xml:space="preserve">PEVuZE5vdGU+PENpdGU+PEF1dGhvcj5LZXPDpHZ1b3JpPC9BdXRob3I+PFllYXI+MjAxOTwvWWVh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</w:fldData>
        </w:fldChar>
      </w:r>
      <w:r w:rsidR="00532838" w:rsidRPr="00262D4C">
        <w:rPr>
          <w:rFonts w:ascii="Times New Roman" w:hAnsi="Times New Roman"/>
          <w:bCs/>
          <w:sz w:val="24"/>
          <w:szCs w:val="24"/>
          <w:highlight w:val="green"/>
          <w:lang w:val="tr-TR"/>
        </w:rPr>
        <w:instrText xml:space="preserve"> ADDIN EN.CITE </w:instrText>
      </w:r>
      <w:r w:rsidR="00532838" w:rsidRPr="00262D4C">
        <w:rPr>
          <w:rFonts w:ascii="Times New Roman" w:hAnsi="Times New Roman"/>
          <w:bCs/>
          <w:sz w:val="24"/>
          <w:szCs w:val="24"/>
          <w:highlight w:val="green"/>
          <w:lang w:val="tr-TR"/>
        </w:rPr>
        <w:fldChar w:fldCharType="begin">
          <w:fldData xml:space="preserve">PEVuZE5vdGU+PENpdGU+PEF1dGhvcj5LZXPDpHZ1b3JpPC9BdXRob3I+PFllYXI+MjAxOTwvWWVh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</w:fldData>
        </w:fldChar>
      </w:r>
      <w:r w:rsidR="00532838" w:rsidRPr="00262D4C">
        <w:rPr>
          <w:rFonts w:ascii="Times New Roman" w:hAnsi="Times New Roman"/>
          <w:bCs/>
          <w:sz w:val="24"/>
          <w:szCs w:val="24"/>
          <w:highlight w:val="green"/>
          <w:lang w:val="tr-TR"/>
        </w:rPr>
        <w:instrText xml:space="preserve"> ADDIN EN.CITE.DATA </w:instrText>
      </w:r>
      <w:r w:rsidR="00532838" w:rsidRPr="00262D4C">
        <w:rPr>
          <w:rFonts w:ascii="Times New Roman" w:hAnsi="Times New Roman"/>
          <w:bCs/>
          <w:sz w:val="24"/>
          <w:szCs w:val="24"/>
          <w:highlight w:val="green"/>
          <w:lang w:val="tr-TR"/>
        </w:rPr>
      </w:r>
      <w:r w:rsidR="00532838" w:rsidRPr="00262D4C">
        <w:rPr>
          <w:rFonts w:ascii="Times New Roman" w:hAnsi="Times New Roman"/>
          <w:bCs/>
          <w:sz w:val="24"/>
          <w:szCs w:val="24"/>
          <w:highlight w:val="green"/>
          <w:lang w:val="tr-TR"/>
        </w:rPr>
        <w:fldChar w:fldCharType="end"/>
      </w:r>
      <w:r w:rsidR="00532838" w:rsidRPr="00262D4C">
        <w:rPr>
          <w:rFonts w:ascii="Times New Roman" w:hAnsi="Times New Roman"/>
          <w:bCs/>
          <w:sz w:val="24"/>
          <w:szCs w:val="24"/>
          <w:highlight w:val="green"/>
          <w:lang w:val="tr-TR"/>
        </w:rPr>
      </w:r>
      <w:r w:rsidR="00532838" w:rsidRPr="00262D4C">
        <w:rPr>
          <w:rFonts w:ascii="Times New Roman" w:hAnsi="Times New Roman"/>
          <w:bCs/>
          <w:sz w:val="24"/>
          <w:szCs w:val="24"/>
          <w:highlight w:val="green"/>
          <w:lang w:val="tr-TR"/>
        </w:rPr>
        <w:fldChar w:fldCharType="separate"/>
      </w:r>
      <w:r w:rsidR="00532838" w:rsidRPr="00262D4C">
        <w:rPr>
          <w:rFonts w:ascii="Times New Roman" w:hAnsi="Times New Roman"/>
          <w:bCs/>
          <w:noProof/>
          <w:sz w:val="24"/>
          <w:szCs w:val="24"/>
          <w:highlight w:val="green"/>
          <w:lang w:val="tr-TR"/>
        </w:rPr>
        <w:t>[4]</w:t>
      </w:r>
      <w:r w:rsidR="00532838" w:rsidRPr="00262D4C">
        <w:rPr>
          <w:rFonts w:ascii="Times New Roman" w:hAnsi="Times New Roman"/>
          <w:bCs/>
          <w:sz w:val="24"/>
          <w:szCs w:val="24"/>
          <w:highlight w:val="green"/>
          <w:lang w:val="tr-TR"/>
        </w:rPr>
        <w:fldChar w:fldCharType="end"/>
      </w:r>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and</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the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unique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circulatory</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alterations</w:t>
      </w:r>
      <w:proofErr w:type="spellEnd"/>
      <w:r w:rsidRPr="0029479A">
        <w:rPr>
          <w:rFonts w:ascii="Times New Roman" w:hAnsi="Times New Roman"/>
          <w:bCs/>
          <w:sz w:val="24"/>
          <w:szCs w:val="24"/>
          <w:lang w:val="tr-TR"/>
        </w:rPr>
        <w:t xml:space="preserve"> </w:t>
      </w:r>
      <w:proofErr w:type="spellStart"/>
      <w:r w:rsidRPr="00262D4C">
        <w:rPr>
          <w:rFonts w:ascii="Times New Roman" w:hAnsi="Times New Roman"/>
          <w:bCs/>
          <w:sz w:val="24"/>
          <w:szCs w:val="24"/>
          <w:highlight w:val="green"/>
          <w:lang w:val="tr-TR"/>
        </w:rPr>
        <w:t>imposed</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by</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peripheral</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femoral</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arterial</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and</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venous</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cardiopulmonary</w:t>
      </w:r>
      <w:proofErr w:type="spellEnd"/>
      <w:r w:rsidRPr="00262D4C">
        <w:rPr>
          <w:rFonts w:ascii="Times New Roman" w:hAnsi="Times New Roman"/>
          <w:bCs/>
          <w:sz w:val="24"/>
          <w:szCs w:val="24"/>
          <w:highlight w:val="green"/>
          <w:lang w:val="tr-TR"/>
        </w:rPr>
        <w:t xml:space="preserve"> bypass (CPB) </w:t>
      </w:r>
      <w:proofErr w:type="spellStart"/>
      <w:r w:rsidRPr="00262D4C">
        <w:rPr>
          <w:rFonts w:ascii="Times New Roman" w:hAnsi="Times New Roman"/>
          <w:bCs/>
          <w:sz w:val="24"/>
          <w:szCs w:val="24"/>
          <w:highlight w:val="green"/>
          <w:lang w:val="tr-TR"/>
        </w:rPr>
        <w:t>cannulation</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combine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to</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narrow</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the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cardiovascular</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safety</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margin</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These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dynamic</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procedural</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phases</w:t>
      </w:r>
      <w:proofErr w:type="spellEnd"/>
      <w:r w:rsidRPr="00262D4C">
        <w:rPr>
          <w:rFonts w:ascii="Times New Roman" w:hAnsi="Times New Roman"/>
          <w:bCs/>
          <w:sz w:val="24"/>
          <w:szCs w:val="24"/>
          <w:highlight w:val="green"/>
          <w:lang w:val="tr-TR"/>
        </w:rPr>
        <w:t xml:space="preserve"> can </w:t>
      </w:r>
      <w:proofErr w:type="spellStart"/>
      <w:r w:rsidRPr="00262D4C">
        <w:rPr>
          <w:rFonts w:ascii="Times New Roman" w:hAnsi="Times New Roman"/>
          <w:bCs/>
          <w:sz w:val="24"/>
          <w:szCs w:val="24"/>
          <w:highlight w:val="green"/>
          <w:lang w:val="tr-TR"/>
        </w:rPr>
        <w:t>trigger</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acute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shifts</w:t>
      </w:r>
      <w:proofErr w:type="spellEnd"/>
      <w:r w:rsidRPr="00262D4C">
        <w:rPr>
          <w:rFonts w:ascii="Times New Roman" w:hAnsi="Times New Roman"/>
          <w:bCs/>
          <w:sz w:val="24"/>
          <w:szCs w:val="24"/>
          <w:highlight w:val="green"/>
          <w:lang w:val="tr-TR"/>
        </w:rPr>
        <w:t xml:space="preserve"> in </w:t>
      </w:r>
      <w:proofErr w:type="spellStart"/>
      <w:r w:rsidRPr="00262D4C">
        <w:rPr>
          <w:rFonts w:ascii="Times New Roman" w:hAnsi="Times New Roman"/>
          <w:bCs/>
          <w:sz w:val="24"/>
          <w:szCs w:val="24"/>
          <w:highlight w:val="green"/>
          <w:lang w:val="tr-TR"/>
        </w:rPr>
        <w:t>pulmonary</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vascular</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resistance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right</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ventricular</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volume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loading</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and</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profound</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mean</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arterial</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pressure</w:t>
      </w:r>
      <w:proofErr w:type="spellEnd"/>
      <w:r w:rsidRPr="00262D4C">
        <w:rPr>
          <w:rFonts w:ascii="Times New Roman" w:hAnsi="Times New Roman"/>
          <w:bCs/>
          <w:sz w:val="24"/>
          <w:szCs w:val="24"/>
          <w:highlight w:val="green"/>
          <w:lang w:val="tr-TR"/>
        </w:rPr>
        <w:t xml:space="preserve"> (MAP) </w:t>
      </w:r>
      <w:proofErr w:type="spellStart"/>
      <w:r w:rsidRPr="00262D4C">
        <w:rPr>
          <w:rFonts w:ascii="Times New Roman" w:hAnsi="Times New Roman"/>
          <w:bCs/>
          <w:sz w:val="24"/>
          <w:szCs w:val="24"/>
          <w:highlight w:val="green"/>
          <w:lang w:val="tr-TR"/>
        </w:rPr>
        <w:t>lability</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demanding</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highly</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precise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and</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immediate</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titration</w:t>
      </w:r>
      <w:proofErr w:type="spellEnd"/>
      <w:r w:rsidRPr="00262D4C">
        <w:rPr>
          <w:rFonts w:ascii="Times New Roman" w:hAnsi="Times New Roman"/>
          <w:bCs/>
          <w:sz w:val="24"/>
          <w:szCs w:val="24"/>
          <w:highlight w:val="green"/>
          <w:lang w:val="tr-TR"/>
        </w:rPr>
        <w:t xml:space="preserve"> of </w:t>
      </w:r>
      <w:proofErr w:type="spellStart"/>
      <w:r w:rsidRPr="00262D4C">
        <w:rPr>
          <w:rFonts w:ascii="Times New Roman" w:hAnsi="Times New Roman"/>
          <w:bCs/>
          <w:sz w:val="24"/>
          <w:szCs w:val="24"/>
          <w:highlight w:val="green"/>
          <w:lang w:val="tr-TR"/>
        </w:rPr>
        <w:t>anesthetic</w:t>
      </w:r>
      <w:proofErr w:type="spellEnd"/>
      <w:r w:rsidRPr="00262D4C">
        <w:rPr>
          <w:rFonts w:ascii="Times New Roman" w:hAnsi="Times New Roman"/>
          <w:bCs/>
          <w:sz w:val="24"/>
          <w:szCs w:val="24"/>
          <w:highlight w:val="green"/>
          <w:lang w:val="tr-TR"/>
        </w:rPr>
        <w:t xml:space="preserve"> </w:t>
      </w:r>
      <w:proofErr w:type="spellStart"/>
      <w:r w:rsidRPr="00262D4C">
        <w:rPr>
          <w:rFonts w:ascii="Times New Roman" w:hAnsi="Times New Roman"/>
          <w:bCs/>
          <w:sz w:val="24"/>
          <w:szCs w:val="24"/>
          <w:highlight w:val="green"/>
          <w:lang w:val="tr-TR"/>
        </w:rPr>
        <w:t>agents</w:t>
      </w:r>
      <w:proofErr w:type="spellEnd"/>
      <w:r w:rsidRPr="00262D4C">
        <w:rPr>
          <w:rFonts w:ascii="Times New Roman" w:hAnsi="Times New Roman"/>
          <w:bCs/>
          <w:sz w:val="24"/>
          <w:szCs w:val="24"/>
          <w:highlight w:val="green"/>
          <w:lang w:val="tr-TR"/>
        </w:rPr>
        <w:t>.</w:t>
      </w:r>
    </w:p>
    <w:p w14:paraId="39952E0C" w14:textId="77777777" w:rsidR="0029479A" w:rsidRPr="0029479A" w:rsidRDefault="0029479A" w:rsidP="0029479A">
      <w:pPr>
        <w:spacing w:line="360" w:lineRule="auto"/>
        <w:jc w:val="both"/>
        <w:rPr>
          <w:rFonts w:ascii="Times New Roman" w:hAnsi="Times New Roman"/>
          <w:bCs/>
          <w:sz w:val="24"/>
          <w:szCs w:val="24"/>
          <w:lang w:val="tr-TR"/>
        </w:rPr>
      </w:pPr>
      <w:r w:rsidRPr="0029479A">
        <w:rPr>
          <w:rFonts w:ascii="Times New Roman" w:hAnsi="Times New Roman"/>
          <w:bCs/>
          <w:sz w:val="24"/>
          <w:szCs w:val="24"/>
          <w:lang w:val="tr-TR"/>
        </w:rPr>
        <w:t xml:space="preserve">A pivotal determinant of </w:t>
      </w:r>
      <w:proofErr w:type="spellStart"/>
      <w:r w:rsidRPr="0029479A">
        <w:rPr>
          <w:rFonts w:ascii="Times New Roman" w:hAnsi="Times New Roman"/>
          <w:bCs/>
          <w:sz w:val="24"/>
          <w:szCs w:val="24"/>
          <w:lang w:val="tr-TR"/>
        </w:rPr>
        <w:t>clinical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success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within</w:t>
      </w:r>
      <w:proofErr w:type="spellEnd"/>
      <w:r w:rsidRPr="0029479A">
        <w:rPr>
          <w:rFonts w:ascii="Times New Roman" w:hAnsi="Times New Roman"/>
          <w:bCs/>
          <w:sz w:val="24"/>
          <w:szCs w:val="24"/>
          <w:lang w:val="tr-TR"/>
        </w:rPr>
        <w:t xml:space="preserve"> modern MICS </w:t>
      </w:r>
      <w:proofErr w:type="spellStart"/>
      <w:r w:rsidRPr="0029479A">
        <w:rPr>
          <w:rFonts w:ascii="Times New Roman" w:hAnsi="Times New Roman"/>
          <w:bCs/>
          <w:sz w:val="24"/>
          <w:szCs w:val="24"/>
          <w:lang w:val="tr-TR"/>
        </w:rPr>
        <w:t>pathways</w:t>
      </w:r>
      <w:proofErr w:type="spellEnd"/>
      <w:r w:rsidRPr="0029479A">
        <w:rPr>
          <w:rFonts w:ascii="Times New Roman" w:hAnsi="Times New Roman"/>
          <w:bCs/>
          <w:sz w:val="24"/>
          <w:szCs w:val="24"/>
          <w:lang w:val="tr-TR"/>
        </w:rPr>
        <w:t xml:space="preserve"> is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implementation</w:t>
      </w:r>
      <w:proofErr w:type="spellEnd"/>
      <w:r w:rsidRPr="0029479A">
        <w:rPr>
          <w:rFonts w:ascii="Times New Roman" w:hAnsi="Times New Roman"/>
          <w:bCs/>
          <w:sz w:val="24"/>
          <w:szCs w:val="24"/>
          <w:lang w:val="tr-TR"/>
        </w:rPr>
        <w:t xml:space="preserve"> of </w:t>
      </w:r>
      <w:proofErr w:type="spellStart"/>
      <w:r w:rsidRPr="0029479A">
        <w:rPr>
          <w:rFonts w:ascii="Times New Roman" w:hAnsi="Times New Roman"/>
          <w:bCs/>
          <w:sz w:val="24"/>
          <w:szCs w:val="24"/>
          <w:lang w:val="tr-TR"/>
        </w:rPr>
        <w:t>structured</w:t>
      </w:r>
      <w:proofErr w:type="spellEnd"/>
      <w:r w:rsidRPr="0029479A">
        <w:rPr>
          <w:rFonts w:ascii="Times New Roman" w:hAnsi="Times New Roman"/>
          <w:bCs/>
          <w:sz w:val="24"/>
          <w:szCs w:val="24"/>
          <w:lang w:val="tr-TR"/>
        </w:rPr>
        <w:t xml:space="preserve"> "ultra-</w:t>
      </w:r>
      <w:proofErr w:type="spellStart"/>
      <w:r w:rsidRPr="0029479A">
        <w:rPr>
          <w:rFonts w:ascii="Times New Roman" w:hAnsi="Times New Roman"/>
          <w:bCs/>
          <w:sz w:val="24"/>
          <w:szCs w:val="24"/>
          <w:lang w:val="tr-TR"/>
        </w:rPr>
        <w:t>fast</w:t>
      </w:r>
      <w:proofErr w:type="spellEnd"/>
      <w:r w:rsidRPr="0029479A">
        <w:rPr>
          <w:rFonts w:ascii="Times New Roman" w:hAnsi="Times New Roman"/>
          <w:bCs/>
          <w:sz w:val="24"/>
          <w:szCs w:val="24"/>
          <w:lang w:val="tr-TR"/>
        </w:rPr>
        <w:t>-</w:t>
      </w:r>
      <w:proofErr w:type="spellStart"/>
      <w:r w:rsidRPr="0029479A">
        <w:rPr>
          <w:rFonts w:ascii="Times New Roman" w:hAnsi="Times New Roman"/>
          <w:bCs/>
          <w:sz w:val="24"/>
          <w:szCs w:val="24"/>
          <w:lang w:val="tr-TR"/>
        </w:rPr>
        <w:t>track</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anesthesia</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protocols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aimed</w:t>
      </w:r>
      <w:proofErr w:type="spellEnd"/>
      <w:r w:rsidRPr="0029479A">
        <w:rPr>
          <w:rFonts w:ascii="Times New Roman" w:hAnsi="Times New Roman"/>
          <w:bCs/>
          <w:sz w:val="24"/>
          <w:szCs w:val="24"/>
          <w:lang w:val="tr-TR"/>
        </w:rPr>
        <w:t xml:space="preserve"> at </w:t>
      </w:r>
      <w:proofErr w:type="spellStart"/>
      <w:r w:rsidRPr="0029479A">
        <w:rPr>
          <w:rFonts w:ascii="Times New Roman" w:hAnsi="Times New Roman"/>
          <w:bCs/>
          <w:sz w:val="24"/>
          <w:szCs w:val="24"/>
          <w:lang w:val="tr-TR"/>
        </w:rPr>
        <w:t>early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safe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extubation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expedited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transition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through</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intensive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care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unit</w:t>
      </w:r>
      <w:proofErr w:type="spellEnd"/>
      <w:r w:rsidRPr="0029479A">
        <w:rPr>
          <w:rFonts w:ascii="Times New Roman" w:hAnsi="Times New Roman"/>
          <w:bCs/>
          <w:sz w:val="24"/>
          <w:szCs w:val="24"/>
          <w:lang w:val="tr-TR"/>
        </w:rPr>
        <w:t xml:space="preserve"> (ICU). </w:t>
      </w:r>
      <w:proofErr w:type="spellStart"/>
      <w:r w:rsidRPr="0029479A">
        <w:rPr>
          <w:rFonts w:ascii="Times New Roman" w:hAnsi="Times New Roman"/>
          <w:bCs/>
          <w:sz w:val="24"/>
          <w:szCs w:val="24"/>
          <w:lang w:val="tr-TR"/>
        </w:rPr>
        <w:t>Achieving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these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endpoints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necessitates</w:t>
      </w:r>
      <w:proofErr w:type="spellEnd"/>
      <w:r w:rsidRPr="0029479A">
        <w:rPr>
          <w:rFonts w:ascii="Times New Roman" w:hAnsi="Times New Roman"/>
          <w:bCs/>
          <w:sz w:val="24"/>
          <w:szCs w:val="24"/>
          <w:lang w:val="tr-TR"/>
        </w:rPr>
        <w:t xml:space="preserve"> an </w:t>
      </w:r>
      <w:proofErr w:type="spellStart"/>
      <w:r w:rsidRPr="0029479A">
        <w:rPr>
          <w:rFonts w:ascii="Times New Roman" w:hAnsi="Times New Roman"/>
          <w:bCs/>
          <w:sz w:val="24"/>
          <w:szCs w:val="24"/>
          <w:lang w:val="tr-TR"/>
        </w:rPr>
        <w:t>anesthetic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delivery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strategy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capable</w:t>
      </w:r>
      <w:proofErr w:type="spellEnd"/>
      <w:r w:rsidRPr="0029479A">
        <w:rPr>
          <w:rFonts w:ascii="Times New Roman" w:hAnsi="Times New Roman"/>
          <w:bCs/>
          <w:sz w:val="24"/>
          <w:szCs w:val="24"/>
          <w:lang w:val="tr-TR"/>
        </w:rPr>
        <w:t xml:space="preserve"> of </w:t>
      </w:r>
      <w:proofErr w:type="spellStart"/>
      <w:r w:rsidRPr="0029479A">
        <w:rPr>
          <w:rFonts w:ascii="Times New Roman" w:hAnsi="Times New Roman"/>
          <w:bCs/>
          <w:sz w:val="24"/>
          <w:szCs w:val="24"/>
          <w:lang w:val="tr-TR"/>
        </w:rPr>
        <w:t>maintaining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tight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intraoperative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hypnotic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analgesic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control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during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intense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surgical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stimulation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while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ensuring</w:t>
      </w:r>
      <w:proofErr w:type="spellEnd"/>
      <w:r w:rsidRPr="0029479A">
        <w:rPr>
          <w:rFonts w:ascii="Times New Roman" w:hAnsi="Times New Roman"/>
          <w:bCs/>
          <w:sz w:val="24"/>
          <w:szCs w:val="24"/>
          <w:lang w:val="tr-TR"/>
        </w:rPr>
        <w:t xml:space="preserve"> a </w:t>
      </w:r>
      <w:proofErr w:type="spellStart"/>
      <w:r w:rsidRPr="0029479A">
        <w:rPr>
          <w:rFonts w:ascii="Times New Roman" w:hAnsi="Times New Roman"/>
          <w:bCs/>
          <w:sz w:val="24"/>
          <w:szCs w:val="24"/>
          <w:lang w:val="tr-TR"/>
        </w:rPr>
        <w:t>rapid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predictable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dissipation</w:t>
      </w:r>
      <w:proofErr w:type="spellEnd"/>
      <w:r w:rsidRPr="0029479A">
        <w:rPr>
          <w:rFonts w:ascii="Times New Roman" w:hAnsi="Times New Roman"/>
          <w:bCs/>
          <w:sz w:val="24"/>
          <w:szCs w:val="24"/>
          <w:lang w:val="tr-TR"/>
        </w:rPr>
        <w:t xml:space="preserve"> of </w:t>
      </w:r>
      <w:proofErr w:type="spellStart"/>
      <w:r w:rsidRPr="0029479A">
        <w:rPr>
          <w:rFonts w:ascii="Times New Roman" w:hAnsi="Times New Roman"/>
          <w:bCs/>
          <w:sz w:val="24"/>
          <w:szCs w:val="24"/>
          <w:lang w:val="tr-TR"/>
        </w:rPr>
        <w:t>drug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effects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to</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avoid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prolonged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residual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sedation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Traditionally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intraoperative</w:t>
      </w:r>
      <w:proofErr w:type="spellEnd"/>
      <w:r w:rsidRPr="0029479A">
        <w:rPr>
          <w:rFonts w:ascii="Times New Roman" w:hAnsi="Times New Roman"/>
          <w:bCs/>
          <w:sz w:val="24"/>
          <w:szCs w:val="24"/>
          <w:lang w:val="tr-TR"/>
        </w:rPr>
        <w:t xml:space="preserve"> total </w:t>
      </w:r>
      <w:proofErr w:type="spellStart"/>
      <w:r w:rsidRPr="0029479A">
        <w:rPr>
          <w:rFonts w:ascii="Times New Roman" w:hAnsi="Times New Roman"/>
          <w:bCs/>
          <w:sz w:val="24"/>
          <w:szCs w:val="24"/>
          <w:lang w:val="tr-TR"/>
        </w:rPr>
        <w:t>intravenous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anesthesia</w:t>
      </w:r>
      <w:proofErr w:type="spellEnd"/>
      <w:r w:rsidRPr="0029479A">
        <w:rPr>
          <w:rFonts w:ascii="Times New Roman" w:hAnsi="Times New Roman"/>
          <w:bCs/>
          <w:sz w:val="24"/>
          <w:szCs w:val="24"/>
          <w:lang w:val="tr-TR"/>
        </w:rPr>
        <w:t xml:space="preserve"> (TIVA) has </w:t>
      </w:r>
      <w:proofErr w:type="spellStart"/>
      <w:r w:rsidRPr="0029479A">
        <w:rPr>
          <w:rFonts w:ascii="Times New Roman" w:hAnsi="Times New Roman"/>
          <w:bCs/>
          <w:sz w:val="24"/>
          <w:szCs w:val="24"/>
          <w:lang w:val="tr-TR"/>
        </w:rPr>
        <w:t>been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managed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via</w:t>
      </w:r>
      <w:proofErr w:type="spellEnd"/>
      <w:r w:rsidRPr="0029479A">
        <w:rPr>
          <w:rFonts w:ascii="Times New Roman" w:hAnsi="Times New Roman"/>
          <w:bCs/>
          <w:sz w:val="24"/>
          <w:szCs w:val="24"/>
          <w:lang w:val="tr-TR"/>
        </w:rPr>
        <w:t xml:space="preserve"> Manual-</w:t>
      </w:r>
      <w:proofErr w:type="spellStart"/>
      <w:r w:rsidRPr="0029479A">
        <w:rPr>
          <w:rFonts w:ascii="Times New Roman" w:hAnsi="Times New Roman"/>
          <w:bCs/>
          <w:sz w:val="24"/>
          <w:szCs w:val="24"/>
          <w:lang w:val="tr-TR"/>
        </w:rPr>
        <w:t>Controlled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Infusion</w:t>
      </w:r>
      <w:proofErr w:type="spellEnd"/>
      <w:r w:rsidRPr="0029479A">
        <w:rPr>
          <w:rFonts w:ascii="Times New Roman" w:hAnsi="Times New Roman"/>
          <w:bCs/>
          <w:sz w:val="24"/>
          <w:szCs w:val="24"/>
          <w:lang w:val="tr-TR"/>
        </w:rPr>
        <w:t xml:space="preserve"> (MCI), </w:t>
      </w:r>
      <w:proofErr w:type="spellStart"/>
      <w:r w:rsidRPr="0029479A">
        <w:rPr>
          <w:rFonts w:ascii="Times New Roman" w:hAnsi="Times New Roman"/>
          <w:bCs/>
          <w:sz w:val="24"/>
          <w:szCs w:val="24"/>
          <w:lang w:val="tr-TR"/>
        </w:rPr>
        <w:t>where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drug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delivery</w:t>
      </w:r>
      <w:proofErr w:type="spellEnd"/>
      <w:r w:rsidRPr="0029479A">
        <w:rPr>
          <w:rFonts w:ascii="Times New Roman" w:hAnsi="Times New Roman"/>
          <w:bCs/>
          <w:sz w:val="24"/>
          <w:szCs w:val="24"/>
          <w:lang w:val="tr-TR"/>
        </w:rPr>
        <w:t xml:space="preserve"> is </w:t>
      </w:r>
      <w:proofErr w:type="spellStart"/>
      <w:r w:rsidRPr="0029479A">
        <w:rPr>
          <w:rFonts w:ascii="Times New Roman" w:hAnsi="Times New Roman"/>
          <w:bCs/>
          <w:sz w:val="24"/>
          <w:szCs w:val="24"/>
          <w:lang w:val="tr-TR"/>
        </w:rPr>
        <w:t>adjusted</w:t>
      </w:r>
      <w:proofErr w:type="spellEnd"/>
      <w:r w:rsidRPr="0029479A">
        <w:rPr>
          <w:rFonts w:ascii="Times New Roman" w:hAnsi="Times New Roman"/>
          <w:bCs/>
          <w:sz w:val="24"/>
          <w:szCs w:val="24"/>
          <w:lang w:val="tr-TR"/>
        </w:rPr>
        <w:t xml:space="preserve"> at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clinician’s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discretion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through</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empirical</w:t>
      </w:r>
      <w:proofErr w:type="spellEnd"/>
      <w:r w:rsidRPr="0029479A">
        <w:rPr>
          <w:rFonts w:ascii="Times New Roman" w:hAnsi="Times New Roman"/>
          <w:bCs/>
          <w:sz w:val="24"/>
          <w:szCs w:val="24"/>
          <w:lang w:val="tr-TR"/>
        </w:rPr>
        <w:t xml:space="preserve"> step-</w:t>
      </w:r>
      <w:proofErr w:type="spellStart"/>
      <w:r w:rsidRPr="0029479A">
        <w:rPr>
          <w:rFonts w:ascii="Times New Roman" w:hAnsi="Times New Roman"/>
          <w:bCs/>
          <w:sz w:val="24"/>
          <w:szCs w:val="24"/>
          <w:lang w:val="tr-TR"/>
        </w:rPr>
        <w:t>changes</w:t>
      </w:r>
      <w:proofErr w:type="spellEnd"/>
      <w:r w:rsidRPr="0029479A">
        <w:rPr>
          <w:rFonts w:ascii="Times New Roman" w:hAnsi="Times New Roman"/>
          <w:bCs/>
          <w:sz w:val="24"/>
          <w:szCs w:val="24"/>
          <w:lang w:val="tr-TR"/>
        </w:rPr>
        <w:t xml:space="preserve"> in </w:t>
      </w:r>
      <w:proofErr w:type="spellStart"/>
      <w:r w:rsidRPr="0029479A">
        <w:rPr>
          <w:rFonts w:ascii="Times New Roman" w:hAnsi="Times New Roman"/>
          <w:bCs/>
          <w:sz w:val="24"/>
          <w:szCs w:val="24"/>
          <w:lang w:val="tr-TR"/>
        </w:rPr>
        <w:t>infusion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rates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Because</w:t>
      </w:r>
      <w:proofErr w:type="spellEnd"/>
      <w:r w:rsidRPr="0029479A">
        <w:rPr>
          <w:rFonts w:ascii="Times New Roman" w:hAnsi="Times New Roman"/>
          <w:bCs/>
          <w:sz w:val="24"/>
          <w:szCs w:val="24"/>
          <w:lang w:val="tr-TR"/>
        </w:rPr>
        <w:t xml:space="preserve"> MCI </w:t>
      </w:r>
      <w:proofErr w:type="spellStart"/>
      <w:r w:rsidRPr="0029479A">
        <w:rPr>
          <w:rFonts w:ascii="Times New Roman" w:hAnsi="Times New Roman"/>
          <w:bCs/>
          <w:sz w:val="24"/>
          <w:szCs w:val="24"/>
          <w:lang w:val="tr-TR"/>
        </w:rPr>
        <w:t>lacks</w:t>
      </w:r>
      <w:proofErr w:type="spellEnd"/>
      <w:r w:rsidRPr="0029479A">
        <w:rPr>
          <w:rFonts w:ascii="Times New Roman" w:hAnsi="Times New Roman"/>
          <w:bCs/>
          <w:sz w:val="24"/>
          <w:szCs w:val="24"/>
          <w:lang w:val="tr-TR"/>
        </w:rPr>
        <w:t xml:space="preserve"> an </w:t>
      </w:r>
      <w:proofErr w:type="spellStart"/>
      <w:r w:rsidRPr="0029479A">
        <w:rPr>
          <w:rFonts w:ascii="Times New Roman" w:hAnsi="Times New Roman"/>
          <w:bCs/>
          <w:sz w:val="24"/>
          <w:szCs w:val="24"/>
          <w:lang w:val="tr-TR"/>
        </w:rPr>
        <w:t>underlying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pharmacokinetic</w:t>
      </w:r>
      <w:proofErr w:type="spellEnd"/>
      <w:r w:rsidRPr="0029479A">
        <w:rPr>
          <w:rFonts w:ascii="Times New Roman" w:hAnsi="Times New Roman"/>
          <w:bCs/>
          <w:sz w:val="24"/>
          <w:szCs w:val="24"/>
          <w:lang w:val="tr-TR"/>
        </w:rPr>
        <w:t xml:space="preserve"> profile, it is </w:t>
      </w:r>
      <w:proofErr w:type="spellStart"/>
      <w:r w:rsidRPr="0029479A">
        <w:rPr>
          <w:rFonts w:ascii="Times New Roman" w:hAnsi="Times New Roman"/>
          <w:bCs/>
          <w:sz w:val="24"/>
          <w:szCs w:val="24"/>
          <w:lang w:val="tr-TR"/>
        </w:rPr>
        <w:t>highly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susceptible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to</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drug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accumulation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lastRenderedPageBreak/>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relative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overdosing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which</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frequently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manifests</w:t>
      </w:r>
      <w:proofErr w:type="spellEnd"/>
      <w:r w:rsidRPr="0029479A">
        <w:rPr>
          <w:rFonts w:ascii="Times New Roman" w:hAnsi="Times New Roman"/>
          <w:bCs/>
          <w:sz w:val="24"/>
          <w:szCs w:val="24"/>
          <w:lang w:val="tr-TR"/>
        </w:rPr>
        <w:t xml:space="preserve"> as </w:t>
      </w:r>
      <w:proofErr w:type="spellStart"/>
      <w:r w:rsidRPr="0029479A">
        <w:rPr>
          <w:rFonts w:ascii="Times New Roman" w:hAnsi="Times New Roman"/>
          <w:bCs/>
          <w:sz w:val="24"/>
          <w:szCs w:val="24"/>
          <w:lang w:val="tr-TR"/>
        </w:rPr>
        <w:t>intraoperative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hemodynamic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instability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prolonged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mechanical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ventilation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delayed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emergence</w:t>
      </w:r>
      <w:proofErr w:type="spellEnd"/>
      <w:r w:rsidRPr="0029479A">
        <w:rPr>
          <w:rFonts w:ascii="Times New Roman" w:hAnsi="Times New Roman"/>
          <w:bCs/>
          <w:sz w:val="24"/>
          <w:szCs w:val="24"/>
          <w:lang w:val="tr-TR"/>
        </w:rPr>
        <w:t>.</w:t>
      </w:r>
    </w:p>
    <w:p w14:paraId="2B14639E" w14:textId="27C42E7B" w:rsidR="0029479A" w:rsidRPr="0029479A" w:rsidRDefault="0029479A" w:rsidP="0029479A">
      <w:pPr>
        <w:spacing w:line="360" w:lineRule="auto"/>
        <w:jc w:val="both"/>
        <w:rPr>
          <w:rFonts w:ascii="Times New Roman" w:hAnsi="Times New Roman"/>
          <w:bCs/>
          <w:sz w:val="24"/>
          <w:szCs w:val="24"/>
          <w:lang w:val="tr-TR"/>
        </w:rPr>
      </w:pPr>
      <w:proofErr w:type="spellStart"/>
      <w:r w:rsidRPr="0029479A">
        <w:rPr>
          <w:rFonts w:ascii="Times New Roman" w:hAnsi="Times New Roman"/>
          <w:bCs/>
          <w:sz w:val="24"/>
          <w:szCs w:val="24"/>
          <w:lang w:val="tr-TR"/>
        </w:rPr>
        <w:t>To</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circumvent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these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limitations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pharmacokinetic</w:t>
      </w:r>
      <w:proofErr w:type="spellEnd"/>
      <w:r w:rsidRPr="0029479A">
        <w:rPr>
          <w:rFonts w:ascii="Times New Roman" w:hAnsi="Times New Roman"/>
          <w:bCs/>
          <w:sz w:val="24"/>
          <w:szCs w:val="24"/>
          <w:lang w:val="tr-TR"/>
        </w:rPr>
        <w:t xml:space="preserve"> model-</w:t>
      </w:r>
      <w:proofErr w:type="spellStart"/>
      <w:r w:rsidRPr="0029479A">
        <w:rPr>
          <w:rFonts w:ascii="Times New Roman" w:hAnsi="Times New Roman"/>
          <w:bCs/>
          <w:sz w:val="24"/>
          <w:szCs w:val="24"/>
          <w:lang w:val="tr-TR"/>
        </w:rPr>
        <w:t>driven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Target-Controlled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Infusion</w:t>
      </w:r>
      <w:proofErr w:type="spellEnd"/>
      <w:r w:rsidRPr="0029479A">
        <w:rPr>
          <w:rFonts w:ascii="Times New Roman" w:hAnsi="Times New Roman"/>
          <w:bCs/>
          <w:sz w:val="24"/>
          <w:szCs w:val="24"/>
          <w:lang w:val="tr-TR"/>
        </w:rPr>
        <w:t xml:space="preserve"> (TCI) </w:t>
      </w:r>
      <w:proofErr w:type="spellStart"/>
      <w:r w:rsidRPr="0029479A">
        <w:rPr>
          <w:rFonts w:ascii="Times New Roman" w:hAnsi="Times New Roman"/>
          <w:bCs/>
          <w:sz w:val="24"/>
          <w:szCs w:val="24"/>
          <w:lang w:val="tr-TR"/>
        </w:rPr>
        <w:t>systems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automate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drug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delivery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continually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calibrating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plasma</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effect</w:t>
      </w:r>
      <w:proofErr w:type="spellEnd"/>
      <w:r w:rsidRPr="0029479A">
        <w:rPr>
          <w:rFonts w:ascii="Times New Roman" w:hAnsi="Times New Roman"/>
          <w:bCs/>
          <w:sz w:val="24"/>
          <w:szCs w:val="24"/>
          <w:lang w:val="tr-TR"/>
        </w:rPr>
        <w:t xml:space="preserve">-site </w:t>
      </w:r>
      <w:proofErr w:type="spellStart"/>
      <w:r w:rsidRPr="0029479A">
        <w:rPr>
          <w:rFonts w:ascii="Times New Roman" w:hAnsi="Times New Roman"/>
          <w:bCs/>
          <w:sz w:val="24"/>
          <w:szCs w:val="24"/>
          <w:lang w:val="tr-TR"/>
        </w:rPr>
        <w:t>concentrations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based</w:t>
      </w:r>
      <w:proofErr w:type="spellEnd"/>
      <w:r w:rsidRPr="0029479A">
        <w:rPr>
          <w:rFonts w:ascii="Times New Roman" w:hAnsi="Times New Roman"/>
          <w:bCs/>
          <w:sz w:val="24"/>
          <w:szCs w:val="24"/>
          <w:lang w:val="tr-TR"/>
        </w:rPr>
        <w:t xml:space="preserve"> on </w:t>
      </w:r>
      <w:proofErr w:type="spellStart"/>
      <w:r w:rsidRPr="0029479A">
        <w:rPr>
          <w:rFonts w:ascii="Times New Roman" w:hAnsi="Times New Roman"/>
          <w:bCs/>
          <w:sz w:val="24"/>
          <w:szCs w:val="24"/>
          <w:lang w:val="tr-TR"/>
        </w:rPr>
        <w:t>patient-specific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covariates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While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traditional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cardiac</w:t>
      </w:r>
      <w:proofErr w:type="spellEnd"/>
      <w:r w:rsidRPr="0029479A">
        <w:rPr>
          <w:rFonts w:ascii="Times New Roman" w:hAnsi="Times New Roman"/>
          <w:bCs/>
          <w:sz w:val="24"/>
          <w:szCs w:val="24"/>
          <w:lang w:val="tr-TR"/>
        </w:rPr>
        <w:t xml:space="preserve"> TCI </w:t>
      </w:r>
      <w:proofErr w:type="spellStart"/>
      <w:r w:rsidRPr="0029479A">
        <w:rPr>
          <w:rFonts w:ascii="Times New Roman" w:hAnsi="Times New Roman"/>
          <w:bCs/>
          <w:sz w:val="24"/>
          <w:szCs w:val="24"/>
          <w:lang w:val="tr-TR"/>
        </w:rPr>
        <w:t>protocols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have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historically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relied</w:t>
      </w:r>
      <w:proofErr w:type="spellEnd"/>
      <w:r w:rsidRPr="0029479A">
        <w:rPr>
          <w:rFonts w:ascii="Times New Roman" w:hAnsi="Times New Roman"/>
          <w:bCs/>
          <w:sz w:val="24"/>
          <w:szCs w:val="24"/>
          <w:lang w:val="tr-TR"/>
        </w:rPr>
        <w:t xml:space="preserve"> on </w:t>
      </w:r>
      <w:proofErr w:type="spellStart"/>
      <w:r w:rsidRPr="0029479A">
        <w:rPr>
          <w:rFonts w:ascii="Times New Roman" w:hAnsi="Times New Roman"/>
          <w:bCs/>
          <w:sz w:val="24"/>
          <w:szCs w:val="24"/>
          <w:lang w:val="tr-TR"/>
        </w:rPr>
        <w:t>first-generation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models</w:t>
      </w:r>
      <w:proofErr w:type="spellEnd"/>
      <w:r w:rsidRPr="0029479A">
        <w:rPr>
          <w:rFonts w:ascii="Times New Roman" w:hAnsi="Times New Roman"/>
          <w:bCs/>
          <w:sz w:val="24"/>
          <w:szCs w:val="24"/>
          <w:lang w:val="tr-TR"/>
        </w:rPr>
        <w:t>—</w:t>
      </w:r>
      <w:proofErr w:type="spellStart"/>
      <w:r w:rsidRPr="0029479A">
        <w:rPr>
          <w:rFonts w:ascii="Times New Roman" w:hAnsi="Times New Roman"/>
          <w:bCs/>
          <w:sz w:val="24"/>
          <w:szCs w:val="24"/>
          <w:lang w:val="tr-TR"/>
        </w:rPr>
        <w:t>such</w:t>
      </w:r>
      <w:proofErr w:type="spellEnd"/>
      <w:r w:rsidRPr="0029479A">
        <w:rPr>
          <w:rFonts w:ascii="Times New Roman" w:hAnsi="Times New Roman"/>
          <w:bCs/>
          <w:sz w:val="24"/>
          <w:szCs w:val="24"/>
          <w:lang w:val="tr-TR"/>
        </w:rPr>
        <w:t xml:space="preserve"> as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Marsh</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Schnider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models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for</w:t>
      </w:r>
      <w:proofErr w:type="spellEnd"/>
      <w:r w:rsidRPr="0029479A">
        <w:rPr>
          <w:rFonts w:ascii="Times New Roman" w:hAnsi="Times New Roman"/>
          <w:bCs/>
          <w:sz w:val="24"/>
          <w:szCs w:val="24"/>
          <w:lang w:val="tr-TR"/>
        </w:rPr>
        <w:t xml:space="preserve"> propofol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Minto</w:t>
      </w:r>
      <w:proofErr w:type="spellEnd"/>
      <w:r w:rsidRPr="0029479A">
        <w:rPr>
          <w:rFonts w:ascii="Times New Roman" w:hAnsi="Times New Roman"/>
          <w:bCs/>
          <w:sz w:val="24"/>
          <w:szCs w:val="24"/>
          <w:lang w:val="tr-TR"/>
        </w:rPr>
        <w:t xml:space="preserve"> model </w:t>
      </w:r>
      <w:proofErr w:type="spellStart"/>
      <w:r w:rsidRPr="0029479A">
        <w:rPr>
          <w:rFonts w:ascii="Times New Roman" w:hAnsi="Times New Roman"/>
          <w:bCs/>
          <w:sz w:val="24"/>
          <w:szCs w:val="24"/>
          <w:lang w:val="tr-TR"/>
        </w:rPr>
        <w:t>for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remifentanil</w:t>
      </w:r>
      <w:proofErr w:type="spellEnd"/>
      <w:r w:rsidRPr="0029479A">
        <w:rPr>
          <w:rFonts w:ascii="Times New Roman" w:hAnsi="Times New Roman"/>
          <w:bCs/>
          <w:sz w:val="24"/>
          <w:szCs w:val="24"/>
          <w:lang w:val="tr-TR"/>
        </w:rPr>
        <w:t>—</w:t>
      </w:r>
      <w:proofErr w:type="spellStart"/>
      <w:r w:rsidRPr="0029479A">
        <w:rPr>
          <w:rFonts w:ascii="Times New Roman" w:hAnsi="Times New Roman"/>
          <w:bCs/>
          <w:sz w:val="24"/>
          <w:szCs w:val="24"/>
          <w:lang w:val="tr-TR"/>
        </w:rPr>
        <w:t>these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algorithms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possess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inherent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limitations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when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applied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to</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broad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patient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populations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particularly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regarding</w:t>
      </w:r>
      <w:proofErr w:type="spellEnd"/>
      <w:r w:rsidRPr="0029479A">
        <w:rPr>
          <w:rFonts w:ascii="Times New Roman" w:hAnsi="Times New Roman"/>
          <w:bCs/>
          <w:sz w:val="24"/>
          <w:szCs w:val="24"/>
          <w:lang w:val="tr-TR"/>
        </w:rPr>
        <w:t xml:space="preserve"> body </w:t>
      </w:r>
      <w:proofErr w:type="spellStart"/>
      <w:r w:rsidRPr="0029479A">
        <w:rPr>
          <w:rFonts w:ascii="Times New Roman" w:hAnsi="Times New Roman"/>
          <w:bCs/>
          <w:sz w:val="24"/>
          <w:szCs w:val="24"/>
          <w:lang w:val="tr-TR"/>
        </w:rPr>
        <w:t>mass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index</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extremes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elderly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cohorts</w:t>
      </w:r>
      <w:proofErr w:type="spellEnd"/>
      <w:r w:rsidRPr="0029479A">
        <w:rPr>
          <w:rFonts w:ascii="Times New Roman" w:hAnsi="Times New Roman"/>
          <w:bCs/>
          <w:sz w:val="24"/>
          <w:szCs w:val="24"/>
          <w:lang w:val="tr-TR"/>
        </w:rPr>
        <w:t xml:space="preserve"> </w:t>
      </w:r>
      <w:r w:rsidR="00532838">
        <w:rPr>
          <w:rFonts w:ascii="Times New Roman" w:hAnsi="Times New Roman"/>
          <w:bCs/>
          <w:sz w:val="24"/>
          <w:szCs w:val="24"/>
          <w:lang w:val="tr-TR"/>
        </w:rPr>
        <w:fldChar w:fldCharType="begin">
          <w:fldData xml:space="preserve">PEVuZE5vdGU+PENpdGU+PEF1dGhvcj5FbGV2ZWxkPC9BdXRob3I+PFllYXI+MjAxODwvWWVhcj48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</w:fldData>
        </w:fldChar>
      </w:r>
      <w:r w:rsidR="00532838">
        <w:rPr>
          <w:rFonts w:ascii="Times New Roman" w:hAnsi="Times New Roman"/>
          <w:bCs/>
          <w:sz w:val="24"/>
          <w:szCs w:val="24"/>
          <w:lang w:val="tr-TR"/>
        </w:rPr>
        <w:instrText xml:space="preserve"> ADDIN EN.CITE </w:instrText>
      </w:r>
      <w:r w:rsidR="00532838">
        <w:rPr>
          <w:rFonts w:ascii="Times New Roman" w:hAnsi="Times New Roman"/>
          <w:bCs/>
          <w:sz w:val="24"/>
          <w:szCs w:val="24"/>
          <w:lang w:val="tr-TR"/>
        </w:rPr>
        <w:fldChar w:fldCharType="begin">
          <w:fldData xml:space="preserve">PEVuZE5vdGU+PENpdGU+PEF1dGhvcj5FbGV2ZWxkPC9BdXRob3I+PFllYXI+MjAxODwvWWVhcj48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</w:fldData>
        </w:fldChar>
      </w:r>
      <w:r w:rsidR="00532838">
        <w:rPr>
          <w:rFonts w:ascii="Times New Roman" w:hAnsi="Times New Roman"/>
          <w:bCs/>
          <w:sz w:val="24"/>
          <w:szCs w:val="24"/>
          <w:lang w:val="tr-TR"/>
        </w:rPr>
        <w:instrText xml:space="preserve"> ADDIN EN.CITE.DATA </w:instrText>
      </w:r>
      <w:r w:rsidR="00532838">
        <w:rPr>
          <w:rFonts w:ascii="Times New Roman" w:hAnsi="Times New Roman"/>
          <w:bCs/>
          <w:sz w:val="24"/>
          <w:szCs w:val="24"/>
          <w:lang w:val="tr-TR"/>
        </w:rPr>
      </w:r>
      <w:r w:rsidR="00532838">
        <w:rPr>
          <w:rFonts w:ascii="Times New Roman" w:hAnsi="Times New Roman"/>
          <w:bCs/>
          <w:sz w:val="24"/>
          <w:szCs w:val="24"/>
          <w:lang w:val="tr-TR"/>
        </w:rPr>
        <w:fldChar w:fldCharType="end"/>
      </w:r>
      <w:r w:rsidR="00532838">
        <w:rPr>
          <w:rFonts w:ascii="Times New Roman" w:hAnsi="Times New Roman"/>
          <w:bCs/>
          <w:sz w:val="24"/>
          <w:szCs w:val="24"/>
          <w:lang w:val="tr-TR"/>
        </w:rPr>
      </w:r>
      <w:r w:rsidR="00532838">
        <w:rPr>
          <w:rFonts w:ascii="Times New Roman" w:hAnsi="Times New Roman"/>
          <w:bCs/>
          <w:sz w:val="24"/>
          <w:szCs w:val="24"/>
          <w:lang w:val="tr-TR"/>
        </w:rPr>
        <w:fldChar w:fldCharType="separate"/>
      </w:r>
      <w:r w:rsidR="00532838">
        <w:rPr>
          <w:rFonts w:ascii="Times New Roman" w:hAnsi="Times New Roman"/>
          <w:bCs/>
          <w:noProof/>
          <w:sz w:val="24"/>
          <w:szCs w:val="24"/>
          <w:lang w:val="tr-TR"/>
        </w:rPr>
        <w:t>[5]</w:t>
      </w:r>
      <w:r w:rsidR="00532838">
        <w:rPr>
          <w:rFonts w:ascii="Times New Roman" w:hAnsi="Times New Roman"/>
          <w:bCs/>
          <w:sz w:val="24"/>
          <w:szCs w:val="24"/>
          <w:lang w:val="tr-TR"/>
        </w:rPr>
        <w:fldChar w:fldCharType="end"/>
      </w:r>
      <w:r w:rsidR="00532838">
        <w:rPr>
          <w:rFonts w:ascii="Times New Roman" w:hAnsi="Times New Roman"/>
          <w:bCs/>
          <w:sz w:val="24"/>
          <w:szCs w:val="24"/>
          <w:lang w:val="tr-TR"/>
        </w:rPr>
        <w:t>.</w:t>
      </w:r>
      <w:r w:rsidR="00532838" w:rsidRPr="0029479A">
        <w:rPr>
          <w:rFonts w:ascii="Times New Roman" w:hAnsi="Times New Roman"/>
          <w:bCs/>
          <w:sz w:val="24"/>
          <w:szCs w:val="24"/>
          <w:lang w:val="tr-TR"/>
        </w:rPr>
        <w:t xml:space="preserve"> </w:t>
      </w:r>
      <w:r w:rsidRPr="0029479A">
        <w:rPr>
          <w:rFonts w:ascii="Times New Roman" w:hAnsi="Times New Roman"/>
          <w:bCs/>
          <w:sz w:val="24"/>
          <w:szCs w:val="24"/>
          <w:lang w:val="tr-TR"/>
        </w:rPr>
        <w:t xml:space="preserve">A </w:t>
      </w:r>
      <w:proofErr w:type="spellStart"/>
      <w:r w:rsidRPr="0029479A">
        <w:rPr>
          <w:rFonts w:ascii="Times New Roman" w:hAnsi="Times New Roman"/>
          <w:bCs/>
          <w:sz w:val="24"/>
          <w:szCs w:val="24"/>
          <w:lang w:val="tr-TR"/>
        </w:rPr>
        <w:t>major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paradigm</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shift</w:t>
      </w:r>
      <w:proofErr w:type="spellEnd"/>
      <w:r w:rsidRPr="0029479A">
        <w:rPr>
          <w:rFonts w:ascii="Times New Roman" w:hAnsi="Times New Roman"/>
          <w:bCs/>
          <w:sz w:val="24"/>
          <w:szCs w:val="24"/>
          <w:lang w:val="tr-TR"/>
        </w:rPr>
        <w:t xml:space="preserve"> in </w:t>
      </w:r>
      <w:proofErr w:type="spellStart"/>
      <w:r w:rsidRPr="0029479A">
        <w:rPr>
          <w:rFonts w:ascii="Times New Roman" w:hAnsi="Times New Roman"/>
          <w:bCs/>
          <w:sz w:val="24"/>
          <w:szCs w:val="24"/>
          <w:lang w:val="tr-TR"/>
        </w:rPr>
        <w:t>contemporary</w:t>
      </w:r>
      <w:proofErr w:type="spellEnd"/>
      <w:r w:rsidRPr="0029479A">
        <w:rPr>
          <w:rFonts w:ascii="Times New Roman" w:hAnsi="Times New Roman"/>
          <w:bCs/>
          <w:sz w:val="24"/>
          <w:szCs w:val="24"/>
          <w:lang w:val="tr-TR"/>
        </w:rPr>
        <w:t xml:space="preserve"> TIVA is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introduction</w:t>
      </w:r>
      <w:proofErr w:type="spellEnd"/>
      <w:r w:rsidRPr="0029479A">
        <w:rPr>
          <w:rFonts w:ascii="Times New Roman" w:hAnsi="Times New Roman"/>
          <w:bCs/>
          <w:sz w:val="24"/>
          <w:szCs w:val="24"/>
          <w:lang w:val="tr-TR"/>
        </w:rPr>
        <w:t xml:space="preserve"> of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Eleveld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pharmacokinetic</w:t>
      </w:r>
      <w:proofErr w:type="spellEnd"/>
      <w:r w:rsidRPr="0029479A">
        <w:rPr>
          <w:rFonts w:ascii="Times New Roman" w:hAnsi="Times New Roman"/>
          <w:bCs/>
          <w:sz w:val="24"/>
          <w:szCs w:val="24"/>
          <w:lang w:val="tr-TR"/>
        </w:rPr>
        <w:t>/</w:t>
      </w:r>
      <w:proofErr w:type="spellStart"/>
      <w:r w:rsidRPr="0029479A">
        <w:rPr>
          <w:rFonts w:ascii="Times New Roman" w:hAnsi="Times New Roman"/>
          <w:bCs/>
          <w:sz w:val="24"/>
          <w:szCs w:val="24"/>
          <w:lang w:val="tr-TR"/>
        </w:rPr>
        <w:t>pharmacodynamic</w:t>
      </w:r>
      <w:proofErr w:type="spellEnd"/>
      <w:r w:rsidRPr="0029479A">
        <w:rPr>
          <w:rFonts w:ascii="Times New Roman" w:hAnsi="Times New Roman"/>
          <w:bCs/>
          <w:sz w:val="24"/>
          <w:szCs w:val="24"/>
          <w:lang w:val="tr-TR"/>
        </w:rPr>
        <w:t xml:space="preserve"> (PK/PD) model </w:t>
      </w:r>
      <w:proofErr w:type="spellStart"/>
      <w:r w:rsidRPr="0029479A">
        <w:rPr>
          <w:rFonts w:ascii="Times New Roman" w:hAnsi="Times New Roman"/>
          <w:bCs/>
          <w:sz w:val="24"/>
          <w:szCs w:val="24"/>
          <w:lang w:val="tr-TR"/>
        </w:rPr>
        <w:t>for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both</w:t>
      </w:r>
      <w:proofErr w:type="spellEnd"/>
      <w:r w:rsidRPr="0029479A">
        <w:rPr>
          <w:rFonts w:ascii="Times New Roman" w:hAnsi="Times New Roman"/>
          <w:bCs/>
          <w:sz w:val="24"/>
          <w:szCs w:val="24"/>
          <w:lang w:val="tr-TR"/>
        </w:rPr>
        <w:t xml:space="preserve"> propofol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remifentanil</w:t>
      </w:r>
      <w:proofErr w:type="spellEnd"/>
      <w:r w:rsidRPr="0029479A">
        <w:rPr>
          <w:rFonts w:ascii="Times New Roman" w:hAnsi="Times New Roman"/>
          <w:bCs/>
          <w:sz w:val="24"/>
          <w:szCs w:val="24"/>
          <w:lang w:val="tr-TR"/>
        </w:rPr>
        <w:t> </w:t>
      </w:r>
      <w:r w:rsidR="00532838">
        <w:rPr>
          <w:rFonts w:ascii="Times New Roman" w:hAnsi="Times New Roman"/>
          <w:bCs/>
          <w:sz w:val="24"/>
          <w:szCs w:val="24"/>
          <w:lang w:val="tr-TR"/>
        </w:rPr>
        <w:fldChar w:fldCharType="begin">
          <w:fldData xml:space="preserve">PEVuZE5vdGU+PENpdGU+PEF1dGhvcj5FbGV2ZWxkPC9BdXRob3I+PFllYXI+MjAxNDwvWWVhcj48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</w:fldData>
        </w:fldChar>
      </w:r>
      <w:r w:rsidR="00532838">
        <w:rPr>
          <w:rFonts w:ascii="Times New Roman" w:hAnsi="Times New Roman"/>
          <w:bCs/>
          <w:sz w:val="24"/>
          <w:szCs w:val="24"/>
          <w:lang w:val="tr-TR"/>
        </w:rPr>
        <w:instrText xml:space="preserve"> ADDIN EN.CITE </w:instrText>
      </w:r>
      <w:r w:rsidR="00532838">
        <w:rPr>
          <w:rFonts w:ascii="Times New Roman" w:hAnsi="Times New Roman"/>
          <w:bCs/>
          <w:sz w:val="24"/>
          <w:szCs w:val="24"/>
          <w:lang w:val="tr-TR"/>
        </w:rPr>
        <w:fldChar w:fldCharType="begin">
          <w:fldData xml:space="preserve">PEVuZE5vdGU+PENpdGU+PEF1dGhvcj5FbGV2ZWxkPC9BdXRob3I+PFllYXI+MjAxNDwvWWVhcj48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</w:fldData>
        </w:fldChar>
      </w:r>
      <w:r w:rsidR="00532838">
        <w:rPr>
          <w:rFonts w:ascii="Times New Roman" w:hAnsi="Times New Roman"/>
          <w:bCs/>
          <w:sz w:val="24"/>
          <w:szCs w:val="24"/>
          <w:lang w:val="tr-TR"/>
        </w:rPr>
        <w:instrText xml:space="preserve"> ADDIN EN.CITE.DATA </w:instrText>
      </w:r>
      <w:r w:rsidR="00532838">
        <w:rPr>
          <w:rFonts w:ascii="Times New Roman" w:hAnsi="Times New Roman"/>
          <w:bCs/>
          <w:sz w:val="24"/>
          <w:szCs w:val="24"/>
          <w:lang w:val="tr-TR"/>
        </w:rPr>
      </w:r>
      <w:r w:rsidR="00532838">
        <w:rPr>
          <w:rFonts w:ascii="Times New Roman" w:hAnsi="Times New Roman"/>
          <w:bCs/>
          <w:sz w:val="24"/>
          <w:szCs w:val="24"/>
          <w:lang w:val="tr-TR"/>
        </w:rPr>
        <w:fldChar w:fldCharType="end"/>
      </w:r>
      <w:r w:rsidR="00532838">
        <w:rPr>
          <w:rFonts w:ascii="Times New Roman" w:hAnsi="Times New Roman"/>
          <w:bCs/>
          <w:sz w:val="24"/>
          <w:szCs w:val="24"/>
          <w:lang w:val="tr-TR"/>
        </w:rPr>
      </w:r>
      <w:r w:rsidR="00532838">
        <w:rPr>
          <w:rFonts w:ascii="Times New Roman" w:hAnsi="Times New Roman"/>
          <w:bCs/>
          <w:sz w:val="24"/>
          <w:szCs w:val="24"/>
          <w:lang w:val="tr-TR"/>
        </w:rPr>
        <w:fldChar w:fldCharType="separate"/>
      </w:r>
      <w:r w:rsidR="00532838">
        <w:rPr>
          <w:rFonts w:ascii="Times New Roman" w:hAnsi="Times New Roman"/>
          <w:bCs/>
          <w:noProof/>
          <w:sz w:val="24"/>
          <w:szCs w:val="24"/>
          <w:lang w:val="tr-TR"/>
        </w:rPr>
        <w:t>[5, 6]</w:t>
      </w:r>
      <w:r w:rsidR="00532838">
        <w:rPr>
          <w:rFonts w:ascii="Times New Roman" w:hAnsi="Times New Roman"/>
          <w:bCs/>
          <w:sz w:val="24"/>
          <w:szCs w:val="24"/>
          <w:lang w:val="tr-TR"/>
        </w:rPr>
        <w:fldChar w:fldCharType="end"/>
      </w:r>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Developed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using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vast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heterogeneous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datasets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Eleveld</w:t>
      </w:r>
      <w:proofErr w:type="spellEnd"/>
      <w:r w:rsidRPr="0029479A">
        <w:rPr>
          <w:rFonts w:ascii="Times New Roman" w:hAnsi="Times New Roman"/>
          <w:bCs/>
          <w:sz w:val="24"/>
          <w:szCs w:val="24"/>
          <w:lang w:val="tr-TR"/>
        </w:rPr>
        <w:t xml:space="preserve"> model </w:t>
      </w:r>
      <w:proofErr w:type="spellStart"/>
      <w:r w:rsidRPr="0029479A">
        <w:rPr>
          <w:rFonts w:ascii="Times New Roman" w:hAnsi="Times New Roman"/>
          <w:bCs/>
          <w:sz w:val="24"/>
          <w:szCs w:val="24"/>
          <w:lang w:val="tr-TR"/>
        </w:rPr>
        <w:t>provides</w:t>
      </w:r>
      <w:proofErr w:type="spellEnd"/>
      <w:r w:rsidRPr="0029479A">
        <w:rPr>
          <w:rFonts w:ascii="Times New Roman" w:hAnsi="Times New Roman"/>
          <w:bCs/>
          <w:sz w:val="24"/>
          <w:szCs w:val="24"/>
          <w:lang w:val="tr-TR"/>
        </w:rPr>
        <w:t xml:space="preserve"> a </w:t>
      </w:r>
      <w:proofErr w:type="spellStart"/>
      <w:r w:rsidRPr="0029479A">
        <w:rPr>
          <w:rFonts w:ascii="Times New Roman" w:hAnsi="Times New Roman"/>
          <w:bCs/>
          <w:sz w:val="24"/>
          <w:szCs w:val="24"/>
          <w:lang w:val="tr-TR"/>
        </w:rPr>
        <w:t>unified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all-age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all-weight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dosing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matrix</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that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accounts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for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complex</w:t>
      </w:r>
      <w:proofErr w:type="spellEnd"/>
      <w:r w:rsidRPr="0029479A">
        <w:rPr>
          <w:rFonts w:ascii="Times New Roman" w:hAnsi="Times New Roman"/>
          <w:bCs/>
          <w:sz w:val="24"/>
          <w:szCs w:val="24"/>
          <w:lang w:val="tr-TR"/>
        </w:rPr>
        <w:t xml:space="preserve"> body </w:t>
      </w:r>
      <w:proofErr w:type="spellStart"/>
      <w:r w:rsidRPr="0029479A">
        <w:rPr>
          <w:rFonts w:ascii="Times New Roman" w:hAnsi="Times New Roman"/>
          <w:bCs/>
          <w:sz w:val="24"/>
          <w:szCs w:val="24"/>
          <w:lang w:val="tr-TR"/>
        </w:rPr>
        <w:t>composition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metrics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thereby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delivering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unprecedented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accuracy</w:t>
      </w:r>
      <w:proofErr w:type="spellEnd"/>
      <w:r w:rsidRPr="0029479A">
        <w:rPr>
          <w:rFonts w:ascii="Times New Roman" w:hAnsi="Times New Roman"/>
          <w:bCs/>
          <w:sz w:val="24"/>
          <w:szCs w:val="24"/>
          <w:lang w:val="tr-TR"/>
        </w:rPr>
        <w:t xml:space="preserve"> in </w:t>
      </w:r>
      <w:proofErr w:type="spellStart"/>
      <w:r w:rsidRPr="0029479A">
        <w:rPr>
          <w:rFonts w:ascii="Times New Roman" w:hAnsi="Times New Roman"/>
          <w:bCs/>
          <w:sz w:val="24"/>
          <w:szCs w:val="24"/>
          <w:lang w:val="tr-TR"/>
        </w:rPr>
        <w:t>maintaining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predicted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effect</w:t>
      </w:r>
      <w:proofErr w:type="spellEnd"/>
      <w:r w:rsidRPr="0029479A">
        <w:rPr>
          <w:rFonts w:ascii="Times New Roman" w:hAnsi="Times New Roman"/>
          <w:bCs/>
          <w:sz w:val="24"/>
          <w:szCs w:val="24"/>
          <w:lang w:val="tr-TR"/>
        </w:rPr>
        <w:t xml:space="preserve">-site </w:t>
      </w:r>
      <w:proofErr w:type="spellStart"/>
      <w:r w:rsidRPr="0029479A">
        <w:rPr>
          <w:rFonts w:ascii="Times New Roman" w:hAnsi="Times New Roman"/>
          <w:bCs/>
          <w:sz w:val="24"/>
          <w:szCs w:val="24"/>
          <w:lang w:val="tr-TR"/>
        </w:rPr>
        <w:t>concentrations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When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coupled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with</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quantitative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depth</w:t>
      </w:r>
      <w:proofErr w:type="spellEnd"/>
      <w:r w:rsidRPr="0029479A">
        <w:rPr>
          <w:rFonts w:ascii="Times New Roman" w:hAnsi="Times New Roman"/>
          <w:bCs/>
          <w:sz w:val="24"/>
          <w:szCs w:val="24"/>
          <w:lang w:val="tr-TR"/>
        </w:rPr>
        <w:t>-of-</w:t>
      </w:r>
      <w:proofErr w:type="spellStart"/>
      <w:r w:rsidRPr="0029479A">
        <w:rPr>
          <w:rFonts w:ascii="Times New Roman" w:hAnsi="Times New Roman"/>
          <w:bCs/>
          <w:sz w:val="24"/>
          <w:szCs w:val="24"/>
          <w:lang w:val="tr-TR"/>
        </w:rPr>
        <w:t>anesthesia</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tracking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Bispectral</w:t>
      </w:r>
      <w:proofErr w:type="spellEnd"/>
      <w:r w:rsidRPr="0029479A">
        <w:rPr>
          <w:rFonts w:ascii="Times New Roman" w:hAnsi="Times New Roman"/>
          <w:bCs/>
          <w:sz w:val="24"/>
          <w:szCs w:val="24"/>
          <w:lang w:val="tr-TR"/>
        </w:rPr>
        <w:t xml:space="preserve"> Index </w:t>
      </w:r>
      <w:proofErr w:type="spellStart"/>
      <w:r w:rsidRPr="0029479A">
        <w:rPr>
          <w:rFonts w:ascii="Times New Roman" w:hAnsi="Times New Roman"/>
          <w:bCs/>
          <w:sz w:val="24"/>
          <w:szCs w:val="24"/>
          <w:lang w:val="tr-TR"/>
        </w:rPr>
        <w:t>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Narcotrend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monitoring</w:t>
      </w:r>
      <w:proofErr w:type="spellEnd"/>
      <w:r w:rsidRPr="0029479A">
        <w:rPr>
          <w:rFonts w:ascii="Times New Roman" w:hAnsi="Times New Roman"/>
          <w:bCs/>
          <w:sz w:val="24"/>
          <w:szCs w:val="24"/>
          <w:lang w:val="tr-TR"/>
        </w:rPr>
        <w:t xml:space="preserve">) </w:t>
      </w:r>
      <w:r w:rsidR="00532838">
        <w:rPr>
          <w:rFonts w:ascii="Times New Roman" w:hAnsi="Times New Roman"/>
          <w:bCs/>
          <w:sz w:val="24"/>
          <w:szCs w:val="24"/>
          <w:lang w:val="tr-TR"/>
        </w:rPr>
        <w:fldChar w:fldCharType="begin"/>
      </w:r>
      <w:r w:rsidR="00532838">
        <w:rPr>
          <w:rFonts w:ascii="Times New Roman" w:hAnsi="Times New Roman"/>
          <w:bCs/>
          <w:sz w:val="24"/>
          <w:szCs w:val="24"/>
          <w:lang w:val="tr-TR"/>
        </w:rPr>
        <w:instrText xml:space="preserve"> ADDIN EN.CITE &lt;EndNote&gt;&lt;Cite&gt;&lt;Author&gt;Kwon&lt;/Author&gt;&lt;Year&gt;2009&lt;/Year&gt;&lt;RecNum&gt;5&lt;/RecNum&gt;&lt;DisplayText&gt;[7]&lt;/DisplayText&gt;&lt;record&gt;&lt;rec-number&gt;5&lt;/rec-number&gt;&lt;foreign-keys&gt;&lt;key app="EN" db-id="wwrfzztal09wdseevp95f9xqwedz25rttts9" timestamp="1779827691"&gt;5&lt;/key&gt;&lt;/foreign-keys&gt;&lt;ref-type name="Journal Article"&gt;17&lt;/ref-type&gt;&lt;contributors&gt;&lt;authors&gt;&lt;author&gt;Kwon, S. A.&lt;/author&gt;&lt;author&gt;Kim, E. S.&lt;/author&gt;&lt;author&gt;Park, S. C.&lt;/author&gt;&lt;author&gt;Kim, H. J.&lt;/author&gt;&lt;author&gt;Kwon, J. Y.&lt;/author&gt;&lt;author&gt;Baek, S. H.&lt;/author&gt;&lt;/authors&gt;&lt;/contributors&gt;&lt;auth-address&gt;Department of Anesthesia and Pain Medicine, School of Medicine, Pusan National University, Busan, Korea. anebsh@pusan.ac.kr.&lt;/auth-address&gt;&lt;titles&gt;&lt;title&gt;Intraoperative awareness during sevoflurane-remifentanil anesthesia for minimal invasive mitral valvuloplasty: A case report&lt;/title&gt;&lt;secondary-title&gt;Korean J Anesthesiol&lt;/secondary-title&gt;&lt;/titles&gt;&lt;periodical&gt;&lt;full-title&gt;Korean J Anesthesiol&lt;/full-title&gt;&lt;/periodical&gt;&lt;pages&gt;100-103&lt;/pages&gt;&lt;volume&gt;57&lt;/volume&gt;&lt;number&gt;1&lt;/number&gt;&lt;keywords&gt;&lt;keyword&gt;Anesthesia&lt;/keyword&gt;&lt;keyword&gt;Awareness&lt;/keyword&gt;&lt;keyword&gt;Remifentanil&lt;/keyword&gt;&lt;keyword&gt;Sevoflurane&lt;/keyword&gt;&lt;/keywords&gt;&lt;dates&gt;&lt;year&gt;2009&lt;/year&gt;&lt;pub-dates&gt;&lt;date&gt;Jul&lt;/date&gt;&lt;/pub-dates&gt;&lt;/dates&gt;&lt;isbn&gt;2005-6419&lt;/isbn&gt;&lt;accession-num&gt;30625838&lt;/accession-num&gt;&lt;urls&gt;&lt;/urls&gt;&lt;electronic-resource-num&gt;10.4097/kjae.2009.57.1.100&lt;/electronic-resource-num&gt;&lt;remote-database-provider&gt;NLM&lt;/remote-database-provider&gt;&lt;language&gt;eng&lt;/language&gt;&lt;/record&gt;&lt;/Cite&gt;&lt;/EndNote&gt;</w:instrText>
      </w:r>
      <w:r w:rsidR="00532838">
        <w:rPr>
          <w:rFonts w:ascii="Times New Roman" w:hAnsi="Times New Roman"/>
          <w:bCs/>
          <w:sz w:val="24"/>
          <w:szCs w:val="24"/>
          <w:lang w:val="tr-TR"/>
        </w:rPr>
        <w:fldChar w:fldCharType="separate"/>
      </w:r>
      <w:r w:rsidR="00532838">
        <w:rPr>
          <w:rFonts w:ascii="Times New Roman" w:hAnsi="Times New Roman"/>
          <w:bCs/>
          <w:noProof/>
          <w:sz w:val="24"/>
          <w:szCs w:val="24"/>
          <w:lang w:val="tr-TR"/>
        </w:rPr>
        <w:t>[7]</w:t>
      </w:r>
      <w:r w:rsidR="00532838">
        <w:rPr>
          <w:rFonts w:ascii="Times New Roman" w:hAnsi="Times New Roman"/>
          <w:bCs/>
          <w:sz w:val="24"/>
          <w:szCs w:val="24"/>
          <w:lang w:val="tr-TR"/>
        </w:rPr>
        <w:fldChar w:fldCharType="end"/>
      </w:r>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Eleveld</w:t>
      </w:r>
      <w:proofErr w:type="spellEnd"/>
      <w:r w:rsidRPr="0029479A">
        <w:rPr>
          <w:rFonts w:ascii="Times New Roman" w:hAnsi="Times New Roman"/>
          <w:bCs/>
          <w:sz w:val="24"/>
          <w:szCs w:val="24"/>
          <w:lang w:val="tr-TR"/>
        </w:rPr>
        <w:t xml:space="preserve"> model-</w:t>
      </w:r>
      <w:proofErr w:type="spellStart"/>
      <w:r w:rsidRPr="0029479A">
        <w:rPr>
          <w:rFonts w:ascii="Times New Roman" w:hAnsi="Times New Roman"/>
          <w:bCs/>
          <w:sz w:val="24"/>
          <w:szCs w:val="24"/>
          <w:lang w:val="tr-TR"/>
        </w:rPr>
        <w:t>driven</w:t>
      </w:r>
      <w:proofErr w:type="spellEnd"/>
      <w:r w:rsidRPr="0029479A">
        <w:rPr>
          <w:rFonts w:ascii="Times New Roman" w:hAnsi="Times New Roman"/>
          <w:bCs/>
          <w:sz w:val="24"/>
          <w:szCs w:val="24"/>
          <w:lang w:val="tr-TR"/>
        </w:rPr>
        <w:t xml:space="preserve"> TCI is </w:t>
      </w:r>
      <w:proofErr w:type="spellStart"/>
      <w:r w:rsidRPr="0029479A">
        <w:rPr>
          <w:rFonts w:ascii="Times New Roman" w:hAnsi="Times New Roman"/>
          <w:bCs/>
          <w:sz w:val="24"/>
          <w:szCs w:val="24"/>
          <w:lang w:val="tr-TR"/>
        </w:rPr>
        <w:t>theorized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to</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provide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superior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stabilization</w:t>
      </w:r>
      <w:proofErr w:type="spellEnd"/>
      <w:r w:rsidRPr="0029479A">
        <w:rPr>
          <w:rFonts w:ascii="Times New Roman" w:hAnsi="Times New Roman"/>
          <w:bCs/>
          <w:sz w:val="24"/>
          <w:szCs w:val="24"/>
          <w:lang w:val="tr-TR"/>
        </w:rPr>
        <w:t xml:space="preserve"> of </w:t>
      </w:r>
      <w:proofErr w:type="spellStart"/>
      <w:r w:rsidRPr="0029479A">
        <w:rPr>
          <w:rFonts w:ascii="Times New Roman" w:hAnsi="Times New Roman"/>
          <w:bCs/>
          <w:sz w:val="24"/>
          <w:szCs w:val="24"/>
          <w:lang w:val="tr-TR"/>
        </w:rPr>
        <w:t>pharmacodynamic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expressions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reducing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advanced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hemodynamic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variability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metrics</w:t>
      </w:r>
      <w:proofErr w:type="spellEnd"/>
      <w:r w:rsidRPr="0029479A">
        <w:rPr>
          <w:rFonts w:ascii="Times New Roman" w:hAnsi="Times New Roman"/>
          <w:bCs/>
          <w:sz w:val="24"/>
          <w:szCs w:val="24"/>
          <w:lang w:val="tr-TR"/>
        </w:rPr>
        <w:t>—</w:t>
      </w:r>
      <w:proofErr w:type="spellStart"/>
      <w:r w:rsidRPr="0029479A">
        <w:rPr>
          <w:rFonts w:ascii="Times New Roman" w:hAnsi="Times New Roman"/>
          <w:bCs/>
          <w:sz w:val="24"/>
          <w:szCs w:val="24"/>
          <w:lang w:val="tr-TR"/>
        </w:rPr>
        <w:t>such</w:t>
      </w:r>
      <w:proofErr w:type="spellEnd"/>
      <w:r w:rsidRPr="0029479A">
        <w:rPr>
          <w:rFonts w:ascii="Times New Roman" w:hAnsi="Times New Roman"/>
          <w:bCs/>
          <w:sz w:val="24"/>
          <w:szCs w:val="24"/>
          <w:lang w:val="tr-TR"/>
        </w:rPr>
        <w:t xml:space="preserve"> as </w:t>
      </w:r>
      <w:proofErr w:type="spellStart"/>
      <w:r w:rsidRPr="0029479A">
        <w:rPr>
          <w:rFonts w:ascii="Times New Roman" w:hAnsi="Times New Roman"/>
          <w:bCs/>
          <w:sz w:val="24"/>
          <w:szCs w:val="24"/>
          <w:lang w:val="tr-TR"/>
        </w:rPr>
        <w:t>variability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independent</w:t>
      </w:r>
      <w:proofErr w:type="spellEnd"/>
      <w:r w:rsidRPr="0029479A">
        <w:rPr>
          <w:rFonts w:ascii="Times New Roman" w:hAnsi="Times New Roman"/>
          <w:bCs/>
          <w:sz w:val="24"/>
          <w:szCs w:val="24"/>
          <w:lang w:val="tr-TR"/>
        </w:rPr>
        <w:t xml:space="preserve"> of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mean</w:t>
      </w:r>
      <w:proofErr w:type="spellEnd"/>
      <w:r w:rsidRPr="0029479A">
        <w:rPr>
          <w:rFonts w:ascii="Times New Roman" w:hAnsi="Times New Roman"/>
          <w:bCs/>
          <w:sz w:val="24"/>
          <w:szCs w:val="24"/>
          <w:lang w:val="tr-TR"/>
        </w:rPr>
        <w:t xml:space="preserve"> (VIM), </w:t>
      </w:r>
      <w:proofErr w:type="spellStart"/>
      <w:r w:rsidRPr="0029479A">
        <w:rPr>
          <w:rFonts w:ascii="Times New Roman" w:hAnsi="Times New Roman"/>
          <w:bCs/>
          <w:sz w:val="24"/>
          <w:szCs w:val="24"/>
          <w:lang w:val="tr-TR"/>
        </w:rPr>
        <w:t>average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variability</w:t>
      </w:r>
      <w:proofErr w:type="spellEnd"/>
      <w:r w:rsidRPr="0029479A">
        <w:rPr>
          <w:rFonts w:ascii="Times New Roman" w:hAnsi="Times New Roman"/>
          <w:bCs/>
          <w:sz w:val="24"/>
          <w:szCs w:val="24"/>
          <w:lang w:val="tr-TR"/>
        </w:rPr>
        <w:t xml:space="preserve"> (ARV),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cumulative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hypotension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burden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defined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area</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under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curve</w:t>
      </w:r>
      <w:proofErr w:type="spellEnd"/>
      <w:r w:rsidRPr="0029479A">
        <w:rPr>
          <w:rFonts w:ascii="Times New Roman" w:hAnsi="Times New Roman"/>
          <w:bCs/>
          <w:sz w:val="24"/>
          <w:szCs w:val="24"/>
          <w:lang w:val="tr-TR"/>
        </w:rPr>
        <w:t xml:space="preserve"> (AUC) </w:t>
      </w:r>
      <w:proofErr w:type="spellStart"/>
      <w:r w:rsidRPr="0029479A">
        <w:rPr>
          <w:rFonts w:ascii="Times New Roman" w:hAnsi="Times New Roman"/>
          <w:bCs/>
          <w:sz w:val="24"/>
          <w:szCs w:val="24"/>
          <w:lang w:val="tr-TR"/>
        </w:rPr>
        <w:t>for</w:t>
      </w:r>
      <w:proofErr w:type="spellEnd"/>
      <w:r w:rsidRPr="0029479A">
        <w:rPr>
          <w:rFonts w:ascii="Times New Roman" w:hAnsi="Times New Roman"/>
          <w:bCs/>
          <w:sz w:val="24"/>
          <w:szCs w:val="24"/>
          <w:lang w:val="tr-TR"/>
        </w:rPr>
        <w:t xml:space="preserve"> MAP </w:t>
      </w:r>
      <w:proofErr w:type="spellStart"/>
      <w:r w:rsidRPr="0029479A">
        <w:rPr>
          <w:rFonts w:ascii="Times New Roman" w:hAnsi="Times New Roman"/>
          <w:bCs/>
          <w:sz w:val="24"/>
          <w:szCs w:val="24"/>
          <w:lang w:val="tr-TR"/>
        </w:rPr>
        <w:t>below</w:t>
      </w:r>
      <w:proofErr w:type="spellEnd"/>
      <w:r w:rsidRPr="0029479A">
        <w:rPr>
          <w:rFonts w:ascii="Times New Roman" w:hAnsi="Times New Roman"/>
          <w:bCs/>
          <w:sz w:val="24"/>
          <w:szCs w:val="24"/>
          <w:lang w:val="tr-TR"/>
        </w:rPr>
        <w:t xml:space="preserve"> 65 mmHg.</w:t>
      </w:r>
    </w:p>
    <w:p w14:paraId="139DE9C7" w14:textId="6712BC95" w:rsidR="009F61F1" w:rsidRDefault="009F61F1" w:rsidP="0029479A">
      <w:pPr>
        <w:spacing w:line="360" w:lineRule="auto"/>
        <w:jc w:val="both"/>
        <w:rPr>
          <w:rFonts w:ascii="Times New Roman" w:hAnsi="Times New Roman"/>
          <w:b/>
          <w:bCs/>
          <w:sz w:val="24"/>
          <w:szCs w:val="24"/>
          <w:lang w:val="tr-TR"/>
        </w:rPr>
      </w:pPr>
      <w:r w:rsidRPr="009F61F1">
        <w:rPr>
          <w:rFonts w:ascii="Times New Roman" w:hAnsi="Times New Roman"/>
          <w:bCs/>
          <w:sz w:val="24"/>
          <w:szCs w:val="24"/>
        </w:rPr>
        <w:t xml:space="preserve">Minimizing this hypoperfusion burden is vital, as intraoperative hypotension and high blood pressure variability are established risk factors for postoperative organ dysfunction and prolonged intensive care exposure. Alongside hemodynamic optimization, achieving early respiratory independence is a core component of MICS fast-track pathways. Recent data indicates that achieving successful operating room or early intensive care </w:t>
      </w:r>
      <w:proofErr w:type="spellStart"/>
      <w:r w:rsidRPr="009F61F1">
        <w:rPr>
          <w:rFonts w:ascii="Times New Roman" w:hAnsi="Times New Roman"/>
          <w:bCs/>
          <w:sz w:val="24"/>
          <w:szCs w:val="24"/>
        </w:rPr>
        <w:t>extubation</w:t>
      </w:r>
      <w:proofErr w:type="spellEnd"/>
      <w:r w:rsidRPr="009F61F1">
        <w:rPr>
          <w:rFonts w:ascii="Times New Roman" w:hAnsi="Times New Roman"/>
          <w:bCs/>
          <w:sz w:val="24"/>
          <w:szCs w:val="24"/>
        </w:rPr>
        <w:t xml:space="preserve"> is highly feasible when intraoperative opioid exposure and anesthetic recovery are meticulously managed </w:t>
      </w:r>
      <w:r w:rsidR="00532838">
        <w:rPr>
          <w:rFonts w:ascii="Times New Roman" w:hAnsi="Times New Roman"/>
          <w:bCs/>
          <w:sz w:val="24"/>
          <w:szCs w:val="24"/>
        </w:rPr>
        <w:fldChar w:fldCharType="begin">
          <w:fldData xml:space="preserve">PEVuZE5vdGU+PENpdGU+PEF1dGhvcj5XYW5nPC9BdXRob3I+PFllYXI+MjAyNDwvWWVhcj48UmVj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</w:fldData>
        </w:fldChar>
      </w:r>
      <w:r w:rsidR="00532838">
        <w:rPr>
          <w:rFonts w:ascii="Times New Roman" w:hAnsi="Times New Roman"/>
          <w:bCs/>
          <w:sz w:val="24"/>
          <w:szCs w:val="24"/>
        </w:rPr>
        <w:instrText xml:space="preserve"> ADDIN EN.CITE </w:instrText>
      </w:r>
      <w:r w:rsidR="00532838">
        <w:rPr>
          <w:rFonts w:ascii="Times New Roman" w:hAnsi="Times New Roman"/>
          <w:bCs/>
          <w:sz w:val="24"/>
          <w:szCs w:val="24"/>
        </w:rPr>
        <w:fldChar w:fldCharType="begin">
          <w:fldData xml:space="preserve">PEVuZE5vdGU+PENpdGU+PEF1dGhvcj5XYW5nPC9BdXRob3I+PFllYXI+MjAyNDwvWWVhcj48UmVj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</w:fldData>
        </w:fldChar>
      </w:r>
      <w:r w:rsidR="00532838">
        <w:rPr>
          <w:rFonts w:ascii="Times New Roman" w:hAnsi="Times New Roman"/>
          <w:bCs/>
          <w:sz w:val="24"/>
          <w:szCs w:val="24"/>
        </w:rPr>
        <w:instrText xml:space="preserve"> ADDIN EN.CITE.DATA </w:instrText>
      </w:r>
      <w:r w:rsidR="00532838">
        <w:rPr>
          <w:rFonts w:ascii="Times New Roman" w:hAnsi="Times New Roman"/>
          <w:bCs/>
          <w:sz w:val="24"/>
          <w:szCs w:val="24"/>
        </w:rPr>
      </w:r>
      <w:r w:rsidR="00532838">
        <w:rPr>
          <w:rFonts w:ascii="Times New Roman" w:hAnsi="Times New Roman"/>
          <w:bCs/>
          <w:sz w:val="24"/>
          <w:szCs w:val="24"/>
        </w:rPr>
        <w:fldChar w:fldCharType="end"/>
      </w:r>
      <w:r w:rsidR="00532838">
        <w:rPr>
          <w:rFonts w:ascii="Times New Roman" w:hAnsi="Times New Roman"/>
          <w:bCs/>
          <w:sz w:val="24"/>
          <w:szCs w:val="24"/>
        </w:rPr>
      </w:r>
      <w:r w:rsidR="00532838">
        <w:rPr>
          <w:rFonts w:ascii="Times New Roman" w:hAnsi="Times New Roman"/>
          <w:bCs/>
          <w:sz w:val="24"/>
          <w:szCs w:val="24"/>
        </w:rPr>
        <w:fldChar w:fldCharType="separate"/>
      </w:r>
      <w:r w:rsidR="00532838">
        <w:rPr>
          <w:rFonts w:ascii="Times New Roman" w:hAnsi="Times New Roman"/>
          <w:bCs/>
          <w:noProof/>
          <w:sz w:val="24"/>
          <w:szCs w:val="24"/>
        </w:rPr>
        <w:t>[8]</w:t>
      </w:r>
      <w:r w:rsidR="00532838">
        <w:rPr>
          <w:rFonts w:ascii="Times New Roman" w:hAnsi="Times New Roman"/>
          <w:bCs/>
          <w:sz w:val="24"/>
          <w:szCs w:val="24"/>
        </w:rPr>
        <w:fldChar w:fldCharType="end"/>
      </w:r>
      <w:r w:rsidRPr="009F61F1">
        <w:rPr>
          <w:rFonts w:ascii="Times New Roman" w:hAnsi="Times New Roman"/>
          <w:bCs/>
          <w:sz w:val="24"/>
          <w:szCs w:val="24"/>
        </w:rPr>
        <w:t xml:space="preserve">. Furthermore, cardiac conduction disturbances, such as postoperative heart blocks (atrioventricular or bundle branch blocks), represent a critical and well-known risk following valve surgeries due to direct surgical trauma, local edema, or inadequate myocardial protection near the conduction bundle pathways. While the incidence of these conduction blocks is traditionally linked to surgical techniques, the stability of perfusion pressure and the precision of anesthetic-induced sympathetic blockade during CPB separation may play an unexamined role in myocardial stress </w:t>
      </w:r>
      <w:r w:rsidRPr="009F61F1">
        <w:rPr>
          <w:rFonts w:ascii="Times New Roman" w:hAnsi="Times New Roman"/>
          <w:bCs/>
          <w:sz w:val="24"/>
          <w:szCs w:val="24"/>
        </w:rPr>
        <w:lastRenderedPageBreak/>
        <w:t xml:space="preserve">and subsequent conduction recovery. Despite the theoretical superiority of the next-generation </w:t>
      </w:r>
      <w:proofErr w:type="spellStart"/>
      <w:r w:rsidRPr="009F61F1">
        <w:rPr>
          <w:rFonts w:ascii="Times New Roman" w:hAnsi="Times New Roman"/>
          <w:bCs/>
          <w:sz w:val="24"/>
          <w:szCs w:val="24"/>
        </w:rPr>
        <w:t>Eleveld</w:t>
      </w:r>
      <w:proofErr w:type="spellEnd"/>
      <w:r w:rsidRPr="009F61F1">
        <w:rPr>
          <w:rFonts w:ascii="Times New Roman" w:hAnsi="Times New Roman"/>
          <w:bCs/>
          <w:sz w:val="24"/>
          <w:szCs w:val="24"/>
        </w:rPr>
        <w:t xml:space="preserve"> model, there is a total scarcity of comparative evidence evaluating its clinical performance against conventional MCI in the highly demanding environment of adult MICS, particularly regarding the combined triad of hemodynamic volatility, ultra-fast-track </w:t>
      </w:r>
      <w:proofErr w:type="spellStart"/>
      <w:r w:rsidRPr="009F61F1">
        <w:rPr>
          <w:rFonts w:ascii="Times New Roman" w:hAnsi="Times New Roman"/>
          <w:bCs/>
          <w:sz w:val="24"/>
          <w:szCs w:val="24"/>
        </w:rPr>
        <w:t>extubation</w:t>
      </w:r>
      <w:proofErr w:type="spellEnd"/>
      <w:r w:rsidRPr="009F61F1">
        <w:rPr>
          <w:rFonts w:ascii="Times New Roman" w:hAnsi="Times New Roman"/>
          <w:bCs/>
          <w:sz w:val="24"/>
          <w:szCs w:val="24"/>
        </w:rPr>
        <w:t xml:space="preserve"> kinetics, and post-operative cardiac conduction complications.</w:t>
      </w:r>
      <w:r w:rsidRPr="009F61F1">
        <w:rPr>
          <w:rFonts w:ascii="Times New Roman" w:hAnsi="Times New Roman"/>
          <w:b/>
          <w:bCs/>
          <w:sz w:val="24"/>
          <w:szCs w:val="24"/>
          <w:lang w:val="tr-TR"/>
        </w:rPr>
        <w:t xml:space="preserve"> </w:t>
      </w:r>
    </w:p>
    <w:p w14:paraId="1F2A8B18" w14:textId="65F2185F" w:rsidR="0029479A" w:rsidRPr="0029479A" w:rsidRDefault="0029479A" w:rsidP="0029479A">
      <w:pPr>
        <w:spacing w:line="360" w:lineRule="auto"/>
        <w:jc w:val="both"/>
        <w:rPr>
          <w:rFonts w:ascii="Times New Roman" w:hAnsi="Times New Roman"/>
          <w:b/>
          <w:bCs/>
          <w:sz w:val="24"/>
          <w:szCs w:val="24"/>
          <w:lang w:val="tr-TR"/>
        </w:rPr>
      </w:pPr>
      <w:proofErr w:type="spellStart"/>
      <w:r w:rsidRPr="0029479A">
        <w:rPr>
          <w:rFonts w:ascii="Times New Roman" w:hAnsi="Times New Roman"/>
          <w:b/>
          <w:bCs/>
          <w:sz w:val="24"/>
          <w:szCs w:val="24"/>
          <w:lang w:val="tr-TR"/>
        </w:rPr>
        <w:t>Study</w:t>
      </w:r>
      <w:proofErr w:type="spellEnd"/>
      <w:r w:rsidRPr="0029479A">
        <w:rPr>
          <w:rFonts w:ascii="Times New Roman" w:hAnsi="Times New Roman"/>
          <w:b/>
          <w:bCs/>
          <w:sz w:val="24"/>
          <w:szCs w:val="24"/>
          <w:lang w:val="tr-TR"/>
        </w:rPr>
        <w:t xml:space="preserve"> </w:t>
      </w:r>
      <w:proofErr w:type="spellStart"/>
      <w:r w:rsidRPr="0029479A">
        <w:rPr>
          <w:rFonts w:ascii="Times New Roman" w:hAnsi="Times New Roman"/>
          <w:b/>
          <w:bCs/>
          <w:sz w:val="24"/>
          <w:szCs w:val="24"/>
          <w:lang w:val="tr-TR"/>
        </w:rPr>
        <w:t>Objectives</w:t>
      </w:r>
      <w:proofErr w:type="spellEnd"/>
    </w:p>
    <w:p w14:paraId="3E26E4AC" w14:textId="77777777" w:rsidR="0029479A" w:rsidRPr="0029479A" w:rsidRDefault="0029479A" w:rsidP="0029479A">
      <w:pPr>
        <w:spacing w:line="360" w:lineRule="auto"/>
        <w:jc w:val="both"/>
        <w:rPr>
          <w:rFonts w:ascii="Times New Roman" w:hAnsi="Times New Roman"/>
          <w:bCs/>
          <w:sz w:val="24"/>
          <w:szCs w:val="24"/>
          <w:lang w:val="tr-TR"/>
        </w:rPr>
      </w:pPr>
      <w:proofErr w:type="spellStart"/>
      <w:r w:rsidRPr="0029479A">
        <w:rPr>
          <w:rFonts w:ascii="Times New Roman" w:hAnsi="Times New Roman"/>
          <w:bCs/>
          <w:sz w:val="24"/>
          <w:szCs w:val="24"/>
          <w:lang w:val="tr-TR"/>
        </w:rPr>
        <w:t>Therefore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this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single-center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retrospective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observational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study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was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designed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to</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evaluate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compare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our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institutional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experience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with</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next-generation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Eleveld</w:t>
      </w:r>
      <w:proofErr w:type="spellEnd"/>
      <w:r w:rsidRPr="0029479A">
        <w:rPr>
          <w:rFonts w:ascii="Times New Roman" w:hAnsi="Times New Roman"/>
          <w:bCs/>
          <w:sz w:val="24"/>
          <w:szCs w:val="24"/>
          <w:lang w:val="tr-TR"/>
        </w:rPr>
        <w:t xml:space="preserve"> model-</w:t>
      </w:r>
      <w:proofErr w:type="spellStart"/>
      <w:r w:rsidRPr="0029479A">
        <w:rPr>
          <w:rFonts w:ascii="Times New Roman" w:hAnsi="Times New Roman"/>
          <w:bCs/>
          <w:sz w:val="24"/>
          <w:szCs w:val="24"/>
          <w:lang w:val="tr-TR"/>
        </w:rPr>
        <w:t>driven</w:t>
      </w:r>
      <w:proofErr w:type="spellEnd"/>
      <w:r w:rsidRPr="0029479A">
        <w:rPr>
          <w:rFonts w:ascii="Times New Roman" w:hAnsi="Times New Roman"/>
          <w:bCs/>
          <w:sz w:val="24"/>
          <w:szCs w:val="24"/>
          <w:lang w:val="tr-TR"/>
        </w:rPr>
        <w:t xml:space="preserve"> TCI </w:t>
      </w:r>
      <w:proofErr w:type="spellStart"/>
      <w:r w:rsidRPr="0029479A">
        <w:rPr>
          <w:rFonts w:ascii="Times New Roman" w:hAnsi="Times New Roman"/>
          <w:bCs/>
          <w:sz w:val="24"/>
          <w:szCs w:val="24"/>
          <w:lang w:val="tr-TR"/>
        </w:rPr>
        <w:t>versus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conventional</w:t>
      </w:r>
      <w:proofErr w:type="spellEnd"/>
      <w:r w:rsidRPr="0029479A">
        <w:rPr>
          <w:rFonts w:ascii="Times New Roman" w:hAnsi="Times New Roman"/>
          <w:bCs/>
          <w:sz w:val="24"/>
          <w:szCs w:val="24"/>
          <w:lang w:val="tr-TR"/>
        </w:rPr>
        <w:t xml:space="preserve"> MCI in </w:t>
      </w:r>
      <w:proofErr w:type="spellStart"/>
      <w:r w:rsidRPr="0029479A">
        <w:rPr>
          <w:rFonts w:ascii="Times New Roman" w:hAnsi="Times New Roman"/>
          <w:bCs/>
          <w:sz w:val="24"/>
          <w:szCs w:val="24"/>
          <w:lang w:val="tr-TR"/>
        </w:rPr>
        <w:t>adult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patients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undergoing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elective</w:t>
      </w:r>
      <w:proofErr w:type="spellEnd"/>
      <w:r w:rsidRPr="0029479A">
        <w:rPr>
          <w:rFonts w:ascii="Times New Roman" w:hAnsi="Times New Roman"/>
          <w:bCs/>
          <w:sz w:val="24"/>
          <w:szCs w:val="24"/>
          <w:lang w:val="tr-TR"/>
        </w:rPr>
        <w:t xml:space="preserve"> MICS </w:t>
      </w:r>
      <w:proofErr w:type="spellStart"/>
      <w:r w:rsidRPr="0029479A">
        <w:rPr>
          <w:rFonts w:ascii="Times New Roman" w:hAnsi="Times New Roman"/>
          <w:bCs/>
          <w:sz w:val="24"/>
          <w:szCs w:val="24"/>
          <w:lang w:val="tr-TR"/>
        </w:rPr>
        <w:t>via</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right</w:t>
      </w:r>
      <w:proofErr w:type="spellEnd"/>
      <w:r w:rsidRPr="0029479A">
        <w:rPr>
          <w:rFonts w:ascii="Times New Roman" w:hAnsi="Times New Roman"/>
          <w:bCs/>
          <w:sz w:val="24"/>
          <w:szCs w:val="24"/>
          <w:lang w:val="tr-TR"/>
        </w:rPr>
        <w:t xml:space="preserve"> mini-</w:t>
      </w:r>
      <w:proofErr w:type="spellStart"/>
      <w:r w:rsidRPr="0029479A">
        <w:rPr>
          <w:rFonts w:ascii="Times New Roman" w:hAnsi="Times New Roman"/>
          <w:bCs/>
          <w:sz w:val="24"/>
          <w:szCs w:val="24"/>
          <w:lang w:val="tr-TR"/>
        </w:rPr>
        <w:t>thoracotomy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primary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objective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was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to</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investigate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clinical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impact</w:t>
      </w:r>
      <w:proofErr w:type="spellEnd"/>
      <w:r w:rsidRPr="0029479A">
        <w:rPr>
          <w:rFonts w:ascii="Times New Roman" w:hAnsi="Times New Roman"/>
          <w:bCs/>
          <w:sz w:val="24"/>
          <w:szCs w:val="24"/>
          <w:lang w:val="tr-TR"/>
        </w:rPr>
        <w:t xml:space="preserve"> of </w:t>
      </w:r>
      <w:proofErr w:type="spellStart"/>
      <w:r w:rsidRPr="0029479A">
        <w:rPr>
          <w:rFonts w:ascii="Times New Roman" w:hAnsi="Times New Roman"/>
          <w:bCs/>
          <w:sz w:val="24"/>
          <w:szCs w:val="24"/>
          <w:lang w:val="tr-TR"/>
        </w:rPr>
        <w:t>these</w:t>
      </w:r>
      <w:proofErr w:type="spellEnd"/>
      <w:r w:rsidRPr="0029479A">
        <w:rPr>
          <w:rFonts w:ascii="Times New Roman" w:hAnsi="Times New Roman"/>
          <w:bCs/>
          <w:sz w:val="24"/>
          <w:szCs w:val="24"/>
          <w:lang w:val="tr-TR"/>
        </w:rPr>
        <w:t xml:space="preserve"> two </w:t>
      </w:r>
      <w:proofErr w:type="spellStart"/>
      <w:r w:rsidRPr="0029479A">
        <w:rPr>
          <w:rFonts w:ascii="Times New Roman" w:hAnsi="Times New Roman"/>
          <w:bCs/>
          <w:sz w:val="24"/>
          <w:szCs w:val="24"/>
          <w:lang w:val="tr-TR"/>
        </w:rPr>
        <w:t>infusion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modalities</w:t>
      </w:r>
      <w:proofErr w:type="spellEnd"/>
      <w:r w:rsidRPr="0029479A">
        <w:rPr>
          <w:rFonts w:ascii="Times New Roman" w:hAnsi="Times New Roman"/>
          <w:bCs/>
          <w:sz w:val="24"/>
          <w:szCs w:val="24"/>
          <w:lang w:val="tr-TR"/>
        </w:rPr>
        <w:t xml:space="preserve"> on:</w:t>
      </w:r>
    </w:p>
    <w:p w14:paraId="751F62DD" w14:textId="22F6CA60" w:rsidR="0029479A" w:rsidRPr="0029479A" w:rsidRDefault="0029479A" w:rsidP="0029479A">
      <w:pPr>
        <w:numPr>
          <w:ilvl w:val="0"/>
          <w:numId w:val="2"/>
        </w:numPr>
        <w:spacing w:line="360" w:lineRule="auto"/>
        <w:jc w:val="both"/>
        <w:rPr>
          <w:rFonts w:ascii="Times New Roman" w:hAnsi="Times New Roman"/>
          <w:bCs/>
          <w:sz w:val="24"/>
          <w:szCs w:val="24"/>
          <w:lang w:val="tr-TR"/>
        </w:rPr>
      </w:pPr>
      <w:proofErr w:type="spellStart"/>
      <w:r w:rsidRPr="0029479A">
        <w:rPr>
          <w:rFonts w:ascii="Times New Roman" w:hAnsi="Times New Roman"/>
          <w:b/>
          <w:bCs/>
          <w:sz w:val="24"/>
          <w:szCs w:val="24"/>
          <w:lang w:val="tr-TR"/>
        </w:rPr>
        <w:t>Intraoperative</w:t>
      </w:r>
      <w:proofErr w:type="spellEnd"/>
      <w:r w:rsidRPr="0029479A">
        <w:rPr>
          <w:rFonts w:ascii="Times New Roman" w:hAnsi="Times New Roman"/>
          <w:b/>
          <w:bCs/>
          <w:sz w:val="24"/>
          <w:szCs w:val="24"/>
          <w:lang w:val="tr-TR"/>
        </w:rPr>
        <w:t xml:space="preserve"> </w:t>
      </w:r>
      <w:proofErr w:type="spellStart"/>
      <w:r w:rsidRPr="0029479A">
        <w:rPr>
          <w:rFonts w:ascii="Times New Roman" w:hAnsi="Times New Roman"/>
          <w:b/>
          <w:bCs/>
          <w:sz w:val="24"/>
          <w:szCs w:val="24"/>
          <w:lang w:val="tr-TR"/>
        </w:rPr>
        <w:t>Hemodynamic</w:t>
      </w:r>
      <w:proofErr w:type="spellEnd"/>
      <w:r w:rsidRPr="0029479A">
        <w:rPr>
          <w:rFonts w:ascii="Times New Roman" w:hAnsi="Times New Roman"/>
          <w:b/>
          <w:bCs/>
          <w:sz w:val="24"/>
          <w:szCs w:val="24"/>
          <w:lang w:val="tr-TR"/>
        </w:rPr>
        <w:t xml:space="preserve"> </w:t>
      </w:r>
      <w:proofErr w:type="spellStart"/>
      <w:r w:rsidRPr="0029479A">
        <w:rPr>
          <w:rFonts w:ascii="Times New Roman" w:hAnsi="Times New Roman"/>
          <w:b/>
          <w:bCs/>
          <w:sz w:val="24"/>
          <w:szCs w:val="24"/>
          <w:lang w:val="tr-TR"/>
        </w:rPr>
        <w:t>Volatility</w:t>
      </w:r>
      <w:proofErr w:type="spellEnd"/>
      <w:r w:rsidRPr="0029479A">
        <w:rPr>
          <w:rFonts w:ascii="Times New Roman" w:hAnsi="Times New Roman"/>
          <w:b/>
          <w:bCs/>
          <w:sz w:val="24"/>
          <w:szCs w:val="24"/>
          <w:lang w:val="tr-TR"/>
        </w:rPr>
        <w:t>:</w:t>
      </w:r>
      <w:r w:rsidRPr="0029479A">
        <w:rPr>
          <w:rFonts w:ascii="Times New Roman" w:hAnsi="Times New Roman"/>
          <w:b/>
          <w:sz w:val="24"/>
          <w:szCs w:val="24"/>
          <w:lang w:val="tr-TR"/>
        </w:rPr>
        <w:t> </w:t>
      </w:r>
      <w:proofErr w:type="spellStart"/>
      <w:r w:rsidRPr="0029479A">
        <w:rPr>
          <w:rFonts w:ascii="Times New Roman" w:hAnsi="Times New Roman"/>
          <w:bCs/>
          <w:sz w:val="24"/>
          <w:szCs w:val="24"/>
          <w:lang w:val="tr-TR"/>
        </w:rPr>
        <w:t>Assessing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blood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pressure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lability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through</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advanced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mathematical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indices</w:t>
      </w:r>
      <w:proofErr w:type="spellEnd"/>
      <w:r w:rsidRPr="0029479A">
        <w:rPr>
          <w:rFonts w:ascii="Times New Roman" w:hAnsi="Times New Roman"/>
          <w:bCs/>
          <w:sz w:val="24"/>
          <w:szCs w:val="24"/>
          <w:lang w:val="tr-TR"/>
        </w:rPr>
        <w:t xml:space="preserve"> (ARV, VIM)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cumulative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intraoperative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hypotension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burden</w:t>
      </w:r>
      <w:proofErr w:type="spellEnd"/>
      <w:r w:rsidRPr="0029479A">
        <w:rPr>
          <w:rFonts w:ascii="Times New Roman" w:hAnsi="Times New Roman"/>
          <w:bCs/>
          <w:sz w:val="24"/>
          <w:szCs w:val="24"/>
          <w:lang w:val="tr-TR"/>
        </w:rPr>
        <w:t xml:space="preserve"> (MAP AUC </w:t>
      </w:r>
      <w:r w:rsidR="00262D4C" w:rsidRPr="0029479A">
        <w:rPr>
          <w:rFonts w:ascii="Times New Roman" w:hAnsi="Times New Roman"/>
          <w:bCs/>
          <w:sz w:val="24"/>
          <w:szCs w:val="24"/>
          <w:lang w:val="tr-TR"/>
        </w:rPr>
        <w:t>&lt;65</w:t>
      </w:r>
      <w:r w:rsidRPr="0029479A">
        <w:rPr>
          <w:rFonts w:ascii="Times New Roman" w:hAnsi="Times New Roman"/>
          <w:bCs/>
          <w:sz w:val="24"/>
          <w:szCs w:val="24"/>
          <w:lang w:val="tr-TR"/>
        </w:rPr>
        <w:t xml:space="preserve"> mmHg) </w:t>
      </w:r>
      <w:proofErr w:type="spellStart"/>
      <w:r w:rsidRPr="0029479A">
        <w:rPr>
          <w:rFonts w:ascii="Times New Roman" w:hAnsi="Times New Roman"/>
          <w:bCs/>
          <w:sz w:val="24"/>
          <w:szCs w:val="24"/>
          <w:lang w:val="tr-TR"/>
        </w:rPr>
        <w:t>under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guidance</w:t>
      </w:r>
      <w:proofErr w:type="spellEnd"/>
      <w:r w:rsidRPr="0029479A">
        <w:rPr>
          <w:rFonts w:ascii="Times New Roman" w:hAnsi="Times New Roman"/>
          <w:bCs/>
          <w:sz w:val="24"/>
          <w:szCs w:val="24"/>
          <w:lang w:val="tr-TR"/>
        </w:rPr>
        <w:t xml:space="preserve"> of </w:t>
      </w:r>
      <w:proofErr w:type="spellStart"/>
      <w:r w:rsidRPr="0029479A">
        <w:rPr>
          <w:rFonts w:ascii="Times New Roman" w:hAnsi="Times New Roman"/>
          <w:bCs/>
          <w:sz w:val="24"/>
          <w:szCs w:val="24"/>
          <w:lang w:val="tr-TR"/>
        </w:rPr>
        <w:t>Eleveld</w:t>
      </w:r>
      <w:proofErr w:type="spellEnd"/>
      <w:r w:rsidRPr="0029479A">
        <w:rPr>
          <w:rFonts w:ascii="Times New Roman" w:hAnsi="Times New Roman"/>
          <w:bCs/>
          <w:sz w:val="24"/>
          <w:szCs w:val="24"/>
          <w:lang w:val="tr-TR"/>
        </w:rPr>
        <w:t xml:space="preserve"> PK/PD </w:t>
      </w:r>
      <w:proofErr w:type="spellStart"/>
      <w:r w:rsidRPr="0029479A">
        <w:rPr>
          <w:rFonts w:ascii="Times New Roman" w:hAnsi="Times New Roman"/>
          <w:bCs/>
          <w:sz w:val="24"/>
          <w:szCs w:val="24"/>
          <w:lang w:val="tr-TR"/>
        </w:rPr>
        <w:t>modeling</w:t>
      </w:r>
      <w:proofErr w:type="spellEnd"/>
      <w:r w:rsidRPr="0029479A">
        <w:rPr>
          <w:rFonts w:ascii="Times New Roman" w:hAnsi="Times New Roman"/>
          <w:bCs/>
          <w:sz w:val="24"/>
          <w:szCs w:val="24"/>
          <w:lang w:val="tr-TR"/>
        </w:rPr>
        <w:t>.</w:t>
      </w:r>
    </w:p>
    <w:p w14:paraId="5020A3F5" w14:textId="77777777" w:rsidR="0029479A" w:rsidRPr="0029479A" w:rsidRDefault="0029479A" w:rsidP="0029479A">
      <w:pPr>
        <w:numPr>
          <w:ilvl w:val="0"/>
          <w:numId w:val="2"/>
        </w:numPr>
        <w:spacing w:line="360" w:lineRule="auto"/>
        <w:jc w:val="both"/>
        <w:rPr>
          <w:rFonts w:ascii="Times New Roman" w:hAnsi="Times New Roman"/>
          <w:bCs/>
          <w:sz w:val="24"/>
          <w:szCs w:val="24"/>
          <w:lang w:val="tr-TR"/>
        </w:rPr>
      </w:pPr>
      <w:proofErr w:type="spellStart"/>
      <w:r w:rsidRPr="0029479A">
        <w:rPr>
          <w:rFonts w:ascii="Times New Roman" w:hAnsi="Times New Roman"/>
          <w:b/>
          <w:bCs/>
          <w:sz w:val="24"/>
          <w:szCs w:val="24"/>
          <w:lang w:val="tr-TR"/>
        </w:rPr>
        <w:t>Extubation</w:t>
      </w:r>
      <w:proofErr w:type="spellEnd"/>
      <w:r w:rsidRPr="0029479A">
        <w:rPr>
          <w:rFonts w:ascii="Times New Roman" w:hAnsi="Times New Roman"/>
          <w:b/>
          <w:bCs/>
          <w:sz w:val="24"/>
          <w:szCs w:val="24"/>
          <w:lang w:val="tr-TR"/>
        </w:rPr>
        <w:t xml:space="preserve"> </w:t>
      </w:r>
      <w:proofErr w:type="spellStart"/>
      <w:r w:rsidRPr="0029479A">
        <w:rPr>
          <w:rFonts w:ascii="Times New Roman" w:hAnsi="Times New Roman"/>
          <w:b/>
          <w:bCs/>
          <w:sz w:val="24"/>
          <w:szCs w:val="24"/>
          <w:lang w:val="tr-TR"/>
        </w:rPr>
        <w:t>Kinetics</w:t>
      </w:r>
      <w:proofErr w:type="spellEnd"/>
      <w:r w:rsidRPr="0029479A">
        <w:rPr>
          <w:rFonts w:ascii="Times New Roman" w:hAnsi="Times New Roman"/>
          <w:b/>
          <w:bCs/>
          <w:sz w:val="24"/>
          <w:szCs w:val="24"/>
          <w:lang w:val="tr-TR"/>
        </w:rPr>
        <w:t xml:space="preserve"> </w:t>
      </w:r>
      <w:proofErr w:type="spellStart"/>
      <w:r w:rsidRPr="0029479A">
        <w:rPr>
          <w:rFonts w:ascii="Times New Roman" w:hAnsi="Times New Roman"/>
          <w:b/>
          <w:bCs/>
          <w:sz w:val="24"/>
          <w:szCs w:val="24"/>
          <w:lang w:val="tr-TR"/>
        </w:rPr>
        <w:t>and</w:t>
      </w:r>
      <w:proofErr w:type="spellEnd"/>
      <w:r w:rsidRPr="0029479A">
        <w:rPr>
          <w:rFonts w:ascii="Times New Roman" w:hAnsi="Times New Roman"/>
          <w:b/>
          <w:bCs/>
          <w:sz w:val="24"/>
          <w:szCs w:val="24"/>
          <w:lang w:val="tr-TR"/>
        </w:rPr>
        <w:t xml:space="preserve"> ICU </w:t>
      </w:r>
      <w:proofErr w:type="spellStart"/>
      <w:r w:rsidRPr="0029479A">
        <w:rPr>
          <w:rFonts w:ascii="Times New Roman" w:hAnsi="Times New Roman"/>
          <w:b/>
          <w:bCs/>
          <w:sz w:val="24"/>
          <w:szCs w:val="24"/>
          <w:lang w:val="tr-TR"/>
        </w:rPr>
        <w:t>Length</w:t>
      </w:r>
      <w:proofErr w:type="spellEnd"/>
      <w:r w:rsidRPr="0029479A">
        <w:rPr>
          <w:rFonts w:ascii="Times New Roman" w:hAnsi="Times New Roman"/>
          <w:b/>
          <w:bCs/>
          <w:sz w:val="24"/>
          <w:szCs w:val="24"/>
          <w:lang w:val="tr-TR"/>
        </w:rPr>
        <w:t xml:space="preserve"> of </w:t>
      </w:r>
      <w:proofErr w:type="spellStart"/>
      <w:r w:rsidRPr="0029479A">
        <w:rPr>
          <w:rFonts w:ascii="Times New Roman" w:hAnsi="Times New Roman"/>
          <w:b/>
          <w:bCs/>
          <w:sz w:val="24"/>
          <w:szCs w:val="24"/>
          <w:lang w:val="tr-TR"/>
        </w:rPr>
        <w:t>Stay</w:t>
      </w:r>
      <w:proofErr w:type="spellEnd"/>
      <w:r w:rsidRPr="0029479A">
        <w:rPr>
          <w:rFonts w:ascii="Times New Roman" w:hAnsi="Times New Roman"/>
          <w:b/>
          <w:bCs/>
          <w:sz w:val="24"/>
          <w:szCs w:val="24"/>
          <w:lang w:val="tr-TR"/>
        </w:rPr>
        <w:t>:</w:t>
      </w:r>
      <w:r w:rsidRPr="0029479A">
        <w:rPr>
          <w:rFonts w:ascii="Times New Roman" w:hAnsi="Times New Roman"/>
          <w:b/>
          <w:sz w:val="24"/>
          <w:szCs w:val="24"/>
          <w:lang w:val="tr-TR"/>
        </w:rPr>
        <w:t> </w:t>
      </w:r>
      <w:proofErr w:type="spellStart"/>
      <w:r w:rsidRPr="0029479A">
        <w:rPr>
          <w:rFonts w:ascii="Times New Roman" w:hAnsi="Times New Roman"/>
          <w:bCs/>
          <w:sz w:val="24"/>
          <w:szCs w:val="24"/>
          <w:lang w:val="tr-TR"/>
        </w:rPr>
        <w:t>Measuring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intervals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to</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safe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extubation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incidence</w:t>
      </w:r>
      <w:proofErr w:type="spellEnd"/>
      <w:r w:rsidRPr="0029479A">
        <w:rPr>
          <w:rFonts w:ascii="Times New Roman" w:hAnsi="Times New Roman"/>
          <w:bCs/>
          <w:sz w:val="24"/>
          <w:szCs w:val="24"/>
          <w:lang w:val="tr-TR"/>
        </w:rPr>
        <w:t xml:space="preserve"> of </w:t>
      </w:r>
      <w:proofErr w:type="spellStart"/>
      <w:r w:rsidRPr="0029479A">
        <w:rPr>
          <w:rFonts w:ascii="Times New Roman" w:hAnsi="Times New Roman"/>
          <w:bCs/>
          <w:sz w:val="24"/>
          <w:szCs w:val="24"/>
          <w:lang w:val="tr-TR"/>
        </w:rPr>
        <w:t>prolonged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mechanical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ventilation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overall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intensive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care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unit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utilization</w:t>
      </w:r>
      <w:proofErr w:type="spellEnd"/>
      <w:r w:rsidRPr="0029479A">
        <w:rPr>
          <w:rFonts w:ascii="Times New Roman" w:hAnsi="Times New Roman"/>
          <w:bCs/>
          <w:sz w:val="24"/>
          <w:szCs w:val="24"/>
          <w:lang w:val="tr-TR"/>
        </w:rPr>
        <w:t>.</w:t>
      </w:r>
    </w:p>
    <w:p w14:paraId="0F3EC898" w14:textId="77777777" w:rsidR="0029479A" w:rsidRPr="0029479A" w:rsidRDefault="0029479A" w:rsidP="0029479A">
      <w:pPr>
        <w:numPr>
          <w:ilvl w:val="0"/>
          <w:numId w:val="2"/>
        </w:numPr>
        <w:spacing w:line="360" w:lineRule="auto"/>
        <w:jc w:val="both"/>
        <w:rPr>
          <w:rFonts w:ascii="Times New Roman" w:hAnsi="Times New Roman"/>
          <w:bCs/>
          <w:sz w:val="24"/>
          <w:szCs w:val="24"/>
          <w:lang w:val="tr-TR"/>
        </w:rPr>
      </w:pPr>
      <w:proofErr w:type="spellStart"/>
      <w:r w:rsidRPr="0029479A">
        <w:rPr>
          <w:rFonts w:ascii="Times New Roman" w:hAnsi="Times New Roman"/>
          <w:b/>
          <w:bCs/>
          <w:sz w:val="24"/>
          <w:szCs w:val="24"/>
          <w:lang w:val="tr-TR"/>
        </w:rPr>
        <w:t>Postoperative</w:t>
      </w:r>
      <w:proofErr w:type="spellEnd"/>
      <w:r w:rsidRPr="0029479A">
        <w:rPr>
          <w:rFonts w:ascii="Times New Roman" w:hAnsi="Times New Roman"/>
          <w:b/>
          <w:bCs/>
          <w:sz w:val="24"/>
          <w:szCs w:val="24"/>
          <w:lang w:val="tr-TR"/>
        </w:rPr>
        <w:t xml:space="preserve"> </w:t>
      </w:r>
      <w:proofErr w:type="spellStart"/>
      <w:r w:rsidRPr="0029479A">
        <w:rPr>
          <w:rFonts w:ascii="Times New Roman" w:hAnsi="Times New Roman"/>
          <w:b/>
          <w:bCs/>
          <w:sz w:val="24"/>
          <w:szCs w:val="24"/>
          <w:lang w:val="tr-TR"/>
        </w:rPr>
        <w:t>Cardiac</w:t>
      </w:r>
      <w:proofErr w:type="spellEnd"/>
      <w:r w:rsidRPr="0029479A">
        <w:rPr>
          <w:rFonts w:ascii="Times New Roman" w:hAnsi="Times New Roman"/>
          <w:b/>
          <w:bCs/>
          <w:sz w:val="24"/>
          <w:szCs w:val="24"/>
          <w:lang w:val="tr-TR"/>
        </w:rPr>
        <w:t xml:space="preserve"> </w:t>
      </w:r>
      <w:proofErr w:type="spellStart"/>
      <w:r w:rsidRPr="0029479A">
        <w:rPr>
          <w:rFonts w:ascii="Times New Roman" w:hAnsi="Times New Roman"/>
          <w:b/>
          <w:bCs/>
          <w:sz w:val="24"/>
          <w:szCs w:val="24"/>
          <w:lang w:val="tr-TR"/>
        </w:rPr>
        <w:t>Conduction</w:t>
      </w:r>
      <w:proofErr w:type="spellEnd"/>
      <w:r w:rsidRPr="0029479A">
        <w:rPr>
          <w:rFonts w:ascii="Times New Roman" w:hAnsi="Times New Roman"/>
          <w:b/>
          <w:bCs/>
          <w:sz w:val="24"/>
          <w:szCs w:val="24"/>
          <w:lang w:val="tr-TR"/>
        </w:rPr>
        <w:t xml:space="preserve"> </w:t>
      </w:r>
      <w:proofErr w:type="spellStart"/>
      <w:r w:rsidRPr="0029479A">
        <w:rPr>
          <w:rFonts w:ascii="Times New Roman" w:hAnsi="Times New Roman"/>
          <w:b/>
          <w:bCs/>
          <w:sz w:val="24"/>
          <w:szCs w:val="24"/>
          <w:lang w:val="tr-TR"/>
        </w:rPr>
        <w:t>Blocks</w:t>
      </w:r>
      <w:proofErr w:type="spellEnd"/>
      <w:r w:rsidRPr="0029479A">
        <w:rPr>
          <w:rFonts w:ascii="Times New Roman" w:hAnsi="Times New Roman"/>
          <w:b/>
          <w:bCs/>
          <w:sz w:val="24"/>
          <w:szCs w:val="24"/>
          <w:lang w:val="tr-TR"/>
        </w:rPr>
        <w:t>:</w:t>
      </w:r>
      <w:r w:rsidRPr="0029479A">
        <w:rPr>
          <w:rFonts w:ascii="Times New Roman" w:hAnsi="Times New Roman"/>
          <w:b/>
          <w:sz w:val="24"/>
          <w:szCs w:val="24"/>
          <w:lang w:val="tr-TR"/>
        </w:rPr>
        <w:t> </w:t>
      </w:r>
      <w:proofErr w:type="spellStart"/>
      <w:r w:rsidRPr="0029479A">
        <w:rPr>
          <w:rFonts w:ascii="Times New Roman" w:hAnsi="Times New Roman"/>
          <w:bCs/>
          <w:sz w:val="24"/>
          <w:szCs w:val="24"/>
          <w:lang w:val="tr-TR"/>
        </w:rPr>
        <w:t>Evaluating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whether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optimized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drug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titration</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superior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hemodynamic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control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offered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Eleveld</w:t>
      </w:r>
      <w:proofErr w:type="spellEnd"/>
      <w:r w:rsidRPr="0029479A">
        <w:rPr>
          <w:rFonts w:ascii="Times New Roman" w:hAnsi="Times New Roman"/>
          <w:bCs/>
          <w:sz w:val="24"/>
          <w:szCs w:val="24"/>
          <w:lang w:val="tr-TR"/>
        </w:rPr>
        <w:t xml:space="preserve"> TCI model </w:t>
      </w:r>
      <w:proofErr w:type="spellStart"/>
      <w:r w:rsidRPr="0029479A">
        <w:rPr>
          <w:rFonts w:ascii="Times New Roman" w:hAnsi="Times New Roman"/>
          <w:bCs/>
          <w:sz w:val="24"/>
          <w:szCs w:val="24"/>
          <w:lang w:val="tr-TR"/>
        </w:rPr>
        <w:t>correlates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with</w:t>
      </w:r>
      <w:proofErr w:type="spellEnd"/>
      <w:r w:rsidRPr="0029479A">
        <w:rPr>
          <w:rFonts w:ascii="Times New Roman" w:hAnsi="Times New Roman"/>
          <w:bCs/>
          <w:sz w:val="24"/>
          <w:szCs w:val="24"/>
          <w:lang w:val="tr-TR"/>
        </w:rPr>
        <w:t xml:space="preserve"> a </w:t>
      </w:r>
      <w:proofErr w:type="spellStart"/>
      <w:r w:rsidRPr="0029479A">
        <w:rPr>
          <w:rFonts w:ascii="Times New Roman" w:hAnsi="Times New Roman"/>
          <w:bCs/>
          <w:sz w:val="24"/>
          <w:szCs w:val="24"/>
          <w:lang w:val="tr-TR"/>
        </w:rPr>
        <w:t>reduced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incidence</w:t>
      </w:r>
      <w:proofErr w:type="spellEnd"/>
      <w:r w:rsidRPr="0029479A">
        <w:rPr>
          <w:rFonts w:ascii="Times New Roman" w:hAnsi="Times New Roman"/>
          <w:bCs/>
          <w:sz w:val="24"/>
          <w:szCs w:val="24"/>
          <w:lang w:val="tr-TR"/>
        </w:rPr>
        <w:t xml:space="preserve"> of </w:t>
      </w:r>
      <w:proofErr w:type="spellStart"/>
      <w:r w:rsidRPr="0029479A">
        <w:rPr>
          <w:rFonts w:ascii="Times New Roman" w:hAnsi="Times New Roman"/>
          <w:bCs/>
          <w:sz w:val="24"/>
          <w:szCs w:val="24"/>
          <w:lang w:val="tr-TR"/>
        </w:rPr>
        <w:t>postoperative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heart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blocks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lower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early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inotropic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requirements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during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immediate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recovery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phase</w:t>
      </w:r>
      <w:proofErr w:type="spellEnd"/>
      <w:r w:rsidRPr="0029479A">
        <w:rPr>
          <w:rFonts w:ascii="Times New Roman" w:hAnsi="Times New Roman"/>
          <w:bCs/>
          <w:sz w:val="24"/>
          <w:szCs w:val="24"/>
          <w:lang w:val="tr-TR"/>
        </w:rPr>
        <w:t>.</w:t>
      </w:r>
    </w:p>
    <w:p w14:paraId="76A239D8" w14:textId="77777777" w:rsidR="0029479A" w:rsidRPr="0029479A" w:rsidRDefault="0029479A" w:rsidP="0029479A">
      <w:pPr>
        <w:spacing w:line="360" w:lineRule="auto"/>
        <w:jc w:val="both"/>
        <w:rPr>
          <w:rFonts w:ascii="Times New Roman" w:hAnsi="Times New Roman"/>
          <w:bCs/>
          <w:sz w:val="24"/>
          <w:szCs w:val="24"/>
          <w:lang w:val="tr-TR"/>
        </w:rPr>
      </w:pPr>
      <w:proofErr w:type="spellStart"/>
      <w:r w:rsidRPr="0029479A">
        <w:rPr>
          <w:rFonts w:ascii="Times New Roman" w:hAnsi="Times New Roman"/>
          <w:bCs/>
          <w:sz w:val="24"/>
          <w:szCs w:val="24"/>
          <w:lang w:val="tr-TR"/>
        </w:rPr>
        <w:t>By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evaluating</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these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comprehensive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perioperative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parameters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this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study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aims</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to</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provide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the</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first</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clinical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benchmark</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for</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Eleveld-driven</w:t>
      </w:r>
      <w:proofErr w:type="spellEnd"/>
      <w:r w:rsidRPr="0029479A">
        <w:rPr>
          <w:rFonts w:ascii="Times New Roman" w:hAnsi="Times New Roman"/>
          <w:bCs/>
          <w:sz w:val="24"/>
          <w:szCs w:val="24"/>
          <w:lang w:val="tr-TR"/>
        </w:rPr>
        <w:t xml:space="preserve"> TCI in </w:t>
      </w:r>
      <w:proofErr w:type="spellStart"/>
      <w:r w:rsidRPr="0029479A">
        <w:rPr>
          <w:rFonts w:ascii="Times New Roman" w:hAnsi="Times New Roman"/>
          <w:bCs/>
          <w:sz w:val="24"/>
          <w:szCs w:val="24"/>
          <w:lang w:val="tr-TR"/>
        </w:rPr>
        <w:t>adult</w:t>
      </w:r>
      <w:proofErr w:type="spellEnd"/>
      <w:r w:rsidRPr="0029479A">
        <w:rPr>
          <w:rFonts w:ascii="Times New Roman" w:hAnsi="Times New Roman"/>
          <w:bCs/>
          <w:sz w:val="24"/>
          <w:szCs w:val="24"/>
          <w:lang w:val="tr-TR"/>
        </w:rPr>
        <w:t xml:space="preserve"> MICS, </w:t>
      </w:r>
      <w:proofErr w:type="spellStart"/>
      <w:r w:rsidRPr="0029479A">
        <w:rPr>
          <w:rFonts w:ascii="Times New Roman" w:hAnsi="Times New Roman"/>
          <w:bCs/>
          <w:sz w:val="24"/>
          <w:szCs w:val="24"/>
          <w:lang w:val="tr-TR"/>
        </w:rPr>
        <w:t>delineating</w:t>
      </w:r>
      <w:proofErr w:type="spellEnd"/>
      <w:r w:rsidRPr="0029479A">
        <w:rPr>
          <w:rFonts w:ascii="Times New Roman" w:hAnsi="Times New Roman"/>
          <w:bCs/>
          <w:sz w:val="24"/>
          <w:szCs w:val="24"/>
          <w:lang w:val="tr-TR"/>
        </w:rPr>
        <w:t xml:space="preserve"> a </w:t>
      </w:r>
      <w:proofErr w:type="spellStart"/>
      <w:r w:rsidRPr="0029479A">
        <w:rPr>
          <w:rFonts w:ascii="Times New Roman" w:hAnsi="Times New Roman"/>
          <w:bCs/>
          <w:sz w:val="24"/>
          <w:szCs w:val="24"/>
          <w:lang w:val="tr-TR"/>
        </w:rPr>
        <w:t>novel</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and</w:t>
      </w:r>
      <w:proofErr w:type="spellEnd"/>
      <w:r w:rsidRPr="0029479A">
        <w:rPr>
          <w:rFonts w:ascii="Times New Roman" w:hAnsi="Times New Roman"/>
          <w:bCs/>
          <w:sz w:val="24"/>
          <w:szCs w:val="24"/>
          <w:lang w:val="tr-TR"/>
        </w:rPr>
        <w:t xml:space="preserve"> safer </w:t>
      </w:r>
      <w:proofErr w:type="spellStart"/>
      <w:r w:rsidRPr="0029479A">
        <w:rPr>
          <w:rFonts w:ascii="Times New Roman" w:hAnsi="Times New Roman"/>
          <w:bCs/>
          <w:sz w:val="24"/>
          <w:szCs w:val="24"/>
          <w:lang w:val="tr-TR"/>
        </w:rPr>
        <w:t>anesthetic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delivery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strategy</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within</w:t>
      </w:r>
      <w:proofErr w:type="spellEnd"/>
      <w:r w:rsidRPr="0029479A">
        <w:rPr>
          <w:rFonts w:ascii="Times New Roman" w:hAnsi="Times New Roman"/>
          <w:bCs/>
          <w:sz w:val="24"/>
          <w:szCs w:val="24"/>
          <w:lang w:val="tr-TR"/>
        </w:rPr>
        <w:t xml:space="preserve"> an </w:t>
      </w:r>
      <w:proofErr w:type="spellStart"/>
      <w:r w:rsidRPr="0029479A">
        <w:rPr>
          <w:rFonts w:ascii="Times New Roman" w:hAnsi="Times New Roman"/>
          <w:bCs/>
          <w:sz w:val="24"/>
          <w:szCs w:val="24"/>
          <w:lang w:val="tr-TR"/>
        </w:rPr>
        <w:t>optimized</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fast-track</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cardiac</w:t>
      </w:r>
      <w:proofErr w:type="spellEnd"/>
      <w:r w:rsidRPr="0029479A">
        <w:rPr>
          <w:rFonts w:ascii="Times New Roman" w:hAnsi="Times New Roman"/>
          <w:bCs/>
          <w:sz w:val="24"/>
          <w:szCs w:val="24"/>
          <w:lang w:val="tr-TR"/>
        </w:rPr>
        <w:t xml:space="preserve"> </w:t>
      </w:r>
      <w:proofErr w:type="spellStart"/>
      <w:r w:rsidRPr="0029479A">
        <w:rPr>
          <w:rFonts w:ascii="Times New Roman" w:hAnsi="Times New Roman"/>
          <w:bCs/>
          <w:sz w:val="24"/>
          <w:szCs w:val="24"/>
          <w:lang w:val="tr-TR"/>
        </w:rPr>
        <w:t>pathway</w:t>
      </w:r>
      <w:proofErr w:type="spellEnd"/>
      <w:r w:rsidRPr="0029479A">
        <w:rPr>
          <w:rFonts w:ascii="Times New Roman" w:hAnsi="Times New Roman"/>
          <w:bCs/>
          <w:sz w:val="24"/>
          <w:szCs w:val="24"/>
          <w:lang w:val="tr-TR"/>
        </w:rPr>
        <w:t>.</w:t>
      </w:r>
    </w:p>
    <w:p w14:paraId="21E6A824" w14:textId="77777777" w:rsidR="00C5766E" w:rsidRDefault="00C5766E" w:rsidP="00C5766E">
      <w:pPr>
        <w:spacing w:line="360" w:lineRule="auto"/>
        <w:jc w:val="both"/>
        <w:rPr>
          <w:rFonts w:ascii="Times New Roman" w:hAnsi="Times New Roman"/>
          <w:b/>
          <w:sz w:val="24"/>
          <w:szCs w:val="24"/>
        </w:rPr>
      </w:pPr>
    </w:p>
    <w:p w14:paraId="5607C745" w14:textId="77777777" w:rsidR="00262D4C" w:rsidRDefault="00262D4C" w:rsidP="00C5766E">
      <w:pPr>
        <w:spacing w:line="360" w:lineRule="auto"/>
        <w:jc w:val="both"/>
        <w:rPr>
          <w:rFonts w:ascii="Times New Roman" w:hAnsi="Times New Roman"/>
          <w:b/>
          <w:sz w:val="24"/>
          <w:szCs w:val="24"/>
        </w:rPr>
      </w:pPr>
    </w:p>
    <w:p w14:paraId="2B0693D0" w14:textId="77777777" w:rsidR="00262D4C" w:rsidRDefault="00262D4C" w:rsidP="00C5766E">
      <w:pPr>
        <w:spacing w:line="360" w:lineRule="auto"/>
        <w:jc w:val="both"/>
        <w:rPr>
          <w:rFonts w:ascii="Times New Roman" w:hAnsi="Times New Roman"/>
          <w:b/>
          <w:sz w:val="24"/>
          <w:szCs w:val="24"/>
        </w:rPr>
      </w:pPr>
    </w:p>
    <w:p w14:paraId="28CD24D4" w14:textId="03749862" w:rsidR="00C5766E" w:rsidRPr="00283EBD" w:rsidRDefault="00C5766E" w:rsidP="00C5766E">
      <w:pPr>
        <w:spacing w:line="360" w:lineRule="auto"/>
        <w:jc w:val="both"/>
        <w:rPr>
          <w:rFonts w:ascii="Times New Roman" w:hAnsi="Times New Roman"/>
          <w:sz w:val="24"/>
          <w:szCs w:val="24"/>
        </w:rPr>
      </w:pPr>
      <w:r w:rsidRPr="00400724">
        <w:rPr>
          <w:rFonts w:ascii="Times New Roman" w:hAnsi="Times New Roman"/>
          <w:b/>
          <w:sz w:val="24"/>
          <w:szCs w:val="24"/>
        </w:rPr>
        <w:lastRenderedPageBreak/>
        <w:t>Materials and Methods</w:t>
      </w:r>
    </w:p>
    <w:p w14:paraId="318B851F" w14:textId="77777777"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t xml:space="preserve">2.1. </w:t>
      </w:r>
      <w:proofErr w:type="spellStart"/>
      <w:r w:rsidRPr="00766322">
        <w:rPr>
          <w:rFonts w:ascii="Times New Roman" w:hAnsi="Times New Roman"/>
          <w:b/>
          <w:bCs/>
          <w:sz w:val="24"/>
          <w:szCs w:val="24"/>
          <w:lang w:val="tr-TR"/>
        </w:rPr>
        <w:t>Study</w:t>
      </w:r>
      <w:proofErr w:type="spellEnd"/>
      <w:r w:rsidRPr="00766322">
        <w:rPr>
          <w:rFonts w:ascii="Times New Roman" w:hAnsi="Times New Roman"/>
          <w:b/>
          <w:bCs/>
          <w:sz w:val="24"/>
          <w:szCs w:val="24"/>
          <w:lang w:val="tr-TR"/>
        </w:rPr>
        <w:t xml:space="preserve"> Design </w:t>
      </w:r>
      <w:proofErr w:type="spellStart"/>
      <w:r w:rsidRPr="00766322">
        <w:rPr>
          <w:rFonts w:ascii="Times New Roman" w:hAnsi="Times New Roman"/>
          <w:b/>
          <w:bCs/>
          <w:sz w:val="24"/>
          <w:szCs w:val="24"/>
          <w:lang w:val="tr-TR"/>
        </w:rPr>
        <w:t>and</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Ethical</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Approval</w:t>
      </w:r>
      <w:proofErr w:type="spellEnd"/>
    </w:p>
    <w:p w14:paraId="622961CF" w14:textId="77777777" w:rsidR="001A2FC7" w:rsidRPr="001A2FC7" w:rsidRDefault="001A2FC7" w:rsidP="001A2FC7">
      <w:pPr>
        <w:spacing w:line="360" w:lineRule="auto"/>
        <w:jc w:val="both"/>
        <w:rPr>
          <w:rFonts w:ascii="Times New Roman" w:hAnsi="Times New Roman"/>
          <w:sz w:val="24"/>
          <w:szCs w:val="24"/>
          <w:lang w:val="en-TR"/>
        </w:rPr>
      </w:pPr>
      <w:r w:rsidRPr="001A2FC7">
        <w:rPr>
          <w:rFonts w:ascii="Times New Roman" w:hAnsi="Times New Roman"/>
          <w:sz w:val="24"/>
          <w:szCs w:val="24"/>
          <w:lang w:val="en-TR"/>
        </w:rPr>
        <w:t xml:space="preserve">This was a single-center retrospective observational study of adult patients who underwent minimal invasive cardiac surgery at Hacettepe University Hospital. </w:t>
      </w:r>
      <w:proofErr w:type="spellStart"/>
      <w:r w:rsidR="00766322" w:rsidRPr="00766322">
        <w:rPr>
          <w:rFonts w:ascii="Times New Roman" w:hAnsi="Times New Roman"/>
          <w:sz w:val="24"/>
          <w:szCs w:val="24"/>
          <w:lang w:val="tr-TR"/>
        </w:rPr>
        <w:t>The</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study</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protocol</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was</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formally</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reviewed</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and</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approved</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by</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the</w:t>
      </w:r>
      <w:proofErr w:type="spellEnd"/>
      <w:r w:rsidR="00766322" w:rsidRPr="00766322">
        <w:rPr>
          <w:rFonts w:ascii="Times New Roman" w:hAnsi="Times New Roman"/>
          <w:sz w:val="24"/>
          <w:szCs w:val="24"/>
          <w:lang w:val="tr-TR"/>
        </w:rPr>
        <w:t xml:space="preserve"> Hacettepe </w:t>
      </w:r>
      <w:proofErr w:type="spellStart"/>
      <w:r w:rsidR="00766322" w:rsidRPr="00766322">
        <w:rPr>
          <w:rFonts w:ascii="Times New Roman" w:hAnsi="Times New Roman"/>
          <w:sz w:val="24"/>
          <w:szCs w:val="24"/>
          <w:lang w:val="tr-TR"/>
        </w:rPr>
        <w:t>University</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Health</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Sciences</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Research</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Ethics</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Committee</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Approval</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Date</w:t>
      </w:r>
      <w:proofErr w:type="spellEnd"/>
      <w:r w:rsidR="00766322" w:rsidRPr="00766322">
        <w:rPr>
          <w:rFonts w:ascii="Times New Roman" w:hAnsi="Times New Roman"/>
          <w:sz w:val="24"/>
          <w:szCs w:val="24"/>
          <w:lang w:val="tr-TR"/>
        </w:rPr>
        <w:t xml:space="preserve">: </w:t>
      </w:r>
      <w:proofErr w:type="spellStart"/>
      <w:r w:rsidR="00766322" w:rsidRPr="00766322">
        <w:rPr>
          <w:rFonts w:ascii="Times New Roman" w:hAnsi="Times New Roman"/>
          <w:sz w:val="24"/>
          <w:szCs w:val="24"/>
          <w:lang w:val="tr-TR"/>
        </w:rPr>
        <w:t>July</w:t>
      </w:r>
      <w:proofErr w:type="spellEnd"/>
      <w:r w:rsidR="00766322" w:rsidRPr="00766322">
        <w:rPr>
          <w:rFonts w:ascii="Times New Roman" w:hAnsi="Times New Roman"/>
          <w:sz w:val="24"/>
          <w:szCs w:val="24"/>
          <w:lang w:val="tr-TR"/>
        </w:rPr>
        <w:t xml:space="preserve"> 18, 2025). </w:t>
      </w:r>
      <w:r w:rsidRPr="001A2FC7">
        <w:rPr>
          <w:rFonts w:ascii="Times New Roman" w:hAnsi="Times New Roman"/>
          <w:sz w:val="24"/>
          <w:szCs w:val="24"/>
          <w:lang w:val="en-TR"/>
        </w:rPr>
        <w:t xml:space="preserve">The analysis was based on a convenience sample of all eligible cases identified in the institutional archive during the study window; no a priori sample size calculation was conducted. Eligible cases were stratified by anesthetic technique into two groups: target-controlled infusion (TCI, n=18) and total intravenous anesthesia with manually controlled infusion (TIVA, n=47). </w:t>
      </w:r>
      <w:r w:rsidRPr="00262D4C">
        <w:rPr>
          <w:rFonts w:ascii="Times New Roman" w:hAnsi="Times New Roman"/>
          <w:sz w:val="24"/>
          <w:szCs w:val="24"/>
          <w:highlight w:val="green"/>
          <w:lang w:val="en-TR"/>
        </w:rPr>
        <w:t>All patients received total intravenous anesthesia; no inhalational anesthetic agents were administered intraoperatively</w:t>
      </w:r>
      <w:r w:rsidRPr="001A2FC7">
        <w:rPr>
          <w:rFonts w:ascii="Times New Roman" w:hAnsi="Times New Roman"/>
          <w:sz w:val="24"/>
          <w:szCs w:val="24"/>
          <w:lang w:val="en-TR"/>
        </w:rPr>
        <w:t>. The analytic framework was adapted from Bai et al. (Journal of Clinical Anesthesia, 2026), with modifications appropriate to the single-center cohort design and sample size.</w:t>
      </w:r>
    </w:p>
    <w:p w14:paraId="507ECD41" w14:textId="689A21CE" w:rsidR="00766322" w:rsidRPr="00766322" w:rsidRDefault="00766322" w:rsidP="00766322">
      <w:pPr>
        <w:spacing w:line="360" w:lineRule="auto"/>
        <w:jc w:val="both"/>
        <w:rPr>
          <w:rFonts w:ascii="Times New Roman" w:hAnsi="Times New Roman"/>
          <w:sz w:val="24"/>
          <w:szCs w:val="24"/>
          <w:lang w:val="tr-TR"/>
        </w:rPr>
      </w:pPr>
    </w:p>
    <w:p w14:paraId="2B950C08" w14:textId="77777777"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t xml:space="preserve">2.2. </w:t>
      </w:r>
      <w:proofErr w:type="spellStart"/>
      <w:r w:rsidRPr="00766322">
        <w:rPr>
          <w:rFonts w:ascii="Times New Roman" w:hAnsi="Times New Roman"/>
          <w:b/>
          <w:bCs/>
          <w:sz w:val="24"/>
          <w:szCs w:val="24"/>
          <w:lang w:val="tr-TR"/>
        </w:rPr>
        <w:t>Patient</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Selection</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and</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Eligibility</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Criteria</w:t>
      </w:r>
      <w:proofErr w:type="spellEnd"/>
    </w:p>
    <w:p w14:paraId="0FFB6B72" w14:textId="77777777" w:rsidR="00766322" w:rsidRPr="00766322" w:rsidRDefault="00766322" w:rsidP="00766322">
      <w:pPr>
        <w:spacing w:line="360" w:lineRule="auto"/>
        <w:jc w:val="both"/>
        <w:rPr>
          <w:rFonts w:ascii="Times New Roman" w:hAnsi="Times New Roman"/>
          <w:sz w:val="24"/>
          <w:szCs w:val="24"/>
          <w:lang w:val="tr-TR"/>
        </w:rPr>
      </w:pPr>
      <w:r w:rsidRPr="00766322">
        <w:rPr>
          <w:rFonts w:ascii="Times New Roman" w:hAnsi="Times New Roman"/>
          <w:sz w:val="24"/>
          <w:szCs w:val="24"/>
          <w:lang w:val="tr-TR"/>
        </w:rPr>
        <w:t xml:space="preserve">Electronic </w:t>
      </w:r>
      <w:proofErr w:type="spellStart"/>
      <w:r w:rsidRPr="00766322">
        <w:rPr>
          <w:rFonts w:ascii="Times New Roman" w:hAnsi="Times New Roman"/>
          <w:sz w:val="24"/>
          <w:szCs w:val="24"/>
          <w:lang w:val="tr-TR"/>
        </w:rPr>
        <w:t>medical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records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anesthesia</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charts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intensive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unit</w:t>
      </w:r>
      <w:proofErr w:type="spellEnd"/>
      <w:r w:rsidRPr="00766322">
        <w:rPr>
          <w:rFonts w:ascii="Times New Roman" w:hAnsi="Times New Roman"/>
          <w:sz w:val="24"/>
          <w:szCs w:val="24"/>
          <w:lang w:val="tr-TR"/>
        </w:rPr>
        <w:t xml:space="preserve"> (ICU) </w:t>
      </w:r>
      <w:proofErr w:type="spellStart"/>
      <w:r w:rsidRPr="00766322">
        <w:rPr>
          <w:rFonts w:ascii="Times New Roman" w:hAnsi="Times New Roman"/>
          <w:sz w:val="24"/>
          <w:szCs w:val="24"/>
          <w:lang w:val="tr-TR"/>
        </w:rPr>
        <w:t>flowsheet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databases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were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comprehensively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screened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adult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patients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who</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underwent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elective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minimally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invasive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cardiac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surgery</w:t>
      </w:r>
      <w:proofErr w:type="spellEnd"/>
      <w:r w:rsidRPr="00766322">
        <w:rPr>
          <w:rFonts w:ascii="Times New Roman" w:hAnsi="Times New Roman"/>
          <w:sz w:val="24"/>
          <w:szCs w:val="24"/>
          <w:lang w:val="tr-TR"/>
        </w:rPr>
        <w:t xml:space="preserve"> (MICS) </w:t>
      </w:r>
      <w:proofErr w:type="spellStart"/>
      <w:r w:rsidRPr="00766322">
        <w:rPr>
          <w:rFonts w:ascii="Times New Roman" w:hAnsi="Times New Roman"/>
          <w:sz w:val="24"/>
          <w:szCs w:val="24"/>
          <w:lang w:val="tr-TR"/>
        </w:rPr>
        <w:t>via</w:t>
      </w:r>
      <w:proofErr w:type="spellEnd"/>
      <w:r w:rsidRPr="00766322">
        <w:rPr>
          <w:rFonts w:ascii="Times New Roman" w:hAnsi="Times New Roman"/>
          <w:sz w:val="24"/>
          <w:szCs w:val="24"/>
          <w:lang w:val="tr-TR"/>
        </w:rPr>
        <w:t xml:space="preserve"> a </w:t>
      </w:r>
      <w:proofErr w:type="spellStart"/>
      <w:r w:rsidRPr="00766322">
        <w:rPr>
          <w:rFonts w:ascii="Times New Roman" w:hAnsi="Times New Roman"/>
          <w:sz w:val="24"/>
          <w:szCs w:val="24"/>
          <w:lang w:val="tr-TR"/>
        </w:rPr>
        <w:t>right</w:t>
      </w:r>
      <w:proofErr w:type="spellEnd"/>
      <w:r w:rsidRPr="00766322">
        <w:rPr>
          <w:rFonts w:ascii="Times New Roman" w:hAnsi="Times New Roman"/>
          <w:sz w:val="24"/>
          <w:szCs w:val="24"/>
          <w:lang w:val="tr-TR"/>
        </w:rPr>
        <w:t xml:space="preserve"> anterolateral mini-</w:t>
      </w:r>
      <w:proofErr w:type="spellStart"/>
      <w:r w:rsidRPr="00766322">
        <w:rPr>
          <w:rFonts w:ascii="Times New Roman" w:hAnsi="Times New Roman"/>
          <w:sz w:val="24"/>
          <w:szCs w:val="24"/>
          <w:lang w:val="tr-TR"/>
        </w:rPr>
        <w:t>thoracotomy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under</w:t>
      </w:r>
      <w:proofErr w:type="spellEnd"/>
      <w:r w:rsidRPr="00766322">
        <w:rPr>
          <w:rFonts w:ascii="Times New Roman" w:hAnsi="Times New Roman"/>
          <w:sz w:val="24"/>
          <w:szCs w:val="24"/>
          <w:lang w:val="tr-TR"/>
        </w:rPr>
        <w:t xml:space="preserve"> total </w:t>
      </w:r>
      <w:proofErr w:type="spellStart"/>
      <w:r w:rsidRPr="00766322">
        <w:rPr>
          <w:rFonts w:ascii="Times New Roman" w:hAnsi="Times New Roman"/>
          <w:sz w:val="24"/>
          <w:szCs w:val="24"/>
          <w:lang w:val="tr-TR"/>
        </w:rPr>
        <w:t>intravenous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anesthesia</w:t>
      </w:r>
      <w:proofErr w:type="spellEnd"/>
      <w:r w:rsidRPr="00766322">
        <w:rPr>
          <w:rFonts w:ascii="Times New Roman" w:hAnsi="Times New Roman"/>
          <w:sz w:val="24"/>
          <w:szCs w:val="24"/>
          <w:lang w:val="tr-TR"/>
        </w:rPr>
        <w:t xml:space="preserve"> (TIVA) </w:t>
      </w:r>
      <w:proofErr w:type="spellStart"/>
      <w:r w:rsidRPr="00766322">
        <w:rPr>
          <w:rFonts w:ascii="Times New Roman" w:hAnsi="Times New Roman"/>
          <w:sz w:val="24"/>
          <w:szCs w:val="24"/>
          <w:lang w:val="tr-TR"/>
        </w:rPr>
        <w:t>between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January</w:t>
      </w:r>
      <w:proofErr w:type="spellEnd"/>
      <w:r w:rsidRPr="00766322">
        <w:rPr>
          <w:rFonts w:ascii="Times New Roman" w:hAnsi="Times New Roman"/>
          <w:sz w:val="24"/>
          <w:szCs w:val="24"/>
          <w:lang w:val="tr-TR"/>
        </w:rPr>
        <w:t xml:space="preserve"> 2020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July</w:t>
      </w:r>
      <w:proofErr w:type="spellEnd"/>
      <w:r w:rsidRPr="00766322">
        <w:rPr>
          <w:rFonts w:ascii="Times New Roman" w:hAnsi="Times New Roman"/>
          <w:sz w:val="24"/>
          <w:szCs w:val="24"/>
          <w:lang w:val="tr-TR"/>
        </w:rPr>
        <w:t xml:space="preserve"> 2025.</w:t>
      </w:r>
    </w:p>
    <w:p w14:paraId="3B55B467" w14:textId="77777777" w:rsidR="00766322" w:rsidRPr="00766322" w:rsidRDefault="00766322" w:rsidP="00766322">
      <w:pPr>
        <w:spacing w:line="360" w:lineRule="auto"/>
        <w:rPr>
          <w:rFonts w:ascii="Times New Roman" w:hAnsi="Times New Roman"/>
          <w:sz w:val="24"/>
          <w:szCs w:val="24"/>
          <w:lang w:val="tr-TR"/>
        </w:rPr>
      </w:pPr>
      <w:proofErr w:type="spellStart"/>
      <w:r w:rsidRPr="00766322">
        <w:rPr>
          <w:rFonts w:ascii="Times New Roman" w:hAnsi="Times New Roman"/>
          <w:b/>
          <w:bCs/>
          <w:sz w:val="24"/>
          <w:szCs w:val="24"/>
          <w:lang w:val="tr-TR"/>
        </w:rPr>
        <w:t>Inclusion</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criteria</w:t>
      </w:r>
      <w:proofErr w:type="spellEnd"/>
      <w:r w:rsidRPr="00766322">
        <w:rPr>
          <w:rFonts w:ascii="Times New Roman" w:hAnsi="Times New Roman"/>
          <w:sz w:val="24"/>
          <w:szCs w:val="24"/>
          <w:lang w:val="tr-TR"/>
        </w:rPr>
        <w:t> </w:t>
      </w:r>
      <w:proofErr w:type="spellStart"/>
      <w:r w:rsidRPr="00766322">
        <w:rPr>
          <w:rFonts w:ascii="Times New Roman" w:hAnsi="Times New Roman"/>
          <w:sz w:val="24"/>
          <w:szCs w:val="24"/>
          <w:lang w:val="tr-TR"/>
        </w:rPr>
        <w:t>were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defined</w:t>
      </w:r>
      <w:proofErr w:type="spellEnd"/>
      <w:r w:rsidRPr="00766322">
        <w:rPr>
          <w:rFonts w:ascii="Times New Roman" w:hAnsi="Times New Roman"/>
          <w:sz w:val="24"/>
          <w:szCs w:val="24"/>
          <w:lang w:val="tr-TR"/>
        </w:rPr>
        <w:t xml:space="preserve"> as </w:t>
      </w:r>
      <w:proofErr w:type="spellStart"/>
      <w:r w:rsidRPr="00766322">
        <w:rPr>
          <w:rFonts w:ascii="Times New Roman" w:hAnsi="Times New Roman"/>
          <w:sz w:val="24"/>
          <w:szCs w:val="24"/>
          <w:lang w:val="tr-TR"/>
        </w:rPr>
        <w:t>follows</w:t>
      </w:r>
      <w:proofErr w:type="spellEnd"/>
      <w:r w:rsidRPr="00766322">
        <w:rPr>
          <w:rFonts w:ascii="Times New Roman" w:hAnsi="Times New Roman"/>
          <w:sz w:val="24"/>
          <w:szCs w:val="24"/>
          <w:lang w:val="tr-TR"/>
        </w:rPr>
        <w:t>:</w:t>
      </w:r>
    </w:p>
    <w:p w14:paraId="61F6B1E7" w14:textId="77777777" w:rsidR="00766322" w:rsidRPr="00766322" w:rsidRDefault="00766322" w:rsidP="008D538E">
      <w:pPr>
        <w:numPr>
          <w:ilvl w:val="0"/>
          <w:numId w:val="3"/>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 xml:space="preserve">Age ≥ 18 </w:t>
      </w:r>
      <w:proofErr w:type="spellStart"/>
      <w:r w:rsidRPr="00766322">
        <w:rPr>
          <w:rFonts w:ascii="Times New Roman" w:hAnsi="Times New Roman"/>
          <w:sz w:val="24"/>
          <w:szCs w:val="24"/>
          <w:lang w:val="tr-TR"/>
        </w:rPr>
        <w:t>years</w:t>
      </w:r>
      <w:proofErr w:type="spellEnd"/>
      <w:r w:rsidRPr="00766322">
        <w:rPr>
          <w:rFonts w:ascii="Times New Roman" w:hAnsi="Times New Roman"/>
          <w:sz w:val="24"/>
          <w:szCs w:val="24"/>
          <w:lang w:val="tr-TR"/>
        </w:rPr>
        <w:t>;</w:t>
      </w:r>
    </w:p>
    <w:p w14:paraId="5013C6A1" w14:textId="77777777" w:rsidR="00766322" w:rsidRPr="00766322" w:rsidRDefault="00766322" w:rsidP="008D538E">
      <w:pPr>
        <w:numPr>
          <w:ilvl w:val="0"/>
          <w:numId w:val="3"/>
        </w:num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American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Society</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Anesthesiologists</w:t>
      </w:r>
      <w:proofErr w:type="spellEnd"/>
      <w:r w:rsidRPr="00766322">
        <w:rPr>
          <w:rFonts w:ascii="Times New Roman" w:hAnsi="Times New Roman"/>
          <w:sz w:val="24"/>
          <w:szCs w:val="24"/>
          <w:lang w:val="tr-TR"/>
        </w:rPr>
        <w:t xml:space="preserve"> (ASA) </w:t>
      </w:r>
      <w:proofErr w:type="spellStart"/>
      <w:r w:rsidRPr="00766322">
        <w:rPr>
          <w:rFonts w:ascii="Times New Roman" w:hAnsi="Times New Roman"/>
          <w:sz w:val="24"/>
          <w:szCs w:val="24"/>
          <w:lang w:val="tr-TR"/>
        </w:rPr>
        <w:t>physical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status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classification</w:t>
      </w:r>
      <w:proofErr w:type="spellEnd"/>
      <w:r w:rsidRPr="00766322">
        <w:rPr>
          <w:rFonts w:ascii="Times New Roman" w:hAnsi="Times New Roman"/>
          <w:sz w:val="24"/>
          <w:szCs w:val="24"/>
          <w:lang w:val="tr-TR"/>
        </w:rPr>
        <w:t xml:space="preserve"> III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IV;</w:t>
      </w:r>
    </w:p>
    <w:p w14:paraId="21B7F4EB" w14:textId="77777777" w:rsidR="00766322" w:rsidRPr="00766322" w:rsidRDefault="00766322" w:rsidP="008D538E">
      <w:pPr>
        <w:numPr>
          <w:ilvl w:val="0"/>
          <w:numId w:val="3"/>
        </w:num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Elective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isolated</w:t>
      </w:r>
      <w:proofErr w:type="spellEnd"/>
      <w:r w:rsidRPr="00766322">
        <w:rPr>
          <w:rFonts w:ascii="Times New Roman" w:hAnsi="Times New Roman"/>
          <w:sz w:val="24"/>
          <w:szCs w:val="24"/>
          <w:lang w:val="tr-TR"/>
        </w:rPr>
        <w:t xml:space="preserve"> mitral </w:t>
      </w:r>
      <w:proofErr w:type="spellStart"/>
      <w:r w:rsidRPr="00766322">
        <w:rPr>
          <w:rFonts w:ascii="Times New Roman" w:hAnsi="Times New Roman"/>
          <w:sz w:val="24"/>
          <w:szCs w:val="24"/>
          <w:lang w:val="tr-TR"/>
        </w:rPr>
        <w:t>valve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repair</w:t>
      </w:r>
      <w:proofErr w:type="spellEnd"/>
      <w:r w:rsidRPr="00766322">
        <w:rPr>
          <w:rFonts w:ascii="Times New Roman" w:hAnsi="Times New Roman"/>
          <w:sz w:val="24"/>
          <w:szCs w:val="24"/>
          <w:lang w:val="tr-TR"/>
        </w:rPr>
        <w:t>/</w:t>
      </w:r>
      <w:proofErr w:type="spellStart"/>
      <w:r w:rsidRPr="00766322">
        <w:rPr>
          <w:rFonts w:ascii="Times New Roman" w:hAnsi="Times New Roman"/>
          <w:sz w:val="24"/>
          <w:szCs w:val="24"/>
          <w:lang w:val="tr-TR"/>
        </w:rPr>
        <w:t>replacement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tricuspid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valve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intervention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atrial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septal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defect</w:t>
      </w:r>
      <w:proofErr w:type="spellEnd"/>
      <w:r w:rsidRPr="00766322">
        <w:rPr>
          <w:rFonts w:ascii="Times New Roman" w:hAnsi="Times New Roman"/>
          <w:sz w:val="24"/>
          <w:szCs w:val="24"/>
          <w:lang w:val="tr-TR"/>
        </w:rPr>
        <w:t xml:space="preserve"> (ASD) </w:t>
      </w:r>
      <w:proofErr w:type="spellStart"/>
      <w:r w:rsidRPr="00766322">
        <w:rPr>
          <w:rFonts w:ascii="Times New Roman" w:hAnsi="Times New Roman"/>
          <w:sz w:val="24"/>
          <w:szCs w:val="24"/>
          <w:lang w:val="tr-TR"/>
        </w:rPr>
        <w:t>closure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via</w:t>
      </w:r>
      <w:proofErr w:type="spellEnd"/>
      <w:r w:rsidRPr="00766322">
        <w:rPr>
          <w:rFonts w:ascii="Times New Roman" w:hAnsi="Times New Roman"/>
          <w:sz w:val="24"/>
          <w:szCs w:val="24"/>
          <w:lang w:val="tr-TR"/>
        </w:rPr>
        <w:t xml:space="preserve"> mini-</w:t>
      </w:r>
      <w:proofErr w:type="spellStart"/>
      <w:r w:rsidRPr="00766322">
        <w:rPr>
          <w:rFonts w:ascii="Times New Roman" w:hAnsi="Times New Roman"/>
          <w:sz w:val="24"/>
          <w:szCs w:val="24"/>
          <w:lang w:val="tr-TR"/>
        </w:rPr>
        <w:t>thoracotomy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utilizing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peripheral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cardiopulmonary</w:t>
      </w:r>
      <w:proofErr w:type="spellEnd"/>
      <w:r w:rsidRPr="00766322">
        <w:rPr>
          <w:rFonts w:ascii="Times New Roman" w:hAnsi="Times New Roman"/>
          <w:sz w:val="24"/>
          <w:szCs w:val="24"/>
          <w:lang w:val="tr-TR"/>
        </w:rPr>
        <w:t xml:space="preserve"> bypass (CPB).</w:t>
      </w:r>
    </w:p>
    <w:p w14:paraId="772598DD" w14:textId="77777777" w:rsidR="00262D4C" w:rsidRDefault="00262D4C" w:rsidP="00766322">
      <w:pPr>
        <w:spacing w:line="360" w:lineRule="auto"/>
        <w:rPr>
          <w:rFonts w:ascii="Times New Roman" w:hAnsi="Times New Roman"/>
          <w:b/>
          <w:bCs/>
          <w:sz w:val="24"/>
          <w:szCs w:val="24"/>
          <w:lang w:val="tr-TR"/>
        </w:rPr>
      </w:pPr>
    </w:p>
    <w:p w14:paraId="293B9A76" w14:textId="1E1718F8" w:rsidR="00766322" w:rsidRPr="00766322" w:rsidRDefault="00766322" w:rsidP="00766322">
      <w:pPr>
        <w:spacing w:line="360" w:lineRule="auto"/>
        <w:rPr>
          <w:rFonts w:ascii="Times New Roman" w:hAnsi="Times New Roman"/>
          <w:sz w:val="24"/>
          <w:szCs w:val="24"/>
          <w:lang w:val="tr-TR"/>
        </w:rPr>
      </w:pPr>
      <w:proofErr w:type="spellStart"/>
      <w:r w:rsidRPr="00766322">
        <w:rPr>
          <w:rFonts w:ascii="Times New Roman" w:hAnsi="Times New Roman"/>
          <w:b/>
          <w:bCs/>
          <w:sz w:val="24"/>
          <w:szCs w:val="24"/>
          <w:lang w:val="tr-TR"/>
        </w:rPr>
        <w:lastRenderedPageBreak/>
        <w:t>Exclusion</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criteria</w:t>
      </w:r>
      <w:proofErr w:type="spellEnd"/>
      <w:r w:rsidRPr="00766322">
        <w:rPr>
          <w:rFonts w:ascii="Times New Roman" w:hAnsi="Times New Roman"/>
          <w:sz w:val="24"/>
          <w:szCs w:val="24"/>
          <w:lang w:val="tr-TR"/>
        </w:rPr>
        <w:t> </w:t>
      </w:r>
      <w:proofErr w:type="spellStart"/>
      <w:r w:rsidRPr="00766322">
        <w:rPr>
          <w:rFonts w:ascii="Times New Roman" w:hAnsi="Times New Roman"/>
          <w:sz w:val="24"/>
          <w:szCs w:val="24"/>
          <w:lang w:val="tr-TR"/>
        </w:rPr>
        <w:t>comprised</w:t>
      </w:r>
      <w:proofErr w:type="spellEnd"/>
      <w:r w:rsidRPr="00766322">
        <w:rPr>
          <w:rFonts w:ascii="Times New Roman" w:hAnsi="Times New Roman"/>
          <w:sz w:val="24"/>
          <w:szCs w:val="24"/>
          <w:lang w:val="tr-TR"/>
        </w:rPr>
        <w:t>:</w:t>
      </w:r>
    </w:p>
    <w:p w14:paraId="6EA17875" w14:textId="77777777" w:rsidR="00766322" w:rsidRPr="00766322" w:rsidRDefault="00766322" w:rsidP="008D538E">
      <w:pPr>
        <w:numPr>
          <w:ilvl w:val="0"/>
          <w:numId w:val="4"/>
        </w:num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Emergency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salvage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operations</w:t>
      </w:r>
      <w:proofErr w:type="spellEnd"/>
      <w:r w:rsidRPr="00766322">
        <w:rPr>
          <w:rFonts w:ascii="Times New Roman" w:hAnsi="Times New Roman"/>
          <w:sz w:val="24"/>
          <w:szCs w:val="24"/>
          <w:lang w:val="tr-TR"/>
        </w:rPr>
        <w:t>;</w:t>
      </w:r>
    </w:p>
    <w:p w14:paraId="4397074E" w14:textId="77777777" w:rsidR="00766322" w:rsidRPr="00766322" w:rsidRDefault="00766322" w:rsidP="008D538E">
      <w:pPr>
        <w:numPr>
          <w:ilvl w:val="0"/>
          <w:numId w:val="4"/>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 xml:space="preserve">Conversion </w:t>
      </w:r>
      <w:proofErr w:type="spellStart"/>
      <w:r w:rsidRPr="00766322">
        <w:rPr>
          <w:rFonts w:ascii="Times New Roman" w:hAnsi="Times New Roman"/>
          <w:sz w:val="24"/>
          <w:szCs w:val="24"/>
          <w:lang w:val="tr-TR"/>
        </w:rPr>
        <w:t>to</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conventional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median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sternotomy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during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procedure</w:t>
      </w:r>
      <w:proofErr w:type="spellEnd"/>
      <w:r w:rsidRPr="00766322">
        <w:rPr>
          <w:rFonts w:ascii="Times New Roman" w:hAnsi="Times New Roman"/>
          <w:sz w:val="24"/>
          <w:szCs w:val="24"/>
          <w:lang w:val="tr-TR"/>
        </w:rPr>
        <w:t>;</w:t>
      </w:r>
    </w:p>
    <w:p w14:paraId="14001D45" w14:textId="77777777" w:rsidR="00766322" w:rsidRPr="00766322" w:rsidRDefault="00766322" w:rsidP="008D538E">
      <w:pPr>
        <w:numPr>
          <w:ilvl w:val="0"/>
          <w:numId w:val="4"/>
        </w:num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Pre-existing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advanced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cardiac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conduction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system</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disease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second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third-degree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atrioventricular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block</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permanent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pacemaker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implantable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cardioverter-defibrillator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dependence</w:t>
      </w:r>
      <w:proofErr w:type="spellEnd"/>
      <w:r w:rsidRPr="00766322">
        <w:rPr>
          <w:rFonts w:ascii="Times New Roman" w:hAnsi="Times New Roman"/>
          <w:sz w:val="24"/>
          <w:szCs w:val="24"/>
          <w:lang w:val="tr-TR"/>
        </w:rPr>
        <w:t>);</w:t>
      </w:r>
    </w:p>
    <w:p w14:paraId="636FA30D" w14:textId="77777777" w:rsidR="00766322" w:rsidRPr="00766322" w:rsidRDefault="00766322" w:rsidP="008D538E">
      <w:pPr>
        <w:numPr>
          <w:ilvl w:val="0"/>
          <w:numId w:val="4"/>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 xml:space="preserve">Severe </w:t>
      </w:r>
      <w:proofErr w:type="spellStart"/>
      <w:r w:rsidRPr="00766322">
        <w:rPr>
          <w:rFonts w:ascii="Times New Roman" w:hAnsi="Times New Roman"/>
          <w:sz w:val="24"/>
          <w:szCs w:val="24"/>
          <w:lang w:val="tr-TR"/>
        </w:rPr>
        <w:t>pre-operative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hepatic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renal </w:t>
      </w:r>
      <w:proofErr w:type="spellStart"/>
      <w:r w:rsidRPr="00766322">
        <w:rPr>
          <w:rFonts w:ascii="Times New Roman" w:hAnsi="Times New Roman"/>
          <w:sz w:val="24"/>
          <w:szCs w:val="24"/>
          <w:lang w:val="tr-TR"/>
        </w:rPr>
        <w:t>failure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requiring</w:t>
      </w:r>
      <w:proofErr w:type="spellEnd"/>
      <w:r w:rsidRPr="00766322">
        <w:rPr>
          <w:rFonts w:ascii="Times New Roman" w:hAnsi="Times New Roman"/>
          <w:sz w:val="24"/>
          <w:szCs w:val="24"/>
          <w:lang w:val="tr-TR"/>
        </w:rPr>
        <w:t xml:space="preserve"> renal </w:t>
      </w:r>
      <w:proofErr w:type="spellStart"/>
      <w:r w:rsidRPr="00766322">
        <w:rPr>
          <w:rFonts w:ascii="Times New Roman" w:hAnsi="Times New Roman"/>
          <w:sz w:val="24"/>
          <w:szCs w:val="24"/>
          <w:lang w:val="tr-TR"/>
        </w:rPr>
        <w:t>replacement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therapy</w:t>
      </w:r>
      <w:proofErr w:type="spellEnd"/>
      <w:r w:rsidRPr="00766322">
        <w:rPr>
          <w:rFonts w:ascii="Times New Roman" w:hAnsi="Times New Roman"/>
          <w:sz w:val="24"/>
          <w:szCs w:val="24"/>
          <w:lang w:val="tr-TR"/>
        </w:rPr>
        <w:t>;</w:t>
      </w:r>
    </w:p>
    <w:p w14:paraId="4CCF1266" w14:textId="77777777" w:rsidR="00766322" w:rsidRPr="00766322" w:rsidRDefault="00766322" w:rsidP="008D538E">
      <w:pPr>
        <w:numPr>
          <w:ilvl w:val="0"/>
          <w:numId w:val="4"/>
        </w:num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Combined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procedures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involving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concomitant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coronary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artery</w:t>
      </w:r>
      <w:proofErr w:type="spellEnd"/>
      <w:r w:rsidRPr="00766322">
        <w:rPr>
          <w:rFonts w:ascii="Times New Roman" w:hAnsi="Times New Roman"/>
          <w:sz w:val="24"/>
          <w:szCs w:val="24"/>
          <w:lang w:val="tr-TR"/>
        </w:rPr>
        <w:t xml:space="preserve"> bypass </w:t>
      </w:r>
      <w:proofErr w:type="spellStart"/>
      <w:r w:rsidRPr="00766322">
        <w:rPr>
          <w:rFonts w:ascii="Times New Roman" w:hAnsi="Times New Roman"/>
          <w:sz w:val="24"/>
          <w:szCs w:val="24"/>
          <w:lang w:val="tr-TR"/>
        </w:rPr>
        <w:t>grafting</w:t>
      </w:r>
      <w:proofErr w:type="spellEnd"/>
      <w:r w:rsidRPr="00766322">
        <w:rPr>
          <w:rFonts w:ascii="Times New Roman" w:hAnsi="Times New Roman"/>
          <w:sz w:val="24"/>
          <w:szCs w:val="24"/>
          <w:lang w:val="tr-TR"/>
        </w:rPr>
        <w:t xml:space="preserve"> (CABG)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aortic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valve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replacement</w:t>
      </w:r>
      <w:proofErr w:type="spellEnd"/>
      <w:r w:rsidRPr="00766322">
        <w:rPr>
          <w:rFonts w:ascii="Times New Roman" w:hAnsi="Times New Roman"/>
          <w:sz w:val="24"/>
          <w:szCs w:val="24"/>
          <w:lang w:val="tr-TR"/>
        </w:rPr>
        <w:t>.</w:t>
      </w:r>
    </w:p>
    <w:p w14:paraId="3F01A361" w14:textId="77777777" w:rsidR="00766322" w:rsidRPr="00766322" w:rsidRDefault="00766322" w:rsidP="008D538E">
      <w:p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Eligible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patients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were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partitioned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into</w:t>
      </w:r>
      <w:proofErr w:type="spellEnd"/>
      <w:r w:rsidRPr="00766322">
        <w:rPr>
          <w:rFonts w:ascii="Times New Roman" w:hAnsi="Times New Roman"/>
          <w:sz w:val="24"/>
          <w:szCs w:val="24"/>
          <w:lang w:val="tr-TR"/>
        </w:rPr>
        <w:t xml:space="preserve"> two </w:t>
      </w:r>
      <w:proofErr w:type="spellStart"/>
      <w:r w:rsidRPr="00766322">
        <w:rPr>
          <w:rFonts w:ascii="Times New Roman" w:hAnsi="Times New Roman"/>
          <w:sz w:val="24"/>
          <w:szCs w:val="24"/>
          <w:lang w:val="tr-TR"/>
        </w:rPr>
        <w:t>cohorts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based</w:t>
      </w:r>
      <w:proofErr w:type="spellEnd"/>
      <w:r w:rsidRPr="00766322">
        <w:rPr>
          <w:rFonts w:ascii="Times New Roman" w:hAnsi="Times New Roman"/>
          <w:sz w:val="24"/>
          <w:szCs w:val="24"/>
          <w:lang w:val="tr-TR"/>
        </w:rPr>
        <w:t xml:space="preserve"> on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intraoperative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anesthetic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delivery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strategy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utilized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attending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anesthesiologist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w:t>
      </w:r>
      <w:r w:rsidRPr="00766322">
        <w:rPr>
          <w:rFonts w:ascii="Times New Roman" w:hAnsi="Times New Roman"/>
          <w:b/>
          <w:bCs/>
          <w:sz w:val="24"/>
          <w:szCs w:val="24"/>
          <w:lang w:val="tr-TR"/>
        </w:rPr>
        <w:t xml:space="preserve">TCI </w:t>
      </w:r>
      <w:proofErr w:type="spellStart"/>
      <w:r w:rsidRPr="00766322">
        <w:rPr>
          <w:rFonts w:ascii="Times New Roman" w:hAnsi="Times New Roman"/>
          <w:b/>
          <w:bCs/>
          <w:sz w:val="24"/>
          <w:szCs w:val="24"/>
          <w:lang w:val="tr-TR"/>
        </w:rPr>
        <w:t>Group</w:t>
      </w:r>
      <w:proofErr w:type="spellEnd"/>
      <w:r w:rsidRPr="00766322">
        <w:rPr>
          <w:rFonts w:ascii="Times New Roman" w:hAnsi="Times New Roman"/>
          <w:sz w:val="24"/>
          <w:szCs w:val="24"/>
          <w:lang w:val="tr-TR"/>
        </w:rPr>
        <w:t> (</w:t>
      </w:r>
      <w:proofErr w:type="spellStart"/>
      <w:r w:rsidRPr="00766322">
        <w:rPr>
          <w:rFonts w:ascii="Times New Roman" w:hAnsi="Times New Roman"/>
          <w:sz w:val="24"/>
          <w:szCs w:val="24"/>
          <w:lang w:val="tr-TR"/>
        </w:rPr>
        <w:t>next-generation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Eleveld</w:t>
      </w:r>
      <w:proofErr w:type="spellEnd"/>
      <w:r w:rsidRPr="00766322">
        <w:rPr>
          <w:rFonts w:ascii="Times New Roman" w:hAnsi="Times New Roman"/>
          <w:sz w:val="24"/>
          <w:szCs w:val="24"/>
          <w:lang w:val="tr-TR"/>
        </w:rPr>
        <w:t xml:space="preserve"> model-</w:t>
      </w:r>
      <w:proofErr w:type="spellStart"/>
      <w:r w:rsidRPr="00766322">
        <w:rPr>
          <w:rFonts w:ascii="Times New Roman" w:hAnsi="Times New Roman"/>
          <w:sz w:val="24"/>
          <w:szCs w:val="24"/>
          <w:lang w:val="tr-TR"/>
        </w:rPr>
        <w:t>driven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target-controlled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infusion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w:t>
      </w:r>
      <w:r w:rsidRPr="00766322">
        <w:rPr>
          <w:rFonts w:ascii="Times New Roman" w:hAnsi="Times New Roman"/>
          <w:b/>
          <w:bCs/>
          <w:sz w:val="24"/>
          <w:szCs w:val="24"/>
          <w:lang w:val="tr-TR"/>
        </w:rPr>
        <w:t xml:space="preserve">MCI </w:t>
      </w:r>
      <w:proofErr w:type="spellStart"/>
      <w:r w:rsidRPr="00766322">
        <w:rPr>
          <w:rFonts w:ascii="Times New Roman" w:hAnsi="Times New Roman"/>
          <w:b/>
          <w:bCs/>
          <w:sz w:val="24"/>
          <w:szCs w:val="24"/>
          <w:lang w:val="tr-TR"/>
        </w:rPr>
        <w:t>Group</w:t>
      </w:r>
      <w:proofErr w:type="spellEnd"/>
      <w:r w:rsidRPr="00766322">
        <w:rPr>
          <w:rFonts w:ascii="Times New Roman" w:hAnsi="Times New Roman"/>
          <w:sz w:val="24"/>
          <w:szCs w:val="24"/>
          <w:lang w:val="tr-TR"/>
        </w:rPr>
        <w:t> (</w:t>
      </w:r>
      <w:proofErr w:type="spellStart"/>
      <w:r w:rsidRPr="00766322">
        <w:rPr>
          <w:rFonts w:ascii="Times New Roman" w:hAnsi="Times New Roman"/>
          <w:sz w:val="24"/>
          <w:szCs w:val="24"/>
          <w:lang w:val="tr-TR"/>
        </w:rPr>
        <w:t>conventional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manual-controlled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infusion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titration</w:t>
      </w:r>
      <w:proofErr w:type="spellEnd"/>
      <w:r w:rsidRPr="00766322">
        <w:rPr>
          <w:rFonts w:ascii="Times New Roman" w:hAnsi="Times New Roman"/>
          <w:sz w:val="24"/>
          <w:szCs w:val="24"/>
          <w:lang w:val="tr-TR"/>
        </w:rPr>
        <w:t>).</w:t>
      </w:r>
    </w:p>
    <w:p w14:paraId="3CE58F4A" w14:textId="77777777"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t xml:space="preserve">2.3. </w:t>
      </w:r>
      <w:proofErr w:type="spellStart"/>
      <w:r w:rsidRPr="00766322">
        <w:rPr>
          <w:rFonts w:ascii="Times New Roman" w:hAnsi="Times New Roman"/>
          <w:b/>
          <w:bCs/>
          <w:sz w:val="24"/>
          <w:szCs w:val="24"/>
          <w:lang w:val="tr-TR"/>
        </w:rPr>
        <w:t>Anesthetic</w:t>
      </w:r>
      <w:proofErr w:type="spellEnd"/>
      <w:r w:rsidRPr="00766322">
        <w:rPr>
          <w:rFonts w:ascii="Times New Roman" w:hAnsi="Times New Roman"/>
          <w:b/>
          <w:bCs/>
          <w:sz w:val="24"/>
          <w:szCs w:val="24"/>
          <w:lang w:val="tr-TR"/>
        </w:rPr>
        <w:t xml:space="preserve"> Management </w:t>
      </w:r>
      <w:proofErr w:type="spellStart"/>
      <w:r w:rsidRPr="00766322">
        <w:rPr>
          <w:rFonts w:ascii="Times New Roman" w:hAnsi="Times New Roman"/>
          <w:b/>
          <w:bCs/>
          <w:sz w:val="24"/>
          <w:szCs w:val="24"/>
          <w:lang w:val="tr-TR"/>
        </w:rPr>
        <w:t>and</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Interventions</w:t>
      </w:r>
      <w:proofErr w:type="spellEnd"/>
    </w:p>
    <w:p w14:paraId="4DB6D58F" w14:textId="77777777" w:rsidR="00766322" w:rsidRPr="00766322" w:rsidRDefault="00766322" w:rsidP="008D538E">
      <w:p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Standardized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monitoring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all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patients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included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five-lead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electrocardiography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pulse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oximetry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end-tidal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carbon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dioxide</w:t>
      </w:r>
      <w:proofErr w:type="spellEnd"/>
      <w:r w:rsidRPr="00766322">
        <w:rPr>
          <w:rFonts w:ascii="Times New Roman" w:hAnsi="Times New Roman"/>
          <w:sz w:val="24"/>
          <w:szCs w:val="24"/>
          <w:lang w:val="tr-TR"/>
        </w:rPr>
        <w:t xml:space="preserve"> (EtCO2​), </w:t>
      </w:r>
      <w:proofErr w:type="spellStart"/>
      <w:r w:rsidRPr="00766322">
        <w:rPr>
          <w:rFonts w:ascii="Times New Roman" w:hAnsi="Times New Roman"/>
          <w:sz w:val="24"/>
          <w:szCs w:val="24"/>
          <w:lang w:val="tr-TR"/>
        </w:rPr>
        <w:t>invasive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radial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femoral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arterial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pressure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tracking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central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venous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pressure</w:t>
      </w:r>
      <w:proofErr w:type="spellEnd"/>
      <w:r w:rsidRPr="00766322">
        <w:rPr>
          <w:rFonts w:ascii="Times New Roman" w:hAnsi="Times New Roman"/>
          <w:sz w:val="24"/>
          <w:szCs w:val="24"/>
          <w:lang w:val="tr-TR"/>
        </w:rPr>
        <w:t xml:space="preserve"> (CVP) </w:t>
      </w:r>
      <w:proofErr w:type="spellStart"/>
      <w:r w:rsidRPr="00766322">
        <w:rPr>
          <w:rFonts w:ascii="Times New Roman" w:hAnsi="Times New Roman"/>
          <w:sz w:val="24"/>
          <w:szCs w:val="24"/>
          <w:lang w:val="tr-TR"/>
        </w:rPr>
        <w:t>monitoring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temperature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tracking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nasopharyngeal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esophageal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regional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cerebral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oximetry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via</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near-infrared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spectroscopy</w:t>
      </w:r>
      <w:proofErr w:type="spellEnd"/>
      <w:r w:rsidRPr="00766322">
        <w:rPr>
          <w:rFonts w:ascii="Times New Roman" w:hAnsi="Times New Roman"/>
          <w:sz w:val="24"/>
          <w:szCs w:val="24"/>
          <w:lang w:val="tr-TR"/>
        </w:rPr>
        <w:t xml:space="preserve"> (NIRS). </w:t>
      </w:r>
      <w:proofErr w:type="spellStart"/>
      <w:r w:rsidRPr="00766322">
        <w:rPr>
          <w:rFonts w:ascii="Times New Roman" w:hAnsi="Times New Roman"/>
          <w:sz w:val="24"/>
          <w:szCs w:val="24"/>
          <w:lang w:val="tr-TR"/>
        </w:rPr>
        <w:t>Continuous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processed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electroencephalography</w:t>
      </w:r>
      <w:proofErr w:type="spellEnd"/>
      <w:r w:rsidRPr="00766322">
        <w:rPr>
          <w:rFonts w:ascii="Times New Roman" w:hAnsi="Times New Roman"/>
          <w:sz w:val="24"/>
          <w:szCs w:val="24"/>
          <w:lang w:val="tr-TR"/>
        </w:rPr>
        <w:t xml:space="preserve"> (EEG) </w:t>
      </w:r>
      <w:proofErr w:type="spellStart"/>
      <w:r w:rsidRPr="00766322">
        <w:rPr>
          <w:rFonts w:ascii="Times New Roman" w:hAnsi="Times New Roman"/>
          <w:sz w:val="24"/>
          <w:szCs w:val="24"/>
          <w:lang w:val="tr-TR"/>
        </w:rPr>
        <w:t>via</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quantitative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depth</w:t>
      </w:r>
      <w:proofErr w:type="spellEnd"/>
      <w:r w:rsidRPr="00766322">
        <w:rPr>
          <w:rFonts w:ascii="Times New Roman" w:hAnsi="Times New Roman"/>
          <w:sz w:val="24"/>
          <w:szCs w:val="24"/>
          <w:lang w:val="tr-TR"/>
        </w:rPr>
        <w:t>-of-</w:t>
      </w:r>
      <w:proofErr w:type="spellStart"/>
      <w:r w:rsidRPr="00766322">
        <w:rPr>
          <w:rFonts w:ascii="Times New Roman" w:hAnsi="Times New Roman"/>
          <w:sz w:val="24"/>
          <w:szCs w:val="24"/>
          <w:lang w:val="tr-TR"/>
        </w:rPr>
        <w:t>anesthesia</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monitoring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Narcotrend</w:t>
      </w:r>
      <w:proofErr w:type="spellEnd"/>
      <w:r w:rsidRPr="00766322">
        <w:rPr>
          <w:rFonts w:ascii="Times New Roman" w:hAnsi="Times New Roman"/>
          <w:sz w:val="24"/>
          <w:szCs w:val="24"/>
          <w:lang w:val="tr-TR"/>
        </w:rPr>
        <w:t xml:space="preserve"> Index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Bispectral</w:t>
      </w:r>
      <w:proofErr w:type="spellEnd"/>
      <w:r w:rsidRPr="00766322">
        <w:rPr>
          <w:rFonts w:ascii="Times New Roman" w:hAnsi="Times New Roman"/>
          <w:sz w:val="24"/>
          <w:szCs w:val="24"/>
          <w:lang w:val="tr-TR"/>
        </w:rPr>
        <w:t xml:space="preserve"> Index [BIS]) </w:t>
      </w:r>
      <w:proofErr w:type="spellStart"/>
      <w:r w:rsidRPr="00766322">
        <w:rPr>
          <w:rFonts w:ascii="Times New Roman" w:hAnsi="Times New Roman"/>
          <w:sz w:val="24"/>
          <w:szCs w:val="24"/>
          <w:lang w:val="tr-TR"/>
        </w:rPr>
        <w:t>was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systematically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utilized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to</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guide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standardize </w:t>
      </w:r>
      <w:proofErr w:type="spellStart"/>
      <w:r w:rsidRPr="00766322">
        <w:rPr>
          <w:rFonts w:ascii="Times New Roman" w:hAnsi="Times New Roman"/>
          <w:sz w:val="24"/>
          <w:szCs w:val="24"/>
          <w:lang w:val="tr-TR"/>
        </w:rPr>
        <w:t>hypnotic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titration</w:t>
      </w:r>
      <w:proofErr w:type="spellEnd"/>
      <w:r w:rsidRPr="00766322">
        <w:rPr>
          <w:rFonts w:ascii="Times New Roman" w:hAnsi="Times New Roman"/>
          <w:sz w:val="24"/>
          <w:szCs w:val="24"/>
          <w:lang w:val="tr-TR"/>
        </w:rPr>
        <w:t>.</w:t>
      </w:r>
    </w:p>
    <w:p w14:paraId="7A2BBA51" w14:textId="77777777" w:rsidR="00766322" w:rsidRPr="00766322" w:rsidRDefault="00766322" w:rsidP="008D538E">
      <w:p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In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w:t>
      </w:r>
      <w:r w:rsidRPr="00766322">
        <w:rPr>
          <w:rFonts w:ascii="Times New Roman" w:hAnsi="Times New Roman"/>
          <w:b/>
          <w:bCs/>
          <w:sz w:val="24"/>
          <w:szCs w:val="24"/>
          <w:lang w:val="tr-TR"/>
        </w:rPr>
        <w:t xml:space="preserve">MCI </w:t>
      </w:r>
      <w:proofErr w:type="spellStart"/>
      <w:r w:rsidRPr="00766322">
        <w:rPr>
          <w:rFonts w:ascii="Times New Roman" w:hAnsi="Times New Roman"/>
          <w:b/>
          <w:bCs/>
          <w:sz w:val="24"/>
          <w:szCs w:val="24"/>
          <w:lang w:val="tr-TR"/>
        </w:rPr>
        <w:t>Group</w:t>
      </w:r>
      <w:proofErr w:type="spellEnd"/>
      <w:r w:rsidRPr="00766322">
        <w:rPr>
          <w:rFonts w:ascii="Times New Roman" w:hAnsi="Times New Roman"/>
          <w:sz w:val="24"/>
          <w:szCs w:val="24"/>
          <w:lang w:val="tr-TR"/>
        </w:rPr>
        <w:t xml:space="preserve">, TIVA </w:t>
      </w:r>
      <w:proofErr w:type="spellStart"/>
      <w:r w:rsidRPr="00766322">
        <w:rPr>
          <w:rFonts w:ascii="Times New Roman" w:hAnsi="Times New Roman"/>
          <w:sz w:val="24"/>
          <w:szCs w:val="24"/>
          <w:lang w:val="tr-TR"/>
        </w:rPr>
        <w:t>was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executed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using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weight-based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empirical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infusions</w:t>
      </w:r>
      <w:proofErr w:type="spellEnd"/>
      <w:r w:rsidRPr="00766322">
        <w:rPr>
          <w:rFonts w:ascii="Times New Roman" w:hAnsi="Times New Roman"/>
          <w:sz w:val="24"/>
          <w:szCs w:val="24"/>
          <w:lang w:val="tr-TR"/>
        </w:rPr>
        <w:t xml:space="preserve"> of propofol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remifentanil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Adjustments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to</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infusion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rates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were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performed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manually</w:t>
      </w:r>
      <w:proofErr w:type="spellEnd"/>
      <w:r w:rsidRPr="00766322">
        <w:rPr>
          <w:rFonts w:ascii="Times New Roman" w:hAnsi="Times New Roman"/>
          <w:sz w:val="24"/>
          <w:szCs w:val="24"/>
          <w:lang w:val="tr-TR"/>
        </w:rPr>
        <w:t xml:space="preserve"> at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discretion</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clinician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dictated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clinical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signs</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anesthetic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depth</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changes</w:t>
      </w:r>
      <w:proofErr w:type="spellEnd"/>
      <w:r w:rsidRPr="00766322">
        <w:rPr>
          <w:rFonts w:ascii="Times New Roman" w:hAnsi="Times New Roman"/>
          <w:sz w:val="24"/>
          <w:szCs w:val="24"/>
          <w:lang w:val="tr-TR"/>
        </w:rPr>
        <w:t xml:space="preserve"> in </w:t>
      </w:r>
      <w:proofErr w:type="spellStart"/>
      <w:r w:rsidRPr="00766322">
        <w:rPr>
          <w:rFonts w:ascii="Times New Roman" w:hAnsi="Times New Roman"/>
          <w:sz w:val="24"/>
          <w:szCs w:val="24"/>
          <w:lang w:val="tr-TR"/>
        </w:rPr>
        <w:t>heart</w:t>
      </w:r>
      <w:proofErr w:type="spellEnd"/>
      <w:r w:rsidRPr="00766322">
        <w:rPr>
          <w:rFonts w:ascii="Times New Roman" w:hAnsi="Times New Roman"/>
          <w:sz w:val="24"/>
          <w:szCs w:val="24"/>
          <w:lang w:val="tr-TR"/>
        </w:rPr>
        <w:t xml:space="preserve"> rate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blood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pressure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processed</w:t>
      </w:r>
      <w:proofErr w:type="spellEnd"/>
      <w:r w:rsidRPr="00766322">
        <w:rPr>
          <w:rFonts w:ascii="Times New Roman" w:hAnsi="Times New Roman"/>
          <w:sz w:val="24"/>
          <w:szCs w:val="24"/>
          <w:lang w:val="tr-TR"/>
        </w:rPr>
        <w:t xml:space="preserve"> EEG </w:t>
      </w:r>
      <w:proofErr w:type="spellStart"/>
      <w:r w:rsidRPr="00766322">
        <w:rPr>
          <w:rFonts w:ascii="Times New Roman" w:hAnsi="Times New Roman"/>
          <w:sz w:val="24"/>
          <w:szCs w:val="24"/>
          <w:lang w:val="tr-TR"/>
        </w:rPr>
        <w:t>scores</w:t>
      </w:r>
      <w:proofErr w:type="spellEnd"/>
      <w:r w:rsidRPr="00766322">
        <w:rPr>
          <w:rFonts w:ascii="Times New Roman" w:hAnsi="Times New Roman"/>
          <w:sz w:val="24"/>
          <w:szCs w:val="24"/>
          <w:lang w:val="tr-TR"/>
        </w:rPr>
        <w:t>.</w:t>
      </w:r>
    </w:p>
    <w:p w14:paraId="7A97C0CA" w14:textId="77777777" w:rsidR="00766322" w:rsidRPr="00766322" w:rsidRDefault="00766322" w:rsidP="008D538E">
      <w:p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In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w:t>
      </w:r>
      <w:r w:rsidRPr="00766322">
        <w:rPr>
          <w:rFonts w:ascii="Times New Roman" w:hAnsi="Times New Roman"/>
          <w:b/>
          <w:bCs/>
          <w:sz w:val="24"/>
          <w:szCs w:val="24"/>
          <w:lang w:val="tr-TR"/>
        </w:rPr>
        <w:t xml:space="preserve">TCI </w:t>
      </w:r>
      <w:proofErr w:type="spellStart"/>
      <w:r w:rsidRPr="00766322">
        <w:rPr>
          <w:rFonts w:ascii="Times New Roman" w:hAnsi="Times New Roman"/>
          <w:b/>
          <w:bCs/>
          <w:sz w:val="24"/>
          <w:szCs w:val="24"/>
          <w:lang w:val="tr-TR"/>
        </w:rPr>
        <w:t>Group</w:t>
      </w:r>
      <w:proofErr w:type="spellEnd"/>
      <w:r w:rsidRPr="00766322">
        <w:rPr>
          <w:rFonts w:ascii="Times New Roman" w:hAnsi="Times New Roman"/>
          <w:sz w:val="24"/>
          <w:szCs w:val="24"/>
          <w:lang w:val="tr-TR"/>
        </w:rPr>
        <w:t xml:space="preserve">, total </w:t>
      </w:r>
      <w:proofErr w:type="spellStart"/>
      <w:r w:rsidRPr="00766322">
        <w:rPr>
          <w:rFonts w:ascii="Times New Roman" w:hAnsi="Times New Roman"/>
          <w:sz w:val="24"/>
          <w:szCs w:val="24"/>
          <w:lang w:val="tr-TR"/>
        </w:rPr>
        <w:t>intravenous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anesthesia</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was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delivered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utilizing</w:t>
      </w:r>
      <w:proofErr w:type="spellEnd"/>
      <w:r w:rsidRPr="00766322">
        <w:rPr>
          <w:rFonts w:ascii="Times New Roman" w:hAnsi="Times New Roman"/>
          <w:sz w:val="24"/>
          <w:szCs w:val="24"/>
          <w:lang w:val="tr-TR"/>
        </w:rPr>
        <w:t xml:space="preserve"> a </w:t>
      </w:r>
      <w:proofErr w:type="spellStart"/>
      <w:r w:rsidRPr="00766322">
        <w:rPr>
          <w:rFonts w:ascii="Times New Roman" w:hAnsi="Times New Roman"/>
          <w:sz w:val="24"/>
          <w:szCs w:val="24"/>
          <w:lang w:val="tr-TR"/>
        </w:rPr>
        <w:t>next-generation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approach</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powered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w:t>
      </w:r>
      <w:proofErr w:type="spellStart"/>
      <w:r w:rsidRPr="00262D4C">
        <w:rPr>
          <w:rFonts w:ascii="Times New Roman" w:hAnsi="Times New Roman"/>
          <w:b/>
          <w:bCs/>
          <w:sz w:val="24"/>
          <w:szCs w:val="24"/>
          <w:highlight w:val="green"/>
          <w:lang w:val="tr-TR"/>
        </w:rPr>
        <w:t>Eleveld</w:t>
      </w:r>
      <w:proofErr w:type="spellEnd"/>
      <w:r w:rsidRPr="00262D4C">
        <w:rPr>
          <w:rFonts w:ascii="Times New Roman" w:hAnsi="Times New Roman"/>
          <w:b/>
          <w:bCs/>
          <w:sz w:val="24"/>
          <w:szCs w:val="24"/>
          <w:highlight w:val="green"/>
          <w:lang w:val="tr-TR"/>
        </w:rPr>
        <w:t xml:space="preserve"> </w:t>
      </w:r>
      <w:proofErr w:type="spellStart"/>
      <w:r w:rsidRPr="00262D4C">
        <w:rPr>
          <w:rFonts w:ascii="Times New Roman" w:hAnsi="Times New Roman"/>
          <w:b/>
          <w:bCs/>
          <w:sz w:val="24"/>
          <w:szCs w:val="24"/>
          <w:highlight w:val="green"/>
          <w:lang w:val="tr-TR"/>
        </w:rPr>
        <w:t>pharmacokinetic</w:t>
      </w:r>
      <w:proofErr w:type="spellEnd"/>
      <w:r w:rsidRPr="00262D4C">
        <w:rPr>
          <w:rFonts w:ascii="Times New Roman" w:hAnsi="Times New Roman"/>
          <w:b/>
          <w:bCs/>
          <w:sz w:val="24"/>
          <w:szCs w:val="24"/>
          <w:highlight w:val="green"/>
          <w:lang w:val="tr-TR"/>
        </w:rPr>
        <w:t>/</w:t>
      </w:r>
      <w:proofErr w:type="spellStart"/>
      <w:r w:rsidRPr="00262D4C">
        <w:rPr>
          <w:rFonts w:ascii="Times New Roman" w:hAnsi="Times New Roman"/>
          <w:b/>
          <w:bCs/>
          <w:sz w:val="24"/>
          <w:szCs w:val="24"/>
          <w:highlight w:val="green"/>
          <w:lang w:val="tr-TR"/>
        </w:rPr>
        <w:t>pharmacodynamic</w:t>
      </w:r>
      <w:proofErr w:type="spellEnd"/>
      <w:r w:rsidRPr="00262D4C">
        <w:rPr>
          <w:rFonts w:ascii="Times New Roman" w:hAnsi="Times New Roman"/>
          <w:b/>
          <w:bCs/>
          <w:sz w:val="24"/>
          <w:szCs w:val="24"/>
          <w:highlight w:val="green"/>
          <w:lang w:val="tr-TR"/>
        </w:rPr>
        <w:t xml:space="preserve"> (PK/PD) model</w:t>
      </w:r>
      <w:r w:rsidRPr="00262D4C">
        <w:rPr>
          <w:rFonts w:ascii="Times New Roman" w:hAnsi="Times New Roman"/>
          <w:sz w:val="24"/>
          <w:szCs w:val="24"/>
          <w:highlight w:val="green"/>
          <w:lang w:val="tr-TR"/>
        </w:rPr>
        <w:t> </w:t>
      </w:r>
      <w:proofErr w:type="spellStart"/>
      <w:r w:rsidRPr="00262D4C">
        <w:rPr>
          <w:rFonts w:ascii="Times New Roman" w:hAnsi="Times New Roman"/>
          <w:sz w:val="24"/>
          <w:szCs w:val="24"/>
          <w:highlight w:val="green"/>
          <w:lang w:val="tr-TR"/>
        </w:rPr>
        <w:t>for</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both</w:t>
      </w:r>
      <w:proofErr w:type="spellEnd"/>
      <w:r w:rsidRPr="00262D4C">
        <w:rPr>
          <w:rFonts w:ascii="Times New Roman" w:hAnsi="Times New Roman"/>
          <w:sz w:val="24"/>
          <w:szCs w:val="24"/>
          <w:highlight w:val="green"/>
          <w:lang w:val="tr-TR"/>
        </w:rPr>
        <w:t xml:space="preserve"> propofol</w:t>
      </w:r>
      <w:r w:rsidRPr="00766322">
        <w:rPr>
          <w:rFonts w:ascii="Times New Roman" w:hAnsi="Times New Roman"/>
          <w:sz w:val="24"/>
          <w:szCs w:val="24"/>
          <w:lang w:val="tr-TR"/>
        </w:rPr>
        <w:t xml:space="preserve"> </w:t>
      </w:r>
      <w:proofErr w:type="spellStart"/>
      <w:r w:rsidRPr="00262D4C">
        <w:rPr>
          <w:rFonts w:ascii="Times New Roman" w:hAnsi="Times New Roman"/>
          <w:sz w:val="24"/>
          <w:szCs w:val="24"/>
          <w:highlight w:val="green"/>
          <w:lang w:val="tr-TR"/>
        </w:rPr>
        <w:lastRenderedPageBreak/>
        <w:t>and</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remifentanil</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integrated</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into</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dedicated</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infusion</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pumps</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Target</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effect</w:t>
      </w:r>
      <w:proofErr w:type="spellEnd"/>
      <w:r w:rsidRPr="00262D4C">
        <w:rPr>
          <w:rFonts w:ascii="Times New Roman" w:hAnsi="Times New Roman"/>
          <w:sz w:val="24"/>
          <w:szCs w:val="24"/>
          <w:highlight w:val="green"/>
          <w:lang w:val="tr-TR"/>
        </w:rPr>
        <w:t xml:space="preserve">-site </w:t>
      </w:r>
      <w:proofErr w:type="spellStart"/>
      <w:r w:rsidRPr="00262D4C">
        <w:rPr>
          <w:rFonts w:ascii="Times New Roman" w:hAnsi="Times New Roman"/>
          <w:sz w:val="24"/>
          <w:szCs w:val="24"/>
          <w:highlight w:val="green"/>
          <w:lang w:val="tr-TR"/>
        </w:rPr>
        <w:t>concentrations</w:t>
      </w:r>
      <w:proofErr w:type="spellEnd"/>
      <w:r w:rsidRPr="00262D4C">
        <w:rPr>
          <w:rFonts w:ascii="Times New Roman" w:hAnsi="Times New Roman"/>
          <w:sz w:val="24"/>
          <w:szCs w:val="24"/>
          <w:highlight w:val="green"/>
          <w:lang w:val="tr-TR"/>
        </w:rPr>
        <w:t xml:space="preserve"> (Ce​) </w:t>
      </w:r>
      <w:proofErr w:type="spellStart"/>
      <w:r w:rsidRPr="00262D4C">
        <w:rPr>
          <w:rFonts w:ascii="Times New Roman" w:hAnsi="Times New Roman"/>
          <w:sz w:val="24"/>
          <w:szCs w:val="24"/>
          <w:highlight w:val="green"/>
          <w:lang w:val="tr-TR"/>
        </w:rPr>
        <w:t>were</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continually</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adjusted</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to</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maintain</w:t>
      </w:r>
      <w:proofErr w:type="spellEnd"/>
      <w:r w:rsidRPr="00262D4C">
        <w:rPr>
          <w:rFonts w:ascii="Times New Roman" w:hAnsi="Times New Roman"/>
          <w:sz w:val="24"/>
          <w:szCs w:val="24"/>
          <w:highlight w:val="green"/>
          <w:lang w:val="tr-TR"/>
        </w:rPr>
        <w:t xml:space="preserve"> an optimal </w:t>
      </w:r>
      <w:proofErr w:type="spellStart"/>
      <w:r w:rsidRPr="00262D4C">
        <w:rPr>
          <w:rFonts w:ascii="Times New Roman" w:hAnsi="Times New Roman"/>
          <w:sz w:val="24"/>
          <w:szCs w:val="24"/>
          <w:highlight w:val="green"/>
          <w:lang w:val="tr-TR"/>
        </w:rPr>
        <w:t>hypnotic</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depth</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targeting</w:t>
      </w:r>
      <w:proofErr w:type="spellEnd"/>
      <w:r w:rsidRPr="00262D4C">
        <w:rPr>
          <w:rFonts w:ascii="Times New Roman" w:hAnsi="Times New Roman"/>
          <w:sz w:val="24"/>
          <w:szCs w:val="24"/>
          <w:highlight w:val="green"/>
          <w:lang w:val="tr-TR"/>
        </w:rPr>
        <w:t xml:space="preserve"> a </w:t>
      </w:r>
      <w:proofErr w:type="spellStart"/>
      <w:r w:rsidRPr="00262D4C">
        <w:rPr>
          <w:rFonts w:ascii="Times New Roman" w:hAnsi="Times New Roman"/>
          <w:sz w:val="24"/>
          <w:szCs w:val="24"/>
          <w:highlight w:val="green"/>
          <w:lang w:val="tr-TR"/>
        </w:rPr>
        <w:t>Narcotrend</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stage</w:t>
      </w:r>
      <w:proofErr w:type="spellEnd"/>
      <w:r w:rsidRPr="00262D4C">
        <w:rPr>
          <w:rFonts w:ascii="Times New Roman" w:hAnsi="Times New Roman"/>
          <w:sz w:val="24"/>
          <w:szCs w:val="24"/>
          <w:highlight w:val="green"/>
          <w:lang w:val="tr-TR"/>
        </w:rPr>
        <w:t xml:space="preserve"> of E2 </w:t>
      </w:r>
      <w:proofErr w:type="spellStart"/>
      <w:r w:rsidRPr="00262D4C">
        <w:rPr>
          <w:rFonts w:ascii="Times New Roman" w:hAnsi="Times New Roman"/>
          <w:sz w:val="24"/>
          <w:szCs w:val="24"/>
          <w:highlight w:val="green"/>
          <w:lang w:val="tr-TR"/>
        </w:rPr>
        <w:t>to</w:t>
      </w:r>
      <w:proofErr w:type="spellEnd"/>
      <w:r w:rsidRPr="00262D4C">
        <w:rPr>
          <w:rFonts w:ascii="Times New Roman" w:hAnsi="Times New Roman"/>
          <w:sz w:val="24"/>
          <w:szCs w:val="24"/>
          <w:highlight w:val="green"/>
          <w:lang w:val="tr-TR"/>
        </w:rPr>
        <w:t xml:space="preserve"> D1 (</w:t>
      </w:r>
      <w:proofErr w:type="spellStart"/>
      <w:r w:rsidRPr="00262D4C">
        <w:rPr>
          <w:rFonts w:ascii="Times New Roman" w:hAnsi="Times New Roman"/>
          <w:sz w:val="24"/>
          <w:szCs w:val="24"/>
          <w:highlight w:val="green"/>
          <w:lang w:val="tr-TR"/>
        </w:rPr>
        <w:t>or</w:t>
      </w:r>
      <w:proofErr w:type="spellEnd"/>
      <w:r w:rsidRPr="00262D4C">
        <w:rPr>
          <w:rFonts w:ascii="Times New Roman" w:hAnsi="Times New Roman"/>
          <w:sz w:val="24"/>
          <w:szCs w:val="24"/>
          <w:highlight w:val="green"/>
          <w:lang w:val="tr-TR"/>
        </w:rPr>
        <w:t xml:space="preserve"> a BIS </w:t>
      </w:r>
      <w:proofErr w:type="spellStart"/>
      <w:r w:rsidRPr="00262D4C">
        <w:rPr>
          <w:rFonts w:ascii="Times New Roman" w:hAnsi="Times New Roman"/>
          <w:sz w:val="24"/>
          <w:szCs w:val="24"/>
          <w:highlight w:val="green"/>
          <w:lang w:val="tr-TR"/>
        </w:rPr>
        <w:t>range</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between</w:t>
      </w:r>
      <w:proofErr w:type="spellEnd"/>
      <w:r w:rsidRPr="00262D4C">
        <w:rPr>
          <w:rFonts w:ascii="Times New Roman" w:hAnsi="Times New Roman"/>
          <w:sz w:val="24"/>
          <w:szCs w:val="24"/>
          <w:highlight w:val="green"/>
          <w:lang w:val="tr-TR"/>
        </w:rPr>
        <w:t xml:space="preserve"> 40 </w:t>
      </w:r>
      <w:proofErr w:type="spellStart"/>
      <w:r w:rsidRPr="00262D4C">
        <w:rPr>
          <w:rFonts w:ascii="Times New Roman" w:hAnsi="Times New Roman"/>
          <w:sz w:val="24"/>
          <w:szCs w:val="24"/>
          <w:highlight w:val="green"/>
          <w:lang w:val="tr-TR"/>
        </w:rPr>
        <w:t>and</w:t>
      </w:r>
      <w:proofErr w:type="spellEnd"/>
      <w:r w:rsidRPr="00262D4C">
        <w:rPr>
          <w:rFonts w:ascii="Times New Roman" w:hAnsi="Times New Roman"/>
          <w:sz w:val="24"/>
          <w:szCs w:val="24"/>
          <w:highlight w:val="green"/>
          <w:lang w:val="tr-TR"/>
        </w:rPr>
        <w:t xml:space="preserve"> 55) </w:t>
      </w:r>
      <w:proofErr w:type="spellStart"/>
      <w:r w:rsidRPr="00262D4C">
        <w:rPr>
          <w:rFonts w:ascii="Times New Roman" w:hAnsi="Times New Roman"/>
          <w:sz w:val="24"/>
          <w:szCs w:val="24"/>
          <w:highlight w:val="green"/>
          <w:lang w:val="tr-TR"/>
        </w:rPr>
        <w:t>throughout</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the</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pre</w:t>
      </w:r>
      <w:proofErr w:type="spellEnd"/>
      <w:r w:rsidRPr="00262D4C">
        <w:rPr>
          <w:rFonts w:ascii="Times New Roman" w:hAnsi="Times New Roman"/>
          <w:sz w:val="24"/>
          <w:szCs w:val="24"/>
          <w:highlight w:val="green"/>
          <w:lang w:val="tr-TR"/>
        </w:rPr>
        <w:t xml:space="preserve">-CPB, </w:t>
      </w:r>
      <w:proofErr w:type="spellStart"/>
      <w:r w:rsidRPr="00262D4C">
        <w:rPr>
          <w:rFonts w:ascii="Times New Roman" w:hAnsi="Times New Roman"/>
          <w:sz w:val="24"/>
          <w:szCs w:val="24"/>
          <w:highlight w:val="green"/>
          <w:lang w:val="tr-TR"/>
        </w:rPr>
        <w:t>intra</w:t>
      </w:r>
      <w:proofErr w:type="spellEnd"/>
      <w:r w:rsidRPr="00262D4C">
        <w:rPr>
          <w:rFonts w:ascii="Times New Roman" w:hAnsi="Times New Roman"/>
          <w:sz w:val="24"/>
          <w:szCs w:val="24"/>
          <w:highlight w:val="green"/>
          <w:lang w:val="tr-TR"/>
        </w:rPr>
        <w:t xml:space="preserve">-CPB, </w:t>
      </w:r>
      <w:proofErr w:type="spellStart"/>
      <w:r w:rsidRPr="00262D4C">
        <w:rPr>
          <w:rFonts w:ascii="Times New Roman" w:hAnsi="Times New Roman"/>
          <w:sz w:val="24"/>
          <w:szCs w:val="24"/>
          <w:highlight w:val="green"/>
          <w:lang w:val="tr-TR"/>
        </w:rPr>
        <w:t>and</w:t>
      </w:r>
      <w:proofErr w:type="spellEnd"/>
      <w:r w:rsidRPr="00262D4C">
        <w:rPr>
          <w:rFonts w:ascii="Times New Roman" w:hAnsi="Times New Roman"/>
          <w:sz w:val="24"/>
          <w:szCs w:val="24"/>
          <w:highlight w:val="green"/>
          <w:lang w:val="tr-TR"/>
        </w:rPr>
        <w:t xml:space="preserve"> post-CPB </w:t>
      </w:r>
      <w:proofErr w:type="spellStart"/>
      <w:r w:rsidRPr="00262D4C">
        <w:rPr>
          <w:rFonts w:ascii="Times New Roman" w:hAnsi="Times New Roman"/>
          <w:sz w:val="24"/>
          <w:szCs w:val="24"/>
          <w:highlight w:val="green"/>
          <w:lang w:val="tr-TR"/>
        </w:rPr>
        <w:t>surgical</w:t>
      </w:r>
      <w:proofErr w:type="spellEnd"/>
      <w:r w:rsidRPr="00262D4C">
        <w:rPr>
          <w:rFonts w:ascii="Times New Roman" w:hAnsi="Times New Roman"/>
          <w:sz w:val="24"/>
          <w:szCs w:val="24"/>
          <w:highlight w:val="green"/>
          <w:lang w:val="tr-TR"/>
        </w:rPr>
        <w:t xml:space="preserve"> </w:t>
      </w:r>
      <w:proofErr w:type="spellStart"/>
      <w:r w:rsidRPr="00262D4C">
        <w:rPr>
          <w:rFonts w:ascii="Times New Roman" w:hAnsi="Times New Roman"/>
          <w:sz w:val="24"/>
          <w:szCs w:val="24"/>
          <w:highlight w:val="green"/>
          <w:lang w:val="tr-TR"/>
        </w:rPr>
        <w:t>phases</w:t>
      </w:r>
      <w:proofErr w:type="spellEnd"/>
      <w:r w:rsidRPr="00262D4C">
        <w:rPr>
          <w:rFonts w:ascii="Times New Roman" w:hAnsi="Times New Roman"/>
          <w:sz w:val="24"/>
          <w:szCs w:val="24"/>
          <w:highlight w:val="green"/>
          <w:lang w:val="tr-TR"/>
        </w:rPr>
        <w:t>.</w:t>
      </w:r>
    </w:p>
    <w:p w14:paraId="2ACBFFE4" w14:textId="77777777" w:rsidR="00766322" w:rsidRPr="00766322" w:rsidRDefault="00766322" w:rsidP="008D538E">
      <w:p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Surgical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approach</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across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both</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cohorts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was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standardized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via</w:t>
      </w:r>
      <w:proofErr w:type="spellEnd"/>
      <w:r w:rsidRPr="00766322">
        <w:rPr>
          <w:rFonts w:ascii="Times New Roman" w:hAnsi="Times New Roman"/>
          <w:sz w:val="24"/>
          <w:szCs w:val="24"/>
          <w:lang w:val="tr-TR"/>
        </w:rPr>
        <w:t xml:space="preserve"> a </w:t>
      </w:r>
      <w:proofErr w:type="spellStart"/>
      <w:r w:rsidRPr="00766322">
        <w:rPr>
          <w:rFonts w:ascii="Times New Roman" w:hAnsi="Times New Roman"/>
          <w:sz w:val="24"/>
          <w:szCs w:val="24"/>
          <w:lang w:val="tr-TR"/>
        </w:rPr>
        <w:t>right</w:t>
      </w:r>
      <w:proofErr w:type="spellEnd"/>
      <w:r w:rsidRPr="00766322">
        <w:rPr>
          <w:rFonts w:ascii="Times New Roman" w:hAnsi="Times New Roman"/>
          <w:sz w:val="24"/>
          <w:szCs w:val="24"/>
          <w:lang w:val="tr-TR"/>
        </w:rPr>
        <w:t xml:space="preserve"> mini-</w:t>
      </w:r>
      <w:proofErr w:type="spellStart"/>
      <w:r w:rsidRPr="00766322">
        <w:rPr>
          <w:rFonts w:ascii="Times New Roman" w:hAnsi="Times New Roman"/>
          <w:sz w:val="24"/>
          <w:szCs w:val="24"/>
          <w:lang w:val="tr-TR"/>
        </w:rPr>
        <w:t>thoracotomy</w:t>
      </w:r>
      <w:proofErr w:type="spellEnd"/>
      <w:r w:rsidRPr="00766322">
        <w:rPr>
          <w:rFonts w:ascii="Times New Roman" w:hAnsi="Times New Roman"/>
          <w:sz w:val="24"/>
          <w:szCs w:val="24"/>
          <w:lang w:val="tr-TR"/>
        </w:rPr>
        <w:t xml:space="preserve"> at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4th </w:t>
      </w:r>
      <w:proofErr w:type="spellStart"/>
      <w:r w:rsidRPr="00766322">
        <w:rPr>
          <w:rFonts w:ascii="Times New Roman" w:hAnsi="Times New Roman"/>
          <w:sz w:val="24"/>
          <w:szCs w:val="24"/>
          <w:lang w:val="tr-TR"/>
        </w:rPr>
        <w:t>intercostal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space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Cardiopulmonary</w:t>
      </w:r>
      <w:proofErr w:type="spellEnd"/>
      <w:r w:rsidRPr="00766322">
        <w:rPr>
          <w:rFonts w:ascii="Times New Roman" w:hAnsi="Times New Roman"/>
          <w:sz w:val="24"/>
          <w:szCs w:val="24"/>
          <w:lang w:val="tr-TR"/>
        </w:rPr>
        <w:t xml:space="preserve"> bypass </w:t>
      </w:r>
      <w:proofErr w:type="spellStart"/>
      <w:r w:rsidRPr="00766322">
        <w:rPr>
          <w:rFonts w:ascii="Times New Roman" w:hAnsi="Times New Roman"/>
          <w:sz w:val="24"/>
          <w:szCs w:val="24"/>
          <w:lang w:val="tr-TR"/>
        </w:rPr>
        <w:t>was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established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via</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peripheral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cannulation</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femoral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artery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vein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under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transesophageal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echocardiographic</w:t>
      </w:r>
      <w:proofErr w:type="spellEnd"/>
      <w:r w:rsidRPr="00766322">
        <w:rPr>
          <w:rFonts w:ascii="Times New Roman" w:hAnsi="Times New Roman"/>
          <w:sz w:val="24"/>
          <w:szCs w:val="24"/>
          <w:lang w:val="tr-TR"/>
        </w:rPr>
        <w:t xml:space="preserve"> (TEE) </w:t>
      </w:r>
      <w:proofErr w:type="spellStart"/>
      <w:r w:rsidRPr="00766322">
        <w:rPr>
          <w:rFonts w:ascii="Times New Roman" w:hAnsi="Times New Roman"/>
          <w:sz w:val="24"/>
          <w:szCs w:val="24"/>
          <w:lang w:val="tr-TR"/>
        </w:rPr>
        <w:t>guidance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Vacuum-assisted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venous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drainage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was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implemented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myocardial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protection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was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maintained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with</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intermittent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cold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blood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cardioplegia</w:t>
      </w:r>
      <w:proofErr w:type="spellEnd"/>
      <w:r w:rsidRPr="00766322">
        <w:rPr>
          <w:rFonts w:ascii="Times New Roman" w:hAnsi="Times New Roman"/>
          <w:sz w:val="24"/>
          <w:szCs w:val="24"/>
          <w:lang w:val="tr-TR"/>
        </w:rPr>
        <w:t>.</w:t>
      </w:r>
    </w:p>
    <w:p w14:paraId="746568DE" w14:textId="77777777" w:rsidR="00586373" w:rsidRDefault="00586373" w:rsidP="00766322">
      <w:pPr>
        <w:spacing w:line="360" w:lineRule="auto"/>
        <w:rPr>
          <w:rFonts w:ascii="Times New Roman" w:hAnsi="Times New Roman"/>
          <w:b/>
          <w:bCs/>
          <w:sz w:val="24"/>
          <w:szCs w:val="24"/>
          <w:lang w:val="tr-TR"/>
        </w:rPr>
      </w:pPr>
    </w:p>
    <w:p w14:paraId="30A92DE5" w14:textId="77777777" w:rsidR="00586373" w:rsidRDefault="00586373" w:rsidP="00766322">
      <w:pPr>
        <w:spacing w:line="360" w:lineRule="auto"/>
        <w:rPr>
          <w:rFonts w:ascii="Times New Roman" w:hAnsi="Times New Roman"/>
          <w:b/>
          <w:bCs/>
          <w:sz w:val="24"/>
          <w:szCs w:val="24"/>
          <w:lang w:val="tr-TR"/>
        </w:rPr>
      </w:pPr>
    </w:p>
    <w:p w14:paraId="6F24A711" w14:textId="717500B6"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t xml:space="preserve">2.4. Data Collection </w:t>
      </w:r>
      <w:proofErr w:type="spellStart"/>
      <w:r w:rsidRPr="00766322">
        <w:rPr>
          <w:rFonts w:ascii="Times New Roman" w:hAnsi="Times New Roman"/>
          <w:b/>
          <w:bCs/>
          <w:sz w:val="24"/>
          <w:szCs w:val="24"/>
          <w:lang w:val="tr-TR"/>
        </w:rPr>
        <w:t>and</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Hemodynamic</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Volatility</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Metrics</w:t>
      </w:r>
      <w:proofErr w:type="spellEnd"/>
    </w:p>
    <w:p w14:paraId="6C2A1DD3" w14:textId="77777777" w:rsidR="00766322" w:rsidRPr="00766322" w:rsidRDefault="00766322" w:rsidP="008D538E">
      <w:p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Demographic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variables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age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sex</w:t>
      </w:r>
      <w:proofErr w:type="spellEnd"/>
      <w:r w:rsidRPr="00766322">
        <w:rPr>
          <w:rFonts w:ascii="Times New Roman" w:hAnsi="Times New Roman"/>
          <w:sz w:val="24"/>
          <w:szCs w:val="24"/>
          <w:lang w:val="tr-TR"/>
        </w:rPr>
        <w:t xml:space="preserve">, body </w:t>
      </w:r>
      <w:proofErr w:type="spellStart"/>
      <w:r w:rsidRPr="00766322">
        <w:rPr>
          <w:rFonts w:ascii="Times New Roman" w:hAnsi="Times New Roman"/>
          <w:sz w:val="24"/>
          <w:szCs w:val="24"/>
          <w:lang w:val="tr-TR"/>
        </w:rPr>
        <w:t>mass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index</w:t>
      </w:r>
      <w:proofErr w:type="spellEnd"/>
      <w:r w:rsidRPr="00766322">
        <w:rPr>
          <w:rFonts w:ascii="Times New Roman" w:hAnsi="Times New Roman"/>
          <w:sz w:val="24"/>
          <w:szCs w:val="24"/>
          <w:lang w:val="tr-TR"/>
        </w:rPr>
        <w:t xml:space="preserve"> [BMI], </w:t>
      </w:r>
      <w:proofErr w:type="spellStart"/>
      <w:r w:rsidRPr="00766322">
        <w:rPr>
          <w:rFonts w:ascii="Times New Roman" w:hAnsi="Times New Roman"/>
          <w:sz w:val="24"/>
          <w:szCs w:val="24"/>
          <w:lang w:val="tr-TR"/>
        </w:rPr>
        <w:t>EuroSCORE</w:t>
      </w:r>
      <w:proofErr w:type="spellEnd"/>
      <w:r w:rsidRPr="00766322">
        <w:rPr>
          <w:rFonts w:ascii="Times New Roman" w:hAnsi="Times New Roman"/>
          <w:sz w:val="24"/>
          <w:szCs w:val="24"/>
          <w:lang w:val="tr-TR"/>
        </w:rPr>
        <w:t xml:space="preserve"> II), </w:t>
      </w:r>
      <w:proofErr w:type="spellStart"/>
      <w:r w:rsidRPr="00766322">
        <w:rPr>
          <w:rFonts w:ascii="Times New Roman" w:hAnsi="Times New Roman"/>
          <w:sz w:val="24"/>
          <w:szCs w:val="24"/>
          <w:lang w:val="tr-TR"/>
        </w:rPr>
        <w:t>preoperative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comorbidities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baseline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echocardiographic</w:t>
      </w:r>
      <w:proofErr w:type="spellEnd"/>
      <w:r w:rsidRPr="00766322">
        <w:rPr>
          <w:rFonts w:ascii="Times New Roman" w:hAnsi="Times New Roman"/>
          <w:sz w:val="24"/>
          <w:szCs w:val="24"/>
          <w:lang w:val="tr-TR"/>
        </w:rPr>
        <w:t xml:space="preserve"> </w:t>
      </w:r>
      <w:proofErr w:type="gramStart"/>
      <w:r w:rsidRPr="00766322">
        <w:rPr>
          <w:rFonts w:ascii="Times New Roman" w:hAnsi="Times New Roman"/>
          <w:sz w:val="24"/>
          <w:szCs w:val="24"/>
          <w:lang w:val="tr-TR"/>
        </w:rPr>
        <w:t>data</w:t>
      </w:r>
      <w:proofErr w:type="gram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were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extracted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Intraoperative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vital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signs</w:t>
      </w:r>
      <w:proofErr w:type="spellEnd"/>
      <w:r w:rsidRPr="00766322">
        <w:rPr>
          <w:rFonts w:ascii="Times New Roman" w:hAnsi="Times New Roman"/>
          <w:sz w:val="24"/>
          <w:szCs w:val="24"/>
          <w:lang w:val="tr-TR"/>
        </w:rPr>
        <w:t>—</w:t>
      </w:r>
      <w:proofErr w:type="spellStart"/>
      <w:r w:rsidRPr="00766322">
        <w:rPr>
          <w:rFonts w:ascii="Times New Roman" w:hAnsi="Times New Roman"/>
          <w:sz w:val="24"/>
          <w:szCs w:val="24"/>
          <w:lang w:val="tr-TR"/>
        </w:rPr>
        <w:t>specifically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invasive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Mean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Arterial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Pressure</w:t>
      </w:r>
      <w:proofErr w:type="spellEnd"/>
      <w:r w:rsidRPr="00766322">
        <w:rPr>
          <w:rFonts w:ascii="Times New Roman" w:hAnsi="Times New Roman"/>
          <w:sz w:val="24"/>
          <w:szCs w:val="24"/>
          <w:lang w:val="tr-TR"/>
        </w:rPr>
        <w:t xml:space="preserve"> (MAP)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Heart</w:t>
      </w:r>
      <w:proofErr w:type="spellEnd"/>
      <w:r w:rsidRPr="00766322">
        <w:rPr>
          <w:rFonts w:ascii="Times New Roman" w:hAnsi="Times New Roman"/>
          <w:sz w:val="24"/>
          <w:szCs w:val="24"/>
          <w:lang w:val="tr-TR"/>
        </w:rPr>
        <w:t xml:space="preserve"> Rate (HR)—</w:t>
      </w:r>
      <w:proofErr w:type="spellStart"/>
      <w:r w:rsidRPr="00766322">
        <w:rPr>
          <w:rFonts w:ascii="Times New Roman" w:hAnsi="Times New Roman"/>
          <w:sz w:val="24"/>
          <w:szCs w:val="24"/>
          <w:lang w:val="tr-TR"/>
        </w:rPr>
        <w:t>were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sampled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logged</w:t>
      </w:r>
      <w:proofErr w:type="spellEnd"/>
      <w:r w:rsidRPr="00766322">
        <w:rPr>
          <w:rFonts w:ascii="Times New Roman" w:hAnsi="Times New Roman"/>
          <w:sz w:val="24"/>
          <w:szCs w:val="24"/>
          <w:lang w:val="tr-TR"/>
        </w:rPr>
        <w:t xml:space="preserve"> at </w:t>
      </w:r>
      <w:proofErr w:type="spellStart"/>
      <w:r w:rsidRPr="00766322">
        <w:rPr>
          <w:rFonts w:ascii="Times New Roman" w:hAnsi="Times New Roman"/>
          <w:sz w:val="24"/>
          <w:szCs w:val="24"/>
          <w:lang w:val="tr-TR"/>
        </w:rPr>
        <w:t>synchronized</w:t>
      </w:r>
      <w:proofErr w:type="spellEnd"/>
      <w:r w:rsidRPr="00766322">
        <w:rPr>
          <w:rFonts w:ascii="Times New Roman" w:hAnsi="Times New Roman"/>
          <w:sz w:val="24"/>
          <w:szCs w:val="24"/>
          <w:lang w:val="tr-TR"/>
        </w:rPr>
        <w:t xml:space="preserve"> 5-minute </w:t>
      </w:r>
      <w:proofErr w:type="spellStart"/>
      <w:r w:rsidRPr="00766322">
        <w:rPr>
          <w:rFonts w:ascii="Times New Roman" w:hAnsi="Times New Roman"/>
          <w:sz w:val="24"/>
          <w:szCs w:val="24"/>
          <w:lang w:val="tr-TR"/>
        </w:rPr>
        <w:t>intervals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from</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pre-oxygenation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to</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point</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extubation</w:t>
      </w:r>
      <w:proofErr w:type="spellEnd"/>
      <w:r w:rsidRPr="00766322">
        <w:rPr>
          <w:rFonts w:ascii="Times New Roman" w:hAnsi="Times New Roman"/>
          <w:sz w:val="24"/>
          <w:szCs w:val="24"/>
          <w:lang w:val="tr-TR"/>
        </w:rPr>
        <w:t>.</w:t>
      </w:r>
    </w:p>
    <w:p w14:paraId="26C72203" w14:textId="77777777" w:rsidR="00766322" w:rsidRPr="00766322" w:rsidRDefault="00766322" w:rsidP="008D538E">
      <w:p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To</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rigorously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evaluate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intraoperative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hemodynamic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stability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quantify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true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physiological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stress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under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each</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infusion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modality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three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distinct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mathematical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dimensions</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blood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pressure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volatility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were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derived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from</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longitudinal</w:t>
      </w:r>
      <w:proofErr w:type="spellEnd"/>
      <w:r w:rsidRPr="00766322">
        <w:rPr>
          <w:rFonts w:ascii="Times New Roman" w:hAnsi="Times New Roman"/>
          <w:sz w:val="24"/>
          <w:szCs w:val="24"/>
          <w:lang w:val="tr-TR"/>
        </w:rPr>
        <w:t xml:space="preserve"> MAP </w:t>
      </w:r>
      <w:proofErr w:type="gramStart"/>
      <w:r w:rsidRPr="00766322">
        <w:rPr>
          <w:rFonts w:ascii="Times New Roman" w:hAnsi="Times New Roman"/>
          <w:sz w:val="24"/>
          <w:szCs w:val="24"/>
          <w:lang w:val="tr-TR"/>
        </w:rPr>
        <w:t>data</w:t>
      </w:r>
      <w:proofErr w:type="gram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arrays</w:t>
      </w:r>
      <w:proofErr w:type="spellEnd"/>
      <w:r w:rsidRPr="00766322">
        <w:rPr>
          <w:rFonts w:ascii="Times New Roman" w:hAnsi="Times New Roman"/>
          <w:sz w:val="24"/>
          <w:szCs w:val="24"/>
          <w:lang w:val="tr-TR"/>
        </w:rPr>
        <w:t>:</w:t>
      </w:r>
    </w:p>
    <w:p w14:paraId="40709865" w14:textId="77777777" w:rsidR="00766322" w:rsidRPr="00766322" w:rsidRDefault="00766322" w:rsidP="008D538E">
      <w:pPr>
        <w:numPr>
          <w:ilvl w:val="0"/>
          <w:numId w:val="5"/>
        </w:numPr>
        <w:spacing w:line="360" w:lineRule="auto"/>
        <w:jc w:val="both"/>
        <w:rPr>
          <w:rFonts w:ascii="Times New Roman" w:hAnsi="Times New Roman"/>
          <w:sz w:val="24"/>
          <w:szCs w:val="24"/>
          <w:lang w:val="tr-TR"/>
        </w:rPr>
      </w:pPr>
      <w:proofErr w:type="spellStart"/>
      <w:r w:rsidRPr="00766322">
        <w:rPr>
          <w:rFonts w:ascii="Times New Roman" w:hAnsi="Times New Roman"/>
          <w:b/>
          <w:bCs/>
          <w:sz w:val="24"/>
          <w:szCs w:val="24"/>
          <w:lang w:val="tr-TR"/>
        </w:rPr>
        <w:t>Average</w:t>
      </w:r>
      <w:proofErr w:type="spellEnd"/>
      <w:r w:rsidRPr="00766322">
        <w:rPr>
          <w:rFonts w:ascii="Times New Roman" w:hAnsi="Times New Roman"/>
          <w:b/>
          <w:bCs/>
          <w:sz w:val="24"/>
          <w:szCs w:val="24"/>
          <w:lang w:val="tr-TR"/>
        </w:rPr>
        <w:t xml:space="preserve"> Real </w:t>
      </w:r>
      <w:proofErr w:type="spellStart"/>
      <w:r w:rsidRPr="00766322">
        <w:rPr>
          <w:rFonts w:ascii="Times New Roman" w:hAnsi="Times New Roman"/>
          <w:b/>
          <w:bCs/>
          <w:sz w:val="24"/>
          <w:szCs w:val="24"/>
          <w:lang w:val="tr-TR"/>
        </w:rPr>
        <w:t>Variability</w:t>
      </w:r>
      <w:proofErr w:type="spellEnd"/>
      <w:r w:rsidRPr="00766322">
        <w:rPr>
          <w:rFonts w:ascii="Times New Roman" w:hAnsi="Times New Roman"/>
          <w:b/>
          <w:bCs/>
          <w:sz w:val="24"/>
          <w:szCs w:val="24"/>
          <w:lang w:val="tr-TR"/>
        </w:rPr>
        <w:t xml:space="preserve"> (ARV):</w:t>
      </w:r>
      <w:r w:rsidRPr="00766322">
        <w:rPr>
          <w:rFonts w:ascii="Times New Roman" w:hAnsi="Times New Roman"/>
          <w:sz w:val="24"/>
          <w:szCs w:val="24"/>
          <w:lang w:val="tr-TR"/>
        </w:rPr>
        <w:t> </w:t>
      </w:r>
      <w:proofErr w:type="spellStart"/>
      <w:r w:rsidRPr="00766322">
        <w:rPr>
          <w:rFonts w:ascii="Times New Roman" w:hAnsi="Times New Roman"/>
          <w:sz w:val="24"/>
          <w:szCs w:val="24"/>
          <w:lang w:val="tr-TR"/>
        </w:rPr>
        <w:t>Calculated</w:t>
      </w:r>
      <w:proofErr w:type="spellEnd"/>
      <w:r w:rsidRPr="00766322">
        <w:rPr>
          <w:rFonts w:ascii="Times New Roman" w:hAnsi="Times New Roman"/>
          <w:sz w:val="24"/>
          <w:szCs w:val="24"/>
          <w:lang w:val="tr-TR"/>
        </w:rPr>
        <w:t xml:space="preserve"> as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average</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absolute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differences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between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consecutive</w:t>
      </w:r>
      <w:proofErr w:type="spellEnd"/>
      <w:r w:rsidRPr="00766322">
        <w:rPr>
          <w:rFonts w:ascii="Times New Roman" w:hAnsi="Times New Roman"/>
          <w:sz w:val="24"/>
          <w:szCs w:val="24"/>
          <w:lang w:val="tr-TR"/>
        </w:rPr>
        <w:t xml:space="preserve"> MAP </w:t>
      </w:r>
      <w:proofErr w:type="spellStart"/>
      <w:r w:rsidRPr="00766322">
        <w:rPr>
          <w:rFonts w:ascii="Times New Roman" w:hAnsi="Times New Roman"/>
          <w:sz w:val="24"/>
          <w:szCs w:val="24"/>
          <w:lang w:val="tr-TR"/>
        </w:rPr>
        <w:t>measurements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Unlike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standard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deviation</w:t>
      </w:r>
      <w:proofErr w:type="spellEnd"/>
      <w:r w:rsidRPr="00766322">
        <w:rPr>
          <w:rFonts w:ascii="Times New Roman" w:hAnsi="Times New Roman"/>
          <w:sz w:val="24"/>
          <w:szCs w:val="24"/>
          <w:lang w:val="tr-TR"/>
        </w:rPr>
        <w:t xml:space="preserve">, ARV </w:t>
      </w:r>
      <w:proofErr w:type="spellStart"/>
      <w:r w:rsidRPr="00766322">
        <w:rPr>
          <w:rFonts w:ascii="Times New Roman" w:hAnsi="Times New Roman"/>
          <w:sz w:val="24"/>
          <w:szCs w:val="24"/>
          <w:lang w:val="tr-TR"/>
        </w:rPr>
        <w:t>accounts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chronological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order</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readings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providing</w:t>
      </w:r>
      <w:proofErr w:type="spellEnd"/>
      <w:r w:rsidRPr="00766322">
        <w:rPr>
          <w:rFonts w:ascii="Times New Roman" w:hAnsi="Times New Roman"/>
          <w:sz w:val="24"/>
          <w:szCs w:val="24"/>
          <w:lang w:val="tr-TR"/>
        </w:rPr>
        <w:t xml:space="preserve"> a </w:t>
      </w:r>
      <w:proofErr w:type="spellStart"/>
      <w:r w:rsidRPr="00766322">
        <w:rPr>
          <w:rFonts w:ascii="Times New Roman" w:hAnsi="Times New Roman"/>
          <w:sz w:val="24"/>
          <w:szCs w:val="24"/>
          <w:lang w:val="tr-TR"/>
        </w:rPr>
        <w:t>pure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metric</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short-term</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sequential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pressure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lability</w:t>
      </w:r>
      <w:proofErr w:type="spellEnd"/>
      <w:r w:rsidRPr="00766322">
        <w:rPr>
          <w:rFonts w:ascii="Times New Roman" w:hAnsi="Times New Roman"/>
          <w:sz w:val="24"/>
          <w:szCs w:val="24"/>
          <w:lang w:val="tr-TR"/>
        </w:rPr>
        <w:t>.</w:t>
      </w:r>
    </w:p>
    <w:p w14:paraId="3A932339" w14:textId="77777777" w:rsidR="00766322" w:rsidRPr="00766322" w:rsidRDefault="00766322" w:rsidP="008D538E">
      <w:pPr>
        <w:numPr>
          <w:ilvl w:val="0"/>
          <w:numId w:val="5"/>
        </w:numPr>
        <w:spacing w:line="360" w:lineRule="auto"/>
        <w:jc w:val="both"/>
        <w:rPr>
          <w:rFonts w:ascii="Times New Roman" w:hAnsi="Times New Roman"/>
          <w:sz w:val="24"/>
          <w:szCs w:val="24"/>
          <w:lang w:val="tr-TR"/>
        </w:rPr>
      </w:pPr>
      <w:proofErr w:type="spellStart"/>
      <w:r w:rsidRPr="00766322">
        <w:rPr>
          <w:rFonts w:ascii="Times New Roman" w:hAnsi="Times New Roman"/>
          <w:b/>
          <w:bCs/>
          <w:sz w:val="24"/>
          <w:szCs w:val="24"/>
          <w:lang w:val="tr-TR"/>
        </w:rPr>
        <w:t>Variability</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Independent</w:t>
      </w:r>
      <w:proofErr w:type="spellEnd"/>
      <w:r w:rsidRPr="00766322">
        <w:rPr>
          <w:rFonts w:ascii="Times New Roman" w:hAnsi="Times New Roman"/>
          <w:b/>
          <w:bCs/>
          <w:sz w:val="24"/>
          <w:szCs w:val="24"/>
          <w:lang w:val="tr-TR"/>
        </w:rPr>
        <w:t xml:space="preserve"> of </w:t>
      </w:r>
      <w:proofErr w:type="spellStart"/>
      <w:r w:rsidRPr="00766322">
        <w:rPr>
          <w:rFonts w:ascii="Times New Roman" w:hAnsi="Times New Roman"/>
          <w:b/>
          <w:bCs/>
          <w:sz w:val="24"/>
          <w:szCs w:val="24"/>
          <w:lang w:val="tr-TR"/>
        </w:rPr>
        <w:t>the</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Mean</w:t>
      </w:r>
      <w:proofErr w:type="spellEnd"/>
      <w:r w:rsidRPr="00766322">
        <w:rPr>
          <w:rFonts w:ascii="Times New Roman" w:hAnsi="Times New Roman"/>
          <w:b/>
          <w:bCs/>
          <w:sz w:val="24"/>
          <w:szCs w:val="24"/>
          <w:lang w:val="tr-TR"/>
        </w:rPr>
        <w:t xml:space="preserve"> (VIM):</w:t>
      </w:r>
      <w:r w:rsidRPr="00766322">
        <w:rPr>
          <w:rFonts w:ascii="Times New Roman" w:hAnsi="Times New Roman"/>
          <w:sz w:val="24"/>
          <w:szCs w:val="24"/>
          <w:lang w:val="tr-TR"/>
        </w:rPr>
        <w:t> </w:t>
      </w:r>
      <w:proofErr w:type="spellStart"/>
      <w:r w:rsidRPr="00766322">
        <w:rPr>
          <w:rFonts w:ascii="Times New Roman" w:hAnsi="Times New Roman"/>
          <w:sz w:val="24"/>
          <w:szCs w:val="24"/>
          <w:lang w:val="tr-TR"/>
        </w:rPr>
        <w:t>Derived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from</w:t>
      </w:r>
      <w:proofErr w:type="spellEnd"/>
      <w:r w:rsidRPr="00766322">
        <w:rPr>
          <w:rFonts w:ascii="Times New Roman" w:hAnsi="Times New Roman"/>
          <w:sz w:val="24"/>
          <w:szCs w:val="24"/>
          <w:lang w:val="tr-TR"/>
        </w:rPr>
        <w:t xml:space="preserve"> a </w:t>
      </w:r>
      <w:proofErr w:type="spellStart"/>
      <w:r w:rsidRPr="00766322">
        <w:rPr>
          <w:rFonts w:ascii="Times New Roman" w:hAnsi="Times New Roman"/>
          <w:sz w:val="24"/>
          <w:szCs w:val="24"/>
          <w:lang w:val="tr-TR"/>
        </w:rPr>
        <w:t>non-linear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transformation</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standard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deviation</w:t>
      </w:r>
      <w:proofErr w:type="spellEnd"/>
      <w:r w:rsidRPr="00766322">
        <w:rPr>
          <w:rFonts w:ascii="Times New Roman" w:hAnsi="Times New Roman"/>
          <w:sz w:val="24"/>
          <w:szCs w:val="24"/>
          <w:lang w:val="tr-TR"/>
        </w:rPr>
        <w:t xml:space="preserve"> (SD), </w:t>
      </w:r>
      <w:proofErr w:type="spellStart"/>
      <w:r w:rsidRPr="00766322">
        <w:rPr>
          <w:rFonts w:ascii="Times New Roman" w:hAnsi="Times New Roman"/>
          <w:sz w:val="24"/>
          <w:szCs w:val="24"/>
          <w:lang w:val="tr-TR"/>
        </w:rPr>
        <w:t>calculated</w:t>
      </w:r>
      <w:proofErr w:type="spellEnd"/>
      <w:r w:rsidRPr="00766322">
        <w:rPr>
          <w:rFonts w:ascii="Times New Roman" w:hAnsi="Times New Roman"/>
          <w:sz w:val="24"/>
          <w:szCs w:val="24"/>
          <w:lang w:val="tr-TR"/>
        </w:rPr>
        <w:t xml:space="preserve"> as:</w:t>
      </w:r>
    </w:p>
    <w:p w14:paraId="39BB14F4" w14:textId="77777777" w:rsidR="00766322" w:rsidRPr="00766322" w:rsidRDefault="00766322" w:rsidP="008D538E">
      <w:pPr>
        <w:spacing w:line="360" w:lineRule="auto"/>
        <w:jc w:val="center"/>
        <w:rPr>
          <w:rFonts w:ascii="Times New Roman" w:hAnsi="Times New Roman"/>
          <w:sz w:val="24"/>
          <w:szCs w:val="24"/>
          <w:lang w:val="tr-TR"/>
        </w:rPr>
      </w:pPr>
      <w:r w:rsidRPr="00766322">
        <w:rPr>
          <w:rFonts w:ascii="Times New Roman" w:hAnsi="Times New Roman"/>
          <w:sz w:val="24"/>
          <w:szCs w:val="24"/>
          <w:lang w:val="tr-TR"/>
        </w:rPr>
        <w:t>VIM=MAPβSD​</w:t>
      </w:r>
    </w:p>
    <w:p w14:paraId="591FA6E9" w14:textId="77777777" w:rsidR="00766322" w:rsidRPr="00766322" w:rsidRDefault="00766322" w:rsidP="008D538E">
      <w:pPr>
        <w:spacing w:line="360" w:lineRule="auto"/>
        <w:jc w:val="both"/>
        <w:rPr>
          <w:rFonts w:ascii="Times New Roman" w:hAnsi="Times New Roman"/>
          <w:sz w:val="24"/>
          <w:szCs w:val="24"/>
          <w:lang w:val="tr-TR"/>
        </w:rPr>
      </w:pPr>
      <w:proofErr w:type="spellStart"/>
      <w:proofErr w:type="gramStart"/>
      <w:r w:rsidRPr="00766322">
        <w:rPr>
          <w:rFonts w:ascii="Times New Roman" w:hAnsi="Times New Roman"/>
          <w:sz w:val="24"/>
          <w:szCs w:val="24"/>
          <w:lang w:val="tr-TR"/>
        </w:rPr>
        <w:lastRenderedPageBreak/>
        <w:t>where</w:t>
      </w:r>
      <w:proofErr w:type="spellEnd"/>
      <w:proofErr w:type="gramEnd"/>
      <w:r w:rsidRPr="00766322">
        <w:rPr>
          <w:rFonts w:ascii="Times New Roman" w:hAnsi="Times New Roman"/>
          <w:sz w:val="24"/>
          <w:szCs w:val="24"/>
          <w:lang w:val="tr-TR"/>
        </w:rPr>
        <w:t xml:space="preserve"> β is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regression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coefficient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obtained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fitting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SD </w:t>
      </w:r>
      <w:proofErr w:type="spellStart"/>
      <w:r w:rsidRPr="00766322">
        <w:rPr>
          <w:rFonts w:ascii="Times New Roman" w:hAnsi="Times New Roman"/>
          <w:sz w:val="24"/>
          <w:szCs w:val="24"/>
          <w:lang w:val="tr-TR"/>
        </w:rPr>
        <w:t>against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mean</w:t>
      </w:r>
      <w:proofErr w:type="spellEnd"/>
      <w:r w:rsidRPr="00766322">
        <w:rPr>
          <w:rFonts w:ascii="Times New Roman" w:hAnsi="Times New Roman"/>
          <w:sz w:val="24"/>
          <w:szCs w:val="24"/>
          <w:lang w:val="tr-TR"/>
        </w:rPr>
        <w:t xml:space="preserve"> MAP (MAP) </w:t>
      </w:r>
      <w:proofErr w:type="spellStart"/>
      <w:r w:rsidRPr="00766322">
        <w:rPr>
          <w:rFonts w:ascii="Times New Roman" w:hAnsi="Times New Roman"/>
          <w:sz w:val="24"/>
          <w:szCs w:val="24"/>
          <w:lang w:val="tr-TR"/>
        </w:rPr>
        <w:t>across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entire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population</w:t>
      </w:r>
      <w:proofErr w:type="spellEnd"/>
      <w:r w:rsidRPr="00766322">
        <w:rPr>
          <w:rFonts w:ascii="Times New Roman" w:hAnsi="Times New Roman"/>
          <w:sz w:val="24"/>
          <w:szCs w:val="24"/>
          <w:lang w:val="tr-TR"/>
        </w:rPr>
        <w:t xml:space="preserve">. VIM </w:t>
      </w:r>
      <w:proofErr w:type="spellStart"/>
      <w:r w:rsidRPr="00766322">
        <w:rPr>
          <w:rFonts w:ascii="Times New Roman" w:hAnsi="Times New Roman"/>
          <w:sz w:val="24"/>
          <w:szCs w:val="24"/>
          <w:lang w:val="tr-TR"/>
        </w:rPr>
        <w:t>provides</w:t>
      </w:r>
      <w:proofErr w:type="spellEnd"/>
      <w:r w:rsidRPr="00766322">
        <w:rPr>
          <w:rFonts w:ascii="Times New Roman" w:hAnsi="Times New Roman"/>
          <w:sz w:val="24"/>
          <w:szCs w:val="24"/>
          <w:lang w:val="tr-TR"/>
        </w:rPr>
        <w:t xml:space="preserve"> a </w:t>
      </w:r>
      <w:proofErr w:type="spellStart"/>
      <w:r w:rsidRPr="00766322">
        <w:rPr>
          <w:rFonts w:ascii="Times New Roman" w:hAnsi="Times New Roman"/>
          <w:sz w:val="24"/>
          <w:szCs w:val="24"/>
          <w:lang w:val="tr-TR"/>
        </w:rPr>
        <w:t>lability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score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mathematically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decoupled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from</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patient's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baseline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underlying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mean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blood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pressure</w:t>
      </w:r>
      <w:proofErr w:type="spellEnd"/>
      <w:r w:rsidRPr="00766322">
        <w:rPr>
          <w:rFonts w:ascii="Times New Roman" w:hAnsi="Times New Roman"/>
          <w:sz w:val="24"/>
          <w:szCs w:val="24"/>
          <w:lang w:val="tr-TR"/>
        </w:rPr>
        <w:t>.</w:t>
      </w:r>
    </w:p>
    <w:p w14:paraId="2E53236B" w14:textId="77777777" w:rsidR="00766322" w:rsidRPr="00766322" w:rsidRDefault="00766322" w:rsidP="008D538E">
      <w:pPr>
        <w:numPr>
          <w:ilvl w:val="0"/>
          <w:numId w:val="5"/>
        </w:numPr>
        <w:spacing w:line="360" w:lineRule="auto"/>
        <w:jc w:val="both"/>
        <w:rPr>
          <w:rFonts w:ascii="Times New Roman" w:hAnsi="Times New Roman"/>
          <w:sz w:val="24"/>
          <w:szCs w:val="24"/>
          <w:lang w:val="tr-TR"/>
        </w:rPr>
      </w:pPr>
      <w:proofErr w:type="spellStart"/>
      <w:r w:rsidRPr="00766322">
        <w:rPr>
          <w:rFonts w:ascii="Times New Roman" w:hAnsi="Times New Roman"/>
          <w:b/>
          <w:bCs/>
          <w:sz w:val="24"/>
          <w:szCs w:val="24"/>
          <w:lang w:val="tr-TR"/>
        </w:rPr>
        <w:t>Hypotension</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Burden</w:t>
      </w:r>
      <w:proofErr w:type="spellEnd"/>
      <w:r w:rsidRPr="00766322">
        <w:rPr>
          <w:rFonts w:ascii="Times New Roman" w:hAnsi="Times New Roman"/>
          <w:b/>
          <w:bCs/>
          <w:sz w:val="24"/>
          <w:szCs w:val="24"/>
          <w:lang w:val="tr-TR"/>
        </w:rPr>
        <w:t xml:space="preserve"> (AUC):</w:t>
      </w:r>
      <w:r w:rsidRPr="00766322">
        <w:rPr>
          <w:rFonts w:ascii="Times New Roman" w:hAnsi="Times New Roman"/>
          <w:sz w:val="24"/>
          <w:szCs w:val="24"/>
          <w:lang w:val="tr-TR"/>
        </w:rPr>
        <w:t> </w:t>
      </w:r>
      <w:proofErr w:type="spellStart"/>
      <w:r w:rsidRPr="00766322">
        <w:rPr>
          <w:rFonts w:ascii="Times New Roman" w:hAnsi="Times New Roman"/>
          <w:sz w:val="24"/>
          <w:szCs w:val="24"/>
          <w:lang w:val="tr-TR"/>
        </w:rPr>
        <w:t>Quantified</w:t>
      </w:r>
      <w:proofErr w:type="spellEnd"/>
      <w:r w:rsidRPr="00766322">
        <w:rPr>
          <w:rFonts w:ascii="Times New Roman" w:hAnsi="Times New Roman"/>
          <w:sz w:val="24"/>
          <w:szCs w:val="24"/>
          <w:lang w:val="tr-TR"/>
        </w:rPr>
        <w:t xml:space="preserve"> as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Area</w:t>
      </w:r>
      <w:proofErr w:type="spellEnd"/>
      <w:r w:rsidRPr="00766322">
        <w:rPr>
          <w:rFonts w:ascii="Times New Roman" w:hAnsi="Times New Roman"/>
          <w:sz w:val="24"/>
          <w:szCs w:val="24"/>
          <w:lang w:val="tr-TR"/>
        </w:rPr>
        <w:t xml:space="preserve"> Under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Curve</w:t>
      </w:r>
      <w:proofErr w:type="spellEnd"/>
      <w:r w:rsidRPr="00766322">
        <w:rPr>
          <w:rFonts w:ascii="Times New Roman" w:hAnsi="Times New Roman"/>
          <w:sz w:val="24"/>
          <w:szCs w:val="24"/>
          <w:lang w:val="tr-TR"/>
        </w:rPr>
        <w:t xml:space="preserve"> (AUC) </w:t>
      </w:r>
      <w:proofErr w:type="spellStart"/>
      <w:r w:rsidRPr="00766322">
        <w:rPr>
          <w:rFonts w:ascii="Times New Roman" w:hAnsi="Times New Roman"/>
          <w:sz w:val="24"/>
          <w:szCs w:val="24"/>
          <w:lang w:val="tr-TR"/>
        </w:rPr>
        <w:t>for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intraoperative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mean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arterial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pressure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falling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below</w:t>
      </w:r>
      <w:proofErr w:type="spellEnd"/>
      <w:r w:rsidRPr="00766322">
        <w:rPr>
          <w:rFonts w:ascii="Times New Roman" w:hAnsi="Times New Roman"/>
          <w:sz w:val="24"/>
          <w:szCs w:val="24"/>
          <w:lang w:val="tr-TR"/>
        </w:rPr>
        <w:t xml:space="preserve"> a </w:t>
      </w:r>
      <w:proofErr w:type="spellStart"/>
      <w:r w:rsidRPr="00766322">
        <w:rPr>
          <w:rFonts w:ascii="Times New Roman" w:hAnsi="Times New Roman"/>
          <w:sz w:val="24"/>
          <w:szCs w:val="24"/>
          <w:lang w:val="tr-TR"/>
        </w:rPr>
        <w:t>critical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threshold</w:t>
      </w:r>
      <w:proofErr w:type="spellEnd"/>
      <w:r w:rsidRPr="00766322">
        <w:rPr>
          <w:rFonts w:ascii="Times New Roman" w:hAnsi="Times New Roman"/>
          <w:sz w:val="24"/>
          <w:szCs w:val="24"/>
          <w:lang w:val="tr-TR"/>
        </w:rPr>
        <w:t xml:space="preserve"> of 65 mmHg (MAP&lt;65 mmHg). </w:t>
      </w:r>
      <w:proofErr w:type="spellStart"/>
      <w:r w:rsidRPr="00766322">
        <w:rPr>
          <w:rFonts w:ascii="Times New Roman" w:hAnsi="Times New Roman"/>
          <w:sz w:val="24"/>
          <w:szCs w:val="24"/>
          <w:lang w:val="tr-TR"/>
        </w:rPr>
        <w:t>This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index</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captures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both</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depth</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cumulative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duration</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cellular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hypoperfusion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phases</w:t>
      </w:r>
      <w:proofErr w:type="spellEnd"/>
      <w:r w:rsidRPr="00766322">
        <w:rPr>
          <w:rFonts w:ascii="Times New Roman" w:hAnsi="Times New Roman"/>
          <w:sz w:val="24"/>
          <w:szCs w:val="24"/>
          <w:lang w:val="tr-TR"/>
        </w:rPr>
        <w:t>.</w:t>
      </w:r>
    </w:p>
    <w:p w14:paraId="4682937E" w14:textId="77777777"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t xml:space="preserve">2.5. </w:t>
      </w:r>
      <w:proofErr w:type="spellStart"/>
      <w:r w:rsidRPr="00766322">
        <w:rPr>
          <w:rFonts w:ascii="Times New Roman" w:hAnsi="Times New Roman"/>
          <w:b/>
          <w:bCs/>
          <w:sz w:val="24"/>
          <w:szCs w:val="24"/>
          <w:lang w:val="tr-TR"/>
        </w:rPr>
        <w:t>Clinical</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Outcomes</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and</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Complications</w:t>
      </w:r>
      <w:proofErr w:type="spellEnd"/>
    </w:p>
    <w:p w14:paraId="1A611787" w14:textId="77777777" w:rsidR="00766322" w:rsidRPr="00766322" w:rsidRDefault="00766322" w:rsidP="008D538E">
      <w:p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primary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outcome</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interest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was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Intensive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Care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Unit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length</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stay</w:t>
      </w:r>
      <w:proofErr w:type="spellEnd"/>
      <w:r w:rsidRPr="00766322">
        <w:rPr>
          <w:rFonts w:ascii="Times New Roman" w:hAnsi="Times New Roman"/>
          <w:sz w:val="24"/>
          <w:szCs w:val="24"/>
          <w:lang w:val="tr-TR"/>
        </w:rPr>
        <w:t xml:space="preserve"> (ICU LOS, </w:t>
      </w:r>
      <w:proofErr w:type="spellStart"/>
      <w:r w:rsidRPr="00766322">
        <w:rPr>
          <w:rFonts w:ascii="Times New Roman" w:hAnsi="Times New Roman"/>
          <w:sz w:val="24"/>
          <w:szCs w:val="24"/>
          <w:lang w:val="tr-TR"/>
        </w:rPr>
        <w:t>measured</w:t>
      </w:r>
      <w:proofErr w:type="spellEnd"/>
      <w:r w:rsidRPr="00766322">
        <w:rPr>
          <w:rFonts w:ascii="Times New Roman" w:hAnsi="Times New Roman"/>
          <w:sz w:val="24"/>
          <w:szCs w:val="24"/>
          <w:lang w:val="tr-TR"/>
        </w:rPr>
        <w:t xml:space="preserve"> in </w:t>
      </w:r>
      <w:proofErr w:type="spellStart"/>
      <w:r w:rsidRPr="00766322">
        <w:rPr>
          <w:rFonts w:ascii="Times New Roman" w:hAnsi="Times New Roman"/>
          <w:sz w:val="24"/>
          <w:szCs w:val="24"/>
          <w:lang w:val="tr-TR"/>
        </w:rPr>
        <w:t>hours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Secondary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outcomes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evaluated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fast-track</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trajectory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organ-</w:t>
      </w:r>
      <w:proofErr w:type="spellStart"/>
      <w:r w:rsidRPr="00766322">
        <w:rPr>
          <w:rFonts w:ascii="Times New Roman" w:hAnsi="Times New Roman"/>
          <w:sz w:val="24"/>
          <w:szCs w:val="24"/>
          <w:lang w:val="tr-TR"/>
        </w:rPr>
        <w:t>protection</w:t>
      </w:r>
      <w:proofErr w:type="spellEnd"/>
      <w:r w:rsidRPr="00766322">
        <w:rPr>
          <w:rFonts w:ascii="Times New Roman" w:hAnsi="Times New Roman"/>
          <w:sz w:val="24"/>
          <w:szCs w:val="24"/>
          <w:lang w:val="tr-TR"/>
        </w:rPr>
        <w:t xml:space="preserve"> profile, </w:t>
      </w:r>
      <w:proofErr w:type="spellStart"/>
      <w:r w:rsidRPr="00766322">
        <w:rPr>
          <w:rFonts w:ascii="Times New Roman" w:hAnsi="Times New Roman"/>
          <w:sz w:val="24"/>
          <w:szCs w:val="24"/>
          <w:lang w:val="tr-TR"/>
        </w:rPr>
        <w:t>including</w:t>
      </w:r>
      <w:proofErr w:type="spellEnd"/>
      <w:r w:rsidRPr="00766322">
        <w:rPr>
          <w:rFonts w:ascii="Times New Roman" w:hAnsi="Times New Roman"/>
          <w:sz w:val="24"/>
          <w:szCs w:val="24"/>
          <w:lang w:val="tr-TR"/>
        </w:rPr>
        <w:t>:</w:t>
      </w:r>
    </w:p>
    <w:p w14:paraId="19D045DA" w14:textId="77777777" w:rsidR="00766322" w:rsidRPr="00766322" w:rsidRDefault="00766322" w:rsidP="008D538E">
      <w:pPr>
        <w:numPr>
          <w:ilvl w:val="0"/>
          <w:numId w:val="6"/>
        </w:numPr>
        <w:spacing w:line="360" w:lineRule="auto"/>
        <w:jc w:val="both"/>
        <w:rPr>
          <w:rFonts w:ascii="Times New Roman" w:hAnsi="Times New Roman"/>
          <w:sz w:val="24"/>
          <w:szCs w:val="24"/>
          <w:lang w:val="tr-TR"/>
        </w:rPr>
      </w:pPr>
      <w:proofErr w:type="spellStart"/>
      <w:r w:rsidRPr="00766322">
        <w:rPr>
          <w:rFonts w:ascii="Times New Roman" w:hAnsi="Times New Roman"/>
          <w:b/>
          <w:bCs/>
          <w:sz w:val="24"/>
          <w:szCs w:val="24"/>
          <w:lang w:val="tr-TR"/>
        </w:rPr>
        <w:t>Extubation</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Kinetics</w:t>
      </w:r>
      <w:proofErr w:type="spellEnd"/>
      <w:r w:rsidRPr="00766322">
        <w:rPr>
          <w:rFonts w:ascii="Times New Roman" w:hAnsi="Times New Roman"/>
          <w:b/>
          <w:bCs/>
          <w:sz w:val="24"/>
          <w:szCs w:val="24"/>
          <w:lang w:val="tr-TR"/>
        </w:rPr>
        <w:t>:</w:t>
      </w:r>
      <w:r w:rsidRPr="00766322">
        <w:rPr>
          <w:rFonts w:ascii="Times New Roman" w:hAnsi="Times New Roman"/>
          <w:sz w:val="24"/>
          <w:szCs w:val="24"/>
          <w:lang w:val="tr-TR"/>
        </w:rPr>
        <w:t>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exact</w:t>
      </w:r>
      <w:proofErr w:type="spellEnd"/>
      <w:r w:rsidRPr="00766322">
        <w:rPr>
          <w:rFonts w:ascii="Times New Roman" w:hAnsi="Times New Roman"/>
          <w:sz w:val="24"/>
          <w:szCs w:val="24"/>
          <w:lang w:val="tr-TR"/>
        </w:rPr>
        <w:t xml:space="preserve"> time interval (in </w:t>
      </w:r>
      <w:proofErr w:type="spellStart"/>
      <w:r w:rsidRPr="00766322">
        <w:rPr>
          <w:rFonts w:ascii="Times New Roman" w:hAnsi="Times New Roman"/>
          <w:sz w:val="24"/>
          <w:szCs w:val="24"/>
          <w:lang w:val="tr-TR"/>
        </w:rPr>
        <w:t>minutes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from</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cessation</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anesthetic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infusion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to</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safe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extubation</w:t>
      </w:r>
      <w:proofErr w:type="spellEnd"/>
      <w:r w:rsidRPr="00766322">
        <w:rPr>
          <w:rFonts w:ascii="Times New Roman" w:hAnsi="Times New Roman"/>
          <w:sz w:val="24"/>
          <w:szCs w:val="24"/>
          <w:lang w:val="tr-TR"/>
        </w:rPr>
        <w:t xml:space="preserve"> in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operating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room</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ICU.</w:t>
      </w:r>
    </w:p>
    <w:p w14:paraId="66146B53" w14:textId="77777777" w:rsidR="00766322" w:rsidRPr="00766322" w:rsidRDefault="00766322" w:rsidP="008D538E">
      <w:pPr>
        <w:numPr>
          <w:ilvl w:val="0"/>
          <w:numId w:val="6"/>
        </w:numPr>
        <w:spacing w:line="360" w:lineRule="auto"/>
        <w:jc w:val="both"/>
        <w:rPr>
          <w:rFonts w:ascii="Times New Roman" w:hAnsi="Times New Roman"/>
          <w:sz w:val="24"/>
          <w:szCs w:val="24"/>
          <w:lang w:val="tr-TR"/>
        </w:rPr>
      </w:pPr>
      <w:proofErr w:type="spellStart"/>
      <w:r w:rsidRPr="00766322">
        <w:rPr>
          <w:rFonts w:ascii="Times New Roman" w:hAnsi="Times New Roman"/>
          <w:b/>
          <w:bCs/>
          <w:sz w:val="24"/>
          <w:szCs w:val="24"/>
          <w:lang w:val="tr-TR"/>
        </w:rPr>
        <w:t>Prolonged</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Mechanical</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Ventilation</w:t>
      </w:r>
      <w:proofErr w:type="spellEnd"/>
      <w:r w:rsidRPr="00766322">
        <w:rPr>
          <w:rFonts w:ascii="Times New Roman" w:hAnsi="Times New Roman"/>
          <w:b/>
          <w:bCs/>
          <w:sz w:val="24"/>
          <w:szCs w:val="24"/>
          <w:lang w:val="tr-TR"/>
        </w:rPr>
        <w:t>:</w:t>
      </w:r>
      <w:r w:rsidRPr="00766322">
        <w:rPr>
          <w:rFonts w:ascii="Times New Roman" w:hAnsi="Times New Roman"/>
          <w:sz w:val="24"/>
          <w:szCs w:val="24"/>
          <w:lang w:val="tr-TR"/>
        </w:rPr>
        <w:t> </w:t>
      </w:r>
      <w:proofErr w:type="spellStart"/>
      <w:r w:rsidRPr="00766322">
        <w:rPr>
          <w:rFonts w:ascii="Times New Roman" w:hAnsi="Times New Roman"/>
          <w:sz w:val="24"/>
          <w:szCs w:val="24"/>
          <w:lang w:val="tr-TR"/>
        </w:rPr>
        <w:t>Defined</w:t>
      </w:r>
      <w:proofErr w:type="spellEnd"/>
      <w:r w:rsidRPr="00766322">
        <w:rPr>
          <w:rFonts w:ascii="Times New Roman" w:hAnsi="Times New Roman"/>
          <w:sz w:val="24"/>
          <w:szCs w:val="24"/>
          <w:lang w:val="tr-TR"/>
        </w:rPr>
        <w:t xml:space="preserve"> as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requirement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mechanical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ventilation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exceeding</w:t>
      </w:r>
      <w:proofErr w:type="spellEnd"/>
      <w:r w:rsidRPr="00766322">
        <w:rPr>
          <w:rFonts w:ascii="Times New Roman" w:hAnsi="Times New Roman"/>
          <w:sz w:val="24"/>
          <w:szCs w:val="24"/>
          <w:lang w:val="tr-TR"/>
        </w:rPr>
        <w:t xml:space="preserve"> 48 </w:t>
      </w:r>
      <w:proofErr w:type="spellStart"/>
      <w:r w:rsidRPr="00766322">
        <w:rPr>
          <w:rFonts w:ascii="Times New Roman" w:hAnsi="Times New Roman"/>
          <w:sz w:val="24"/>
          <w:szCs w:val="24"/>
          <w:lang w:val="tr-TR"/>
        </w:rPr>
        <w:t>hours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necessity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reintubation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within</w:t>
      </w:r>
      <w:proofErr w:type="spellEnd"/>
      <w:r w:rsidRPr="00766322">
        <w:rPr>
          <w:rFonts w:ascii="Times New Roman" w:hAnsi="Times New Roman"/>
          <w:sz w:val="24"/>
          <w:szCs w:val="24"/>
          <w:lang w:val="tr-TR"/>
        </w:rPr>
        <w:t xml:space="preserve"> 48 </w:t>
      </w:r>
      <w:proofErr w:type="spellStart"/>
      <w:r w:rsidRPr="00766322">
        <w:rPr>
          <w:rFonts w:ascii="Times New Roman" w:hAnsi="Times New Roman"/>
          <w:sz w:val="24"/>
          <w:szCs w:val="24"/>
          <w:lang w:val="tr-TR"/>
        </w:rPr>
        <w:t>hours</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primary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emergence</w:t>
      </w:r>
      <w:proofErr w:type="spellEnd"/>
      <w:r w:rsidRPr="00766322">
        <w:rPr>
          <w:rFonts w:ascii="Times New Roman" w:hAnsi="Times New Roman"/>
          <w:sz w:val="24"/>
          <w:szCs w:val="24"/>
          <w:lang w:val="tr-TR"/>
        </w:rPr>
        <w:t>.</w:t>
      </w:r>
    </w:p>
    <w:p w14:paraId="386632A8" w14:textId="77777777" w:rsidR="00766322" w:rsidRPr="00766322" w:rsidRDefault="00766322" w:rsidP="008D538E">
      <w:pPr>
        <w:numPr>
          <w:ilvl w:val="0"/>
          <w:numId w:val="6"/>
        </w:numPr>
        <w:spacing w:line="360" w:lineRule="auto"/>
        <w:jc w:val="both"/>
        <w:rPr>
          <w:rFonts w:ascii="Times New Roman" w:hAnsi="Times New Roman"/>
          <w:sz w:val="24"/>
          <w:szCs w:val="24"/>
          <w:lang w:val="tr-TR"/>
        </w:rPr>
      </w:pPr>
      <w:proofErr w:type="spellStart"/>
      <w:r w:rsidRPr="00766322">
        <w:rPr>
          <w:rFonts w:ascii="Times New Roman" w:hAnsi="Times New Roman"/>
          <w:b/>
          <w:bCs/>
          <w:sz w:val="24"/>
          <w:szCs w:val="24"/>
          <w:lang w:val="tr-TR"/>
        </w:rPr>
        <w:t>Postoperative</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Cardiac</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Conduction</w:t>
      </w:r>
      <w:proofErr w:type="spellEnd"/>
      <w:r w:rsidRPr="00766322">
        <w:rPr>
          <w:rFonts w:ascii="Times New Roman" w:hAnsi="Times New Roman"/>
          <w:b/>
          <w:bCs/>
          <w:sz w:val="24"/>
          <w:szCs w:val="24"/>
          <w:lang w:val="tr-TR"/>
        </w:rPr>
        <w:t xml:space="preserve"> </w:t>
      </w:r>
      <w:proofErr w:type="spellStart"/>
      <w:r w:rsidRPr="00766322">
        <w:rPr>
          <w:rFonts w:ascii="Times New Roman" w:hAnsi="Times New Roman"/>
          <w:b/>
          <w:bCs/>
          <w:sz w:val="24"/>
          <w:szCs w:val="24"/>
          <w:lang w:val="tr-TR"/>
        </w:rPr>
        <w:t>Blocks</w:t>
      </w:r>
      <w:proofErr w:type="spellEnd"/>
      <w:r w:rsidRPr="00766322">
        <w:rPr>
          <w:rFonts w:ascii="Times New Roman" w:hAnsi="Times New Roman"/>
          <w:b/>
          <w:bCs/>
          <w:sz w:val="24"/>
          <w:szCs w:val="24"/>
          <w:lang w:val="tr-TR"/>
        </w:rPr>
        <w:t>:</w:t>
      </w:r>
      <w:r w:rsidRPr="00766322">
        <w:rPr>
          <w:rFonts w:ascii="Times New Roman" w:hAnsi="Times New Roman"/>
          <w:sz w:val="24"/>
          <w:szCs w:val="24"/>
          <w:lang w:val="tr-TR"/>
        </w:rPr>
        <w:t> </w:t>
      </w:r>
      <w:proofErr w:type="spellStart"/>
      <w:r w:rsidRPr="00766322">
        <w:rPr>
          <w:rFonts w:ascii="Times New Roman" w:hAnsi="Times New Roman"/>
          <w:sz w:val="24"/>
          <w:szCs w:val="24"/>
          <w:lang w:val="tr-TR"/>
        </w:rPr>
        <w:t>The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new-onset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incidence</w:t>
      </w:r>
      <w:proofErr w:type="spellEnd"/>
      <w:r w:rsidRPr="00766322">
        <w:rPr>
          <w:rFonts w:ascii="Times New Roman" w:hAnsi="Times New Roman"/>
          <w:sz w:val="24"/>
          <w:szCs w:val="24"/>
          <w:lang w:val="tr-TR"/>
        </w:rPr>
        <w:t xml:space="preserve"> of </w:t>
      </w:r>
      <w:proofErr w:type="spellStart"/>
      <w:r w:rsidRPr="00766322">
        <w:rPr>
          <w:rFonts w:ascii="Times New Roman" w:hAnsi="Times New Roman"/>
          <w:sz w:val="24"/>
          <w:szCs w:val="24"/>
          <w:lang w:val="tr-TR"/>
        </w:rPr>
        <w:t>transient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permanent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cardiac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conduction</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defects</w:t>
      </w:r>
      <w:proofErr w:type="spellEnd"/>
      <w:r w:rsidRPr="00766322">
        <w:rPr>
          <w:rFonts w:ascii="Times New Roman" w:hAnsi="Times New Roman"/>
          <w:sz w:val="24"/>
          <w:szCs w:val="24"/>
          <w:lang w:val="tr-TR"/>
        </w:rPr>
        <w:t>—</w:t>
      </w:r>
      <w:proofErr w:type="spellStart"/>
      <w:r w:rsidRPr="00766322">
        <w:rPr>
          <w:rFonts w:ascii="Times New Roman" w:hAnsi="Times New Roman"/>
          <w:sz w:val="24"/>
          <w:szCs w:val="24"/>
          <w:lang w:val="tr-TR"/>
        </w:rPr>
        <w:t>specifically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newly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developed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first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second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third-degree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atrioventricular</w:t>
      </w:r>
      <w:proofErr w:type="spellEnd"/>
      <w:r w:rsidRPr="00766322">
        <w:rPr>
          <w:rFonts w:ascii="Times New Roman" w:hAnsi="Times New Roman"/>
          <w:sz w:val="24"/>
          <w:szCs w:val="24"/>
          <w:lang w:val="tr-TR"/>
        </w:rPr>
        <w:t xml:space="preserve"> (AV) </w:t>
      </w:r>
      <w:proofErr w:type="spellStart"/>
      <w:r w:rsidRPr="00766322">
        <w:rPr>
          <w:rFonts w:ascii="Times New Roman" w:hAnsi="Times New Roman"/>
          <w:sz w:val="24"/>
          <w:szCs w:val="24"/>
          <w:lang w:val="tr-TR"/>
        </w:rPr>
        <w:t>blocks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new-onset</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bundle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branch</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blocks</w:t>
      </w:r>
      <w:proofErr w:type="spellEnd"/>
      <w:r w:rsidRPr="00766322">
        <w:rPr>
          <w:rFonts w:ascii="Times New Roman" w:hAnsi="Times New Roman"/>
          <w:sz w:val="24"/>
          <w:szCs w:val="24"/>
          <w:lang w:val="tr-TR"/>
        </w:rPr>
        <w:t>—</w:t>
      </w:r>
      <w:proofErr w:type="spellStart"/>
      <w:r w:rsidRPr="00766322">
        <w:rPr>
          <w:rFonts w:ascii="Times New Roman" w:hAnsi="Times New Roman"/>
          <w:sz w:val="24"/>
          <w:szCs w:val="24"/>
          <w:lang w:val="tr-TR"/>
        </w:rPr>
        <w:t>confirmed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daily</w:t>
      </w:r>
      <w:proofErr w:type="spellEnd"/>
      <w:r w:rsidRPr="00766322">
        <w:rPr>
          <w:rFonts w:ascii="Times New Roman" w:hAnsi="Times New Roman"/>
          <w:sz w:val="24"/>
          <w:szCs w:val="24"/>
          <w:lang w:val="tr-TR"/>
        </w:rPr>
        <w:t xml:space="preserve"> 12-lead </w:t>
      </w:r>
      <w:proofErr w:type="spellStart"/>
      <w:r w:rsidRPr="00766322">
        <w:rPr>
          <w:rFonts w:ascii="Times New Roman" w:hAnsi="Times New Roman"/>
          <w:sz w:val="24"/>
          <w:szCs w:val="24"/>
          <w:lang w:val="tr-TR"/>
        </w:rPr>
        <w:t>electrocardiography</w:t>
      </w:r>
      <w:proofErr w:type="spellEnd"/>
      <w:r w:rsidRPr="00766322">
        <w:rPr>
          <w:rFonts w:ascii="Times New Roman" w:hAnsi="Times New Roman"/>
          <w:sz w:val="24"/>
          <w:szCs w:val="24"/>
          <w:lang w:val="tr-TR"/>
        </w:rPr>
        <w:t xml:space="preserve"> (ECG) </w:t>
      </w:r>
      <w:proofErr w:type="spellStart"/>
      <w:r w:rsidRPr="00766322">
        <w:rPr>
          <w:rFonts w:ascii="Times New Roman" w:hAnsi="Times New Roman"/>
          <w:sz w:val="24"/>
          <w:szCs w:val="24"/>
          <w:lang w:val="tr-TR"/>
        </w:rPr>
        <w:t>tracking</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continuous</w:t>
      </w:r>
      <w:proofErr w:type="spellEnd"/>
      <w:r w:rsidRPr="00766322">
        <w:rPr>
          <w:rFonts w:ascii="Times New Roman" w:hAnsi="Times New Roman"/>
          <w:sz w:val="24"/>
          <w:szCs w:val="24"/>
          <w:lang w:val="tr-TR"/>
        </w:rPr>
        <w:t xml:space="preserve"> ICU </w:t>
      </w:r>
      <w:proofErr w:type="spellStart"/>
      <w:r w:rsidRPr="00766322">
        <w:rPr>
          <w:rFonts w:ascii="Times New Roman" w:hAnsi="Times New Roman"/>
          <w:sz w:val="24"/>
          <w:szCs w:val="24"/>
          <w:lang w:val="tr-TR"/>
        </w:rPr>
        <w:t>telemetry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up</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to</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discharge</w:t>
      </w:r>
      <w:proofErr w:type="spellEnd"/>
      <w:r w:rsidRPr="00766322">
        <w:rPr>
          <w:rFonts w:ascii="Times New Roman" w:hAnsi="Times New Roman"/>
          <w:sz w:val="24"/>
          <w:szCs w:val="24"/>
          <w:lang w:val="tr-TR"/>
        </w:rPr>
        <w:t>.</w:t>
      </w:r>
    </w:p>
    <w:p w14:paraId="43B23943" w14:textId="77777777" w:rsidR="00766322" w:rsidRPr="00766322" w:rsidRDefault="00766322" w:rsidP="008D538E">
      <w:pPr>
        <w:numPr>
          <w:ilvl w:val="0"/>
          <w:numId w:val="6"/>
        </w:numPr>
        <w:spacing w:line="360" w:lineRule="auto"/>
        <w:jc w:val="both"/>
        <w:rPr>
          <w:rFonts w:ascii="Times New Roman" w:hAnsi="Times New Roman"/>
          <w:sz w:val="24"/>
          <w:szCs w:val="24"/>
          <w:lang w:val="tr-TR"/>
        </w:rPr>
      </w:pPr>
      <w:proofErr w:type="spellStart"/>
      <w:r w:rsidRPr="00766322">
        <w:rPr>
          <w:rFonts w:ascii="Times New Roman" w:hAnsi="Times New Roman"/>
          <w:sz w:val="24"/>
          <w:szCs w:val="24"/>
          <w:lang w:val="tr-TR"/>
        </w:rPr>
        <w:t>Early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postoperative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inotropic</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vasopressor</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requirements</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acute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kidney</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injury</w:t>
      </w:r>
      <w:proofErr w:type="spellEnd"/>
      <w:r w:rsidRPr="00766322">
        <w:rPr>
          <w:rFonts w:ascii="Times New Roman" w:hAnsi="Times New Roman"/>
          <w:sz w:val="24"/>
          <w:szCs w:val="24"/>
          <w:lang w:val="tr-TR"/>
        </w:rPr>
        <w:t xml:space="preserve"> (AKI) </w:t>
      </w:r>
      <w:proofErr w:type="spellStart"/>
      <w:r w:rsidRPr="00766322">
        <w:rPr>
          <w:rFonts w:ascii="Times New Roman" w:hAnsi="Times New Roman"/>
          <w:sz w:val="24"/>
          <w:szCs w:val="24"/>
          <w:lang w:val="tr-TR"/>
        </w:rPr>
        <w:t>incidence</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graded</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by</w:t>
      </w:r>
      <w:proofErr w:type="spellEnd"/>
      <w:r w:rsidRPr="00766322">
        <w:rPr>
          <w:rFonts w:ascii="Times New Roman" w:hAnsi="Times New Roman"/>
          <w:sz w:val="24"/>
          <w:szCs w:val="24"/>
          <w:lang w:val="tr-TR"/>
        </w:rPr>
        <w:t xml:space="preserve"> KDIGO </w:t>
      </w:r>
      <w:proofErr w:type="spellStart"/>
      <w:r w:rsidRPr="00766322">
        <w:rPr>
          <w:rFonts w:ascii="Times New Roman" w:hAnsi="Times New Roman"/>
          <w:sz w:val="24"/>
          <w:szCs w:val="24"/>
          <w:lang w:val="tr-TR"/>
        </w:rPr>
        <w:t>criteria</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and</w:t>
      </w:r>
      <w:proofErr w:type="spellEnd"/>
      <w:r w:rsidRPr="00766322">
        <w:rPr>
          <w:rFonts w:ascii="Times New Roman" w:hAnsi="Times New Roman"/>
          <w:sz w:val="24"/>
          <w:szCs w:val="24"/>
          <w:lang w:val="tr-TR"/>
        </w:rPr>
        <w:t xml:space="preserve"> total in-</w:t>
      </w:r>
      <w:proofErr w:type="spellStart"/>
      <w:r w:rsidRPr="00766322">
        <w:rPr>
          <w:rFonts w:ascii="Times New Roman" w:hAnsi="Times New Roman"/>
          <w:sz w:val="24"/>
          <w:szCs w:val="24"/>
          <w:lang w:val="tr-TR"/>
        </w:rPr>
        <w:t>hospital</w:t>
      </w:r>
      <w:proofErr w:type="spellEnd"/>
      <w:r w:rsidRPr="00766322">
        <w:rPr>
          <w:rFonts w:ascii="Times New Roman" w:hAnsi="Times New Roman"/>
          <w:sz w:val="24"/>
          <w:szCs w:val="24"/>
          <w:lang w:val="tr-TR"/>
        </w:rPr>
        <w:t xml:space="preserve"> </w:t>
      </w:r>
      <w:proofErr w:type="spellStart"/>
      <w:r w:rsidRPr="00766322">
        <w:rPr>
          <w:rFonts w:ascii="Times New Roman" w:hAnsi="Times New Roman"/>
          <w:sz w:val="24"/>
          <w:szCs w:val="24"/>
          <w:lang w:val="tr-TR"/>
        </w:rPr>
        <w:t>mortality</w:t>
      </w:r>
      <w:proofErr w:type="spellEnd"/>
      <w:r w:rsidRPr="00766322">
        <w:rPr>
          <w:rFonts w:ascii="Times New Roman" w:hAnsi="Times New Roman"/>
          <w:sz w:val="24"/>
          <w:szCs w:val="24"/>
          <w:lang w:val="tr-TR"/>
        </w:rPr>
        <w:t>.</w:t>
      </w:r>
    </w:p>
    <w:p w14:paraId="07CBF9B3" w14:textId="77777777" w:rsidR="00262D4C" w:rsidRDefault="00262D4C" w:rsidP="00766322">
      <w:pPr>
        <w:spacing w:line="360" w:lineRule="auto"/>
        <w:rPr>
          <w:rFonts w:ascii="Times New Roman" w:hAnsi="Times New Roman"/>
          <w:b/>
          <w:bCs/>
          <w:sz w:val="24"/>
          <w:szCs w:val="24"/>
          <w:lang w:val="tr-TR"/>
        </w:rPr>
      </w:pPr>
    </w:p>
    <w:p w14:paraId="54190D00" w14:textId="77777777" w:rsidR="00262D4C" w:rsidRDefault="00262D4C" w:rsidP="00766322">
      <w:pPr>
        <w:spacing w:line="360" w:lineRule="auto"/>
        <w:rPr>
          <w:rFonts w:ascii="Times New Roman" w:hAnsi="Times New Roman"/>
          <w:b/>
          <w:bCs/>
          <w:sz w:val="24"/>
          <w:szCs w:val="24"/>
          <w:lang w:val="tr-TR"/>
        </w:rPr>
      </w:pPr>
    </w:p>
    <w:p w14:paraId="0FBC9A81" w14:textId="77777777" w:rsidR="00262D4C" w:rsidRDefault="00262D4C" w:rsidP="00766322">
      <w:pPr>
        <w:spacing w:line="360" w:lineRule="auto"/>
        <w:rPr>
          <w:rFonts w:ascii="Times New Roman" w:hAnsi="Times New Roman"/>
          <w:b/>
          <w:bCs/>
          <w:sz w:val="24"/>
          <w:szCs w:val="24"/>
          <w:lang w:val="tr-TR"/>
        </w:rPr>
      </w:pPr>
    </w:p>
    <w:p w14:paraId="274B9E33" w14:textId="60148EF1"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lastRenderedPageBreak/>
        <w:t>2.6. Statistical Analysis</w:t>
      </w:r>
    </w:p>
    <w:p w14:paraId="4EBC862F" w14:textId="77777777" w:rsidR="00231883" w:rsidRPr="00231883" w:rsidRDefault="00231883" w:rsidP="00231883">
      <w:pPr>
        <w:spacing w:line="360" w:lineRule="auto"/>
        <w:rPr>
          <w:rFonts w:ascii="Times New Roman" w:hAnsi="Times New Roman"/>
          <w:sz w:val="24"/>
          <w:szCs w:val="24"/>
          <w:lang w:val="en-TR"/>
        </w:rPr>
      </w:pPr>
      <w:r w:rsidRPr="00231883">
        <w:rPr>
          <w:rFonts w:ascii="Times New Roman" w:hAnsi="Times New Roman"/>
          <w:b/>
          <w:bCs/>
          <w:sz w:val="24"/>
          <w:szCs w:val="24"/>
          <w:lang w:val="en-TR"/>
        </w:rPr>
        <w:t>Study design and data sources</w:t>
      </w:r>
    </w:p>
    <w:p w14:paraId="31748EDE" w14:textId="77777777" w:rsidR="00231883" w:rsidRPr="00231883" w:rsidRDefault="00231883" w:rsidP="00231883">
      <w:pPr>
        <w:spacing w:line="360" w:lineRule="auto"/>
        <w:jc w:val="both"/>
        <w:rPr>
          <w:rFonts w:ascii="Times New Roman" w:hAnsi="Times New Roman"/>
          <w:sz w:val="24"/>
          <w:szCs w:val="24"/>
          <w:lang w:val="en-TR"/>
        </w:rPr>
      </w:pPr>
      <w:r w:rsidRPr="00231883">
        <w:rPr>
          <w:rFonts w:ascii="Times New Roman" w:hAnsi="Times New Roman"/>
          <w:sz w:val="24"/>
          <w:szCs w:val="24"/>
          <w:lang w:val="en-TR"/>
        </w:rPr>
        <w:t>This was a single-center retrospective observational study of adult patients who underwent minimal invasive cardiac surgery at Hacettepe University Hospital. The analysis was based on a convenience sample of all eligible cases identified in the institutional archive during the study window; no a priori sample size calculation was conducted. Eligible cases were stratified by anesthetic technique into two groups: target-controlled infusion (TCI, n=18) and total intravenous anesthesia with manually controlled infusion (TIVA, n=47). All patients received total intravenous anesthesia; no inhalational anesthetic agents were administered intraoperatively. The analytic framework was adapted from Bai et al. (Journal of Clinical Anesthesia, 2026), with modifications appropriate to the single-center cohort design and sample size.</w:t>
      </w:r>
    </w:p>
    <w:p w14:paraId="5F99B3A9" w14:textId="77777777" w:rsidR="00231883" w:rsidRPr="00231883" w:rsidRDefault="00231883" w:rsidP="00231883">
      <w:pPr>
        <w:spacing w:line="360" w:lineRule="auto"/>
        <w:rPr>
          <w:rFonts w:ascii="Times New Roman" w:hAnsi="Times New Roman"/>
          <w:sz w:val="24"/>
          <w:szCs w:val="24"/>
          <w:lang w:val="en-TR"/>
        </w:rPr>
      </w:pPr>
      <w:r w:rsidRPr="00231883">
        <w:rPr>
          <w:rFonts w:ascii="Times New Roman" w:hAnsi="Times New Roman"/>
          <w:b/>
          <w:bCs/>
          <w:sz w:val="24"/>
          <w:szCs w:val="24"/>
          <w:lang w:val="en-TR"/>
        </w:rPr>
        <w:t>Descriptive statistics and group comparisons</w:t>
      </w:r>
    </w:p>
    <w:p w14:paraId="268E5282" w14:textId="77777777" w:rsidR="00231883" w:rsidRPr="00231883" w:rsidRDefault="00231883" w:rsidP="00231883">
      <w:pPr>
        <w:spacing w:line="360" w:lineRule="auto"/>
        <w:jc w:val="both"/>
        <w:rPr>
          <w:rFonts w:ascii="Times New Roman" w:hAnsi="Times New Roman"/>
          <w:sz w:val="24"/>
          <w:szCs w:val="24"/>
          <w:lang w:val="en-TR"/>
        </w:rPr>
      </w:pPr>
      <w:r w:rsidRPr="00231883">
        <w:rPr>
          <w:rFonts w:ascii="Times New Roman" w:hAnsi="Times New Roman"/>
          <w:sz w:val="24"/>
          <w:szCs w:val="24"/>
          <w:lang w:val="en-TR"/>
        </w:rPr>
        <w:t xml:space="preserve">Continuous variables were summarized as median [interquartile range, IQR] when their distribution deviated from normality, as assessed by the Shapiro–Wilk test, or as mean ± standard deviation (SD) when normality was supported. Categorical variables were reported as count (percentage). Between-group comparisons of continuous variables were performed using the Mann–Whitney U test as the default, given the predominance of right-skewed distributions among the outcome variables; Welch's t-test was used in the limited cases where both group distributions met the normality assumption. Effect sizes for continuous comparisons were reported as rank-biserial r, interpreted using Cohen's conventions (small ≈ 0.1, medium ≈ 0.3, large ≈ 0.5). For binary outcomes with clinical relevance, odds ratios with 95% confidence intervals were computed. Confidence intervals for between-group differences in median continuous outcomes were estimated via the bootstrap percentile method (5,000 replications). Categorical variables were compared using the chi-square test or Fisher's exact test when expected cell counts were below five. </w:t>
      </w:r>
    </w:p>
    <w:p w14:paraId="3CFFFF39" w14:textId="77777777" w:rsidR="00231883" w:rsidRPr="00231883" w:rsidRDefault="00231883" w:rsidP="00231883">
      <w:pPr>
        <w:spacing w:line="360" w:lineRule="auto"/>
        <w:rPr>
          <w:rFonts w:ascii="Times New Roman" w:hAnsi="Times New Roman"/>
          <w:sz w:val="24"/>
          <w:szCs w:val="24"/>
          <w:lang w:val="en-TR"/>
        </w:rPr>
      </w:pPr>
      <w:r w:rsidRPr="00231883">
        <w:rPr>
          <w:rFonts w:ascii="Times New Roman" w:hAnsi="Times New Roman"/>
          <w:b/>
          <w:bCs/>
          <w:sz w:val="24"/>
          <w:szCs w:val="24"/>
          <w:lang w:val="en-TR"/>
        </w:rPr>
        <w:t>Multivariable models</w:t>
      </w:r>
    </w:p>
    <w:p w14:paraId="43EEF7D0" w14:textId="77777777" w:rsidR="00231883" w:rsidRPr="00231883" w:rsidRDefault="00231883" w:rsidP="00231883">
      <w:pPr>
        <w:spacing w:line="360" w:lineRule="auto"/>
        <w:jc w:val="both"/>
        <w:rPr>
          <w:rFonts w:ascii="Times New Roman" w:hAnsi="Times New Roman"/>
          <w:sz w:val="24"/>
          <w:szCs w:val="24"/>
          <w:lang w:val="en-TR"/>
        </w:rPr>
      </w:pPr>
      <w:r w:rsidRPr="00231883">
        <w:rPr>
          <w:rFonts w:ascii="Times New Roman" w:hAnsi="Times New Roman"/>
          <w:sz w:val="24"/>
          <w:szCs w:val="24"/>
          <w:lang w:val="en-TR"/>
        </w:rPr>
        <w:t xml:space="preserve">Two multivariable linear regression models were prespecified to adjust for potential confounding. Model 1 estimated the association between anesthetic technique (TCI vs TIVA) and intensive care </w:t>
      </w:r>
      <w:r w:rsidRPr="00231883">
        <w:rPr>
          <w:rFonts w:ascii="Times New Roman" w:hAnsi="Times New Roman"/>
          <w:sz w:val="24"/>
          <w:szCs w:val="24"/>
          <w:lang w:val="en-TR"/>
        </w:rPr>
        <w:lastRenderedPageBreak/>
        <w:t>unit (ICU) length of stay, with age, ASA physical status, and cardiopulmonary bypass duration as covariates. The outcome was log-transformed to address right skewness. Model 2 used the same predictor set to estimate the association between anesthetic technique and time to extubation (also log-transformed). For each model, regression coefficients were reported with 95% confidence intervals, standardized beta coefficients, and two-sided p-values. Variance inflation factors were inspected to verify the absence of problematic multicollinearity (all VIF &lt; 1.2). Back-transformation of the TCI coefficient was used to express the adjusted percent difference in the original scale.</w:t>
      </w:r>
    </w:p>
    <w:p w14:paraId="41A5B2B1" w14:textId="77777777" w:rsidR="00231883" w:rsidRPr="00231883" w:rsidRDefault="00231883" w:rsidP="00231883">
      <w:pPr>
        <w:spacing w:line="360" w:lineRule="auto"/>
        <w:rPr>
          <w:rFonts w:ascii="Times New Roman" w:hAnsi="Times New Roman"/>
          <w:sz w:val="24"/>
          <w:szCs w:val="24"/>
          <w:lang w:val="en-TR"/>
        </w:rPr>
      </w:pPr>
      <w:r w:rsidRPr="00231883">
        <w:rPr>
          <w:rFonts w:ascii="Times New Roman" w:hAnsi="Times New Roman"/>
          <w:b/>
          <w:bCs/>
          <w:sz w:val="24"/>
          <w:szCs w:val="24"/>
          <w:lang w:val="en-TR"/>
        </w:rPr>
        <w:t>Post-hoc power analysis</w:t>
      </w:r>
    </w:p>
    <w:p w14:paraId="0CC4F8C3" w14:textId="77777777" w:rsidR="00231883" w:rsidRPr="00231883" w:rsidRDefault="00231883" w:rsidP="00231883">
      <w:pPr>
        <w:spacing w:line="360" w:lineRule="auto"/>
        <w:jc w:val="both"/>
        <w:rPr>
          <w:rFonts w:ascii="Times New Roman" w:hAnsi="Times New Roman"/>
          <w:sz w:val="24"/>
          <w:szCs w:val="24"/>
          <w:lang w:val="en-TR"/>
        </w:rPr>
      </w:pPr>
      <w:r w:rsidRPr="00231883">
        <w:rPr>
          <w:rFonts w:ascii="Times New Roman" w:hAnsi="Times New Roman"/>
          <w:sz w:val="24"/>
          <w:szCs w:val="24"/>
          <w:lang w:val="en-TR"/>
        </w:rPr>
        <w:t>Although no a priori sample size calculation was performed (the analysis was constrained by the available archive), a post-hoc power analysis was conducted for the primary continuous outcome (time to extubation) using G*Power 3.1 (Faul et al., 2007). The Wilcoxon–Mann–Whitney test (two groups) was selected, with Cohen's d effect size of 0.81 derived from the observed group means and pooled standard deviation, the observed group sizes after pairwise missing handling (n = 18 and 46), a two-sided significance threshold of 0.05, and assumed normal parent distribution. Achieved power was 0.80, supporting the robustness of the primary inferential finding.</w:t>
      </w:r>
    </w:p>
    <w:p w14:paraId="7B87F6C0" w14:textId="77777777" w:rsidR="00231883" w:rsidRPr="00231883" w:rsidRDefault="00231883" w:rsidP="00231883">
      <w:pPr>
        <w:spacing w:line="360" w:lineRule="auto"/>
        <w:rPr>
          <w:rFonts w:ascii="Times New Roman" w:hAnsi="Times New Roman"/>
          <w:sz w:val="24"/>
          <w:szCs w:val="24"/>
          <w:lang w:val="en-TR"/>
        </w:rPr>
      </w:pPr>
      <w:r w:rsidRPr="00231883">
        <w:rPr>
          <w:rFonts w:ascii="Times New Roman" w:hAnsi="Times New Roman"/>
          <w:b/>
          <w:bCs/>
          <w:sz w:val="24"/>
          <w:szCs w:val="24"/>
          <w:lang w:val="en-TR"/>
        </w:rPr>
        <w:t>Multiple comparison adjustment</w:t>
      </w:r>
    </w:p>
    <w:p w14:paraId="2A122082" w14:textId="77777777" w:rsidR="00231883" w:rsidRPr="00231883" w:rsidRDefault="00231883" w:rsidP="00231883">
      <w:pPr>
        <w:spacing w:line="360" w:lineRule="auto"/>
        <w:jc w:val="both"/>
        <w:rPr>
          <w:rFonts w:ascii="Times New Roman" w:hAnsi="Times New Roman"/>
          <w:sz w:val="24"/>
          <w:szCs w:val="24"/>
          <w:lang w:val="en-TR"/>
        </w:rPr>
      </w:pPr>
      <w:r w:rsidRPr="00231883">
        <w:rPr>
          <w:rFonts w:ascii="Times New Roman" w:hAnsi="Times New Roman"/>
          <w:sz w:val="24"/>
          <w:szCs w:val="24"/>
          <w:lang w:val="en-TR"/>
        </w:rPr>
        <w:t>For the family of intraoperative hemodynamic comparisons reported in Table 4 (16 individual tests across pre-CPB and post-CPB phases, encompassing mean MAP, VIM, ARV, AUC below 65 mmHg, mean HR, mean NIRS, mean CVP, and hypotension incidence), the Benjamini–Hochberg false discovery rate (FDR) procedure was applied to the family of raw two-sided p-values. Both unadjusted and FDR-adjusted p-values are reported in Table 4. This approach controls the expected proportion of false discoveries at the conventional 5% level while preserving statistical power more than the more conservative Bonferroni correction, and is consistent with current recommendations for hemodynamic studies involving multiple correlated indices.</w:t>
      </w:r>
    </w:p>
    <w:p w14:paraId="1475DF57" w14:textId="77777777" w:rsidR="00231883" w:rsidRPr="00231883" w:rsidRDefault="00231883" w:rsidP="00231883">
      <w:pPr>
        <w:spacing w:line="360" w:lineRule="auto"/>
        <w:rPr>
          <w:rFonts w:ascii="Times New Roman" w:hAnsi="Times New Roman"/>
          <w:sz w:val="24"/>
          <w:szCs w:val="24"/>
          <w:lang w:val="en-TR"/>
        </w:rPr>
      </w:pPr>
      <w:r w:rsidRPr="00231883">
        <w:rPr>
          <w:rFonts w:ascii="Times New Roman" w:hAnsi="Times New Roman"/>
          <w:b/>
          <w:bCs/>
          <w:sz w:val="24"/>
          <w:szCs w:val="24"/>
          <w:lang w:val="en-TR"/>
        </w:rPr>
        <w:t>Sensitivity analysis</w:t>
      </w:r>
    </w:p>
    <w:p w14:paraId="0905C45B" w14:textId="77777777" w:rsidR="00231883" w:rsidRPr="00231883" w:rsidRDefault="00231883" w:rsidP="00231883">
      <w:pPr>
        <w:spacing w:line="360" w:lineRule="auto"/>
        <w:jc w:val="both"/>
        <w:rPr>
          <w:rFonts w:ascii="Times New Roman" w:hAnsi="Times New Roman"/>
          <w:sz w:val="24"/>
          <w:szCs w:val="24"/>
          <w:lang w:val="en-TR"/>
        </w:rPr>
      </w:pPr>
      <w:r w:rsidRPr="00231883">
        <w:rPr>
          <w:rFonts w:ascii="Times New Roman" w:hAnsi="Times New Roman"/>
          <w:sz w:val="24"/>
          <w:szCs w:val="24"/>
          <w:lang w:val="en-TR"/>
        </w:rPr>
        <w:t xml:space="preserve">Because cardiopulmonary bypass duration emerged as a significant predictor in Model 1 (ICU length of stay), a formal test of effect-measure modification by CPB duration was performed. An </w:t>
      </w:r>
      <w:r w:rsidRPr="00231883">
        <w:rPr>
          <w:rFonts w:ascii="Times New Roman" w:hAnsi="Times New Roman"/>
          <w:sz w:val="24"/>
          <w:szCs w:val="24"/>
          <w:lang w:val="en-TR"/>
        </w:rPr>
        <w:lastRenderedPageBreak/>
        <w:t>interaction term (anesthetic technique × CPB duration) was added to the log-transformed regression models for both primary outcomes (time to extubation and ICU length of stay).</w:t>
      </w:r>
    </w:p>
    <w:p w14:paraId="3D4A8FEE" w14:textId="77777777" w:rsidR="00231883" w:rsidRPr="00231883" w:rsidRDefault="00231883" w:rsidP="00231883">
      <w:pPr>
        <w:spacing w:line="360" w:lineRule="auto"/>
        <w:rPr>
          <w:rFonts w:ascii="Times New Roman" w:hAnsi="Times New Roman"/>
          <w:sz w:val="24"/>
          <w:szCs w:val="24"/>
          <w:lang w:val="en-TR"/>
        </w:rPr>
      </w:pPr>
      <w:r w:rsidRPr="00231883">
        <w:rPr>
          <w:rFonts w:ascii="Times New Roman" w:hAnsi="Times New Roman"/>
          <w:b/>
          <w:bCs/>
          <w:sz w:val="24"/>
          <w:szCs w:val="24"/>
          <w:lang w:val="en-TR"/>
        </w:rPr>
        <w:t>Software and significance</w:t>
      </w:r>
    </w:p>
    <w:p w14:paraId="70807221" w14:textId="77777777" w:rsidR="00231883" w:rsidRPr="00231883" w:rsidRDefault="00231883" w:rsidP="00231883">
      <w:pPr>
        <w:spacing w:line="360" w:lineRule="auto"/>
        <w:jc w:val="both"/>
        <w:rPr>
          <w:rFonts w:ascii="Times New Roman" w:hAnsi="Times New Roman"/>
          <w:sz w:val="24"/>
          <w:szCs w:val="24"/>
          <w:lang w:val="en-TR"/>
        </w:rPr>
      </w:pPr>
      <w:r w:rsidRPr="00231883">
        <w:rPr>
          <w:rFonts w:ascii="Times New Roman" w:hAnsi="Times New Roman"/>
          <w:sz w:val="24"/>
          <w:szCs w:val="24"/>
          <w:lang w:val="en-TR"/>
        </w:rPr>
        <w:t>All analyses were performed in Python 3.12 (Python Software Foundation). Data preparation and management were performed with pandas (v2.x) and NumPy (v1.x). Inferential statistics, including Mann–Whitney U tests, Wilcoxon-based tests, Fisher's exact test, chi-square tests, and Shapiro–Wilk normality tests, were performed using SciPy (v1.x; scipy.stats module). Multivariable linear regression models, variance inflation factor calculations, and analysis of variance for model significance were implemented in statsmodels (v0.14). Benjamini–Hochberg false discovery rate adjustment was performed using statsmodels.stats.multitest. Bootstrap confidence intervals for median differences were computed via custom resampling routines (5,000 replications). Statistical significance was set at a two-sided p-value below 0.05.</w:t>
      </w:r>
    </w:p>
    <w:p w14:paraId="21320F94" w14:textId="77777777" w:rsidR="00C5766E" w:rsidRDefault="00C5766E" w:rsidP="00C5766E">
      <w:pPr>
        <w:spacing w:line="360" w:lineRule="auto"/>
        <w:rPr>
          <w:rFonts w:ascii="Times New Roman" w:hAnsi="Times New Roman"/>
          <w:sz w:val="24"/>
          <w:szCs w:val="24"/>
        </w:rPr>
      </w:pPr>
      <w:r w:rsidRPr="00400724">
        <w:rPr>
          <w:rFonts w:ascii="Times New Roman" w:hAnsi="Times New Roman"/>
          <w:sz w:val="24"/>
          <w:szCs w:val="24"/>
        </w:rPr>
        <w:t xml:space="preserve">  </w:t>
      </w:r>
    </w:p>
    <w:p w14:paraId="188C5405" w14:textId="77777777" w:rsidR="00C5766E" w:rsidRPr="00283EBD" w:rsidRDefault="00C5766E" w:rsidP="00C5766E">
      <w:pPr>
        <w:spacing w:line="360" w:lineRule="auto"/>
        <w:rPr>
          <w:rFonts w:ascii="Times New Roman" w:hAnsi="Times New Roman"/>
          <w:sz w:val="24"/>
          <w:szCs w:val="24"/>
        </w:rPr>
      </w:pPr>
      <w:r w:rsidRPr="00400724">
        <w:rPr>
          <w:rFonts w:ascii="Times New Roman" w:hAnsi="Times New Roman"/>
          <w:b/>
          <w:sz w:val="24"/>
          <w:szCs w:val="24"/>
        </w:rPr>
        <w:t>Results</w:t>
      </w:r>
    </w:p>
    <w:p w14:paraId="4965CE25" w14:textId="77777777" w:rsidR="00FB7E63" w:rsidRPr="00FB7E63" w:rsidRDefault="00FB7E63" w:rsidP="00FB7E63">
      <w:pPr>
        <w:spacing w:line="360" w:lineRule="auto"/>
        <w:jc w:val="both"/>
        <w:rPr>
          <w:rFonts w:ascii="Times New Roman" w:hAnsi="Times New Roman"/>
          <w:i/>
          <w:iCs/>
          <w:sz w:val="24"/>
          <w:szCs w:val="24"/>
          <w:lang w:val="en-TR"/>
        </w:rPr>
      </w:pPr>
      <w:r w:rsidRPr="00FB7E63">
        <w:rPr>
          <w:rFonts w:ascii="Times New Roman" w:hAnsi="Times New Roman"/>
          <w:b/>
          <w:bCs/>
          <w:i/>
          <w:iCs/>
          <w:sz w:val="24"/>
          <w:szCs w:val="24"/>
          <w:lang w:val="en-TR"/>
        </w:rPr>
        <w:t>Baseline characteristics</w:t>
      </w:r>
    </w:p>
    <w:p w14:paraId="61A23C1A" w14:textId="77777777" w:rsidR="00FB7E63" w:rsidRPr="00FB7E63" w:rsidRDefault="00FB7E63" w:rsidP="00FB7E63">
      <w:pPr>
        <w:spacing w:line="360" w:lineRule="auto"/>
        <w:jc w:val="both"/>
        <w:rPr>
          <w:rFonts w:ascii="Times New Roman" w:hAnsi="Times New Roman"/>
          <w:sz w:val="24"/>
          <w:szCs w:val="24"/>
          <w:lang w:val="en-TR"/>
        </w:rPr>
      </w:pPr>
      <w:r w:rsidRPr="00FB7E63">
        <w:rPr>
          <w:rFonts w:ascii="Times New Roman" w:hAnsi="Times New Roman"/>
          <w:sz w:val="24"/>
          <w:szCs w:val="24"/>
          <w:lang w:val="en-TR"/>
        </w:rPr>
        <w:t xml:space="preserve">A total of 65 adult patients undergoing minimal invasive cardiac surgery were included; </w:t>
      </w:r>
      <w:r w:rsidRPr="00262D4C">
        <w:rPr>
          <w:rFonts w:ascii="Times New Roman" w:hAnsi="Times New Roman"/>
          <w:sz w:val="24"/>
          <w:szCs w:val="24"/>
          <w:highlight w:val="green"/>
          <w:lang w:val="en-TR"/>
        </w:rPr>
        <w:t>18 received TCI and 47 received manually controlled TIVA.</w:t>
      </w:r>
      <w:r w:rsidRPr="00FB7E63">
        <w:rPr>
          <w:rFonts w:ascii="Times New Roman" w:hAnsi="Times New Roman"/>
          <w:sz w:val="24"/>
          <w:szCs w:val="24"/>
          <w:lang w:val="en-TR"/>
        </w:rPr>
        <w:t xml:space="preserve"> The two groups did not differ significantly with respect to age, sex, body mass index, ASA physical status, or comorbidity profile, although several variables showed numerical imbalance. Median age was 42 years [IQR 32–63] in the TCI group versus 59 years [47–68] in the TIVA group (p = 0.111). Hypertension was numerically more common in the TCI group (61.1% vs 31.9%, p = 0.062), and baseline heart rate was significantly higher in TCI patients (median 90 vs 76 bpm, p = 0.023). Other baseline vital signs, ASA distribution, and the prevalence of diabetes mellitus, hypothyroidism, and other comorbidities were comparable between groups (Table 1).</w:t>
      </w:r>
    </w:p>
    <w:p w14:paraId="27E8A968" w14:textId="77777777" w:rsidR="00FB7E63" w:rsidRPr="00FB7E63" w:rsidRDefault="00FB7E63" w:rsidP="00FB7E63">
      <w:pPr>
        <w:spacing w:line="360" w:lineRule="auto"/>
        <w:jc w:val="both"/>
        <w:rPr>
          <w:rFonts w:ascii="Times New Roman" w:hAnsi="Times New Roman"/>
          <w:i/>
          <w:iCs/>
          <w:sz w:val="24"/>
          <w:szCs w:val="24"/>
          <w:lang w:val="en-TR"/>
        </w:rPr>
      </w:pPr>
      <w:r w:rsidRPr="00FB7E63">
        <w:rPr>
          <w:rFonts w:ascii="Times New Roman" w:hAnsi="Times New Roman"/>
          <w:b/>
          <w:bCs/>
          <w:i/>
          <w:iCs/>
          <w:sz w:val="24"/>
          <w:szCs w:val="24"/>
          <w:lang w:val="en-TR"/>
        </w:rPr>
        <w:t>Intraoperative and surgical characteristics</w:t>
      </w:r>
    </w:p>
    <w:p w14:paraId="23B7CD34" w14:textId="77777777" w:rsidR="00FB7E63" w:rsidRPr="00FB7E63" w:rsidRDefault="00FB7E63" w:rsidP="00FB7E63">
      <w:pPr>
        <w:spacing w:line="360" w:lineRule="auto"/>
        <w:jc w:val="both"/>
        <w:rPr>
          <w:rFonts w:ascii="Times New Roman" w:hAnsi="Times New Roman"/>
          <w:sz w:val="24"/>
          <w:szCs w:val="24"/>
          <w:lang w:val="en-TR"/>
        </w:rPr>
      </w:pPr>
      <w:r w:rsidRPr="00262D4C">
        <w:rPr>
          <w:rFonts w:ascii="Times New Roman" w:hAnsi="Times New Roman"/>
          <w:sz w:val="24"/>
          <w:szCs w:val="24"/>
          <w:highlight w:val="green"/>
          <w:lang w:val="en-TR"/>
        </w:rPr>
        <w:t>Cardiopulmonary bypass and aortic cross-clamp times were comparable between groups</w:t>
      </w:r>
      <w:r w:rsidRPr="00FB7E63">
        <w:rPr>
          <w:rFonts w:ascii="Times New Roman" w:hAnsi="Times New Roman"/>
          <w:sz w:val="24"/>
          <w:szCs w:val="24"/>
          <w:lang w:val="en-TR"/>
        </w:rPr>
        <w:t xml:space="preserve">. The TCI group received approximately half the volume of intraoperative crystalloid fluids compared with </w:t>
      </w:r>
      <w:r w:rsidRPr="00FB7E63">
        <w:rPr>
          <w:rFonts w:ascii="Times New Roman" w:hAnsi="Times New Roman"/>
          <w:sz w:val="24"/>
          <w:szCs w:val="24"/>
          <w:lang w:val="en-TR"/>
        </w:rPr>
        <w:lastRenderedPageBreak/>
        <w:t>the TIVA group (median 1,000 mL [IQR 775–1,492] vs 2,000 mL [1,500–2,500], p &lt; 0.001), a difference of substantial clinical magnitude. The proportion of patients requiring intraoperative inotropic or vasoactive support was similar (77.8% vs 76.6%), as were transfusion requirements. Total surgery and anesthesia times were nominally shorter in the TCI group, although neither difference reached statistical significance (Table 2).</w:t>
      </w:r>
    </w:p>
    <w:p w14:paraId="5D48163C" w14:textId="77777777" w:rsidR="00FB7E63" w:rsidRPr="00FB7E63" w:rsidRDefault="00FB7E63" w:rsidP="00FB7E63">
      <w:pPr>
        <w:spacing w:line="360" w:lineRule="auto"/>
        <w:jc w:val="both"/>
        <w:rPr>
          <w:rFonts w:ascii="Times New Roman" w:hAnsi="Times New Roman"/>
          <w:i/>
          <w:iCs/>
          <w:sz w:val="24"/>
          <w:szCs w:val="24"/>
          <w:lang w:val="en-TR"/>
        </w:rPr>
      </w:pPr>
      <w:r w:rsidRPr="00FB7E63">
        <w:rPr>
          <w:rFonts w:ascii="Times New Roman" w:hAnsi="Times New Roman"/>
          <w:b/>
          <w:bCs/>
          <w:i/>
          <w:iCs/>
          <w:sz w:val="24"/>
          <w:szCs w:val="24"/>
          <w:lang w:val="en-TR"/>
        </w:rPr>
        <w:t>Primary and secondary continuous outcomes</w:t>
      </w:r>
    </w:p>
    <w:p w14:paraId="3189ED8A" w14:textId="77777777" w:rsidR="00FB7E63" w:rsidRPr="00FB7E63" w:rsidRDefault="00FB7E63" w:rsidP="00FB7E63">
      <w:pPr>
        <w:spacing w:line="360" w:lineRule="auto"/>
        <w:jc w:val="both"/>
        <w:rPr>
          <w:rFonts w:ascii="Times New Roman" w:hAnsi="Times New Roman"/>
          <w:sz w:val="24"/>
          <w:szCs w:val="24"/>
          <w:lang w:val="en-TR"/>
        </w:rPr>
      </w:pPr>
      <w:r w:rsidRPr="00262D4C">
        <w:rPr>
          <w:rFonts w:ascii="Times New Roman" w:hAnsi="Times New Roman"/>
          <w:sz w:val="24"/>
          <w:szCs w:val="24"/>
          <w:highlight w:val="red"/>
          <w:lang w:val="en-TR"/>
        </w:rPr>
        <w:t>Patients in the TCI group had a significantly shorter ICU stay (median 22.8 hours [IQR 21.6–39.1] vs 26.0 hours [24.0–51.2]; median difference −3.2 hours, 95% CI −23.8 to +6.8; p = 0.042; rank-biserial r = +0.33).</w:t>
      </w:r>
      <w:r w:rsidRPr="00FB7E63">
        <w:rPr>
          <w:rFonts w:ascii="Times New Roman" w:hAnsi="Times New Roman"/>
          <w:sz w:val="24"/>
          <w:szCs w:val="24"/>
          <w:lang w:val="en-TR"/>
        </w:rPr>
        <w:t xml:space="preserve"> </w:t>
      </w:r>
      <w:r w:rsidRPr="00262D4C">
        <w:rPr>
          <w:rFonts w:ascii="Times New Roman" w:hAnsi="Times New Roman"/>
          <w:color w:val="000000" w:themeColor="text1"/>
          <w:sz w:val="24"/>
          <w:szCs w:val="24"/>
          <w:highlight w:val="red"/>
          <w:lang w:val="en-TR"/>
        </w:rPr>
        <w:t>The most pronounced outcome difference was in time to extubation, where TCI patients were extubated substantially earlier (median 188 minutes [150–280] vs 300 minutes [232–454]; median difference −112.5 minutes, 95% CI −195.0 to −35.0; p = 0.002; rank-biserial r = +0.49, a moderate-to-large effect by Cohen's conventions).</w:t>
      </w:r>
      <w:r w:rsidRPr="00262D4C">
        <w:rPr>
          <w:rFonts w:ascii="Times New Roman" w:hAnsi="Times New Roman"/>
          <w:color w:val="000000" w:themeColor="text1"/>
          <w:sz w:val="24"/>
          <w:szCs w:val="24"/>
          <w:lang w:val="en-TR"/>
        </w:rPr>
        <w:t xml:space="preserve"> </w:t>
      </w:r>
      <w:r w:rsidRPr="00FB7E63">
        <w:rPr>
          <w:rFonts w:ascii="Times New Roman" w:hAnsi="Times New Roman"/>
          <w:sz w:val="24"/>
          <w:szCs w:val="24"/>
          <w:lang w:val="en-TR"/>
        </w:rPr>
        <w:t xml:space="preserve">The bootstrap confidence interval for the extubation difference excluded zero and excluded clinically trivial differences, providing a robust nonparametric corroboration of the primary inferential finding. </w:t>
      </w:r>
      <w:r w:rsidRPr="00262D4C">
        <w:rPr>
          <w:rFonts w:ascii="Times New Roman" w:hAnsi="Times New Roman"/>
          <w:sz w:val="24"/>
          <w:szCs w:val="24"/>
          <w:highlight w:val="red"/>
          <w:lang w:val="en-TR"/>
        </w:rPr>
        <w:t>Hospital length of stay did not differ between groups (median 8 vs 7 days, p = 0.854), a result consistent with the broader literature where discharge timing is governed by multiple non-anesthetic factors (Table 3, Figure 3).</w:t>
      </w:r>
    </w:p>
    <w:p w14:paraId="136A96A3" w14:textId="77777777" w:rsidR="00FB7E63" w:rsidRPr="00FB7E63" w:rsidRDefault="00FB7E63" w:rsidP="00FB7E63">
      <w:pPr>
        <w:spacing w:line="360" w:lineRule="auto"/>
        <w:jc w:val="both"/>
        <w:rPr>
          <w:rFonts w:ascii="Times New Roman" w:hAnsi="Times New Roman"/>
          <w:i/>
          <w:iCs/>
          <w:sz w:val="24"/>
          <w:szCs w:val="24"/>
          <w:lang w:val="en-TR"/>
        </w:rPr>
      </w:pPr>
      <w:r w:rsidRPr="00FB7E63">
        <w:rPr>
          <w:rFonts w:ascii="Times New Roman" w:hAnsi="Times New Roman"/>
          <w:b/>
          <w:bCs/>
          <w:i/>
          <w:iCs/>
          <w:sz w:val="24"/>
          <w:szCs w:val="24"/>
          <w:lang w:val="en-TR"/>
        </w:rPr>
        <w:t>Intraoperative hemodynamic stability</w:t>
      </w:r>
    </w:p>
    <w:p w14:paraId="7B2193F9" w14:textId="77777777" w:rsidR="00FB7E63" w:rsidRPr="00FB7E63" w:rsidRDefault="00FB7E63" w:rsidP="00FB7E63">
      <w:pPr>
        <w:spacing w:line="360" w:lineRule="auto"/>
        <w:jc w:val="both"/>
        <w:rPr>
          <w:rFonts w:ascii="Times New Roman" w:hAnsi="Times New Roman"/>
          <w:i/>
          <w:iCs/>
          <w:sz w:val="24"/>
          <w:szCs w:val="24"/>
          <w:lang w:val="en-TR"/>
        </w:rPr>
      </w:pPr>
      <w:r w:rsidRPr="00FB7E63">
        <w:rPr>
          <w:rFonts w:ascii="Times New Roman" w:hAnsi="Times New Roman"/>
          <w:sz w:val="24"/>
          <w:szCs w:val="24"/>
          <w:lang w:val="en-TR"/>
        </w:rPr>
        <w:t xml:space="preserve">The hemodynamic stability analysis revealed a coherent pattern. </w:t>
      </w:r>
      <w:r w:rsidRPr="00262D4C">
        <w:rPr>
          <w:rFonts w:ascii="Times New Roman" w:hAnsi="Times New Roman"/>
          <w:sz w:val="24"/>
          <w:szCs w:val="24"/>
          <w:highlight w:val="yellow"/>
          <w:lang w:val="en-TR"/>
        </w:rPr>
        <w:t>In the pre-CPB phase, the proportion of patients experiencing at least one hypotensive episode (MAP &lt; 65 mmHg) was significantly lower in the TCI group (16.7% vs 44.7%; OR 0.25, 95% CI 0.06–0.97; p = 0.046), and the cumulative hypotension burden as measured by the area under the MAP curve below 65 mmHg was also significantly smaller in the unadjusted comparison (p = 0.032).</w:t>
      </w:r>
      <w:r w:rsidRPr="00FB7E63">
        <w:rPr>
          <w:rFonts w:ascii="Times New Roman" w:hAnsi="Times New Roman"/>
          <w:sz w:val="24"/>
          <w:szCs w:val="24"/>
          <w:lang w:val="en-TR"/>
        </w:rPr>
        <w:t xml:space="preserve"> VIM showed a non-significant trend toward lower values in the TCI group (p = 0.070). </w:t>
      </w:r>
      <w:r w:rsidRPr="00262D4C">
        <w:rPr>
          <w:rFonts w:ascii="Times New Roman" w:hAnsi="Times New Roman"/>
          <w:i/>
          <w:iCs/>
          <w:sz w:val="24"/>
          <w:szCs w:val="24"/>
          <w:highlight w:val="magenta"/>
          <w:lang w:val="en-TR"/>
        </w:rPr>
        <w:t>These individual signals are concordant in direction with the reference cohort study by Bai et al. (2026) and support the hypothesis that target-controlled drug delivery yields more stable intraoperative hemodynamics during the induction-to-bypass interval (Figures 1 and 2).</w:t>
      </w:r>
      <w:r w:rsidRPr="00FB7E63">
        <w:rPr>
          <w:rFonts w:ascii="Times New Roman" w:hAnsi="Times New Roman"/>
          <w:sz w:val="24"/>
          <w:szCs w:val="24"/>
          <w:lang w:val="en-TR"/>
        </w:rPr>
        <w:t xml:space="preserve"> After Benjamini–Hochberg adjustment for the 16 hemodynamic comparisons reported in Table 4, however, neither the pre-CPB hypotension burden (p_FDR = 0.121) nor the hypotension incidence (p_FDR = 0.121) retained </w:t>
      </w:r>
      <w:r w:rsidRPr="00FB7E63">
        <w:rPr>
          <w:rFonts w:ascii="Times New Roman" w:hAnsi="Times New Roman"/>
          <w:sz w:val="24"/>
          <w:szCs w:val="24"/>
          <w:lang w:val="en-TR"/>
        </w:rPr>
        <w:lastRenderedPageBreak/>
        <w:t xml:space="preserve">statistical significance. </w:t>
      </w:r>
      <w:r w:rsidRPr="00262D4C">
        <w:rPr>
          <w:rFonts w:ascii="Times New Roman" w:hAnsi="Times New Roman"/>
          <w:i/>
          <w:iCs/>
          <w:sz w:val="24"/>
          <w:szCs w:val="24"/>
          <w:highlight w:val="magenta"/>
          <w:lang w:val="en-TR"/>
        </w:rPr>
        <w:t>The pre-CPB findings should therefore be interpreted as suggestive rather than confirmatory, requiring corroboration in larger samples.</w:t>
      </w:r>
    </w:p>
    <w:p w14:paraId="5236B077" w14:textId="77777777" w:rsidR="00FB7E63" w:rsidRPr="00FB7E63" w:rsidRDefault="00FB7E63" w:rsidP="00FB7E63">
      <w:pPr>
        <w:spacing w:line="360" w:lineRule="auto"/>
        <w:jc w:val="both"/>
        <w:rPr>
          <w:rFonts w:ascii="Times New Roman" w:hAnsi="Times New Roman"/>
          <w:i/>
          <w:iCs/>
          <w:sz w:val="24"/>
          <w:szCs w:val="24"/>
          <w:lang w:val="en-TR"/>
        </w:rPr>
      </w:pPr>
      <w:r w:rsidRPr="00262D4C">
        <w:rPr>
          <w:rFonts w:ascii="Times New Roman" w:hAnsi="Times New Roman"/>
          <w:sz w:val="24"/>
          <w:szCs w:val="24"/>
          <w:highlight w:val="red"/>
          <w:lang w:val="en-TR"/>
        </w:rPr>
        <w:t>The post-CPB phase exhibited a contrasting pattern. TCI patients demonstrated higher mean MAP (median 73.3 vs 67.5 mmHg, p = 0.044) and markedly higher mean heart rate (88.0 vs 80.0 bpm, p &lt; 0.001), accompanied by lower central venous pressure (12.7 vs 17.8 mmHg, p &lt; 0.001). MAP variability indices (ARV and VIM) were also higher in the TCI group during this phase (ARV p = 0.013).</w:t>
      </w:r>
      <w:r w:rsidRPr="00FB7E63">
        <w:rPr>
          <w:rFonts w:ascii="Times New Roman" w:hAnsi="Times New Roman"/>
          <w:sz w:val="24"/>
          <w:szCs w:val="24"/>
          <w:lang w:val="en-TR"/>
        </w:rPr>
        <w:t xml:space="preserve"> After multiple-comparison adjustment, the post-CPB differences in mean heart rate (r = −0.61, p_FDR = 0.002) and mean CVP (r = +0.62, p_FDR = 0.002) retained statistical significance with large effect sizes by Cohen's conventions, representing the two most robust hemodynamic findings of the study</w:t>
      </w:r>
      <w:r w:rsidRPr="00FB7E63">
        <w:rPr>
          <w:rFonts w:ascii="Times New Roman" w:hAnsi="Times New Roman"/>
          <w:i/>
          <w:iCs/>
          <w:sz w:val="24"/>
          <w:szCs w:val="24"/>
          <w:lang w:val="en-TR"/>
        </w:rPr>
        <w:t>. The post-CPB profile is consistent with a more dynamic, less volume-loaded hemodynamic state at the time of bypass separation, and aligns with the substantially lower intraoperative fluid administration observed in the TCI group (Table 2; see also Figure 3). Cerebral oxygenation (NIRS) values were comparable between groups in both phases, suggesting that the differing hemodynamic trajectories did not translate into differences in cerebral perfusion adequacy (Table 4).</w:t>
      </w:r>
    </w:p>
    <w:p w14:paraId="171CAC8F" w14:textId="77777777" w:rsidR="00FB7E63" w:rsidRPr="00FB7E63" w:rsidRDefault="00FB7E63" w:rsidP="00FB7E63">
      <w:pPr>
        <w:spacing w:line="360" w:lineRule="auto"/>
        <w:jc w:val="both"/>
        <w:rPr>
          <w:rFonts w:ascii="Times New Roman" w:hAnsi="Times New Roman"/>
          <w:i/>
          <w:iCs/>
          <w:sz w:val="24"/>
          <w:szCs w:val="24"/>
          <w:lang w:val="en-TR"/>
        </w:rPr>
      </w:pPr>
      <w:r w:rsidRPr="00FB7E63">
        <w:rPr>
          <w:rFonts w:ascii="Times New Roman" w:hAnsi="Times New Roman"/>
          <w:b/>
          <w:bCs/>
          <w:i/>
          <w:iCs/>
          <w:sz w:val="24"/>
          <w:szCs w:val="24"/>
          <w:lang w:val="en-TR"/>
        </w:rPr>
        <w:t>Postoperative complications</w:t>
      </w:r>
    </w:p>
    <w:p w14:paraId="4214AFEF" w14:textId="77777777" w:rsidR="00FB7E63" w:rsidRPr="00FB7E63" w:rsidRDefault="00FB7E63" w:rsidP="00FB7E63">
      <w:pPr>
        <w:spacing w:line="360" w:lineRule="auto"/>
        <w:jc w:val="both"/>
        <w:rPr>
          <w:rFonts w:ascii="Times New Roman" w:hAnsi="Times New Roman"/>
          <w:sz w:val="24"/>
          <w:szCs w:val="24"/>
          <w:lang w:val="en-TR"/>
        </w:rPr>
      </w:pPr>
      <w:r w:rsidRPr="00FB7E63">
        <w:rPr>
          <w:rFonts w:ascii="Times New Roman" w:hAnsi="Times New Roman"/>
          <w:sz w:val="24"/>
          <w:szCs w:val="24"/>
          <w:lang w:val="en-TR"/>
        </w:rPr>
        <w:t xml:space="preserve">Postoperative complications were uncommon, and the resulting low event counts precluded inferential between-group comparison; descriptive frequencies are presented in Table 5. Pulmonary embolism, postoperative delirium, and 30-day mortality were absent across the entire cohort and are therefore not tabulated. </w:t>
      </w:r>
      <w:r w:rsidRPr="00262D4C">
        <w:rPr>
          <w:rFonts w:ascii="Times New Roman" w:hAnsi="Times New Roman"/>
          <w:b/>
          <w:bCs/>
          <w:sz w:val="24"/>
          <w:szCs w:val="24"/>
          <w:highlight w:val="red"/>
          <w:lang w:val="en-TR"/>
        </w:rPr>
        <w:t>Among the reported complications,</w:t>
      </w:r>
      <w:r w:rsidRPr="00262D4C">
        <w:rPr>
          <w:rFonts w:ascii="Times New Roman" w:hAnsi="Times New Roman"/>
          <w:sz w:val="24"/>
          <w:szCs w:val="24"/>
          <w:highlight w:val="red"/>
          <w:lang w:val="en-TR"/>
        </w:rPr>
        <w:t xml:space="preserve"> perioperative block or temporary pacing was the only complication with substantial frequency (n = 20, 30.8%); 19 of 20 events occurred in the TIVA arm versus 1 event in the TCI arm (Fisher's exact p = 0.007).</w:t>
      </w:r>
    </w:p>
    <w:p w14:paraId="2EAE3054" w14:textId="77777777" w:rsidR="00FB7E63" w:rsidRPr="00FB7E63" w:rsidRDefault="00FB7E63" w:rsidP="00FB7E63">
      <w:pPr>
        <w:spacing w:line="360" w:lineRule="auto"/>
        <w:jc w:val="both"/>
        <w:rPr>
          <w:rFonts w:ascii="Times New Roman" w:hAnsi="Times New Roman"/>
          <w:i/>
          <w:iCs/>
          <w:sz w:val="24"/>
          <w:szCs w:val="24"/>
          <w:lang w:val="en-TR"/>
        </w:rPr>
      </w:pPr>
    </w:p>
    <w:p w14:paraId="6B80CB73" w14:textId="77777777" w:rsidR="00FB7E63" w:rsidRPr="00FB7E63" w:rsidRDefault="00FB7E63" w:rsidP="00FB7E63">
      <w:pPr>
        <w:spacing w:line="360" w:lineRule="auto"/>
        <w:jc w:val="both"/>
        <w:rPr>
          <w:rFonts w:ascii="Times New Roman" w:hAnsi="Times New Roman"/>
          <w:i/>
          <w:iCs/>
          <w:sz w:val="24"/>
          <w:szCs w:val="24"/>
          <w:lang w:val="en-TR"/>
        </w:rPr>
      </w:pPr>
      <w:r w:rsidRPr="00FB7E63">
        <w:rPr>
          <w:rFonts w:ascii="Times New Roman" w:hAnsi="Times New Roman"/>
          <w:b/>
          <w:bCs/>
          <w:i/>
          <w:iCs/>
          <w:sz w:val="24"/>
          <w:szCs w:val="24"/>
          <w:lang w:val="en-TR"/>
        </w:rPr>
        <w:t>Multivariable models</w:t>
      </w:r>
    </w:p>
    <w:p w14:paraId="4709D8D0" w14:textId="77777777" w:rsidR="00FB7E63" w:rsidRPr="00FB7E63" w:rsidRDefault="00FB7E63" w:rsidP="00FB7E63">
      <w:pPr>
        <w:spacing w:line="360" w:lineRule="auto"/>
        <w:jc w:val="both"/>
        <w:rPr>
          <w:rFonts w:ascii="Times New Roman" w:hAnsi="Times New Roman"/>
          <w:sz w:val="24"/>
          <w:szCs w:val="24"/>
          <w:lang w:val="en-TR"/>
        </w:rPr>
      </w:pPr>
      <w:r w:rsidRPr="00FB7E63">
        <w:rPr>
          <w:rFonts w:ascii="Times New Roman" w:hAnsi="Times New Roman"/>
          <w:sz w:val="24"/>
          <w:szCs w:val="24"/>
          <w:lang w:val="en-TR"/>
        </w:rPr>
        <w:t xml:space="preserve">Two multivariable linear regression models were fitted to assess the independent association of anesthetic technique with the two continuous outcomes, adjusting for age, ASA class, and cardiopulmonary bypass duration. In Model 1 (log-transformed ICU length of stay; Table 6), the overall model was not statistically significant (F-test p = 0.122; adjusted R² = 0.056). The </w:t>
      </w:r>
      <w:r w:rsidRPr="00FB7E63">
        <w:rPr>
          <w:rFonts w:ascii="Times New Roman" w:hAnsi="Times New Roman"/>
          <w:sz w:val="24"/>
          <w:szCs w:val="24"/>
          <w:lang w:val="en-TR"/>
        </w:rPr>
        <w:lastRenderedPageBreak/>
        <w:t>coefficient for anesthetic technique was in the expected direction but did not reach statistical significance after adjustment (β = −0.187, 95% CI −0.525 to +0.151, p = 0.272), corresponding to an estimated 17.1% shorter ICU stay with TCI on the back-transformed scale. Cardiopulmonary bypass duration emerged as the only statistically significant predictor (β = +0.009 per minute, p = 0.032). In Model 2 (log-transformed time to extubation; Table 7), the overall model was statistically significant (F-test p = 0.026; adjusted R² = 0.112). The coefficient for anesthetic technique remained substantial and statistically significant after adjustment (β = −0.438, 95% CI −0.758 to −0.118, p = 0.008; standardized β = −0.35), corresponding to a 35.5% shorter time to extubation with TCI on the original scale. Variance inflation factors were all below 1.2, indicating absence of problematic multicollinearity.</w:t>
      </w:r>
    </w:p>
    <w:p w14:paraId="5FCF7BE7" w14:textId="77777777" w:rsidR="00FB7E63" w:rsidRPr="00FB7E63" w:rsidRDefault="00FB7E63" w:rsidP="00FB7E63">
      <w:pPr>
        <w:spacing w:line="360" w:lineRule="auto"/>
        <w:jc w:val="both"/>
        <w:rPr>
          <w:rFonts w:ascii="Times New Roman" w:hAnsi="Times New Roman"/>
          <w:i/>
          <w:iCs/>
          <w:sz w:val="24"/>
          <w:szCs w:val="24"/>
          <w:lang w:val="en-TR"/>
        </w:rPr>
      </w:pPr>
      <w:r w:rsidRPr="00FB7E63">
        <w:rPr>
          <w:rFonts w:ascii="Times New Roman" w:hAnsi="Times New Roman"/>
          <w:b/>
          <w:bCs/>
          <w:i/>
          <w:iCs/>
          <w:sz w:val="24"/>
          <w:szCs w:val="24"/>
          <w:lang w:val="en-TR"/>
        </w:rPr>
        <w:t>Sensitivity analysis: interaction with CPB duration</w:t>
      </w:r>
    </w:p>
    <w:p w14:paraId="35D12CAD" w14:textId="77777777" w:rsidR="00FB7E63" w:rsidRPr="00FB7E63" w:rsidRDefault="00FB7E63" w:rsidP="00FB7E63">
      <w:pPr>
        <w:spacing w:line="360" w:lineRule="auto"/>
        <w:jc w:val="both"/>
        <w:rPr>
          <w:rFonts w:ascii="Times New Roman" w:hAnsi="Times New Roman"/>
          <w:sz w:val="24"/>
          <w:szCs w:val="24"/>
          <w:lang w:val="en-TR"/>
        </w:rPr>
      </w:pPr>
      <w:r w:rsidRPr="00FB7E63">
        <w:rPr>
          <w:rFonts w:ascii="Times New Roman" w:hAnsi="Times New Roman"/>
          <w:sz w:val="24"/>
          <w:szCs w:val="24"/>
          <w:lang w:val="en-TR"/>
        </w:rPr>
        <w:t>Because cardiopulmonary bypass duration emerged as a significant predictor in the ICU length-of-stay model, a formal test of effect-measure modification was performed. The anesthetic technique × CPB duration interaction term was non-significant for both log-transformed time to extubation (β = +0.006, p = 0.983) and log-transformed ICU length of stay (β = −0.088, p = 0.787), indicating that the principal TCI effect was not modified by CPB duration.</w:t>
      </w:r>
    </w:p>
    <w:p w14:paraId="34ABC7EF" w14:textId="77777777" w:rsidR="00FB7E63" w:rsidRPr="00FB7E63" w:rsidRDefault="00FB7E63" w:rsidP="00FB7E63">
      <w:pPr>
        <w:spacing w:line="360" w:lineRule="auto"/>
        <w:jc w:val="both"/>
        <w:rPr>
          <w:rFonts w:ascii="Times New Roman" w:hAnsi="Times New Roman"/>
          <w:sz w:val="24"/>
          <w:szCs w:val="24"/>
          <w:lang w:val="en-TR"/>
        </w:rPr>
      </w:pPr>
    </w:p>
    <w:p w14:paraId="4C17918E" w14:textId="77777777" w:rsidR="00C5766E" w:rsidRPr="00400724" w:rsidRDefault="00C5766E" w:rsidP="00C5766E">
      <w:pPr>
        <w:spacing w:line="360" w:lineRule="auto"/>
        <w:jc w:val="both"/>
        <w:rPr>
          <w:rFonts w:ascii="Times New Roman" w:hAnsi="Times New Roman"/>
          <w:sz w:val="24"/>
          <w:szCs w:val="24"/>
        </w:rPr>
      </w:pPr>
      <w:r w:rsidRPr="00400724">
        <w:rPr>
          <w:rFonts w:ascii="Times New Roman" w:hAnsi="Times New Roman"/>
          <w:b/>
          <w:sz w:val="24"/>
          <w:szCs w:val="24"/>
        </w:rPr>
        <w:t>Discussion</w:t>
      </w:r>
    </w:p>
    <w:p w14:paraId="567D8256" w14:textId="77777777" w:rsidR="00FB7E63" w:rsidRPr="00FB7E63" w:rsidRDefault="00FB7E63" w:rsidP="00FB7E63">
      <w:pPr>
        <w:spacing w:line="360" w:lineRule="auto"/>
        <w:jc w:val="both"/>
        <w:rPr>
          <w:rFonts w:ascii="Times New Roman" w:hAnsi="Times New Roman"/>
          <w:sz w:val="24"/>
          <w:szCs w:val="24"/>
          <w:lang w:val="en-TR"/>
        </w:rPr>
      </w:pPr>
      <w:r>
        <w:rPr>
          <w:rFonts w:ascii="Times New Roman" w:hAnsi="Times New Roman" w:cs="Times New Roman" w:eastAsia="Times New Roman"/>
          <w:color w:val="0070C0"/>
          <w:sz w:val="24"/>
        </w:rPr>
        <w:t>Among 65 adults undergoing elective minimally invasive cardiac surgery through a right mini-thoracotomy, Eleveld model-driven target-controlled infusion was associated with a 35.5% adjusted reduction in the interval to safe extubation, a post-bypass hemodynamic profile marked by a higher heart rate and a lower central venous pressure, and approximately half the intraoperative crystalloid load required under manual titration. Hypotensive episodes before bypass were less frequent and their cumulative burden smaller in the TCI arm, although neither difference withstood correction for multiple testing. Every one of these signals points in the same direction as the international multi-cohort comparison of Bai et al. [9], which describes itself as the first study to examine TCI against manually controlled infusion across a complete postoperative recovery profile in cardiac surgery. Two features separate the present analysis from theirs. Bai and colleagues delivered TCI through the first-generation Marsh model for propofol and the Minto model for remifentanil in an exclusively elderly population undergoing conventional cardiac surgery [9]; our patients were titrated with the Eleveld pharmacokinetic/pharmacodynamic model for both agents [5, 6] and were drawn entirely from a minimally invasive practice, in which single-lung ventilation and peripheral femoral cannulation narrow the margin within which any infusion strategy has to operate [4, 10].</w:t>
      </w:r>
    </w:p>
    <w:p w14:paraId="567D8256" w14:textId="77777777" w:rsidR="00FB7E63" w:rsidRPr="00FB7E63" w:rsidRDefault="00FB7E63" w:rsidP="00FB7E63">
      <w:pPr>
        <w:spacing w:line="360" w:lineRule="auto"/>
        <w:jc w:val="both"/>
        <w:rPr>
          <w:rFonts w:ascii="Times New Roman" w:hAnsi="Times New Roman"/>
          <w:sz w:val="24"/>
          <w:szCs w:val="24"/>
          <w:lang w:val="en-TR"/>
        </w:rPr>
      </w:pPr>
      <w:r>
        <w:rPr>
          <w:rFonts w:ascii="Times New Roman" w:hAnsi="Times New Roman" w:cs="Times New Roman" w:eastAsia="Times New Roman"/>
          <w:color w:val="0070C0"/>
          <w:sz w:val="24"/>
        </w:rPr>
        <w:t>The extubation result is the most secure finding of this analysis. A median of 188 versus 300 minutes is a difference of nearly two hours in a pathway whose entire ambition is measured in hours, and it survived adjustment for age, ASA class and bypass duration (β = −0.438, p = 0.008) as well as a formal test for effect modification by bypass duration (interaction p = 0.983). The pharmacological argument behind it is not complicated. Manual titration carries no internal model of drug disposition, so the clinician answers surgical stimulation with step changes in rate whose offset is unpredictable, and the accumulation this produces is repaid during emergence. A target-controlled system pursues the same clinical objective by adjusting the infusion against a predicted effect-site concentration, which limits the relative overdose that prolongs ventilation. Bai et al. advanced this same mechanism to explain the lower rates of reintubation and prolonged ventilation in their cohorts [9], and reviews of minimally invasive anesthetic practice have long identified propofol-remifentanil TIVA as the technique best suited to timely extubation [10, 11]. Our data attach a magnitude to that expectation under the Eleveld model.</w:t>
      </w:r>
    </w:p>
    <w:p w14:paraId="567D8256" w14:textId="77777777" w:rsidR="00FB7E63" w:rsidRPr="00FB7E63" w:rsidRDefault="00FB7E63" w:rsidP="00FB7E63">
      <w:pPr>
        <w:spacing w:line="360" w:lineRule="auto"/>
        <w:jc w:val="both"/>
        <w:rPr>
          <w:rFonts w:ascii="Times New Roman" w:hAnsi="Times New Roman"/>
          <w:sz w:val="24"/>
          <w:szCs w:val="24"/>
          <w:lang w:val="en-TR"/>
        </w:rPr>
      </w:pPr>
      <w:r>
        <w:rPr>
          <w:rFonts w:ascii="Times New Roman" w:hAnsi="Times New Roman" w:cs="Times New Roman" w:eastAsia="Times New Roman"/>
          <w:color w:val="0070C0"/>
          <w:sz w:val="24"/>
        </w:rPr>
        <w:t>Comparison with dedicated fast-track series is informative. Wang et al. reported a median intubation time of 8 hours after implementing an operating-room extubation protocol for minimally invasive valve surgery, against 13 hours beforehand, with no increase in reintubation or delirium [8]. Jiang et al., in 947 MICS patients, recorded a mean intensive care stay of 22.83 hours under ultra-fast-track anesthesia versus 44 hours under conventional management, and identified bypass duration and intraoperative opioid dose as the intraoperative variables that most reduced the odds of ultra-fast-track implementation [12]; their earlier report found the same intensive care and hospital advantage, together with a transient fall in oxygenation immediately after extubation that had reversed by 12 hours [13]. Our TCI group reached a median intensive care stay of 22.8 hours, effectively identical to that ultra-fast-track figure, which raises the possibility that the recovery kinetics usually credited to a formal ultra-fast-track protocol are partly attainable through the infusion strategy alone. Contemporary MICS protocols already set early extubation as the default target, within four to six hours in stable patients and on the table in selected cases [14, 15].</w:t>
      </w:r>
    </w:p>
    <w:p w14:paraId="567D8256" w14:textId="77777777" w:rsidR="00FB7E63" w:rsidRPr="00FB7E63" w:rsidRDefault="00FB7E63" w:rsidP="00FB7E63">
      <w:pPr>
        <w:spacing w:line="360" w:lineRule="auto"/>
        <w:jc w:val="both"/>
        <w:rPr>
          <w:rFonts w:ascii="Times New Roman" w:hAnsi="Times New Roman"/>
          <w:sz w:val="24"/>
          <w:szCs w:val="24"/>
          <w:lang w:val="en-TR"/>
        </w:rPr>
      </w:pPr>
      <w:r>
        <w:rPr>
          <w:rFonts w:ascii="Times New Roman" w:hAnsi="Times New Roman" w:cs="Times New Roman" w:eastAsia="Times New Roman"/>
          <w:color w:val="0070C0"/>
          <w:sz w:val="24"/>
        </w:rPr>
        <w:t>Before bypass, the direction of our hemodynamic findings reproduces Bai et al. but the pattern does not. In their matched cohorts the proportion of patients with at least one hypotensive episode was the same under both techniques, while VIM, ARV and the area under a MAP of 65 mmHg were all lower with TCI, a result they read as mitigation of instability rather than prevention of hypotension [9]. We observed the reverse emphasis: fewer patients crossed the 65 mmHg threshold at all (16.7% vs 44.7%, OR 0.25), the cumulative burden below it was smaller, and VIM produced only a trend (p = 0.070). Both differences lost significance after Benjamini–Hochberg correction across the 16 comparisons in Table 4, so the contrast should not be pressed hard. It is nonetheless coherent with the setting. The pre-bypass interval in minimally invasive surgery contains lateral positioning, initiation of one-lung ventilation, carbon dioxide insufflation and peripheral femoral cannulation, each capable of producing an abrupt fall in venous return that manual titration can answer only after the pressure has already fallen [10, 16, 17, 18]. Where the disturbance is that abrupt, a system holding effect-site concentration constant across the stimulus has more to prevent than it would in a sternotomy population, which may be why threshold crossings rather than variability indices carried our signal.</w:t>
      </w:r>
    </w:p>
    <w:p w14:paraId="567D8256" w14:textId="77777777" w:rsidR="00FB7E63" w:rsidRPr="00FB7E63" w:rsidRDefault="00FB7E63" w:rsidP="00FB7E63">
      <w:pPr>
        <w:spacing w:line="360" w:lineRule="auto"/>
        <w:jc w:val="both"/>
        <w:rPr>
          <w:rFonts w:ascii="Times New Roman" w:hAnsi="Times New Roman"/>
          <w:sz w:val="24"/>
          <w:szCs w:val="24"/>
          <w:lang w:val="en-TR"/>
        </w:rPr>
      </w:pPr>
      <w:r>
        <w:rPr>
          <w:rFonts w:ascii="Times New Roman" w:hAnsi="Times New Roman" w:cs="Times New Roman" w:eastAsia="Times New Roman"/>
          <w:color w:val="0070C0"/>
          <w:sz w:val="24"/>
        </w:rPr>
        <w:t>After separation from bypass the two groups diverged in a way that is easy to misread as instability. TCI patients had a higher heart rate (88.0 vs 80.0 bpm) and a lower central venous pressure (12.7 vs 17.8 mmHg), both with large effect sizes and both surviving false discovery correction, and their MAP variability indices were higher rather than lower. Read alongside the fluid data the picture is consistent. The TCI group received 1,000 mL of crystalloid against 2,000 mL, and a less volume-loaded circulation is a more responsive one, with a faster rate and a wider pressure excursion at the same perfusion. Whether the lower filling pressures follow from the infusion strategy itself or from a coupled institutional preference cannot be resolved here; Bai et al. attributed the differing hemodynamic phenotypes of their two cohorts to precisely this kind of local post-bypass practice [9]. What can be said is that the volume difference is unlikely to be inconsequential. Crystalloid overload during one-lung ventilation promotes oedema in the collapsed lung and postoperative hypoxaemia, an effect compounded by the crystalloid prime of the bypass circuit [10], and re-expansion pulmonary oedema after minimally invasive surgery has been linked to long bypass times and perioperative fluid handling [15]. Vacuum-assisted venous drainage, used routinely in this cohort, itself lowers priming volume and permits smaller cannulas [14, 19]. A fluid-sparing intraoperative course is therefore a plausible contributor to the extubation advantage rather than an incidental observation.</w:t>
      </w:r>
    </w:p>
    <w:p w14:paraId="567D8256" w14:textId="77777777" w:rsidR="00FB7E63" w:rsidRPr="00FB7E63" w:rsidRDefault="00FB7E63" w:rsidP="00FB7E63">
      <w:pPr>
        <w:spacing w:line="360" w:lineRule="auto"/>
        <w:jc w:val="both"/>
        <w:rPr>
          <w:rFonts w:ascii="Times New Roman" w:hAnsi="Times New Roman"/>
          <w:sz w:val="24"/>
          <w:szCs w:val="24"/>
          <w:lang w:val="en-TR"/>
        </w:rPr>
      </w:pPr>
      <w:r>
        <w:rPr>
          <w:rFonts w:ascii="Times New Roman" w:hAnsi="Times New Roman" w:cs="Times New Roman" w:eastAsia="Times New Roman"/>
          <w:color w:val="0070C0"/>
          <w:sz w:val="24"/>
        </w:rPr>
        <w:t>The conduction finding is the most striking and the least secure. Nineteen of the twenty new blocks or temporary pacing requirements occurred in the manually titrated arm and one in the TCI arm, an incidence of 40.4% against 5.6% (Fisher's exact p = 0.007). The anatomical determinants of this complication are surgical rather than anesthetic. Right mini-thoracotomy approaches have been associated specifically with bradycardia and atrioventricular conduction block, to the point that placing pacing leads through the pulmonary artery catheter is advised [16]; in transcatheter valve procedures, block following valve deployment is frequent enough that temporary transvenous pacing is routine and permanent pacing sometimes follows [17]; devices sited at the tricuspid annulus have to be positioned so as to avoid injury to the atrioventricular node [19]; and a grossly distorted atrial anatomy can carry a conduction abnormality before any incision is made [20]. Against that background an anesthetic technique cannot plausibly be the principal cause of a difference of this size. Two weaker readings remain available. Perfusion pressure and sympathetic tone across the separation interval may influence whether an oedematous conduction bundle recovers, in which case the pre-bypass hypotension burden and the post-bypass filling pressures are the relevant exposures. Alternatively, and more probably, the imbalance is confounded: allocation followed attending preference, TCI patients were younger by a median of 17 years, and the two techniques were not used in equal proportion across the six-year study window. We report the association because it is large and because no comparable data exist for this population, not because the present design can carry a causal claim.</w:t>
      </w:r>
    </w:p>
    <w:p w14:paraId="567D8256" w14:textId="77777777" w:rsidR="00FB7E63" w:rsidRPr="00FB7E63" w:rsidRDefault="00FB7E63" w:rsidP="00FB7E63">
      <w:pPr>
        <w:spacing w:line="360" w:lineRule="auto"/>
        <w:jc w:val="both"/>
        <w:rPr>
          <w:rFonts w:ascii="Times New Roman" w:hAnsi="Times New Roman"/>
          <w:sz w:val="24"/>
          <w:szCs w:val="24"/>
          <w:lang w:val="en-TR"/>
        </w:rPr>
      </w:pPr>
      <w:r>
        <w:rPr>
          <w:rFonts w:ascii="Times New Roman" w:hAnsi="Times New Roman" w:cs="Times New Roman" w:eastAsia="Times New Roman"/>
          <w:color w:val="0070C0"/>
          <w:sz w:val="24"/>
        </w:rPr>
        <w:t>Cerebral oximetry values were indistinguishable between groups in both phases. Given how far the two hemodynamic trajectories diverged after bypass, that null result carries information: the more dynamic, less volume-loaded TCI profile was not obtained at the cost of cerebral perfusion. Near-infrared spectroscopy is not a redundant monitor in this operation. Retrograde perfusion through a femoral arterial cannula creates a watershed in which poorly oxygenated ejected blood can reach the cerebral vessels, and a reported case of differential hypoxemia during peripheral bypass for mitral repair was detected only through upper-limb saturation, its authors arguing that cerebral oximetry should be standard in minimally invasive practice [21]. Published protocols set action thresholds at an rSO₂ below 45 or a fall of more than 20% from baseline, and treat an asymmetric decline as evidence of cannula malposition [14, 16]. The stability of NIRS across both of our groups is therefore best read as a safety observation rather than as a negative finding.</w:t>
      </w:r>
    </w:p>
    <w:p w14:paraId="567D8256" w14:textId="77777777" w:rsidR="00FB7E63" w:rsidRPr="00FB7E63" w:rsidRDefault="00FB7E63" w:rsidP="00FB7E63">
      <w:pPr>
        <w:spacing w:line="360" w:lineRule="auto"/>
        <w:jc w:val="both"/>
        <w:rPr>
          <w:rFonts w:ascii="Times New Roman" w:hAnsi="Times New Roman"/>
          <w:sz w:val="24"/>
          <w:szCs w:val="24"/>
          <w:lang w:val="en-TR"/>
        </w:rPr>
      </w:pPr>
      <w:r>
        <w:rPr>
          <w:rFonts w:ascii="Times New Roman" w:hAnsi="Times New Roman" w:cs="Times New Roman" w:eastAsia="Times New Roman"/>
          <w:color w:val="0070C0"/>
          <w:sz w:val="24"/>
        </w:rPr>
        <w:t>Intensive care length of stay behaved differently from the other outcomes. The unadjusted 3.2-hour advantage (p = 0.042) disappeared once bypass duration entered the model (p = 0.272), and bypass duration was the only significant predictor in that model. This is the expected result. Bypass time is the variable that most consistently governs the early recovery trajectory in minimally invasive series, reducing the odds of operating-room extubation in Wang's cohort [8] and of ultra-fast-track implementation in Jiang's [12]. Bai et al. did recover an independent intensive care benefit of roughly one day, but in propensity-matched cohorts of 468 and 270 patients [9], against our 18 versus 47 and a post-hoc power of 21.5% for this outcome. A ceiling effect also deserves consideration: a TCI median of 22.8 hours sits close to the practical floor for a unit that discharges patients on the morning after surgery, leaving the outcome little room to move. Hospital stay, unchanged at 8 versus 7 days, is governed by factors well outside the operating room [22].</w:t>
      </w:r>
    </w:p>
    <w:p w14:paraId="567D8256" w14:textId="77777777" w:rsidR="00FB7E63" w:rsidRPr="00FB7E63" w:rsidRDefault="00FB7E63" w:rsidP="00FB7E63">
      <w:pPr>
        <w:spacing w:line="360" w:lineRule="auto"/>
        <w:jc w:val="both"/>
        <w:rPr>
          <w:rFonts w:ascii="Times New Roman" w:hAnsi="Times New Roman"/>
          <w:sz w:val="24"/>
          <w:szCs w:val="24"/>
          <w:lang w:val="en-TR"/>
        </w:rPr>
      </w:pPr>
      <w:r>
        <w:rPr>
          <w:rFonts w:ascii="Times New Roman" w:hAnsi="Times New Roman" w:cs="Times New Roman" w:eastAsia="Times New Roman"/>
          <w:color w:val="0070C0"/>
          <w:sz w:val="24"/>
        </w:rPr>
        <w:t>Two practical points follow. The infusion strategy is a lever on extubation time that costs nothing beyond the pump and the model, and it acts independently of the analgesic and rehabilitative components that usually carry fast-track programs. Regional techniques such as the deep serratus anterior plane block reduce opioid rescue after minimally invasive mitral surgery [23], and adequate regional analgesia can by itself make operating-room extubation feasible [22], so the two levers are additive rather than competing. Beyond that, the Eleveld model's claim to a single all-age, all-weight dosing matrix [5, 6] deserves testing in exactly this population, where body habitus, age and cannulation strategy vary widely and first-generation models are least dependable. To our knowledge this is the first clinical description of Eleveld-driven TCI in adult minimally invasive cardiac surgery, and it should be read as a benchmark to be improved upon rather than as a settled comparison.</w:t>
      </w:r>
    </w:p>
    <w:p w14:paraId="41B6F859" w14:textId="77777777" w:rsidR="00C5766E" w:rsidRDefault="00C5766E" w:rsidP="00C5766E">
      <w:pPr>
        <w:spacing w:line="360" w:lineRule="auto"/>
        <w:jc w:val="both"/>
        <w:rPr>
          <w:rFonts w:ascii="Times New Roman" w:hAnsi="Times New Roman"/>
          <w:b/>
          <w:bCs/>
          <w:sz w:val="24"/>
          <w:szCs w:val="24"/>
        </w:rPr>
      </w:pPr>
      <w:r w:rsidRPr="00F80030">
        <w:rPr>
          <w:rFonts w:ascii="Times New Roman" w:hAnsi="Times New Roman"/>
          <w:b/>
          <w:bCs/>
          <w:sz w:val="24"/>
          <w:szCs w:val="24"/>
        </w:rPr>
        <w:t>Limitations</w:t>
      </w:r>
    </w:p>
    <w:p w14:paraId="567D8256" w14:textId="77777777" w:rsidR="00FB7E63" w:rsidRPr="00FB7E63" w:rsidRDefault="00FB7E63" w:rsidP="00FB7E63">
      <w:pPr>
        <w:spacing w:line="360" w:lineRule="auto"/>
        <w:jc w:val="both"/>
        <w:rPr>
          <w:rFonts w:ascii="Times New Roman" w:hAnsi="Times New Roman"/>
          <w:sz w:val="24"/>
          <w:szCs w:val="24"/>
          <w:lang w:val="en-TR"/>
        </w:rPr>
      </w:pPr>
      <w:r>
        <w:rPr>
          <w:rFonts w:ascii="Times New Roman" w:hAnsi="Times New Roman" w:cs="Times New Roman" w:eastAsia="Times New Roman"/>
          <w:color w:val="0070C0"/>
          <w:sz w:val="24"/>
        </w:rPr>
        <w:t>The design is retrospective, single-center and non-randomized, and allocation to target-controlled or manual titration followed the attending anesthesiologist's preference. Confounding by indication is therefore intrinsic to the comparison rather than incidental to it. The groups were not balanced at baseline: TCI patients were younger (median 42 vs 59 years), had a higher baseline heart rate (90 vs 76 bpm) and carried a numerically higher prevalence of hypertension (61.1% vs 31.9%). Multivariable adjustment for age, ASA class and bypass duration addresses part of this, but the models could not accommodate procedure type, operating surgeon, valve pathology or the details of myocardial protection, each of which bears directly on the conduction outcome.</w:t>
      </w:r>
    </w:p>
    <w:p w14:paraId="567D8256" w14:textId="77777777" w:rsidR="00FB7E63" w:rsidRPr="00FB7E63" w:rsidRDefault="00FB7E63" w:rsidP="00FB7E63">
      <w:pPr>
        <w:spacing w:line="360" w:lineRule="auto"/>
        <w:jc w:val="both"/>
        <w:rPr>
          <w:rFonts w:ascii="Times New Roman" w:hAnsi="Times New Roman"/>
          <w:sz w:val="24"/>
          <w:szCs w:val="24"/>
          <w:lang w:val="en-TR"/>
        </w:rPr>
      </w:pPr>
      <w:r>
        <w:rPr>
          <w:rFonts w:ascii="Times New Roman" w:hAnsi="Times New Roman" w:cs="Times New Roman" w:eastAsia="Times New Roman"/>
          <w:color w:val="0070C0"/>
          <w:sz w:val="24"/>
        </w:rPr>
        <w:t>Group sizes were unequal and small (18 vs 47) and no a priori sample size calculation was performed. Post-hoc power reached 0.80 for time to extubation but only 21.5% for intensive care length of stay, so the null result for the latter is uninformative rather than reassuring. The complication analysis was descriptive by necessity: with 20 events in the entire cohort, the conduction finding could not be adjusted for any covariate and has to be treated as hypothesis-generating.</w:t>
      </w:r>
    </w:p>
    <w:p w14:paraId="567D8256" w14:textId="77777777" w:rsidR="00FB7E63" w:rsidRPr="00FB7E63" w:rsidRDefault="00FB7E63" w:rsidP="00FB7E63">
      <w:pPr>
        <w:spacing w:line="360" w:lineRule="auto"/>
        <w:jc w:val="both"/>
        <w:rPr>
          <w:rFonts w:ascii="Times New Roman" w:hAnsi="Times New Roman"/>
          <w:sz w:val="24"/>
          <w:szCs w:val="24"/>
          <w:lang w:val="en-TR"/>
        </w:rPr>
      </w:pPr>
      <w:r>
        <w:rPr>
          <w:rFonts w:ascii="Times New Roman" w:hAnsi="Times New Roman" w:cs="Times New Roman" w:eastAsia="Times New Roman"/>
          <w:color w:val="0070C0"/>
          <w:sz w:val="24"/>
        </w:rPr>
        <w:t>The study window spans January 2020 to July 2025, and target-controlled infusion was adopted progressively across that period rather than allocated at random within it. Anesthetic technique is thus partly confounded with calendar time and with the parallel maturation of the institutional fast-track pathway. Bai et al. encountered the same temporal drift and addressed it by exact matching on surgical year [9]; our sample was too small for that approach.</w:t>
      </w:r>
    </w:p>
    <w:p w14:paraId="567D8256" w14:textId="77777777" w:rsidR="00FB7E63" w:rsidRPr="00FB7E63" w:rsidRDefault="00FB7E63" w:rsidP="00FB7E63">
      <w:pPr>
        <w:spacing w:line="360" w:lineRule="auto"/>
        <w:jc w:val="both"/>
        <w:rPr>
          <w:rFonts w:ascii="Times New Roman" w:hAnsi="Times New Roman"/>
          <w:sz w:val="24"/>
          <w:szCs w:val="24"/>
          <w:lang w:val="en-TR"/>
        </w:rPr>
      </w:pPr>
      <w:r>
        <w:rPr>
          <w:rFonts w:ascii="Times New Roman" w:hAnsi="Times New Roman" w:cs="Times New Roman" w:eastAsia="Times New Roman"/>
          <w:color w:val="0070C0"/>
          <w:sz w:val="24"/>
        </w:rPr>
        <w:t>Hemodynamic sampling at five-minute intervals sets a floor on what the variability indices can resolve. ARV in particular is defined on consecutive readings, and its magnitude depends on sampling frequency, so our ARV and VIM values are not directly comparable with those derived from beat-to-beat or one-minute data, including those reported by Bai et al. [9]. Depth of anesthesia was tracked with the Narcotrend index or the bispectral index according to availability rather than with a single standardized monitor.</w:t>
      </w:r>
    </w:p>
    <w:p w14:paraId="567D8256" w14:textId="77777777" w:rsidR="00FB7E63" w:rsidRPr="00FB7E63" w:rsidRDefault="00FB7E63" w:rsidP="00FB7E63">
      <w:pPr>
        <w:spacing w:line="360" w:lineRule="auto"/>
        <w:jc w:val="both"/>
        <w:rPr>
          <w:rFonts w:ascii="Times New Roman" w:hAnsi="Times New Roman"/>
          <w:sz w:val="24"/>
          <w:szCs w:val="24"/>
          <w:lang w:val="en-TR"/>
        </w:rPr>
      </w:pPr>
      <w:r>
        <w:rPr>
          <w:rFonts w:ascii="Times New Roman" w:hAnsi="Times New Roman" w:cs="Times New Roman" w:eastAsia="Times New Roman"/>
          <w:color w:val="0070C0"/>
          <w:sz w:val="24"/>
        </w:rPr>
        <w:t>Total drug consumption could not be retrieved from the anesthesia records, so we cannot say whether the recovery advantage was mediated by a lower cumulative propofol and remifentanil exposure or by a more even distribution of a similar exposure; this limitation is shared with the reference cohort study [9]. Outcomes were confined to the index admission, and no functional, cognitive, patient-reported or economic endpoints were collected. Finally, the cohort reflects a single minimally invasive program with a standardized right mini-thoracotomy approach, peripheral cannulation and vacuum-assisted venous drainage [14, 18, 19]; centers whose surgical technique, monitoring or discharge criteria differ should not assume the same magnitude of effect.</w:t>
      </w:r>
    </w:p>
    <w:p w14:paraId="50BC88CB" w14:textId="7C9EAE7B" w:rsidR="00FB7E63" w:rsidRDefault="00FB7E63" w:rsidP="00C5766E">
      <w:pPr>
        <w:spacing w:line="360" w:lineRule="auto"/>
        <w:jc w:val="both"/>
        <w:rPr>
          <w:rFonts w:ascii="Times New Roman" w:hAnsi="Times New Roman"/>
          <w:b/>
          <w:bCs/>
          <w:sz w:val="24"/>
          <w:szCs w:val="24"/>
        </w:rPr>
      </w:pPr>
      <w:r>
        <w:rPr>
          <w:rFonts w:ascii="Times New Roman" w:hAnsi="Times New Roman"/>
          <w:b/>
          <w:bCs/>
          <w:sz w:val="24"/>
          <w:szCs w:val="24"/>
        </w:rPr>
        <w:t>Conclusion</w:t>
      </w:r>
    </w:p>
    <w:p w14:paraId="567D8256" w14:textId="77777777" w:rsidR="00FB7E63" w:rsidRPr="00FB7E63" w:rsidRDefault="00FB7E63" w:rsidP="00FB7E63">
      <w:pPr>
        <w:spacing w:line="360" w:lineRule="auto"/>
        <w:jc w:val="both"/>
        <w:rPr>
          <w:rFonts w:ascii="Times New Roman" w:hAnsi="Times New Roman"/>
          <w:sz w:val="24"/>
          <w:szCs w:val="24"/>
          <w:lang w:val="en-TR"/>
        </w:rPr>
      </w:pPr>
      <w:r w:rsidRPr="00FB7E63">
        <w:rPr>
          <w:rFonts w:ascii="Times New Roman" w:hAnsi="Times New Roman"/>
          <w:sz w:val="24"/>
          <w:szCs w:val="24"/>
          <w:lang w:val="en-TR"/>
        </w:rPr>
        <w:t>This single-center retrospective analysis of 65 adults undergoing minimal invasive cardiac surgery yielded three principal findings, supported by a coherent set of pre-specified analyses including multivariable adjustment, false discovery rate correction, post-hoc power analysis, and a formal test of effect-measure modification by cardiopulmonary bypass duration.</w:t>
      </w:r>
    </w:p>
    <w:p w14:paraId="27FDFAD4" w14:textId="77777777" w:rsidR="00FB7E63" w:rsidRPr="00FB7E63" w:rsidRDefault="00FB7E63" w:rsidP="00FB7E63">
      <w:pPr>
        <w:spacing w:line="360" w:lineRule="auto"/>
        <w:jc w:val="both"/>
        <w:rPr>
          <w:rFonts w:ascii="Times New Roman" w:hAnsi="Times New Roman"/>
          <w:sz w:val="24"/>
          <w:szCs w:val="24"/>
          <w:lang w:val="en-TR"/>
        </w:rPr>
      </w:pPr>
      <w:r w:rsidRPr="00FB7E63">
        <w:rPr>
          <w:rFonts w:ascii="Times New Roman" w:hAnsi="Times New Roman"/>
          <w:sz w:val="24"/>
          <w:szCs w:val="24"/>
          <w:lang w:val="en-TR"/>
        </w:rPr>
        <w:t xml:space="preserve">First, target-controlled infusion was associated with substantially earlier postoperative extubation (median 188 vs 300 minutes; adjusted reduction of 35.5%, p = 0.008). Post-hoc G*Power analytic power for this comparison was 0.80, and a formal test of effect-measure modification by </w:t>
      </w:r>
      <w:r w:rsidRPr="00FB7E63">
        <w:rPr>
          <w:rFonts w:ascii="Times New Roman" w:hAnsi="Times New Roman"/>
          <w:sz w:val="24"/>
          <w:szCs w:val="24"/>
          <w:lang w:val="en-TR"/>
        </w:rPr>
        <w:lastRenderedPageBreak/>
        <w:t>cardiopulmonary bypass duration was non-significant (interaction p = 0.983), supporting the robustness of this finding as the most stable result of the study.</w:t>
      </w:r>
    </w:p>
    <w:p w14:paraId="558C6BD5" w14:textId="77777777" w:rsidR="00FB7E63" w:rsidRPr="00FB7E63" w:rsidRDefault="00FB7E63" w:rsidP="00FB7E63">
      <w:pPr>
        <w:spacing w:line="360" w:lineRule="auto"/>
        <w:jc w:val="both"/>
        <w:rPr>
          <w:rFonts w:ascii="Times New Roman" w:hAnsi="Times New Roman"/>
          <w:sz w:val="24"/>
          <w:szCs w:val="24"/>
          <w:lang w:val="en-TR"/>
        </w:rPr>
      </w:pPr>
      <w:r w:rsidRPr="00FB7E63">
        <w:rPr>
          <w:rFonts w:ascii="Times New Roman" w:hAnsi="Times New Roman"/>
          <w:sz w:val="24"/>
          <w:szCs w:val="24"/>
          <w:lang w:val="en-TR"/>
        </w:rPr>
        <w:t xml:space="preserve">Second, in the post-CPB phase, patients in the TCI group exhibited markedly higher mean heart rate (88.0 vs 80.0 bpm) and lower central venous pressure (12.7 vs 17.8 mmHg) than TIVA patients; both differences remained statistically significant after Benjamini–Hochberg adjustment for the 16 hemodynamic comparisons in Table 4 (p_FDR = 0.002 for both), representing the two most robust hemodynamic findings of the analysis. </w:t>
      </w:r>
    </w:p>
    <w:p w14:paraId="0711BBE6" w14:textId="77777777" w:rsidR="00FB7E63" w:rsidRPr="00FB7E63" w:rsidRDefault="00FB7E63" w:rsidP="00FB7E63">
      <w:pPr>
        <w:spacing w:line="360" w:lineRule="auto"/>
        <w:jc w:val="both"/>
        <w:rPr>
          <w:rFonts w:ascii="Times New Roman" w:hAnsi="Times New Roman"/>
          <w:sz w:val="24"/>
          <w:szCs w:val="24"/>
          <w:lang w:val="en-TR"/>
        </w:rPr>
      </w:pPr>
      <w:r w:rsidRPr="00FB7E63">
        <w:rPr>
          <w:rFonts w:ascii="Times New Roman" w:hAnsi="Times New Roman"/>
          <w:sz w:val="24"/>
          <w:szCs w:val="24"/>
          <w:lang w:val="en-TR"/>
        </w:rPr>
        <w:t>Third, intraoperative pre-CPB hemodynamic stability favored TCI in direction and magnitude (fewer hypotensive episodes, smaller AUC below 65 mmHg, lower MAP variability), but these individual comparisons did not retain statistical significance after multiple-comparison adjustment. They are therefore interpreted as suggestive rather than confirmatory and should be corroborated in larger samples.</w:t>
      </w:r>
    </w:p>
    <w:p w14:paraId="4E622126" w14:textId="77777777" w:rsidR="00FB7E63" w:rsidRPr="00FB7E63" w:rsidRDefault="00FB7E63" w:rsidP="00FB7E63">
      <w:pPr>
        <w:spacing w:line="360" w:lineRule="auto"/>
        <w:jc w:val="both"/>
        <w:rPr>
          <w:rFonts w:ascii="Times New Roman" w:hAnsi="Times New Roman"/>
          <w:sz w:val="24"/>
          <w:szCs w:val="24"/>
          <w:lang w:val="en-TR"/>
        </w:rPr>
      </w:pPr>
      <w:r w:rsidRPr="00FB7E63">
        <w:rPr>
          <w:rFonts w:ascii="Times New Roman" w:hAnsi="Times New Roman"/>
          <w:sz w:val="24"/>
          <w:szCs w:val="24"/>
          <w:lang w:val="en-TR"/>
        </w:rPr>
        <w:t>ICU length of stay was nominally shorter in the TCI group in the unadjusted comparison (p = 0.042) but did not retain statistical significance after adjustment for cardiopulmonary bypass duration (p = 0.272 adjusted). Post-hoc power for this secondary outcome was 21.5%, indicating limited statistical sensitivity. Cerebral oxygenation by NIRS was preserved across both groups in both phases, indicating that the differing hemodynamic trajectories were not accompanied by detectable differences in cerebral perfusion adequacy. The overall pattern of findings is broadly consistent with the larger multicenter cohort of Bai et al. (2026), while highlighting institution-specific differences in post-bypass volume management as a likely modifier of the post-CPB hemodynamic phenotype.</w:t>
      </w:r>
    </w:p>
    <w:p w14:paraId="3192ED05" w14:textId="77777777" w:rsidR="00FB7E63" w:rsidRDefault="00FB7E63" w:rsidP="00C5766E">
      <w:pPr>
        <w:spacing w:line="360" w:lineRule="auto"/>
        <w:jc w:val="both"/>
        <w:rPr>
          <w:rFonts w:ascii="Times New Roman" w:hAnsi="Times New Roman"/>
          <w:b/>
          <w:bCs/>
          <w:sz w:val="24"/>
          <w:szCs w:val="24"/>
        </w:rPr>
      </w:pPr>
    </w:p>
    <w:p w14:paraId="741383BE" w14:textId="77777777" w:rsidR="00C5766E" w:rsidRPr="00400724" w:rsidRDefault="00C5766E" w:rsidP="00C5766E">
      <w:pPr>
        <w:spacing w:line="360" w:lineRule="auto"/>
        <w:jc w:val="both"/>
        <w:rPr>
          <w:rFonts w:ascii="Times New Roman" w:hAnsi="Times New Roman"/>
          <w:sz w:val="24"/>
          <w:szCs w:val="24"/>
        </w:rPr>
      </w:pPr>
      <w:r w:rsidRPr="00400724">
        <w:rPr>
          <w:rFonts w:ascii="Times New Roman" w:hAnsi="Times New Roman"/>
          <w:b/>
          <w:sz w:val="24"/>
          <w:szCs w:val="24"/>
        </w:rPr>
        <w:t>Disclosures</w:t>
      </w:r>
    </w:p>
    <w:p w14:paraId="2BB1F9E6" w14:textId="77777777" w:rsidR="00C5766E" w:rsidRPr="00400724" w:rsidRDefault="00C5766E" w:rsidP="00C5766E">
      <w:pPr>
        <w:spacing w:line="360" w:lineRule="auto"/>
        <w:jc w:val="both"/>
        <w:rPr>
          <w:rFonts w:ascii="Times New Roman" w:hAnsi="Times New Roman"/>
          <w:sz w:val="24"/>
          <w:szCs w:val="24"/>
        </w:rPr>
      </w:pPr>
      <w:r w:rsidRPr="00400724">
        <w:rPr>
          <w:rFonts w:ascii="Times New Roman" w:hAnsi="Times New Roman"/>
          <w:sz w:val="24"/>
          <w:szCs w:val="24"/>
        </w:rPr>
        <w:t xml:space="preserve">-Our study was conducted after obtaining approval from the </w:t>
      </w:r>
      <w:proofErr w:type="spellStart"/>
      <w:r w:rsidRPr="00400724">
        <w:rPr>
          <w:rFonts w:ascii="Times New Roman" w:hAnsi="Times New Roman"/>
          <w:sz w:val="24"/>
          <w:szCs w:val="24"/>
        </w:rPr>
        <w:t>Hacettepe</w:t>
      </w:r>
      <w:proofErr w:type="spellEnd"/>
      <w:r w:rsidRPr="00400724">
        <w:rPr>
          <w:rFonts w:ascii="Times New Roman" w:hAnsi="Times New Roman"/>
          <w:sz w:val="24"/>
          <w:szCs w:val="24"/>
        </w:rPr>
        <w:t xml:space="preserve"> University Non-Interventional Clinical </w:t>
      </w:r>
      <w:proofErr w:type="gramStart"/>
      <w:r w:rsidRPr="00400724">
        <w:rPr>
          <w:rFonts w:ascii="Times New Roman" w:hAnsi="Times New Roman"/>
          <w:sz w:val="24"/>
          <w:szCs w:val="24"/>
        </w:rPr>
        <w:t>Researches</w:t>
      </w:r>
      <w:proofErr w:type="gramEnd"/>
      <w:r w:rsidRPr="00400724">
        <w:rPr>
          <w:rFonts w:ascii="Times New Roman" w:hAnsi="Times New Roman"/>
          <w:sz w:val="24"/>
          <w:szCs w:val="24"/>
        </w:rPr>
        <w:t xml:space="preserve"> Ethics Board. </w:t>
      </w:r>
    </w:p>
    <w:p w14:paraId="65CCB95B" w14:textId="77777777" w:rsidR="00C5766E" w:rsidRPr="00400724" w:rsidRDefault="00C5766E" w:rsidP="00C5766E">
      <w:pPr>
        <w:spacing w:line="360" w:lineRule="auto"/>
        <w:jc w:val="both"/>
        <w:rPr>
          <w:rFonts w:ascii="Times New Roman" w:hAnsi="Times New Roman"/>
          <w:sz w:val="24"/>
          <w:szCs w:val="24"/>
        </w:rPr>
      </w:pPr>
      <w:r w:rsidRPr="00400724">
        <w:rPr>
          <w:rFonts w:ascii="Times New Roman" w:hAnsi="Times New Roman"/>
          <w:sz w:val="24"/>
          <w:szCs w:val="24"/>
        </w:rPr>
        <w:t>-Source of funding: None</w:t>
      </w:r>
    </w:p>
    <w:p w14:paraId="7C93EA32" w14:textId="1430CF1F" w:rsidR="00C5766E" w:rsidRDefault="00C5766E" w:rsidP="00C5766E">
      <w:pPr>
        <w:spacing w:line="360" w:lineRule="auto"/>
        <w:jc w:val="both"/>
        <w:rPr>
          <w:rFonts w:ascii="Times New Roman" w:hAnsi="Times New Roman"/>
          <w:sz w:val="24"/>
          <w:szCs w:val="24"/>
        </w:rPr>
      </w:pPr>
      <w:r w:rsidRPr="00400724">
        <w:rPr>
          <w:rFonts w:ascii="Times New Roman" w:hAnsi="Times New Roman"/>
          <w:sz w:val="24"/>
          <w:szCs w:val="24"/>
        </w:rPr>
        <w:t>-Conflict of Interest: None</w:t>
      </w:r>
    </w:p>
    <w:p w14:paraId="073BDD8B" w14:textId="77777777" w:rsidR="003315F4" w:rsidRDefault="003315F4" w:rsidP="00C5766E">
      <w:pPr>
        <w:spacing w:line="360" w:lineRule="auto"/>
        <w:jc w:val="both"/>
        <w:rPr>
          <w:rFonts w:ascii="Times New Roman" w:hAnsi="Times New Roman"/>
          <w:b/>
          <w:sz w:val="24"/>
          <w:szCs w:val="24"/>
        </w:rPr>
      </w:pPr>
    </w:p>
    <w:p w14:paraId="51814BB1" w14:textId="77C97935" w:rsidR="00363793" w:rsidRDefault="00C5766E" w:rsidP="00C5766E">
      <w:pPr>
        <w:spacing w:line="360" w:lineRule="auto"/>
        <w:jc w:val="both"/>
        <w:rPr>
          <w:rFonts w:ascii="Times New Roman" w:hAnsi="Times New Roman"/>
          <w:b/>
          <w:sz w:val="24"/>
          <w:szCs w:val="24"/>
        </w:rPr>
      </w:pPr>
      <w:r w:rsidRPr="00AE0594">
        <w:rPr>
          <w:rFonts w:ascii="Times New Roman" w:hAnsi="Times New Roman"/>
          <w:b/>
          <w:sz w:val="24"/>
          <w:szCs w:val="24"/>
        </w:rPr>
        <w:t>References</w:t>
      </w:r>
    </w:p>
    <w:p w14:paraId="38691AEA" w14:textId="77777777" w:rsidR="00363793" w:rsidRDefault="00363793" w:rsidP="00C5766E">
      <w:pPr>
        <w:spacing w:line="360" w:lineRule="auto"/>
        <w:jc w:val="both"/>
        <w:rPr>
          <w:rFonts w:ascii="Times New Roman" w:hAnsi="Times New Roman"/>
          <w:b/>
          <w:sz w:val="24"/>
          <w:szCs w:val="24"/>
        </w:rPr>
      </w:pPr>
    </w:p>
    <w:p w14:paraId="4A92C986" w14:textId="77777777" w:rsidR="00532838" w:rsidRPr="006A55E5" w:rsidRDefault="00363793" w:rsidP="006A55E5">
      <w:pPr>
        <w:pStyle w:val="EndNoteBibliography"/>
        <w:spacing w:line="480" w:lineRule="auto"/>
        <w:ind w:left="720" w:hanging="720"/>
        <w:rPr>
          <w:rFonts w:ascii="Times New Roman" w:eastAsia="Calibri" w:hAnsi="Times New Roman" w:cs="Times New Roman"/>
          <w:noProof w:val="0"/>
          <w:sz w:val="24"/>
        </w:rPr>
      </w:pPr>
      <w:r>
        <w:rPr>
          <w:rFonts w:ascii="Times New Roman" w:eastAsia="Calibri" w:hAnsi="Times New Roman" w:cs="Times New Roman"/>
          <w:noProof w:val="0"/>
          <w:sz w:val="24"/>
        </w:rPr>
        <w:fldChar w:fldCharType="begin"/>
      </w:r>
      <w:r w:rsidRPr="006A55E5">
        <w:rPr>
          <w:rFonts w:ascii="Times New Roman" w:eastAsia="Calibri" w:hAnsi="Times New Roman" w:cs="Times New Roman"/>
          <w:noProof w:val="0"/>
          <w:sz w:val="24"/>
        </w:rPr>
        <w:instrText xml:space="preserve"> ADDIN EN.REFLIST </w:instrText>
      </w:r>
      <w:r>
        <w:rPr>
          <w:rFonts w:ascii="Times New Roman" w:eastAsia="Calibri" w:hAnsi="Times New Roman" w:cs="Times New Roman"/>
          <w:noProof w:val="0"/>
          <w:sz w:val="24"/>
        </w:rPr>
        <w:fldChar w:fldCharType="separate"/>
      </w:r>
      <w:r w:rsidR="00532838" w:rsidRPr="006A55E5">
        <w:rPr>
          <w:rFonts w:ascii="Times New Roman" w:eastAsia="Calibri" w:hAnsi="Times New Roman" w:cs="Times New Roman"/>
          <w:noProof w:val="0"/>
          <w:sz w:val="24"/>
        </w:rPr>
        <w:t>1.</w:t>
      </w:r>
      <w:r w:rsidR="00532838" w:rsidRPr="006A55E5">
        <w:rPr>
          <w:rFonts w:ascii="Times New Roman" w:eastAsia="Calibri" w:hAnsi="Times New Roman" w:cs="Times New Roman"/>
          <w:noProof w:val="0"/>
          <w:sz w:val="24"/>
        </w:rPr>
        <w:tab/>
        <w:t>Ishikawa, N. and G. Watanabe, Robot-assisted cardiac surgery. Ann Thorac Cardiovasc Surg, 2015. 21(4): p. 322-8.</w:t>
      </w:r>
    </w:p>
    <w:p w14:paraId="3B74CDF9"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sidRPr="006A55E5">
        <w:rPr>
          <w:rFonts w:ascii="Times New Roman" w:eastAsia="Calibri" w:hAnsi="Times New Roman" w:cs="Times New Roman"/>
          <w:noProof w:val="0"/>
          <w:sz w:val="24"/>
        </w:rPr>
        <w:t>2.</w:t>
      </w:r>
      <w:r w:rsidRPr="006A55E5">
        <w:rPr>
          <w:rFonts w:ascii="Times New Roman" w:eastAsia="Calibri" w:hAnsi="Times New Roman" w:cs="Times New Roman"/>
          <w:noProof w:val="0"/>
          <w:sz w:val="24"/>
        </w:rPr>
        <w:tab/>
        <w:t>Vernick, W. and P. Atluri, Robotic and minimally invasive cardiac surgery. Anesthesiol Clin, 2013. 31(2): p. 299-320.</w:t>
      </w:r>
    </w:p>
    <w:p w14:paraId="1EE1335B"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sidRPr="006A55E5">
        <w:rPr>
          <w:rFonts w:ascii="Times New Roman" w:eastAsia="Calibri" w:hAnsi="Times New Roman" w:cs="Times New Roman"/>
          <w:noProof w:val="0"/>
          <w:sz w:val="24"/>
        </w:rPr>
        <w:t>3.</w:t>
      </w:r>
      <w:r w:rsidRPr="006A55E5">
        <w:rPr>
          <w:rFonts w:ascii="Times New Roman" w:eastAsia="Calibri" w:hAnsi="Times New Roman" w:cs="Times New Roman"/>
          <w:noProof w:val="0"/>
          <w:sz w:val="24"/>
        </w:rPr>
        <w:tab/>
        <w:t>Vernick, W.J. and J.Y. Woo, Anesthetic considerations during minimally invasive mitral valve surgery. Semin Cardiothorac Vasc Anesth, 2012. 16(1): p. 11-24.</w:t>
      </w:r>
    </w:p>
    <w:p w14:paraId="1858B879"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sidRPr="006A55E5">
        <w:rPr>
          <w:rFonts w:ascii="Times New Roman" w:eastAsia="Calibri" w:hAnsi="Times New Roman" w:cs="Times New Roman"/>
          <w:noProof w:val="0"/>
          <w:sz w:val="24"/>
        </w:rPr>
        <w:t>4.</w:t>
      </w:r>
      <w:r w:rsidRPr="006A55E5">
        <w:rPr>
          <w:rFonts w:ascii="Times New Roman" w:eastAsia="Calibri" w:hAnsi="Times New Roman" w:cs="Times New Roman"/>
          <w:noProof w:val="0"/>
          <w:sz w:val="24"/>
        </w:rPr>
        <w:tab/>
        <w:t>Kesävuori, R., et al., Minimal volume ventilation during robotically assisted mitral valve surgery. Perfusion, 2019. 34(8): p. 705-713.</w:t>
      </w:r>
    </w:p>
    <w:p w14:paraId="6DEB12F1"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sidRPr="006A55E5">
        <w:rPr>
          <w:rFonts w:ascii="Times New Roman" w:eastAsia="Calibri" w:hAnsi="Times New Roman" w:cs="Times New Roman"/>
          <w:noProof w:val="0"/>
          <w:sz w:val="24"/>
        </w:rPr>
        <w:t>5.</w:t>
      </w:r>
      <w:r w:rsidRPr="006A55E5">
        <w:rPr>
          <w:rFonts w:ascii="Times New Roman" w:eastAsia="Calibri" w:hAnsi="Times New Roman" w:cs="Times New Roman"/>
          <w:noProof w:val="0"/>
          <w:sz w:val="24"/>
        </w:rPr>
        <w:tab/>
        <w:t>Eleveld, D.J., et al., Pharmacokinetic-pharmacodynamic model for propofol for broad application in anaesthesia and sedation. Br J Anaesth, 2018. 120(5): p. 942-959.</w:t>
      </w:r>
    </w:p>
    <w:p w14:paraId="0A1EBC4B"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sidRPr="006A55E5">
        <w:rPr>
          <w:rFonts w:ascii="Times New Roman" w:eastAsia="Calibri" w:hAnsi="Times New Roman" w:cs="Times New Roman"/>
          <w:noProof w:val="0"/>
          <w:sz w:val="24"/>
        </w:rPr>
        <w:t>6.</w:t>
      </w:r>
      <w:r w:rsidRPr="006A55E5">
        <w:rPr>
          <w:rFonts w:ascii="Times New Roman" w:eastAsia="Calibri" w:hAnsi="Times New Roman" w:cs="Times New Roman"/>
          <w:noProof w:val="0"/>
          <w:sz w:val="24"/>
        </w:rPr>
        <w:tab/>
        <w:t>Eleveld, D.J., et al., A general purpose pharmacokinetic model for propofol. Anesth Analg, 2014. 118(6): p. 1221-37.</w:t>
      </w:r>
    </w:p>
    <w:p w14:paraId="69D25B12"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sidRPr="006A55E5">
        <w:rPr>
          <w:rFonts w:ascii="Times New Roman" w:eastAsia="Calibri" w:hAnsi="Times New Roman" w:cs="Times New Roman"/>
          <w:noProof w:val="0"/>
          <w:sz w:val="24"/>
        </w:rPr>
        <w:t>7.</w:t>
      </w:r>
      <w:r w:rsidRPr="006A55E5">
        <w:rPr>
          <w:rFonts w:ascii="Times New Roman" w:eastAsia="Calibri" w:hAnsi="Times New Roman" w:cs="Times New Roman"/>
          <w:noProof w:val="0"/>
          <w:sz w:val="24"/>
        </w:rPr>
        <w:tab/>
        <w:t>Kwon, S.A., et al., Intraoperative awareness during sevoflurane-remifentanil anesthesia for minimal invasive mitral valvuloplasty: A case report. Korean J Anesthesiol, 2009. 57(1): p. 100-103.</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sidRPr="006A55E5">
        <w:rPr>
          <w:rFonts w:ascii="Times New Roman" w:eastAsia="Calibri" w:hAnsi="Times New Roman" w:cs="Times New Roman"/>
          <w:noProof w:val="0"/>
          <w:sz w:val="24"/>
        </w:rPr>
        <w:t>8.</w:t>
      </w:r>
      <w:r w:rsidRPr="006A55E5">
        <w:rPr>
          <w:rFonts w:ascii="Times New Roman" w:eastAsia="Calibri" w:hAnsi="Times New Roman" w:cs="Times New Roman"/>
          <w:noProof w:val="0"/>
          <w:sz w:val="24"/>
        </w:rPr>
        <w:tab/>
        <w:t>Wang, C.C., et al., Safe Landing: Feasibility and Safety of Operating Room Extubation in Minimally Invasive Cardiac Valve Surgery. J Cardiothorac Vasc Anesth, 2024. 38(12): p. 2965-2972.</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cs="Times New Roman" w:eastAsia="Times New Roman"/>
          <w:color w:val="0070C0"/>
          <w:sz w:val="24"/>
        </w:rPr>
        <w:t>9.</w:t>
        <w:tab/>
        <w:t>Bai, Y.X., et al., Association of target-controlled versus manually controlled infusion with postoperative recovery outcomes in elderly cardiac surgery patients: an international multi-cohort study. J Clin Anesth, 2026. 111: p. 112161.</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cs="Times New Roman" w:eastAsia="Times New Roman"/>
          <w:color w:val="0070C0"/>
          <w:sz w:val="24"/>
        </w:rPr>
        <w:t>10.</w:t>
        <w:tab/>
        <w:t>Ganapathy, S., Anaesthesia for minimally invasive cardiac surgery. Best Pract Res Clin Anaesthesiol, 2002. 16(1): p. 63-80.</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cs="Times New Roman" w:eastAsia="Times New Roman"/>
          <w:color w:val="0070C0"/>
          <w:sz w:val="24"/>
        </w:rPr>
        <w:t>11.</w:t>
        <w:tab/>
        <w:t>Malik, V., A.K. Jha, and P.M. Kapoor, Anesthetic challenges in minimally invasive cardiac surgery: Are we moving in a right direction? Ann Card Anaesth, 2016. 19(3): p. 489-97.</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cs="Times New Roman" w:eastAsia="Times New Roman"/>
          <w:color w:val="0070C0"/>
          <w:sz w:val="24"/>
        </w:rPr>
        <w:t>12.</w:t>
        <w:tab/>
        <w:t>Jiang, T., et al., Implementing Ultra-Fast-Track Cardiac Anesthesia in Minimally Invasive Cardiac Surgery. J Cardiothorac Vasc Anesth, 2025. 39(8): p. 2031-2039.</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cs="Times New Roman" w:eastAsia="Times New Roman"/>
          <w:color w:val="0070C0"/>
          <w:sz w:val="24"/>
        </w:rPr>
        <w:t>13.</w:t>
        <w:tab/>
        <w:t>Jiang, T., et al., Ultra-fast-track cardiac anesthesia in minimally invasive cardiac surgery: a retrospective observational study. Cardiovasc Diagn Ther, 2024. 14(5): p. 740-752.</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cs="Times New Roman" w:eastAsia="Times New Roman"/>
          <w:color w:val="0070C0"/>
          <w:sz w:val="24"/>
        </w:rPr>
        <w:t>14.</w:t>
        <w:tab/>
        <w:t>Demir, Z.A. and H.L. Mavioğlu, Anesthesia Management in Minimally Invasive Cardiac Surgery: A Comprehensive Protocol. GKDA Derg, 2025. 31(2): p. 63-70.</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cs="Times New Roman" w:eastAsia="Times New Roman"/>
          <w:color w:val="0070C0"/>
          <w:sz w:val="24"/>
        </w:rPr>
        <w:t>15.</w:t>
        <w:tab/>
        <w:t>Piekarski, F., et al., Anesthesia for Minimal Invasive Cardiac Surgery: The Bonn Heart Center Protocol. J Clin Med, 2024. 13(13): p. 3939.</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cs="Times New Roman" w:eastAsia="Times New Roman"/>
          <w:color w:val="0070C0"/>
          <w:sz w:val="24"/>
        </w:rPr>
        <w:t>16.</w:t>
        <w:tab/>
        <w:t>Balasubramanyam, U. and P.M. Kapoor, Anesthetic Challenges in Minimally Invasive Cardiac Surgery. J Card Crit Care TSS, 2020. 3(1): p. 28-35.</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cs="Times New Roman" w:eastAsia="Times New Roman"/>
          <w:color w:val="0070C0"/>
          <w:sz w:val="24"/>
        </w:rPr>
        <w:t>17.</w:t>
        <w:tab/>
        <w:t>White, A., C. Patvardhan, and F. Falter, Anesthesia for minimally invasive cardiac surgery. J Thorac Dis, 2021. 13(3): p. 1886-1898.</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cs="Times New Roman" w:eastAsia="Times New Roman"/>
          <w:color w:val="0070C0"/>
          <w:sz w:val="24"/>
        </w:rPr>
        <w:t>18.</w:t>
        <w:tab/>
        <w:t>Parnell, A. and M. Prince, Anaesthesia for minimally invasive cardiac surgery. BJA Educ, 2018. 18(10): p. 323-330.</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cs="Times New Roman" w:eastAsia="Times New Roman"/>
          <w:color w:val="0070C0"/>
          <w:sz w:val="24"/>
        </w:rPr>
        <w:t>19.</w:t>
        <w:tab/>
        <w:t>Rosengart, T.K., et al., Percutaneous and minimally invasive valve procedures: a scientific statement from the American Heart Association Council on Cardiovascular Surgery and Anesthesia. Circulation, 2008. 117(13): p. 1750-67.</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cs="Times New Roman" w:eastAsia="Times New Roman"/>
          <w:color w:val="0070C0"/>
          <w:sz w:val="24"/>
        </w:rPr>
        <w:t>20.</w:t>
        <w:tab/>
        <w:t>Altawil, L., et al., Minimally Invasive Mitral Valve Replacement in a Patient With a Giant Left Atrium. Cureus, 2025. 17(6): p. e85423.</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cs="Times New Roman" w:eastAsia="Times New Roman"/>
          <w:color w:val="0070C0"/>
          <w:sz w:val="24"/>
        </w:rPr>
        <w:t>21.</w:t>
        <w:tab/>
        <w:t>Aquilina, J., et al., Differential hypoxemia during peripheral cardiopulmonary bypass. Perfusion, 2025. 40(5): p. 1291-1293.</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cs="Times New Roman" w:eastAsia="Times New Roman"/>
          <w:color w:val="0070C0"/>
          <w:sz w:val="24"/>
        </w:rPr>
        <w:t>22.</w:t>
        <w:tab/>
        <w:t>Aston, D., D. Zeloof, and F. Falter, Anaesthesia for Minimally Invasive Cardiac Surgery. J Cardiovasc Dev Dis, 2023. 10(11): p. 462.</w:t>
      </w:r>
    </w:p>
    <w:p w14:paraId="0C034ED0" w14:textId="77777777" w:rsidR="00532838" w:rsidRPr="006A55E5" w:rsidRDefault="00532838" w:rsidP="006A55E5">
      <w:pPr>
        <w:pStyle w:val="EndNoteBibliography"/>
        <w:spacing w:line="480" w:lineRule="auto"/>
        <w:ind w:left="720" w:hanging="720"/>
        <w:rPr>
          <w:rFonts w:ascii="Times New Roman" w:eastAsia="Calibri" w:hAnsi="Times New Roman" w:cs="Times New Roman"/>
          <w:noProof w:val="0"/>
          <w:sz w:val="24"/>
        </w:rPr>
      </w:pPr>
      <w:r>
        <w:rPr>
          <w:rFonts w:ascii="Times New Roman" w:hAnsi="Times New Roman" w:cs="Times New Roman" w:eastAsia="Times New Roman"/>
          <w:color w:val="0070C0"/>
          <w:sz w:val="24"/>
        </w:rPr>
        <w:t>23.</w:t>
        <w:tab/>
        <w:t>Marianello, D., et al., Deep Serratus Anterior Plane Block for Multimodal Analgesia in Minimally Invasive Mitral Valve Surgery Performed via Right Anterior Mini-Thoracotomy. J Cardiothorac Vasc Anesth, 2025. 39(4): p. 941-948.</w:t>
      </w:r>
    </w:p>
    <w:p w14:paraId="518C805E" w14:textId="45FCBD9F" w:rsidR="00C5766E" w:rsidRPr="00AE0594" w:rsidRDefault="00363793" w:rsidP="006A55E5">
      <w:pPr>
        <w:spacing w:line="480" w:lineRule="auto"/>
        <w:jc w:val="both"/>
        <w:rPr>
          <w:rFonts w:ascii="Times New Roman" w:hAnsi="Times New Roman"/>
          <w:sz w:val="24"/>
          <w:szCs w:val="24"/>
        </w:rPr>
      </w:pPr>
      <w:r>
        <w:rPr>
          <w:rFonts w:ascii="Times New Roman" w:hAnsi="Times New Roman"/>
          <w:sz w:val="24"/>
          <w:szCs w:val="24"/>
        </w:rPr>
        <w:fldChar w:fldCharType="end"/>
      </w:r>
    </w:p>
    <w:sectPr w:rsidR="00C5766E" w:rsidRPr="00AE0594" w:rsidSect="00C33597">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76241" w14:textId="77777777" w:rsidR="00AC5FAA" w:rsidRDefault="00AC5FAA">
      <w:pPr>
        <w:spacing w:after="0" w:line="240" w:lineRule="auto"/>
      </w:pPr>
      <w:r>
        <w:separator/>
      </w:r>
    </w:p>
  </w:endnote>
  <w:endnote w:type="continuationSeparator" w:id="0">
    <w:p w14:paraId="2C09B950" w14:textId="77777777" w:rsidR="00AC5FAA" w:rsidRDefault="00AC5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194752"/>
      <w:docPartObj>
        <w:docPartGallery w:val="Page Numbers (Bottom of Page)"/>
        <w:docPartUnique/>
      </w:docPartObj>
    </w:sdtPr>
    <w:sdtContent>
      <w:p w14:paraId="3A47D09B" w14:textId="77777777" w:rsidR="006809D3" w:rsidRDefault="00000000" w:rsidP="001E09B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1A8FEA" w14:textId="77777777" w:rsidR="006809D3" w:rsidRDefault="006809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0951255"/>
      <w:docPartObj>
        <w:docPartGallery w:val="Page Numbers (Bottom of Page)"/>
        <w:docPartUnique/>
      </w:docPartObj>
    </w:sdtPr>
    <w:sdtContent>
      <w:p w14:paraId="6E05CE3A" w14:textId="77777777" w:rsidR="006809D3" w:rsidRDefault="00000000" w:rsidP="001E09B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C58998" w14:textId="77777777" w:rsidR="006809D3" w:rsidRDefault="006809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BBF37" w14:textId="77777777" w:rsidR="00AC5FAA" w:rsidRDefault="00AC5FAA">
      <w:pPr>
        <w:spacing w:after="0" w:line="240" w:lineRule="auto"/>
      </w:pPr>
      <w:r>
        <w:separator/>
      </w:r>
    </w:p>
  </w:footnote>
  <w:footnote w:type="continuationSeparator" w:id="0">
    <w:p w14:paraId="5BEAFA39" w14:textId="77777777" w:rsidR="00AC5FAA" w:rsidRDefault="00AC5F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A47EB"/>
    <w:multiLevelType w:val="multilevel"/>
    <w:tmpl w:val="89E46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B367BE"/>
    <w:multiLevelType w:val="multilevel"/>
    <w:tmpl w:val="7FC62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4D2135"/>
    <w:multiLevelType w:val="multilevel"/>
    <w:tmpl w:val="39549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662335"/>
    <w:multiLevelType w:val="hybridMultilevel"/>
    <w:tmpl w:val="50263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AB696C"/>
    <w:multiLevelType w:val="multilevel"/>
    <w:tmpl w:val="3FF0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5F7A90"/>
    <w:multiLevelType w:val="multilevel"/>
    <w:tmpl w:val="64BC1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1035255">
    <w:abstractNumId w:val="3"/>
  </w:num>
  <w:num w:numId="2" w16cid:durableId="1494027689">
    <w:abstractNumId w:val="2"/>
  </w:num>
  <w:num w:numId="3" w16cid:durableId="1673989969">
    <w:abstractNumId w:val="5"/>
  </w:num>
  <w:num w:numId="4" w16cid:durableId="1795514121">
    <w:abstractNumId w:val="1"/>
  </w:num>
  <w:num w:numId="5" w16cid:durableId="1596205482">
    <w:abstractNumId w:val="0"/>
  </w:num>
  <w:num w:numId="6" w16cid:durableId="14367095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wrfzztal09wdseevp95f9xqwedz25rttts9&quot;&gt;MinimalMvr2026&lt;record-ids&gt;&lt;item&gt;1&lt;/item&gt;&lt;item&gt;2&lt;/item&gt;&lt;item&gt;3&lt;/item&gt;&lt;item&gt;4&lt;/item&gt;&lt;item&gt;5&lt;/item&gt;&lt;item&gt;7&lt;/item&gt;&lt;item&gt;8&lt;/item&gt;&lt;item&gt;9&lt;/item&gt;&lt;/record-ids&gt;&lt;/item&gt;&lt;/Libraries&gt;"/>
  </w:docVars>
  <w:rsids>
    <w:rsidRoot w:val="001944C9"/>
    <w:rsid w:val="00036A16"/>
    <w:rsid w:val="001321F1"/>
    <w:rsid w:val="001944C9"/>
    <w:rsid w:val="001A2FC7"/>
    <w:rsid w:val="001E02F9"/>
    <w:rsid w:val="001F6C71"/>
    <w:rsid w:val="0020466A"/>
    <w:rsid w:val="00231883"/>
    <w:rsid w:val="00240EA0"/>
    <w:rsid w:val="00244A77"/>
    <w:rsid w:val="00247887"/>
    <w:rsid w:val="00250E2F"/>
    <w:rsid w:val="00251039"/>
    <w:rsid w:val="00262D4C"/>
    <w:rsid w:val="0027123B"/>
    <w:rsid w:val="0029479A"/>
    <w:rsid w:val="003315F4"/>
    <w:rsid w:val="003517DA"/>
    <w:rsid w:val="00363793"/>
    <w:rsid w:val="003E67D9"/>
    <w:rsid w:val="004006BA"/>
    <w:rsid w:val="00446304"/>
    <w:rsid w:val="004464F0"/>
    <w:rsid w:val="004B242F"/>
    <w:rsid w:val="00532838"/>
    <w:rsid w:val="00586373"/>
    <w:rsid w:val="005D2824"/>
    <w:rsid w:val="006809D3"/>
    <w:rsid w:val="006A55E5"/>
    <w:rsid w:val="006C6890"/>
    <w:rsid w:val="00703CFD"/>
    <w:rsid w:val="00766322"/>
    <w:rsid w:val="007831BF"/>
    <w:rsid w:val="007E06F1"/>
    <w:rsid w:val="007E6BC9"/>
    <w:rsid w:val="00801AA9"/>
    <w:rsid w:val="00804B28"/>
    <w:rsid w:val="008D538E"/>
    <w:rsid w:val="00951798"/>
    <w:rsid w:val="009A6916"/>
    <w:rsid w:val="009F4FB4"/>
    <w:rsid w:val="009F61F1"/>
    <w:rsid w:val="00A07CA6"/>
    <w:rsid w:val="00A17429"/>
    <w:rsid w:val="00AC5FAA"/>
    <w:rsid w:val="00B0674C"/>
    <w:rsid w:val="00B26202"/>
    <w:rsid w:val="00B85EC6"/>
    <w:rsid w:val="00C33597"/>
    <w:rsid w:val="00C438A3"/>
    <w:rsid w:val="00C47890"/>
    <w:rsid w:val="00C5766E"/>
    <w:rsid w:val="00C70B99"/>
    <w:rsid w:val="00C77223"/>
    <w:rsid w:val="00C8734E"/>
    <w:rsid w:val="00CD68D4"/>
    <w:rsid w:val="00CF25EE"/>
    <w:rsid w:val="00D25E84"/>
    <w:rsid w:val="00D26D5D"/>
    <w:rsid w:val="00D4134C"/>
    <w:rsid w:val="00E15EA1"/>
    <w:rsid w:val="00EC09BF"/>
    <w:rsid w:val="00EF44A7"/>
    <w:rsid w:val="00FB7E63"/>
    <w:rsid w:val="00FC0AC9"/>
    <w:rsid w:val="00FD739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9223F"/>
  <w15:chartTrackingRefBased/>
  <w15:docId w15:val="{CF777E4D-FD7C-714B-878A-C7AC67846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597"/>
    <w:pPr>
      <w:spacing w:after="200" w:line="276" w:lineRule="auto"/>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1944C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tr-TR"/>
      <w14:ligatures w14:val="standardContextual"/>
    </w:rPr>
  </w:style>
  <w:style w:type="paragraph" w:styleId="Heading2">
    <w:name w:val="heading 2"/>
    <w:basedOn w:val="Normal"/>
    <w:next w:val="Normal"/>
    <w:link w:val="Heading2Char"/>
    <w:uiPriority w:val="9"/>
    <w:unhideWhenUsed/>
    <w:qFormat/>
    <w:rsid w:val="001944C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tr-TR"/>
      <w14:ligatures w14:val="standardContextual"/>
    </w:rPr>
  </w:style>
  <w:style w:type="paragraph" w:styleId="Heading3">
    <w:name w:val="heading 3"/>
    <w:basedOn w:val="Normal"/>
    <w:next w:val="Normal"/>
    <w:link w:val="Heading3Char"/>
    <w:uiPriority w:val="9"/>
    <w:semiHidden/>
    <w:unhideWhenUsed/>
    <w:qFormat/>
    <w:rsid w:val="001944C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tr-TR"/>
      <w14:ligatures w14:val="standardContextual"/>
    </w:rPr>
  </w:style>
  <w:style w:type="paragraph" w:styleId="Heading4">
    <w:name w:val="heading 4"/>
    <w:basedOn w:val="Normal"/>
    <w:next w:val="Normal"/>
    <w:link w:val="Heading4Char"/>
    <w:uiPriority w:val="9"/>
    <w:semiHidden/>
    <w:unhideWhenUsed/>
    <w:qFormat/>
    <w:rsid w:val="001944C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tr-TR"/>
      <w14:ligatures w14:val="standardContextual"/>
    </w:rPr>
  </w:style>
  <w:style w:type="paragraph" w:styleId="Heading5">
    <w:name w:val="heading 5"/>
    <w:basedOn w:val="Normal"/>
    <w:next w:val="Normal"/>
    <w:link w:val="Heading5Char"/>
    <w:uiPriority w:val="9"/>
    <w:semiHidden/>
    <w:unhideWhenUsed/>
    <w:qFormat/>
    <w:rsid w:val="001944C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tr-TR"/>
      <w14:ligatures w14:val="standardContextual"/>
    </w:rPr>
  </w:style>
  <w:style w:type="paragraph" w:styleId="Heading6">
    <w:name w:val="heading 6"/>
    <w:basedOn w:val="Normal"/>
    <w:next w:val="Normal"/>
    <w:link w:val="Heading6Char"/>
    <w:uiPriority w:val="9"/>
    <w:semiHidden/>
    <w:unhideWhenUsed/>
    <w:qFormat/>
    <w:rsid w:val="001944C9"/>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tr-TR"/>
      <w14:ligatures w14:val="standardContextual"/>
    </w:rPr>
  </w:style>
  <w:style w:type="paragraph" w:styleId="Heading7">
    <w:name w:val="heading 7"/>
    <w:basedOn w:val="Normal"/>
    <w:next w:val="Normal"/>
    <w:link w:val="Heading7Char"/>
    <w:uiPriority w:val="9"/>
    <w:semiHidden/>
    <w:unhideWhenUsed/>
    <w:qFormat/>
    <w:rsid w:val="001944C9"/>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tr-TR"/>
      <w14:ligatures w14:val="standardContextual"/>
    </w:rPr>
  </w:style>
  <w:style w:type="paragraph" w:styleId="Heading8">
    <w:name w:val="heading 8"/>
    <w:basedOn w:val="Normal"/>
    <w:next w:val="Normal"/>
    <w:link w:val="Heading8Char"/>
    <w:uiPriority w:val="9"/>
    <w:semiHidden/>
    <w:unhideWhenUsed/>
    <w:qFormat/>
    <w:rsid w:val="001944C9"/>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tr-TR"/>
      <w14:ligatures w14:val="standardContextual"/>
    </w:rPr>
  </w:style>
  <w:style w:type="paragraph" w:styleId="Heading9">
    <w:name w:val="heading 9"/>
    <w:basedOn w:val="Normal"/>
    <w:next w:val="Normal"/>
    <w:link w:val="Heading9Char"/>
    <w:uiPriority w:val="9"/>
    <w:semiHidden/>
    <w:unhideWhenUsed/>
    <w:qFormat/>
    <w:rsid w:val="001944C9"/>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tr-T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4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44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4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4C9"/>
    <w:rPr>
      <w:rFonts w:eastAsiaTheme="majorEastAsia" w:cstheme="majorBidi"/>
      <w:color w:val="272727" w:themeColor="text1" w:themeTint="D8"/>
    </w:rPr>
  </w:style>
  <w:style w:type="paragraph" w:styleId="Title">
    <w:name w:val="Title"/>
    <w:basedOn w:val="Normal"/>
    <w:next w:val="Normal"/>
    <w:link w:val="TitleChar"/>
    <w:uiPriority w:val="10"/>
    <w:qFormat/>
    <w:rsid w:val="001944C9"/>
    <w:pPr>
      <w:spacing w:after="80" w:line="240" w:lineRule="auto"/>
      <w:contextualSpacing/>
    </w:pPr>
    <w:rPr>
      <w:rFonts w:asciiTheme="majorHAnsi" w:eastAsiaTheme="majorEastAsia" w:hAnsiTheme="majorHAnsi" w:cstheme="majorBidi"/>
      <w:spacing w:val="-10"/>
      <w:kern w:val="28"/>
      <w:sz w:val="56"/>
      <w:szCs w:val="56"/>
      <w:lang w:val="tr-TR"/>
      <w14:ligatures w14:val="standardContextual"/>
    </w:rPr>
  </w:style>
  <w:style w:type="character" w:customStyle="1" w:styleId="TitleChar">
    <w:name w:val="Title Char"/>
    <w:basedOn w:val="DefaultParagraphFont"/>
    <w:link w:val="Title"/>
    <w:uiPriority w:val="10"/>
    <w:rsid w:val="00194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4C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tr-TR"/>
      <w14:ligatures w14:val="standardContextual"/>
    </w:rPr>
  </w:style>
  <w:style w:type="character" w:customStyle="1" w:styleId="SubtitleChar">
    <w:name w:val="Subtitle Char"/>
    <w:basedOn w:val="DefaultParagraphFont"/>
    <w:link w:val="Subtitle"/>
    <w:uiPriority w:val="11"/>
    <w:rsid w:val="00194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4C9"/>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tr-TR"/>
      <w14:ligatures w14:val="standardContextual"/>
    </w:rPr>
  </w:style>
  <w:style w:type="character" w:customStyle="1" w:styleId="QuoteChar">
    <w:name w:val="Quote Char"/>
    <w:basedOn w:val="DefaultParagraphFont"/>
    <w:link w:val="Quote"/>
    <w:uiPriority w:val="29"/>
    <w:rsid w:val="001944C9"/>
    <w:rPr>
      <w:i/>
      <w:iCs/>
      <w:color w:val="404040" w:themeColor="text1" w:themeTint="BF"/>
    </w:rPr>
  </w:style>
  <w:style w:type="paragraph" w:styleId="ListParagraph">
    <w:name w:val="List Paragraph"/>
    <w:basedOn w:val="Normal"/>
    <w:uiPriority w:val="34"/>
    <w:qFormat/>
    <w:rsid w:val="001944C9"/>
    <w:pPr>
      <w:spacing w:after="160" w:line="278" w:lineRule="auto"/>
      <w:ind w:left="720"/>
      <w:contextualSpacing/>
    </w:pPr>
    <w:rPr>
      <w:rFonts w:asciiTheme="minorHAnsi" w:eastAsiaTheme="minorHAnsi" w:hAnsiTheme="minorHAnsi" w:cstheme="minorBidi"/>
      <w:kern w:val="2"/>
      <w:sz w:val="24"/>
      <w:szCs w:val="24"/>
      <w:lang w:val="tr-TR"/>
      <w14:ligatures w14:val="standardContextual"/>
    </w:rPr>
  </w:style>
  <w:style w:type="character" w:styleId="IntenseEmphasis">
    <w:name w:val="Intense Emphasis"/>
    <w:basedOn w:val="DefaultParagraphFont"/>
    <w:uiPriority w:val="21"/>
    <w:qFormat/>
    <w:rsid w:val="001944C9"/>
    <w:rPr>
      <w:i/>
      <w:iCs/>
      <w:color w:val="0F4761" w:themeColor="accent1" w:themeShade="BF"/>
    </w:rPr>
  </w:style>
  <w:style w:type="paragraph" w:styleId="IntenseQuote">
    <w:name w:val="Intense Quote"/>
    <w:basedOn w:val="Normal"/>
    <w:next w:val="Normal"/>
    <w:link w:val="IntenseQuoteChar"/>
    <w:uiPriority w:val="30"/>
    <w:qFormat/>
    <w:rsid w:val="001944C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tr-TR"/>
      <w14:ligatures w14:val="standardContextual"/>
    </w:rPr>
  </w:style>
  <w:style w:type="character" w:customStyle="1" w:styleId="IntenseQuoteChar">
    <w:name w:val="Intense Quote Char"/>
    <w:basedOn w:val="DefaultParagraphFont"/>
    <w:link w:val="IntenseQuote"/>
    <w:uiPriority w:val="30"/>
    <w:rsid w:val="001944C9"/>
    <w:rPr>
      <w:i/>
      <w:iCs/>
      <w:color w:val="0F4761" w:themeColor="accent1" w:themeShade="BF"/>
    </w:rPr>
  </w:style>
  <w:style w:type="character" w:styleId="IntenseReference">
    <w:name w:val="Intense Reference"/>
    <w:basedOn w:val="DefaultParagraphFont"/>
    <w:uiPriority w:val="32"/>
    <w:qFormat/>
    <w:rsid w:val="001944C9"/>
    <w:rPr>
      <w:b/>
      <w:bCs/>
      <w:smallCaps/>
      <w:color w:val="0F4761" w:themeColor="accent1" w:themeShade="BF"/>
      <w:spacing w:val="5"/>
    </w:rPr>
  </w:style>
  <w:style w:type="paragraph" w:customStyle="1" w:styleId="EndNoteBibliography">
    <w:name w:val="EndNote Bibliography"/>
    <w:basedOn w:val="Normal"/>
    <w:link w:val="EndNoteBibliographyChar"/>
    <w:rsid w:val="00C33597"/>
    <w:pPr>
      <w:spacing w:after="0" w:line="240" w:lineRule="auto"/>
      <w:jc w:val="both"/>
    </w:pPr>
    <w:rPr>
      <w:rFonts w:eastAsiaTheme="minorHAnsi" w:cs="Calibri"/>
      <w:noProof/>
      <w:szCs w:val="24"/>
    </w:rPr>
  </w:style>
  <w:style w:type="character" w:customStyle="1" w:styleId="EndNoteBibliographyChar">
    <w:name w:val="EndNote Bibliography Char"/>
    <w:basedOn w:val="DefaultParagraphFont"/>
    <w:link w:val="EndNoteBibliography"/>
    <w:rsid w:val="00C33597"/>
    <w:rPr>
      <w:rFonts w:ascii="Calibri" w:hAnsi="Calibri" w:cs="Calibri"/>
      <w:noProof/>
      <w:kern w:val="0"/>
      <w:sz w:val="22"/>
      <w:lang w:val="en-US"/>
      <w14:ligatures w14:val="none"/>
    </w:rPr>
  </w:style>
  <w:style w:type="paragraph" w:styleId="Footer">
    <w:name w:val="footer"/>
    <w:basedOn w:val="Normal"/>
    <w:link w:val="FooterChar"/>
    <w:uiPriority w:val="99"/>
    <w:unhideWhenUsed/>
    <w:rsid w:val="00C33597"/>
    <w:pPr>
      <w:tabs>
        <w:tab w:val="center" w:pos="4536"/>
        <w:tab w:val="right" w:pos="9072"/>
      </w:tabs>
      <w:spacing w:after="0" w:line="240" w:lineRule="auto"/>
    </w:pPr>
  </w:style>
  <w:style w:type="character" w:customStyle="1" w:styleId="FooterChar">
    <w:name w:val="Footer Char"/>
    <w:basedOn w:val="DefaultParagraphFont"/>
    <w:link w:val="Footer"/>
    <w:uiPriority w:val="99"/>
    <w:rsid w:val="00C33597"/>
    <w:rPr>
      <w:rFonts w:ascii="Calibri" w:eastAsia="Calibri" w:hAnsi="Calibri" w:cs="Times New Roman"/>
      <w:kern w:val="0"/>
      <w:sz w:val="22"/>
      <w:szCs w:val="22"/>
      <w:lang w:val="en-US"/>
      <w14:ligatures w14:val="none"/>
    </w:rPr>
  </w:style>
  <w:style w:type="character" w:styleId="PageNumber">
    <w:name w:val="page number"/>
    <w:basedOn w:val="DefaultParagraphFont"/>
    <w:uiPriority w:val="99"/>
    <w:semiHidden/>
    <w:unhideWhenUsed/>
    <w:rsid w:val="00C33597"/>
  </w:style>
  <w:style w:type="paragraph" w:styleId="NormalWeb">
    <w:name w:val="Normal (Web)"/>
    <w:basedOn w:val="Normal"/>
    <w:uiPriority w:val="99"/>
    <w:unhideWhenUsed/>
    <w:rsid w:val="001E02F9"/>
    <w:pPr>
      <w:spacing w:before="100" w:beforeAutospacing="1" w:after="100" w:afterAutospacing="1" w:line="240" w:lineRule="auto"/>
    </w:pPr>
    <w:rPr>
      <w:rFonts w:ascii="Times New Roman" w:eastAsia="Times New Roman" w:hAnsi="Times New Roman"/>
      <w:sz w:val="24"/>
      <w:szCs w:val="24"/>
      <w:lang w:val="tr-TR" w:eastAsia="tr-TR"/>
    </w:rPr>
  </w:style>
  <w:style w:type="character" w:customStyle="1" w:styleId="apple-converted-space">
    <w:name w:val="apple-converted-space"/>
    <w:basedOn w:val="DefaultParagraphFont"/>
    <w:rsid w:val="001E02F9"/>
  </w:style>
  <w:style w:type="paragraph" w:customStyle="1" w:styleId="EndNoteBibliographyTitle">
    <w:name w:val="EndNote Bibliography Title"/>
    <w:basedOn w:val="Normal"/>
    <w:link w:val="EndNoteBibliographyTitleChar"/>
    <w:rsid w:val="00363793"/>
    <w:pPr>
      <w:spacing w:after="0"/>
      <w:jc w:val="center"/>
    </w:pPr>
    <w:rPr>
      <w:rFonts w:cs="Calibri"/>
    </w:rPr>
  </w:style>
  <w:style w:type="character" w:customStyle="1" w:styleId="EndNoteBibliographyTitleChar">
    <w:name w:val="EndNote Bibliography Title Char"/>
    <w:basedOn w:val="DefaultParagraphFont"/>
    <w:link w:val="EndNoteBibliographyTitle"/>
    <w:rsid w:val="00363793"/>
    <w:rPr>
      <w:rFonts w:ascii="Calibri" w:eastAsia="Calibri" w:hAnsi="Calibri" w:cs="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27043">
      <w:bodyDiv w:val="1"/>
      <w:marLeft w:val="0"/>
      <w:marRight w:val="0"/>
      <w:marTop w:val="0"/>
      <w:marBottom w:val="0"/>
      <w:divBdr>
        <w:top w:val="none" w:sz="0" w:space="0" w:color="auto"/>
        <w:left w:val="none" w:sz="0" w:space="0" w:color="auto"/>
        <w:bottom w:val="none" w:sz="0" w:space="0" w:color="auto"/>
        <w:right w:val="none" w:sz="0" w:space="0" w:color="auto"/>
      </w:divBdr>
      <w:divsChild>
        <w:div w:id="434717900">
          <w:marLeft w:val="0"/>
          <w:marRight w:val="0"/>
          <w:marTop w:val="0"/>
          <w:marBottom w:val="0"/>
          <w:divBdr>
            <w:top w:val="none" w:sz="0" w:space="0" w:color="auto"/>
            <w:left w:val="none" w:sz="0" w:space="0" w:color="auto"/>
            <w:bottom w:val="none" w:sz="0" w:space="0" w:color="auto"/>
            <w:right w:val="none" w:sz="0" w:space="0" w:color="auto"/>
          </w:divBdr>
          <w:divsChild>
            <w:div w:id="1991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03169">
      <w:bodyDiv w:val="1"/>
      <w:marLeft w:val="0"/>
      <w:marRight w:val="0"/>
      <w:marTop w:val="0"/>
      <w:marBottom w:val="0"/>
      <w:divBdr>
        <w:top w:val="none" w:sz="0" w:space="0" w:color="auto"/>
        <w:left w:val="none" w:sz="0" w:space="0" w:color="auto"/>
        <w:bottom w:val="none" w:sz="0" w:space="0" w:color="auto"/>
        <w:right w:val="none" w:sz="0" w:space="0" w:color="auto"/>
      </w:divBdr>
    </w:div>
    <w:div w:id="1193149818">
      <w:bodyDiv w:val="1"/>
      <w:marLeft w:val="0"/>
      <w:marRight w:val="0"/>
      <w:marTop w:val="0"/>
      <w:marBottom w:val="0"/>
      <w:divBdr>
        <w:top w:val="none" w:sz="0" w:space="0" w:color="auto"/>
        <w:left w:val="none" w:sz="0" w:space="0" w:color="auto"/>
        <w:bottom w:val="none" w:sz="0" w:space="0" w:color="auto"/>
        <w:right w:val="none" w:sz="0" w:space="0" w:color="auto"/>
      </w:divBdr>
      <w:divsChild>
        <w:div w:id="377704659">
          <w:marLeft w:val="0"/>
          <w:marRight w:val="0"/>
          <w:marTop w:val="0"/>
          <w:marBottom w:val="0"/>
          <w:divBdr>
            <w:top w:val="none" w:sz="0" w:space="0" w:color="auto"/>
            <w:left w:val="none" w:sz="0" w:space="0" w:color="auto"/>
            <w:bottom w:val="none" w:sz="0" w:space="0" w:color="auto"/>
            <w:right w:val="none" w:sz="0" w:space="0" w:color="auto"/>
          </w:divBdr>
          <w:divsChild>
            <w:div w:id="1289552787">
              <w:marLeft w:val="0"/>
              <w:marRight w:val="0"/>
              <w:marTop w:val="0"/>
              <w:marBottom w:val="0"/>
              <w:divBdr>
                <w:top w:val="none" w:sz="0" w:space="0" w:color="auto"/>
                <w:left w:val="none" w:sz="0" w:space="0" w:color="auto"/>
                <w:bottom w:val="none" w:sz="0" w:space="0" w:color="auto"/>
                <w:right w:val="none" w:sz="0" w:space="0" w:color="auto"/>
              </w:divBdr>
            </w:div>
          </w:divsChild>
        </w:div>
        <w:div w:id="162092322">
          <w:marLeft w:val="0"/>
          <w:marRight w:val="0"/>
          <w:marTop w:val="0"/>
          <w:marBottom w:val="0"/>
          <w:divBdr>
            <w:top w:val="none" w:sz="0" w:space="0" w:color="auto"/>
            <w:left w:val="none" w:sz="0" w:space="0" w:color="auto"/>
            <w:bottom w:val="none" w:sz="0" w:space="0" w:color="auto"/>
            <w:right w:val="none" w:sz="0" w:space="0" w:color="auto"/>
          </w:divBdr>
          <w:divsChild>
            <w:div w:id="1408917044">
              <w:marLeft w:val="0"/>
              <w:marRight w:val="0"/>
              <w:marTop w:val="0"/>
              <w:marBottom w:val="0"/>
              <w:divBdr>
                <w:top w:val="none" w:sz="0" w:space="0" w:color="auto"/>
                <w:left w:val="none" w:sz="0" w:space="0" w:color="auto"/>
                <w:bottom w:val="none" w:sz="0" w:space="0" w:color="auto"/>
                <w:right w:val="none" w:sz="0" w:space="0" w:color="auto"/>
              </w:divBdr>
            </w:div>
          </w:divsChild>
        </w:div>
        <w:div w:id="1288664876">
          <w:marLeft w:val="0"/>
          <w:marRight w:val="0"/>
          <w:marTop w:val="0"/>
          <w:marBottom w:val="0"/>
          <w:divBdr>
            <w:top w:val="none" w:sz="0" w:space="0" w:color="auto"/>
            <w:left w:val="none" w:sz="0" w:space="0" w:color="auto"/>
            <w:bottom w:val="none" w:sz="0" w:space="0" w:color="auto"/>
            <w:right w:val="none" w:sz="0" w:space="0" w:color="auto"/>
          </w:divBdr>
          <w:divsChild>
            <w:div w:id="473255056">
              <w:marLeft w:val="0"/>
              <w:marRight w:val="0"/>
              <w:marTop w:val="0"/>
              <w:marBottom w:val="0"/>
              <w:divBdr>
                <w:top w:val="none" w:sz="0" w:space="0" w:color="auto"/>
                <w:left w:val="none" w:sz="0" w:space="0" w:color="auto"/>
                <w:bottom w:val="none" w:sz="0" w:space="0" w:color="auto"/>
                <w:right w:val="none" w:sz="0" w:space="0" w:color="auto"/>
              </w:divBdr>
            </w:div>
          </w:divsChild>
        </w:div>
        <w:div w:id="927078727">
          <w:marLeft w:val="0"/>
          <w:marRight w:val="0"/>
          <w:marTop w:val="0"/>
          <w:marBottom w:val="0"/>
          <w:divBdr>
            <w:top w:val="none" w:sz="0" w:space="0" w:color="auto"/>
            <w:left w:val="none" w:sz="0" w:space="0" w:color="auto"/>
            <w:bottom w:val="none" w:sz="0" w:space="0" w:color="auto"/>
            <w:right w:val="none" w:sz="0" w:space="0" w:color="auto"/>
          </w:divBdr>
          <w:divsChild>
            <w:div w:id="182585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12785">
      <w:bodyDiv w:val="1"/>
      <w:marLeft w:val="0"/>
      <w:marRight w:val="0"/>
      <w:marTop w:val="0"/>
      <w:marBottom w:val="0"/>
      <w:divBdr>
        <w:top w:val="none" w:sz="0" w:space="0" w:color="auto"/>
        <w:left w:val="none" w:sz="0" w:space="0" w:color="auto"/>
        <w:bottom w:val="none" w:sz="0" w:space="0" w:color="auto"/>
        <w:right w:val="none" w:sz="0" w:space="0" w:color="auto"/>
      </w:divBdr>
      <w:divsChild>
        <w:div w:id="1992950313">
          <w:marLeft w:val="0"/>
          <w:marRight w:val="0"/>
          <w:marTop w:val="0"/>
          <w:marBottom w:val="0"/>
          <w:divBdr>
            <w:top w:val="none" w:sz="0" w:space="0" w:color="auto"/>
            <w:left w:val="none" w:sz="0" w:space="0" w:color="auto"/>
            <w:bottom w:val="none" w:sz="0" w:space="0" w:color="auto"/>
            <w:right w:val="none" w:sz="0" w:space="0" w:color="auto"/>
          </w:divBdr>
          <w:divsChild>
            <w:div w:id="52587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4934">
      <w:bodyDiv w:val="1"/>
      <w:marLeft w:val="0"/>
      <w:marRight w:val="0"/>
      <w:marTop w:val="0"/>
      <w:marBottom w:val="0"/>
      <w:divBdr>
        <w:top w:val="none" w:sz="0" w:space="0" w:color="auto"/>
        <w:left w:val="none" w:sz="0" w:space="0" w:color="auto"/>
        <w:bottom w:val="none" w:sz="0" w:space="0" w:color="auto"/>
        <w:right w:val="none" w:sz="0" w:space="0" w:color="auto"/>
      </w:divBdr>
    </w:div>
    <w:div w:id="1971862209">
      <w:bodyDiv w:val="1"/>
      <w:marLeft w:val="0"/>
      <w:marRight w:val="0"/>
      <w:marTop w:val="0"/>
      <w:marBottom w:val="0"/>
      <w:divBdr>
        <w:top w:val="none" w:sz="0" w:space="0" w:color="auto"/>
        <w:left w:val="none" w:sz="0" w:space="0" w:color="auto"/>
        <w:bottom w:val="none" w:sz="0" w:space="0" w:color="auto"/>
        <w:right w:val="none" w:sz="0" w:space="0" w:color="auto"/>
      </w:divBdr>
    </w:div>
    <w:div w:id="2122913968">
      <w:bodyDiv w:val="1"/>
      <w:marLeft w:val="0"/>
      <w:marRight w:val="0"/>
      <w:marTop w:val="0"/>
      <w:marBottom w:val="0"/>
      <w:divBdr>
        <w:top w:val="none" w:sz="0" w:space="0" w:color="auto"/>
        <w:left w:val="none" w:sz="0" w:space="0" w:color="auto"/>
        <w:bottom w:val="none" w:sz="0" w:space="0" w:color="auto"/>
        <w:right w:val="none" w:sz="0" w:space="0" w:color="auto"/>
      </w:divBdr>
      <w:divsChild>
        <w:div w:id="1433740796">
          <w:marLeft w:val="0"/>
          <w:marRight w:val="0"/>
          <w:marTop w:val="0"/>
          <w:marBottom w:val="0"/>
          <w:divBdr>
            <w:top w:val="none" w:sz="0" w:space="0" w:color="auto"/>
            <w:left w:val="none" w:sz="0" w:space="0" w:color="auto"/>
            <w:bottom w:val="none" w:sz="0" w:space="0" w:color="auto"/>
            <w:right w:val="none" w:sz="0" w:space="0" w:color="auto"/>
          </w:divBdr>
          <w:divsChild>
            <w:div w:id="1385368052">
              <w:marLeft w:val="0"/>
              <w:marRight w:val="0"/>
              <w:marTop w:val="0"/>
              <w:marBottom w:val="0"/>
              <w:divBdr>
                <w:top w:val="none" w:sz="0" w:space="0" w:color="auto"/>
                <w:left w:val="none" w:sz="0" w:space="0" w:color="auto"/>
                <w:bottom w:val="none" w:sz="0" w:space="0" w:color="auto"/>
                <w:right w:val="none" w:sz="0" w:space="0" w:color="auto"/>
              </w:divBdr>
            </w:div>
          </w:divsChild>
        </w:div>
        <w:div w:id="513302231">
          <w:marLeft w:val="0"/>
          <w:marRight w:val="0"/>
          <w:marTop w:val="0"/>
          <w:marBottom w:val="0"/>
          <w:divBdr>
            <w:top w:val="none" w:sz="0" w:space="0" w:color="auto"/>
            <w:left w:val="none" w:sz="0" w:space="0" w:color="auto"/>
            <w:bottom w:val="none" w:sz="0" w:space="0" w:color="auto"/>
            <w:right w:val="none" w:sz="0" w:space="0" w:color="auto"/>
          </w:divBdr>
          <w:divsChild>
            <w:div w:id="1414662342">
              <w:marLeft w:val="0"/>
              <w:marRight w:val="0"/>
              <w:marTop w:val="0"/>
              <w:marBottom w:val="0"/>
              <w:divBdr>
                <w:top w:val="none" w:sz="0" w:space="0" w:color="auto"/>
                <w:left w:val="none" w:sz="0" w:space="0" w:color="auto"/>
                <w:bottom w:val="none" w:sz="0" w:space="0" w:color="auto"/>
                <w:right w:val="none" w:sz="0" w:space="0" w:color="auto"/>
              </w:divBdr>
            </w:div>
          </w:divsChild>
        </w:div>
        <w:div w:id="1948271653">
          <w:marLeft w:val="0"/>
          <w:marRight w:val="0"/>
          <w:marTop w:val="0"/>
          <w:marBottom w:val="0"/>
          <w:divBdr>
            <w:top w:val="none" w:sz="0" w:space="0" w:color="auto"/>
            <w:left w:val="none" w:sz="0" w:space="0" w:color="auto"/>
            <w:bottom w:val="none" w:sz="0" w:space="0" w:color="auto"/>
            <w:right w:val="none" w:sz="0" w:space="0" w:color="auto"/>
          </w:divBdr>
          <w:divsChild>
            <w:div w:id="2047219516">
              <w:marLeft w:val="0"/>
              <w:marRight w:val="0"/>
              <w:marTop w:val="0"/>
              <w:marBottom w:val="0"/>
              <w:divBdr>
                <w:top w:val="none" w:sz="0" w:space="0" w:color="auto"/>
                <w:left w:val="none" w:sz="0" w:space="0" w:color="auto"/>
                <w:bottom w:val="none" w:sz="0" w:space="0" w:color="auto"/>
                <w:right w:val="none" w:sz="0" w:space="0" w:color="auto"/>
              </w:divBdr>
            </w:div>
          </w:divsChild>
        </w:div>
        <w:div w:id="1053769779">
          <w:marLeft w:val="0"/>
          <w:marRight w:val="0"/>
          <w:marTop w:val="0"/>
          <w:marBottom w:val="0"/>
          <w:divBdr>
            <w:top w:val="none" w:sz="0" w:space="0" w:color="auto"/>
            <w:left w:val="none" w:sz="0" w:space="0" w:color="auto"/>
            <w:bottom w:val="none" w:sz="0" w:space="0" w:color="auto"/>
            <w:right w:val="none" w:sz="0" w:space="0" w:color="auto"/>
          </w:divBdr>
          <w:divsChild>
            <w:div w:id="13454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17</Pages>
  <Words>5616</Words>
  <Characters>32017</Characters>
  <Application>Microsoft Office Word</Application>
  <DocSecurity>0</DocSecurity>
  <Lines>266</Lines>
  <Paragraphs>75</Paragraphs>
  <ScaleCrop>false</ScaleCrop>
  <Company/>
  <LinksUpToDate>false</LinksUpToDate>
  <CharactersWithSpaces>37558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Pınar ÖZDEMiR YAŞAR</dc:creator>
  <cp:keywords/>
  <dc:description/>
  <cp:lastModifiedBy>Pınar ÖZDEMiR YAŞAR</cp:lastModifiedBy>
  <cp:revision>50</cp:revision>
  <dcterms:created xsi:type="dcterms:W3CDTF">2026-01-23T08:30:00Z</dcterms:created>
  <dcterms:modified xsi:type="dcterms:W3CDTF">2026-08-23T10:15:00Z</dcterms:modified>
</cp:coreProperties>
</file>