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240"/>
        <w:ind w:firstLine="0" w:left="0"/>
        <w:jc w:val="center"/>
      </w:pPr>
      <w:r>
        <w:rPr>
          <w:rFonts w:ascii="Times New Roman" w:hAnsi="Times New Roman" w:cs="Times New Roman"/>
          <w:b/>
          <w:sz w:val="24"/>
        </w:rPr>
        <w:t>BÖLÜM 1</w:t>
      </w:r>
    </w:p>
    <w:p>
      <w:pPr>
        <w:spacing w:before="0" w:after="200" w:lineRule="auto" w:line="240"/>
        <w:ind w:firstLine="0" w:left="0"/>
        <w:jc w:val="center"/>
      </w:pPr>
      <w:r>
        <w:rPr>
          <w:rFonts w:ascii="Times New Roman" w:hAnsi="Times New Roman" w:cs="Times New Roman"/>
          <w:b/>
          <w:sz w:val="32"/>
        </w:rPr>
        <w:t>ASENDAN AORT CERRAHİSİ ANESTEZİ YÖNETİMİ</w:t>
      </w:r>
    </w:p>
    <w:p>
      <w:pPr>
        <w:spacing w:before="0" w:after="0" w:lineRule="auto" w:line="240"/>
        <w:ind w:firstLine="0" w:left="0"/>
        <w:jc w:val="center"/>
      </w:pPr>
      <w:r>
        <w:rPr>
          <w:rFonts w:ascii="Times New Roman" w:hAnsi="Times New Roman" w:cs="Times New Roman"/>
          <w:b w:val="0"/>
          <w:sz w:val="24"/>
        </w:rPr>
        <w:t>Öğr. Gör. Dr. Pınar Özdemir Yaşar</w:t>
      </w:r>
    </w:p>
    <w:p>
      <w:pPr>
        <w:spacing w:before="0" w:after="240" w:lineRule="auto" w:line="240"/>
        <w:ind w:firstLine="0" w:left="0"/>
        <w:jc w:val="center"/>
      </w:pPr>
      <w:r>
        <w:rPr>
          <w:rFonts w:ascii="Times New Roman" w:hAnsi="Times New Roman" w:cs="Times New Roman"/>
          <w:b w:val="0"/>
          <w:sz w:val="24"/>
        </w:rPr>
        <w:t>Doç. Dr. Başak Akça</w:t>
      </w:r>
    </w:p>
    <w:p>
      <w:pPr>
        <w:spacing w:before="0" w:after="0" w:lineRule="auto" w:line="360"/>
        <w:ind w:firstLine="0" w:left="0"/>
        <w:jc w:val="both"/>
      </w:pPr>
      <w:r>
        <w:rPr>
          <w:rFonts w:ascii="Times New Roman" w:hAnsi="Times New Roman" w:cs="Times New Roman"/>
          <w:b w:val="0"/>
          <w:sz w:val="22"/>
        </w:rPr>
        <w:t>34 yaşında, dış görünüşüyle Marfan sendromu fenotipine tam uyumlu (uzun boy, araknodaktili, pektus ekskavatum ve pozitif bilek/başparmak belirtileri) olan erkek hasta; son altı aydır eforla gelişen künt göğüs ağrısı ve hafif nefes darlığı şikayetleriyle kardiyoloji polikliniğine başvurmuştur.</w:t>
      </w:r>
    </w:p>
    <w:p>
      <w:pPr>
        <w:spacing w:before="0" w:after="0" w:lineRule="auto" w:line="360"/>
        <w:ind w:firstLine="0" w:left="0"/>
        <w:jc w:val="both"/>
      </w:pPr>
      <w:r>
        <w:rPr>
          <w:rFonts w:ascii="Times New Roman" w:hAnsi="Times New Roman" w:cs="Times New Roman"/>
          <w:b w:val="0"/>
          <w:sz w:val="22"/>
        </w:rPr>
        <w:t>Hastanın yapılan transtorasik ve transözofageal ekokardiyografisinde (TTE/TEE); asendan aort anevrizması (aort kapak halkası seviyesinde çap: 5,4 cm, sinotübüler bileşkede: 5.2 cm), biküspit aort kapak morfolojisi ve kapaktaki koaptasyon bozukluğuna sekonder orta-ileri derece aort yetersizliği (AY) saptanmıştır. Sol ventrikül uç-diyastolik çapı 58 mm, ejeksiyon fraksiyonu %55 (hafif azalmış miyokardiyal rezerv) olarak ölçülmüştür.</w:t>
      </w:r>
    </w:p>
    <w:p>
      <w:pPr>
        <w:spacing w:before="0" w:after="0" w:lineRule="auto" w:line="360"/>
        <w:ind w:firstLine="0" w:left="0"/>
        <w:jc w:val="both"/>
      </w:pPr>
      <w:r>
        <w:rPr>
          <w:rFonts w:ascii="Times New Roman" w:hAnsi="Times New Roman" w:cs="Times New Roman"/>
          <w:b w:val="0"/>
          <w:sz w:val="22"/>
        </w:rPr>
        <w:t>Soy geçmişinde birinci derece yakınında genç yaşta rüptüre aort anevrizması nedeniyle ani ölüm öyküsü bulunan hastanın, torasik aort bilgisayarlı tomografi (BT) anjiyografisinde anevrizmanın arkus aortaya uzanmadığı, izole asendan aort ile sınırlı olduğu (Tip A diseksiyon bulgusu saptanmamış) doğrulanmıştır. Kalp damar cerrahisi ve anesteziyoloji konseyi tarafından, Marfan sendromlu hastalarda rüptür ve akut diseksiyon sınırının daha düşük çaplarda tetiklenmesi riski göz önüne alınarak, hastaya elektif şartlarda Aort Kökü ve Asendan Aort Replasmanı + Aort Kapak Replasmanı (Bentall Prosedürü) operasyonu planlanmıştır.</w:t>
      </w:r>
    </w:p>
    <w:p>
      <w:pPr>
        <w:spacing w:before="0" w:after="0" w:lineRule="auto" w:line="360"/>
        <w:ind w:firstLine="0" w:left="0"/>
        <w:jc w:val="both"/>
      </w:pPr>
      <w:r>
        <w:rPr>
          <w:rFonts w:ascii="Times New Roman" w:hAnsi="Times New Roman" w:cs="Times New Roman"/>
          <w:b w:val="0"/>
          <w:sz w:val="22"/>
        </w:rPr>
        <w:t>Preoperatif dönemde kronik beta-bloker (Metoprolol 50 mg/gün) ve ARB (Losartan 50 mg/gün) tedavileri altında olan hasta, ameliyat sabahı preoperatif anksiyetenin yaratacağı tehlikeli kan basıncı dalgalanmalarını (kesme gerilimi- shear stress) önlemek amacıyla, yakın non-invaziv monitörizasyon ve nazal oksijen desteği altında, çok titiz bir farmakolojik premedikasyon uygulanarak cerrahi hazırlık odasına kabul edilmiştir.</w:t>
      </w:r>
    </w:p>
    <w:p>
      <w:pPr>
        <w:spacing w:before="240" w:after="120" w:lineRule="auto" w:line="360"/>
        <w:ind w:firstLine="0" w:left="0"/>
        <w:jc w:val="left"/>
      </w:pPr>
      <w:r>
        <w:rPr>
          <w:rFonts w:ascii="Times New Roman" w:hAnsi="Times New Roman" w:cs="Times New Roman"/>
          <w:b/>
          <w:sz w:val="28"/>
        </w:rPr>
        <w:t>1. MEDİKAL HASTALIK VE FARKLI TEŞHİSLER</w:t>
      </w:r>
    </w:p>
    <w:p>
      <w:pPr>
        <w:spacing w:before="240" w:after="120" w:lineRule="auto" w:line="360"/>
        <w:ind w:firstLine="0" w:left="0"/>
        <w:jc w:val="left"/>
      </w:pPr>
      <w:r>
        <w:rPr>
          <w:rFonts w:ascii="Times New Roman" w:hAnsi="Times New Roman" w:cs="Times New Roman"/>
          <w:b/>
          <w:sz w:val="24"/>
        </w:rPr>
        <w:t>1.1. Patofizyoloji ve Klinik Değerlendirme</w:t>
      </w:r>
    </w:p>
    <w:p>
      <w:pPr>
        <w:spacing w:before="160" w:after="60" w:lineRule="auto" w:line="360"/>
        <w:ind w:firstLine="0" w:left="0"/>
        <w:jc w:val="left"/>
      </w:pPr>
      <w:r>
        <w:rPr>
          <w:rFonts w:ascii="Times New Roman" w:hAnsi="Times New Roman" w:cs="Times New Roman"/>
          <w:b/>
          <w:sz w:val="22"/>
        </w:rPr>
        <w:t>1.1.1. Asendan aort anevrizmalarının gelişimindeki temel histopatolojik süreçler nelerdir? Aort duvarının tunika medya tabakasındaki elastik lif parçalanması ve düz kas hücresi kayıpları, damarın mekanik direncini ve esnekliğini nasıl etkiler?</w:t>
      </w:r>
    </w:p>
    <w:p>
      <w:pPr>
        <w:spacing w:before="0" w:after="0" w:lineRule="auto" w:line="360"/>
        <w:ind w:firstLine="0" w:left="0"/>
        <w:jc w:val="both"/>
      </w:pPr>
      <w:r>
        <w:rPr>
          <w:rFonts w:ascii="Times New Roman" w:hAnsi="Times New Roman" w:cs="Times New Roman"/>
          <w:b w:val="0"/>
          <w:sz w:val="22"/>
        </w:rPr>
        <w:t>Asendan aort anevrizmalarının gelişim patofizyolojisi, yüksek basınca maruz kalan torasik aort duvarının yapısal bütünlüğünü sağlayan makromoleküler ve hücresel mimarinin kronik olarak bozulmasına dayanır. Aort duvarı bilindiği üzere üç tabakadan oluşur: tunika intima, tunika medya ve tunika adventisya. Asendan aort anevrizmalarında birincil histopatolojik yıkım alanı tunika medya tabakasıdır.</w:t>
      </w:r>
    </w:p>
    <w:p>
      <w:pPr>
        <w:spacing w:before="0" w:after="0" w:lineRule="auto" w:line="360"/>
        <w:ind w:firstLine="0" w:left="0"/>
        <w:jc w:val="both"/>
      </w:pPr>
      <w:r>
        <w:rPr>
          <w:rFonts w:ascii="Times New Roman" w:hAnsi="Times New Roman" w:cs="Times New Roman"/>
          <w:b w:val="0"/>
          <w:sz w:val="22"/>
        </w:rPr>
        <w:t>Kaplan’s Cardiac Anesthesia ve güncel vasküler fizyopatoloji literatürü doğrultusunda, bu süreçler ve damar mekaniğine etkileri şu şekildedir:</w:t>
      </w:r>
    </w:p>
    <w:p>
      <w:pPr>
        <w:spacing w:before="0" w:after="0" w:lineRule="auto" w:line="360"/>
        <w:ind w:firstLine="0" w:left="0"/>
        <w:jc w:val="both"/>
      </w:pPr>
      <w:r>
        <w:rPr>
          <w:rFonts w:ascii="Times New Roman" w:hAnsi="Times New Roman" w:cs="Times New Roman"/>
          <w:b w:val="0"/>
          <w:sz w:val="22"/>
        </w:rPr>
        <w:t>I. Temel Histopatolojik Süreçler</w:t>
      </w:r>
    </w:p>
    <w:p>
      <w:pPr>
        <w:spacing w:before="0" w:after="0" w:lineRule="auto" w:line="360"/>
        <w:ind w:firstLine="0" w:left="0"/>
        <w:jc w:val="both"/>
      </w:pPr>
      <w:r>
        <w:rPr>
          <w:rFonts w:ascii="Times New Roman" w:hAnsi="Times New Roman" w:cs="Times New Roman"/>
          <w:b w:val="0"/>
          <w:sz w:val="22"/>
        </w:rPr>
        <w:t>1. Kistik Medial Dejenerasyon (Kistik Medial Nekroz)</w:t>
      </w:r>
    </w:p>
    <w:p>
      <w:pPr>
        <w:spacing w:before="0" w:after="0" w:lineRule="auto" w:line="360"/>
        <w:ind w:firstLine="0" w:left="0"/>
        <w:jc w:val="both"/>
      </w:pPr>
      <w:r>
        <w:rPr>
          <w:rFonts w:ascii="Times New Roman" w:hAnsi="Times New Roman" w:cs="Times New Roman"/>
          <w:b w:val="0"/>
          <w:sz w:val="22"/>
        </w:rPr>
        <w:t>Mekanizma: Tarihsel olarak "nekroz" şeklinde adlandırılsa da, gerçek bir koagülasyon nekrozundan ziyade hücresel düzeyde bir dejenerasyon söz konusudur. Medya tabakasındaki vasküler düz kas hücrelerinin fokal kaybı sonucunda duvar içinde boşluklar (lakünler) oluşur.</w:t>
      </w:r>
    </w:p>
    <w:p>
      <w:pPr>
        <w:spacing w:before="0" w:after="0" w:lineRule="auto" w:line="360"/>
        <w:ind w:firstLine="0" w:left="0"/>
        <w:jc w:val="both"/>
      </w:pPr>
      <w:r>
        <w:rPr>
          <w:rFonts w:ascii="Times New Roman" w:hAnsi="Times New Roman" w:cs="Times New Roman"/>
          <w:b w:val="0"/>
          <w:sz w:val="22"/>
        </w:rPr>
        <w:t>Mukoit Madde Birikimi: Bu boşluklar, hücre dışı matrisin amorf bileşenleri olan glikozaminoglikanlar ve sülfata mukopolisakkaritler (mukoit materyal) ile dolar. Histolojik kesitlerde bu alanlar mikroskop altında kistik yapılar şeklinde ayırt edilir.</w:t>
      </w:r>
    </w:p>
    <w:p>
      <w:pPr>
        <w:spacing w:before="0" w:after="0" w:lineRule="auto" w:line="360"/>
        <w:ind w:firstLine="0" w:left="0"/>
        <w:jc w:val="both"/>
      </w:pPr>
      <w:r>
        <w:rPr>
          <w:rFonts w:ascii="Times New Roman" w:hAnsi="Times New Roman" w:cs="Times New Roman"/>
          <w:b w:val="0"/>
          <w:sz w:val="22"/>
        </w:rPr>
        <w:t>2. Matris Metalloproteinaz (MMP) Aktivasyonu ve İmmün Disregülasyon</w:t>
      </w:r>
    </w:p>
    <w:p>
      <w:pPr>
        <w:spacing w:before="0" w:after="0" w:lineRule="auto" w:line="360"/>
        <w:ind w:firstLine="0" w:left="0"/>
        <w:jc w:val="both"/>
      </w:pPr>
      <w:r>
        <w:rPr>
          <w:rFonts w:ascii="Times New Roman" w:hAnsi="Times New Roman" w:cs="Times New Roman"/>
          <w:b w:val="0"/>
          <w:sz w:val="22"/>
        </w:rPr>
        <w:t>Enzim Aktivitesi: Kronik mekanik strese veya genetik yatkınlığa (Marfan fenotipinde TGF-β sinyal yolağının aşırı aktifleşmesi gibi) yanıt olarak makrofajlardan ve düz kas hücrelerinden MMP-2 ve MMP-9 gibi proteolitik enzimler aşırı salgılanır.</w:t>
      </w:r>
    </w:p>
    <w:p>
      <w:pPr>
        <w:spacing w:before="0" w:after="0" w:lineRule="auto" w:line="360"/>
        <w:ind w:firstLine="0" w:left="0"/>
        <w:jc w:val="both"/>
      </w:pPr>
      <w:r>
        <w:rPr>
          <w:rFonts w:ascii="Times New Roman" w:hAnsi="Times New Roman" w:cs="Times New Roman"/>
          <w:b w:val="0"/>
          <w:sz w:val="22"/>
        </w:rPr>
        <w:t>Yıkım: Bu enzimler, hücre dışı matrisin iskeletini oluşturan tip I ve tip III kollajen ile elastin liflerini agresif bir şekilde parçalar. Sentez ile yıkım arasındaki denge, yıkım lehine kalıcı olarak bozulur.</w:t>
      </w:r>
    </w:p>
    <w:p>
      <w:pPr>
        <w:spacing w:before="0" w:after="0" w:lineRule="auto" w:line="360"/>
        <w:ind w:firstLine="0" w:left="0"/>
        <w:jc w:val="both"/>
      </w:pPr>
      <w:r>
        <w:rPr>
          <w:rFonts w:ascii="Times New Roman" w:hAnsi="Times New Roman" w:cs="Times New Roman"/>
          <w:b w:val="0"/>
          <w:sz w:val="22"/>
        </w:rPr>
        <w:t>Iı. Medyadaki Değişikliklerin Mekanik Direnç ve Esnekliğe Etkisi</w:t>
      </w:r>
    </w:p>
    <w:p>
      <w:pPr>
        <w:spacing w:before="0" w:after="0" w:lineRule="auto" w:line="360"/>
        <w:ind w:firstLine="0" w:left="0"/>
        <w:jc w:val="both"/>
      </w:pPr>
      <w:r>
        <w:rPr>
          <w:rFonts w:ascii="Times New Roman" w:hAnsi="Times New Roman" w:cs="Times New Roman"/>
          <w:b w:val="0"/>
          <w:sz w:val="22"/>
        </w:rPr>
        <w:t>Aort duvarının esnekliğini ve gerilim direncini belirleyen iki temel unsur; elastin lamelleri (esneklik) ve kollajen lifleridir (çekme direnci). Medyadaki yapısal deformasyon damar mekaniğini doğrudan çökertir:</w:t>
      </w:r>
    </w:p>
    <w:p>
      <w:pPr>
        <w:spacing w:before="0" w:after="0" w:lineRule="auto" w:line="360"/>
        <w:ind w:firstLine="0" w:left="0"/>
        <w:jc w:val="both"/>
      </w:pPr>
      <w:r>
        <w:rPr>
          <w:rFonts w:ascii="Times New Roman" w:hAnsi="Times New Roman" w:cs="Times New Roman"/>
          <w:b w:val="0"/>
          <w:sz w:val="22"/>
        </w:rPr>
        <w:t>1. Elastik Lif Parçalanması (Elastin Fragmentation) ve "Esneklik" Kaybı</w:t>
      </w:r>
    </w:p>
    <w:p>
      <w:pPr>
        <w:spacing w:before="0" w:after="0" w:lineRule="auto" w:line="360"/>
        <w:ind w:firstLine="0" w:left="0"/>
        <w:jc w:val="both"/>
      </w:pPr>
      <w:r>
        <w:rPr>
          <w:rFonts w:ascii="Times New Roman" w:hAnsi="Times New Roman" w:cs="Times New Roman"/>
          <w:b w:val="0"/>
          <w:sz w:val="22"/>
        </w:rPr>
        <w:t>Fizyolojik Rol: Normal bir aort, sol ventrikülün sistolde fırlattığı kanın kinetik enerjisini elastik lifleri sayesinde genişleyerek absorbe eder (Windkessel etkisi) ve diyastolde eski haline dönerek kanı ileri iter.</w:t>
      </w:r>
    </w:p>
    <w:p>
      <w:pPr>
        <w:spacing w:before="0" w:after="0" w:lineRule="auto" w:line="360"/>
        <w:ind w:firstLine="0" w:left="0"/>
        <w:jc w:val="both"/>
      </w:pPr>
      <w:r>
        <w:rPr>
          <w:rFonts w:ascii="Times New Roman" w:hAnsi="Times New Roman" w:cs="Times New Roman"/>
          <w:b w:val="0"/>
          <w:sz w:val="22"/>
        </w:rPr>
        <w:t>Mekanik Değişim: Elastik liflerin parçalanması ve laminer yapının bozulması damarın esnekliğini (compliance) tamamen yok eder. Aort, her sistolik basınç dalgasında geri dönemeyecek şekilde plastik deformasyona uğrar. Damar genişledikçe elastik geri itme gücü ortadan kalkar ve bu durum anevrizmanın kalıcı olarak büyümesine (progresyon) yol açar.</w:t>
      </w:r>
    </w:p>
    <w:p>
      <w:pPr>
        <w:spacing w:before="0" w:after="0" w:lineRule="auto" w:line="360"/>
        <w:ind w:firstLine="0" w:left="0"/>
        <w:jc w:val="both"/>
      </w:pPr>
      <w:r>
        <w:rPr>
          <w:rFonts w:ascii="Times New Roman" w:hAnsi="Times New Roman" w:cs="Times New Roman"/>
          <w:b w:val="0"/>
          <w:sz w:val="22"/>
        </w:rPr>
        <w:t>2. Düz Kas Hücresi Kaybı (Vascular Smooth Muscle Cell Apoptosis)</w:t>
      </w:r>
    </w:p>
    <w:p>
      <w:pPr>
        <w:spacing w:before="0" w:after="0" w:lineRule="auto" w:line="360"/>
        <w:ind w:firstLine="0" w:left="0"/>
        <w:jc w:val="both"/>
      </w:pPr>
      <w:r>
        <w:rPr>
          <w:rFonts w:ascii="Times New Roman" w:hAnsi="Times New Roman" w:cs="Times New Roman"/>
          <w:b w:val="0"/>
          <w:sz w:val="22"/>
        </w:rPr>
        <w:t>Fizyolojik Rol: Tunika medyadaki düz kas hücreleri, hücre dışı matris bileşenlerini sentezlemekle ve aort duvarının dinamik tonusunu (vazomotor kontrolünü) ayarlamakla görevlidir.</w:t>
      </w:r>
    </w:p>
    <w:p>
      <w:pPr>
        <w:spacing w:before="0" w:after="0" w:lineRule="auto" w:line="360"/>
        <w:ind w:firstLine="0" w:left="0"/>
        <w:jc w:val="both"/>
      </w:pPr>
      <w:r>
        <w:rPr>
          <w:rFonts w:ascii="Times New Roman" w:hAnsi="Times New Roman" w:cs="Times New Roman"/>
          <w:b w:val="0"/>
          <w:sz w:val="22"/>
        </w:rPr>
        <w:t>Mekanik Değişim: Düz kas hücrelerinin apoptoza uğraması ve sayısının kritik düzeyde azalması, duvarın içsel tamir mekanizmasını sıfırlar. Canlı hücre desteğinden yoksun kalan medya tabakası tamamen asellüler, skarlaşıp incelmiş bir yapıya dönüşür.</w:t>
      </w:r>
    </w:p>
    <w:p>
      <w:pPr>
        <w:spacing w:before="0" w:after="0" w:lineRule="auto" w:line="360"/>
        <w:ind w:firstLine="0" w:left="0"/>
        <w:jc w:val="both"/>
      </w:pPr>
      <w:r>
        <w:rPr>
          <w:rFonts w:ascii="Times New Roman" w:hAnsi="Times New Roman" w:cs="Times New Roman"/>
          <w:b w:val="0"/>
          <w:sz w:val="22"/>
        </w:rPr>
        <w:t>3. Direnç Kaybı ve Laplacé Kanunu Kısırdöngüsü</w:t>
      </w:r>
    </w:p>
    <w:p>
      <w:pPr>
        <w:spacing w:before="0" w:after="0" w:lineRule="auto" w:line="360"/>
        <w:ind w:firstLine="0" w:left="0"/>
        <w:jc w:val="both"/>
      </w:pPr>
      <w:r>
        <w:rPr>
          <w:rFonts w:ascii="Times New Roman" w:hAnsi="Times New Roman" w:cs="Times New Roman"/>
          <w:b w:val="0"/>
          <w:sz w:val="22"/>
        </w:rPr>
        <w:t>Medyadaki bu iki majör kayıp, aort duvarının gerilme ve çekme direncini (tensile strength) dramatik olarak düşürür. Aort içi normal hidrostatik basınç bile artık bu zayıflamış duvarda aşırı bir genişleme gerilimi yaratır.</w:t>
      </w:r>
    </w:p>
    <w:p>
      <w:pPr>
        <w:spacing w:before="0" w:after="0" w:lineRule="auto" w:line="360"/>
        <w:ind w:firstLine="0" w:left="0"/>
        <w:jc w:val="both"/>
      </w:pPr>
      <w:r>
        <w:rPr>
          <w:rFonts w:ascii="Times New Roman" w:hAnsi="Times New Roman" w:cs="Times New Roman"/>
          <w:b w:val="0"/>
          <w:sz w:val="22"/>
        </w:rPr>
        <w:t>Duvar çapı (r) arttıkça, Laplacé Kanunu (T=(P×r)/h) uyarınca duvar üzerindeki teğetsel gerilim (T) katlanarak büyür. Bu durum, histopatolojik zayıflıkla birleştiğinde asenden aortayı rüptüre veya intimal bir yırtıkla akut diseksiyona son derece açık hale getirir.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Anesthesia for Grafts and Stents of the Thoracic Aorta).</w:t>
      </w:r>
    </w:p>
    <w:p>
      <w:pPr>
        <w:spacing w:before="0" w:after="0" w:lineRule="auto" w:line="360"/>
        <w:ind w:firstLine="0" w:left="0"/>
        <w:jc w:val="both"/>
      </w:pPr>
      <w:r>
        <w:rPr>
          <w:rFonts w:ascii="Times New Roman" w:hAnsi="Times New Roman" w:cs="Times New Roman"/>
          <w:b w:val="0"/>
          <w:sz w:val="22"/>
        </w:rPr>
        <w:t>Isselbacher, E. M., Preventza, O., Black, J. H., et al. (2022). 2022 ACC/AHA Guideline for the Diagnosis and Management of Aortic Disease: A Report of the American Heart Association/American College of Cardiology Joint Committee on Clinical Practice Guidelines. Circulation, 146(24), e334-e482.</w:t>
      </w:r>
    </w:p>
    <w:p>
      <w:pPr>
        <w:spacing w:before="160" w:after="60" w:lineRule="auto" w:line="360"/>
        <w:ind w:firstLine="0" w:left="0"/>
        <w:jc w:val="left"/>
      </w:pPr>
      <w:r>
        <w:rPr>
          <w:rFonts w:ascii="Times New Roman" w:hAnsi="Times New Roman" w:cs="Times New Roman"/>
          <w:b/>
          <w:sz w:val="22"/>
        </w:rPr>
        <w:t>1.1.2. Elektif bir asendan aort anevrizması hastasında cerrahi endikasyon çap sınırları nelerdir? Biküspit aort kapağı (BAV) morfolojisi, eşlik eden kapak patolojileri veya hızlı çap artışı (&gt;0.5 cm/yıl) cerrahi zamanlama kararını nasıl değiştirir?</w:t>
      </w:r>
    </w:p>
    <w:p>
      <w:pPr>
        <w:spacing w:before="0" w:after="0" w:lineRule="auto" w:line="360"/>
        <w:ind w:firstLine="0" w:left="0"/>
        <w:jc w:val="both"/>
      </w:pPr>
      <w:r>
        <w:rPr>
          <w:rFonts w:ascii="Times New Roman" w:hAnsi="Times New Roman" w:cs="Times New Roman"/>
          <w:b w:val="0"/>
          <w:sz w:val="22"/>
        </w:rPr>
        <w:t>Elektif şartlarda asendan aort anevrizması olan hastalarda cerrahi zamanlama, aort bütünlüğünün aniden kaybolması (akut diseksiyon veya rüptür) riski ile açık cerrahinin getirdiği perioperatif morbidite/mortalite risklerinin hassas bir şekilde tartılmasına dayanır. Cerrahi endikasyon eşikleri, altta yatan genetik/morfolojik zemin ve aortun genişleme hızına göre dinamik olarak değişir.</w:t>
      </w:r>
    </w:p>
    <w:p>
      <w:pPr>
        <w:spacing w:before="0" w:after="0" w:lineRule="auto" w:line="360"/>
        <w:ind w:firstLine="0" w:left="0"/>
        <w:jc w:val="both"/>
      </w:pPr>
      <w:r>
        <w:rPr>
          <w:rFonts w:ascii="Times New Roman" w:hAnsi="Times New Roman" w:cs="Times New Roman"/>
          <w:b w:val="0"/>
          <w:sz w:val="22"/>
        </w:rPr>
        <w:t>Kaplan’s Cardiac Anesthesia (2024) ve güncel ACC/AHA Aort Hastalıkları Kılavuzu doğrultusunda elektif cerrahi endikasyon kriterleri ve zamanlamayı değiştiren faktörler şu şekildedir:</w:t>
      </w:r>
    </w:p>
    <w:p>
      <w:pPr>
        <w:spacing w:before="0" w:after="0" w:lineRule="auto" w:line="360"/>
        <w:ind w:firstLine="0" w:left="0"/>
        <w:jc w:val="both"/>
      </w:pPr>
      <w:r>
        <w:rPr>
          <w:rFonts w:ascii="Times New Roman" w:hAnsi="Times New Roman" w:cs="Times New Roman"/>
          <w:b w:val="0"/>
          <w:sz w:val="22"/>
        </w:rPr>
        <w:t>Standart ve Genetik/Morfolojik Zemine Göre Çap Sınırları</w:t>
      </w:r>
    </w:p>
    <w:p>
      <w:pPr>
        <w:spacing w:before="0" w:after="0" w:lineRule="auto" w:line="360"/>
        <w:ind w:firstLine="0" w:left="0"/>
        <w:jc w:val="both"/>
      </w:pPr>
      <w:r>
        <w:rPr>
          <w:rFonts w:ascii="Times New Roman" w:hAnsi="Times New Roman" w:cs="Times New Roman"/>
          <w:b w:val="0"/>
          <w:sz w:val="22"/>
        </w:rPr>
        <w:t>1. Non-Sendromik / Sporadik Hastalar</w:t>
      </w:r>
    </w:p>
    <w:p>
      <w:pPr>
        <w:spacing w:before="0" w:after="0" w:lineRule="auto" w:line="360"/>
        <w:ind w:firstLine="0" w:left="0"/>
        <w:jc w:val="both"/>
      </w:pPr>
      <w:r>
        <w:rPr>
          <w:rFonts w:ascii="Times New Roman" w:hAnsi="Times New Roman" w:cs="Times New Roman"/>
          <w:b w:val="0"/>
          <w:sz w:val="22"/>
        </w:rPr>
        <w:t>Eşik Çap: Belirgin bir genetik geçişi veya bağ dokusu hastalığı olmayan sporadik asendan aort anevrizmalarında cerrahi girişim sınırı ≥5.5 cm olarak kabul edilir. Bu çapın üzerinde rüptür ve diseksiyon riski eğrisi dikey bir ivme kazanır.</w:t>
      </w:r>
    </w:p>
    <w:p>
      <w:pPr>
        <w:spacing w:before="0" w:after="0" w:lineRule="auto" w:line="360"/>
        <w:ind w:firstLine="0" w:left="0"/>
        <w:jc w:val="both"/>
      </w:pPr>
      <w:r>
        <w:rPr>
          <w:rFonts w:ascii="Times New Roman" w:hAnsi="Times New Roman" w:cs="Times New Roman"/>
          <w:b w:val="0"/>
          <w:sz w:val="22"/>
        </w:rPr>
        <w:t>2. Marfan Sendromu ve Bağ Dokusu Hastalıkları (Mevcut Vakamız)</w:t>
      </w:r>
    </w:p>
    <w:p>
      <w:pPr>
        <w:spacing w:before="0" w:after="0" w:lineRule="auto" w:line="360"/>
        <w:ind w:firstLine="0" w:left="0"/>
        <w:jc w:val="both"/>
      </w:pPr>
      <w:r>
        <w:rPr>
          <w:rFonts w:ascii="Times New Roman" w:hAnsi="Times New Roman" w:cs="Times New Roman"/>
          <w:b w:val="0"/>
          <w:sz w:val="22"/>
        </w:rPr>
        <w:t>Eşik Çap: Marfan sendromu gibi bağ dokusu kırılganlığı yüksek olan olgularda, aort duvarı çok daha küçük çaplarda diseke olma veya rüptüre olma eğilimindedir. Bu nedenle kılavuzlar, cerrahi eşiği ≥5.0 cm seviyesine çekmektedir.</w:t>
      </w:r>
    </w:p>
    <w:p>
      <w:pPr>
        <w:spacing w:before="0" w:after="0" w:lineRule="auto" w:line="360"/>
        <w:ind w:firstLine="0" w:left="0"/>
        <w:jc w:val="both"/>
      </w:pPr>
      <w:r>
        <w:rPr>
          <w:rFonts w:ascii="Times New Roman" w:hAnsi="Times New Roman" w:cs="Times New Roman"/>
          <w:b w:val="0"/>
          <w:sz w:val="22"/>
        </w:rPr>
        <w:t>Ek Risk Faktörleri: Eğer hastanın soy geçmişinde (hastamızda olduğu gibi birinci derece yakınında) genç yaşta rüptüre aort anevrizması veya ani ölüm öyküsü varsa, cerrahi sınırı ≥4.5 cm düzeyine kadar indirilebilir. Hastamızda çapın halka seviyesinde 5.4 cm, sinotübüler bileşkede 5.2 cm olması ve aile öyküsünün bulunması, elektif Bentall operasyonu kararını mutlak olarak doğrulamaktadır.</w:t>
      </w:r>
    </w:p>
    <w:p>
      <w:pPr>
        <w:spacing w:before="0" w:after="0" w:lineRule="auto" w:line="360"/>
        <w:ind w:firstLine="0" w:left="0"/>
        <w:jc w:val="both"/>
      </w:pPr>
      <w:r>
        <w:rPr>
          <w:rFonts w:ascii="Times New Roman" w:hAnsi="Times New Roman" w:cs="Times New Roman"/>
          <w:b w:val="0"/>
          <w:sz w:val="22"/>
        </w:rPr>
        <w:t>Biküspit Aort Kapağı (Bav) Morfolojisinin Etkisi</w:t>
      </w:r>
    </w:p>
    <w:p>
      <w:pPr>
        <w:spacing w:before="0" w:after="0" w:lineRule="auto" w:line="360"/>
        <w:ind w:firstLine="0" w:left="0"/>
        <w:jc w:val="both"/>
      </w:pPr>
      <w:r>
        <w:rPr>
          <w:rFonts w:ascii="Times New Roman" w:hAnsi="Times New Roman" w:cs="Times New Roman"/>
          <w:b w:val="0"/>
          <w:sz w:val="22"/>
        </w:rPr>
        <w:t>Biküspit aort kapağı, asendan aort anevrizmalarına en sık eşlik eden konjenital kapak anomalisidir. BAV varlığında asendan aort cerrahisi zamanlaması şu kriterlere göre yönetilir:</w:t>
      </w:r>
    </w:p>
    <w:p>
      <w:pPr>
        <w:spacing w:before="0" w:after="0" w:lineRule="auto" w:line="360"/>
        <w:ind w:firstLine="0" w:left="0"/>
        <w:jc w:val="both"/>
      </w:pPr>
      <w:r>
        <w:rPr>
          <w:rFonts w:ascii="Times New Roman" w:hAnsi="Times New Roman" w:cs="Times New Roman"/>
          <w:b w:val="0"/>
          <w:sz w:val="22"/>
        </w:rPr>
        <w:t>İzole Anevrizma Durumu: Eşlik eden ciddi bir kapak disfonksiyonu yoksa ve hastada ek bir risk faktörü (aile öyküsü, PH, koarktasyon) bulunmuyorsa, BAV hastalarında asendan aort cerrahi sınırı ≥5.5 cm'dir.</w:t>
      </w:r>
    </w:p>
    <w:p>
      <w:pPr>
        <w:spacing w:before="0" w:after="0" w:lineRule="auto" w:line="360"/>
        <w:ind w:firstLine="0" w:left="0"/>
        <w:jc w:val="both"/>
      </w:pPr>
      <w:r>
        <w:rPr>
          <w:rFonts w:ascii="Times New Roman" w:hAnsi="Times New Roman" w:cs="Times New Roman"/>
          <w:b w:val="0"/>
          <w:sz w:val="22"/>
        </w:rPr>
        <w:t>Hızlandırılmış Eşik (5.0 cm): Eğer BAV morfolojisine; birinci derece yakınında aortik diseksiyon öyküsü, yılda&gt;0.5 cm'lik hızlı büyüme veya ciddi aort yetersizliği/darlığı eşlik ediyorsa cerrahi endikasyon ≥5.0 cm olarak revize edilir.</w:t>
      </w:r>
    </w:p>
    <w:p>
      <w:pPr>
        <w:spacing w:before="0" w:after="0" w:lineRule="auto" w:line="360"/>
        <w:ind w:firstLine="0" w:left="0"/>
        <w:jc w:val="both"/>
      </w:pPr>
      <w:r>
        <w:rPr>
          <w:rFonts w:ascii="Times New Roman" w:hAnsi="Times New Roman" w:cs="Times New Roman"/>
          <w:b w:val="0"/>
          <w:sz w:val="22"/>
        </w:rPr>
        <w:t>Eşlik Eden Kapak Patolojilerinin Etkisi</w:t>
      </w:r>
    </w:p>
    <w:p>
      <w:pPr>
        <w:spacing w:before="0" w:after="0" w:lineRule="auto" w:line="360"/>
        <w:ind w:firstLine="0" w:left="0"/>
        <w:jc w:val="both"/>
      </w:pPr>
      <w:r>
        <w:rPr>
          <w:rFonts w:ascii="Times New Roman" w:hAnsi="Times New Roman" w:cs="Times New Roman"/>
          <w:b w:val="0"/>
          <w:sz w:val="22"/>
        </w:rPr>
        <w:t>Hastanın aort kapağında cerrahi gerektiren bir darlık veya yetersizlik (hastamızdaki gibi orta-ileri derece aort yetersizliği) bulunması, aort cerrahisi eşiklerini dramatik şekilde öne çeker:</w:t>
      </w:r>
    </w:p>
    <w:p>
      <w:pPr>
        <w:spacing w:before="0" w:after="0" w:lineRule="auto" w:line="360"/>
        <w:ind w:firstLine="0" w:left="0"/>
        <w:jc w:val="both"/>
      </w:pPr>
      <w:r>
        <w:rPr>
          <w:rFonts w:ascii="Times New Roman" w:hAnsi="Times New Roman" w:cs="Times New Roman"/>
          <w:b w:val="0"/>
          <w:sz w:val="22"/>
        </w:rPr>
        <w:t>Endikasyon Tetiklenmesi: Eğer hasta zaten kapak patolojisi nedeniyle (ciddi aort darlığı veya ciddi aort yetersizliği) bir açık kalp cerrahisine (Aort Kapak Replasmanı- AVR) alınacaksa, asendan aort çapının 5.5 cm veya 5.0 cm olması beklenmez.</w:t>
      </w:r>
    </w:p>
    <w:p>
      <w:pPr>
        <w:spacing w:before="0" w:after="0" w:lineRule="auto" w:line="360"/>
        <w:ind w:firstLine="0" w:left="0"/>
        <w:jc w:val="both"/>
      </w:pPr>
      <w:r>
        <w:rPr>
          <w:rFonts w:ascii="Times New Roman" w:hAnsi="Times New Roman" w:cs="Times New Roman"/>
          <w:b w:val="0"/>
          <w:sz w:val="22"/>
        </w:rPr>
        <w:t>Eşik Düşüşü: Eş zamanlı kapak cerrahisi planlanan hastalarda asendan aort çapı ≥4.5 cm ise, gelecekte ikinci bir cerrahi seansı önlemek amacıyla kapak cerrahisi ile birlikte asendan aort replasmanı (Bentall veya Wheat Prosedürü) aynı seansta uygulanır. Hastamızda orta-ileri derece AY ve 5.4 cm'lik anevrizma varlığı bu birleşik cerrahi protokolün en net örneğidir.</w:t>
      </w:r>
    </w:p>
    <w:p>
      <w:pPr>
        <w:spacing w:before="0" w:after="0" w:lineRule="auto" w:line="360"/>
        <w:ind w:firstLine="0" w:left="0"/>
        <w:jc w:val="both"/>
      </w:pPr>
      <w:r>
        <w:rPr>
          <w:rFonts w:ascii="Times New Roman" w:hAnsi="Times New Roman" w:cs="Times New Roman"/>
          <w:b w:val="0"/>
          <w:sz w:val="22"/>
        </w:rPr>
        <w:t>Hızlı Çap Artışının (&gt;0.5 Cm/Yıl) Zamanlamaya Etkisi</w:t>
      </w:r>
    </w:p>
    <w:p>
      <w:pPr>
        <w:spacing w:before="0" w:after="0" w:lineRule="auto" w:line="360"/>
        <w:ind w:firstLine="0" w:left="0"/>
        <w:jc w:val="both"/>
      </w:pPr>
      <w:r>
        <w:rPr>
          <w:rFonts w:ascii="Times New Roman" w:hAnsi="Times New Roman" w:cs="Times New Roman"/>
          <w:b w:val="0"/>
          <w:sz w:val="22"/>
        </w:rPr>
        <w:t>Aort anevrizmasının mutlak çapı kadar, takipteki genişleme hızı da duvarın mekanik olarak instabil olduğunun en güçlü göstergesidir.</w:t>
      </w:r>
    </w:p>
    <w:p>
      <w:pPr>
        <w:spacing w:before="0" w:after="0" w:lineRule="auto" w:line="360"/>
        <w:ind w:firstLine="0" w:left="0"/>
        <w:jc w:val="both"/>
      </w:pPr>
      <w:r>
        <w:rPr>
          <w:rFonts w:ascii="Times New Roman" w:hAnsi="Times New Roman" w:cs="Times New Roman"/>
          <w:b w:val="0"/>
          <w:sz w:val="22"/>
        </w:rPr>
        <w:t>Agresif Cerrahi Kriteri: Ardışık yapılan görüntülemelerde (BT anjiyografi veya TEE) asendan aort çapında yılda&gt;0.5 cm (&gt;5 mm/yıl) veya 6 ayda &gt;0.3 cm artış saptanması, mutlak çap cerrahi sınıra (örn. 5.5 cm'ye) ulaşmamış olsa bile akut cerrahi endikasyon doğurur.</w:t>
      </w:r>
    </w:p>
    <w:p>
      <w:pPr>
        <w:spacing w:before="0" w:after="0" w:lineRule="auto" w:line="360"/>
        <w:ind w:firstLine="0" w:left="0"/>
        <w:jc w:val="both"/>
      </w:pPr>
      <w:r>
        <w:rPr>
          <w:rFonts w:ascii="Times New Roman" w:hAnsi="Times New Roman" w:cs="Times New Roman"/>
          <w:b w:val="0"/>
          <w:sz w:val="22"/>
        </w:rPr>
        <w:t>Gerekçe: Hızlı genişleme, medyadaki kistik dejenerasyonun ve matris yıkımının çok agresif seyrettiğini, duvarın yırtılma direncinin kritik düzeye indiğini gösterir.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Anesthesia for Grafts and Stents of the Thoracic Aorta).</w:t>
      </w:r>
    </w:p>
    <w:p>
      <w:pPr>
        <w:spacing w:before="0" w:after="0" w:lineRule="auto" w:line="360"/>
        <w:ind w:firstLine="0" w:left="0"/>
        <w:jc w:val="both"/>
      </w:pPr>
      <w:r>
        <w:rPr>
          <w:rFonts w:ascii="Times New Roman" w:hAnsi="Times New Roman" w:cs="Times New Roman"/>
          <w:b w:val="0"/>
          <w:sz w:val="22"/>
        </w:rPr>
        <w:t>Isselbacher, E. M., Preventza, O., Black, J. H., et al. (2022). 2022 ACC/AHA Guideline for the Diagnosis and Management of Aortic Disease. Circulation, 146(24), e334-e482.</w:t>
      </w:r>
    </w:p>
    <w:p>
      <w:pPr>
        <w:spacing w:before="160" w:after="60" w:lineRule="auto" w:line="360"/>
        <w:ind w:firstLine="0" w:left="0"/>
        <w:jc w:val="left"/>
      </w:pPr>
      <w:r>
        <w:rPr>
          <w:rFonts w:ascii="Times New Roman" w:hAnsi="Times New Roman" w:cs="Times New Roman"/>
          <w:b/>
          <w:sz w:val="22"/>
        </w:rPr>
        <w:t>1.1.3. Aort cerrahisinde en önemli hemodinamik risk faktörü olan "Kesme Gerilimi" (Shear Stress) nedir? Matematiksel formülü, arteriyel kan basıncı (dP/dtmaks) dalgalanmaları ve aort duvar rüptürü/diseksiyonu ile ilişkisi nasıldır?</w:t>
      </w:r>
    </w:p>
    <w:p>
      <w:pPr>
        <w:spacing w:before="0" w:after="0" w:lineRule="auto" w:line="360"/>
        <w:ind w:firstLine="0" w:left="0"/>
        <w:jc w:val="both"/>
      </w:pPr>
      <w:r>
        <w:rPr>
          <w:rFonts w:ascii="Times New Roman" w:hAnsi="Times New Roman" w:cs="Times New Roman"/>
          <w:b w:val="0"/>
          <w:sz w:val="22"/>
        </w:rPr>
        <w:t>Asendan aort anevrizması olan hastalarda, anestezi indüksiyonundan cerrahi klemplenmeye kadar geçen süreçte hemodinamik yönetimin ana odağı aort duvarı üzerindeki mekanik yükleri minimumda tutmaktır. Bu yüklerin en yırtıcı ve tehlikeli olanı Kesme Gerilimi (Shear Stress) olarak tanımlanır.</w:t>
      </w:r>
    </w:p>
    <w:p>
      <w:pPr>
        <w:spacing w:before="0" w:after="0" w:lineRule="auto" w:line="360"/>
        <w:ind w:firstLine="0" w:left="0"/>
        <w:jc w:val="both"/>
      </w:pPr>
      <w:r>
        <w:rPr>
          <w:rFonts w:ascii="Times New Roman" w:hAnsi="Times New Roman" w:cs="Times New Roman"/>
          <w:b w:val="0"/>
          <w:sz w:val="22"/>
        </w:rPr>
        <w:t>Kesme Gerilimi (Shear Stress) Nedir?</w:t>
      </w:r>
    </w:p>
    <w:p>
      <w:pPr>
        <w:spacing w:before="0" w:after="0" w:lineRule="auto" w:line="360"/>
        <w:ind w:firstLine="0" w:left="0"/>
        <w:jc w:val="both"/>
      </w:pPr>
      <w:r>
        <w:rPr>
          <w:rFonts w:ascii="Times New Roman" w:hAnsi="Times New Roman" w:cs="Times New Roman"/>
          <w:b w:val="0"/>
          <w:sz w:val="22"/>
        </w:rPr>
        <w:t>Kesme gerilimi, sol ventrikülün ejeksiyon fazında yüksek hızla fırlattığı kan akımının, aort iç yüzeyini oluşturan endotel tabakasına ve altındaki tunika medya mimarisine paralel olarak uyguladığı sürtünme ve teğetsel sürükleme kuvvetidir.</w:t>
      </w:r>
    </w:p>
    <w:p>
      <w:pPr>
        <w:spacing w:before="0" w:after="0" w:lineRule="auto" w:line="360"/>
        <w:ind w:firstLine="0" w:left="0"/>
        <w:jc w:val="both"/>
      </w:pPr>
      <w:r>
        <w:rPr>
          <w:rFonts w:ascii="Times New Roman" w:hAnsi="Times New Roman" w:cs="Times New Roman"/>
          <w:b w:val="0"/>
          <w:sz w:val="22"/>
        </w:rPr>
        <w:t>Aortayı dışarıya doğru genişletmeye çalışan hidrostatik basınçtan farklı olarak kesme gerilimi, damar katmanlarını (intima ve medyayı) birbirinden ayırmaya, yani boylamsal olarak yırtmaya çalışan mekanik bir kuvvettir.</w:t>
      </w:r>
    </w:p>
    <w:p>
      <w:pPr>
        <w:spacing w:before="0" w:after="0" w:lineRule="auto" w:line="360"/>
        <w:ind w:firstLine="0" w:left="0"/>
        <w:jc w:val="both"/>
      </w:pPr>
      <w:r>
        <w:rPr>
          <w:rFonts w:ascii="Times New Roman" w:hAnsi="Times New Roman" w:cs="Times New Roman"/>
          <w:b w:val="0"/>
          <w:sz w:val="22"/>
        </w:rPr>
        <w:t>Matematiksel Formülü ve Bileşenleri</w:t>
      </w:r>
    </w:p>
    <w:p>
      <w:pPr>
        <w:spacing w:before="0" w:after="0" w:lineRule="auto" w:line="360"/>
        <w:ind w:firstLine="0" w:left="0"/>
        <w:jc w:val="both"/>
      </w:pPr>
      <w:r>
        <w:rPr>
          <w:rFonts w:ascii="Times New Roman" w:hAnsi="Times New Roman" w:cs="Times New Roman"/>
          <w:b w:val="0"/>
          <w:sz w:val="22"/>
        </w:rPr>
        <w:t>Akışkanlar mekaniği ve vasküler fizyoloji yasalarına göre, düzgün laminer akış gösteren bir damar yatağında kesme gerilimi (τ) şu formülle ifade edilir:</w:t>
      </w:r>
    </w:p>
    <w:p>
      <w:pPr>
        <w:spacing w:before="0" w:after="0" w:lineRule="auto" w:line="360"/>
        <w:ind w:firstLine="0" w:left="0"/>
        <w:jc w:val="both"/>
      </w:pPr>
      <w:r>
        <w:rPr>
          <w:rFonts w:ascii="Times New Roman" w:hAnsi="Times New Roman" w:cs="Times New Roman"/>
          <w:b w:val="0"/>
          <w:sz w:val="22"/>
        </w:rPr>
        <w:t>τ=π⋅r34⋅μ⋅Q</w:t>
      </w:r>
    </w:p>
    <w:p>
      <w:pPr>
        <w:spacing w:before="0" w:after="0" w:lineRule="auto" w:line="360"/>
        <w:ind w:firstLine="0" w:left="0"/>
        <w:jc w:val="both"/>
      </w:pPr>
      <w:r>
        <w:rPr>
          <w:rFonts w:ascii="Times New Roman" w:hAnsi="Times New Roman" w:cs="Times New Roman"/>
          <w:b w:val="0"/>
          <w:sz w:val="22"/>
        </w:rPr>
        <w:t>τ (Tau): Duvar kesme gerilimi (Dyne/cm2)</w:t>
      </w:r>
    </w:p>
    <w:p>
      <w:pPr>
        <w:spacing w:before="0" w:after="0" w:lineRule="auto" w:line="360"/>
        <w:ind w:firstLine="0" w:left="0"/>
        <w:jc w:val="both"/>
      </w:pPr>
      <w:r>
        <w:rPr>
          <w:rFonts w:ascii="Times New Roman" w:hAnsi="Times New Roman" w:cs="Times New Roman"/>
          <w:b w:val="0"/>
          <w:sz w:val="22"/>
        </w:rPr>
        <w:t>μ (Mu): Kanın dinamik viskozitesi (Helyum/Plazma dengesi ve hematokrit ile ilişkilidir)</w:t>
      </w:r>
    </w:p>
    <w:p>
      <w:pPr>
        <w:spacing w:before="0" w:after="0" w:lineRule="auto" w:line="360"/>
        <w:ind w:firstLine="0" w:left="0"/>
        <w:jc w:val="both"/>
      </w:pPr>
      <w:r>
        <w:rPr>
          <w:rFonts w:ascii="Times New Roman" w:hAnsi="Times New Roman" w:cs="Times New Roman"/>
          <w:b w:val="0"/>
          <w:sz w:val="22"/>
        </w:rPr>
        <w:t>Q: Kan akım hızı veya debisi (mL/sn)</w:t>
      </w:r>
    </w:p>
    <w:p>
      <w:pPr>
        <w:spacing w:before="0" w:after="0" w:lineRule="auto" w:line="360"/>
        <w:ind w:firstLine="0" w:left="0"/>
        <w:jc w:val="both"/>
      </w:pPr>
      <w:r>
        <w:rPr>
          <w:rFonts w:ascii="Times New Roman" w:hAnsi="Times New Roman" w:cs="Times New Roman"/>
          <w:b w:val="0"/>
          <w:sz w:val="22"/>
        </w:rPr>
        <w:t>r: Damar yarıçapı (cm)</w:t>
      </w:r>
    </w:p>
    <w:p>
      <w:pPr>
        <w:spacing w:before="0" w:after="0" w:lineRule="auto" w:line="360"/>
        <w:ind w:firstLine="0" w:left="0"/>
        <w:jc w:val="both"/>
      </w:pPr>
      <w:r>
        <w:rPr>
          <w:rFonts w:ascii="Times New Roman" w:hAnsi="Times New Roman" w:cs="Times New Roman"/>
          <w:b w:val="0"/>
          <w:sz w:val="22"/>
        </w:rPr>
        <w:t>Aort Anevrizmasındaki Mekanik Paradoks</w:t>
      </w:r>
    </w:p>
    <w:p>
      <w:pPr>
        <w:spacing w:before="0" w:after="0" w:lineRule="auto" w:line="360"/>
        <w:ind w:firstLine="0" w:left="0"/>
        <w:jc w:val="both"/>
      </w:pPr>
      <w:r>
        <w:rPr>
          <w:rFonts w:ascii="Times New Roman" w:hAnsi="Times New Roman" w:cs="Times New Roman"/>
          <w:b w:val="0"/>
          <w:sz w:val="22"/>
        </w:rPr>
        <w:t>Formüle bakıldığında yarıçapın (r) artmasının kesme gerilimini düşürmesi gerektiği düşünülse de, anevrizmatik asendan aortada akım laminer yapısını kaybeder. Genişleyen bölgede kan akımı girdaplı ve türbülanslı bir hal alır. Türbülanslı akım, lokal olarak duvarın belirli noktalarına isabet eden kinetik enerjiyi ve dolayısıyla bölgesel kesme gerilimini katlanarak artırır.</w:t>
      </w:r>
    </w:p>
    <w:p>
      <w:pPr>
        <w:spacing w:before="0" w:after="0" w:lineRule="auto" w:line="360"/>
        <w:ind w:firstLine="0" w:left="0"/>
        <w:jc w:val="both"/>
      </w:pPr>
      <w:r>
        <w:rPr>
          <w:rFonts w:ascii="Times New Roman" w:hAnsi="Times New Roman" w:cs="Times New Roman"/>
          <w:b w:val="0"/>
          <w:sz w:val="22"/>
        </w:rPr>
        <w:t>dP/dtmaks Dalgalanmaları Ve Klinik Önemi</w:t>
      </w:r>
    </w:p>
    <w:p>
      <w:pPr>
        <w:spacing w:before="0" w:after="0" w:lineRule="auto" w:line="360"/>
        <w:ind w:firstLine="0" w:left="0"/>
        <w:jc w:val="both"/>
      </w:pPr>
      <w:r>
        <w:rPr>
          <w:rFonts w:ascii="Times New Roman" w:hAnsi="Times New Roman" w:cs="Times New Roman"/>
          <w:b w:val="0"/>
          <w:sz w:val="22"/>
        </w:rPr>
        <w:t>Kardiyak anestezi pratiğinde kesme geriliminin dinamik ve zamana bağlı değişimini gösteren en önemli klinik gösterge dP/dtmaks parametresidir.</w:t>
      </w:r>
    </w:p>
    <w:p>
      <w:pPr>
        <w:spacing w:before="0" w:after="0" w:lineRule="auto" w:line="360"/>
        <w:ind w:firstLine="0" w:left="0"/>
        <w:jc w:val="both"/>
      </w:pPr>
      <w:r>
        <w:rPr>
          <w:rFonts w:ascii="Times New Roman" w:hAnsi="Times New Roman" w:cs="Times New Roman"/>
          <w:b w:val="0"/>
          <w:sz w:val="22"/>
        </w:rPr>
        <w:t>Tanım: Sol ventrikül kasılması esnasında, intraventriküler ve proksimal aortik basıncın birim zamandaki maksimum yükselme hızıdır (mmHg/sn). Yani, nabız dalgasının dikliğidir.</w:t>
      </w:r>
    </w:p>
    <w:p>
      <w:pPr>
        <w:spacing w:before="0" w:after="0" w:lineRule="auto" w:line="360"/>
        <w:ind w:firstLine="0" w:left="0"/>
        <w:jc w:val="both"/>
      </w:pPr>
      <w:r>
        <w:rPr>
          <w:rFonts w:ascii="Times New Roman" w:hAnsi="Times New Roman" w:cs="Times New Roman"/>
          <w:b w:val="0"/>
          <w:sz w:val="22"/>
        </w:rPr>
        <w:t>Hemodinamik Tetikleyici: Hastada gelişecek anlık bir taşikardi, ajitasyon veya yetersiz anestezi derinliği; miyokardın kasılma gücünü (inotropy) ve kalp hızını artırarak dP/dtmaks değerini hızla yukarı fırlatır. Basınç dalgası aort duvarına ne kadar dik ve hızlı çarparsa, intimal tabaka üzerindeki yırtıcı kesme gerilimi dalgası da o kadar agresif olur.</w:t>
      </w:r>
    </w:p>
    <w:p>
      <w:pPr>
        <w:spacing w:before="0" w:after="0" w:lineRule="auto" w:line="360"/>
        <w:ind w:firstLine="0" w:left="0"/>
        <w:jc w:val="both"/>
      </w:pPr>
      <w:r>
        <w:rPr>
          <w:rFonts w:ascii="Times New Roman" w:hAnsi="Times New Roman" w:cs="Times New Roman"/>
          <w:b w:val="0"/>
          <w:sz w:val="22"/>
        </w:rPr>
        <w:t>Aort Duvar Rüptürü Ve Diseksiyonu İle İlişkisi</w:t>
      </w:r>
    </w:p>
    <w:p>
      <w:pPr>
        <w:spacing w:before="0" w:after="0" w:lineRule="auto" w:line="360"/>
        <w:ind w:firstLine="0" w:left="0"/>
        <w:jc w:val="both"/>
      </w:pPr>
      <w:r>
        <w:rPr>
          <w:rFonts w:ascii="Times New Roman" w:hAnsi="Times New Roman" w:cs="Times New Roman"/>
          <w:b w:val="0"/>
          <w:sz w:val="22"/>
        </w:rPr>
        <w:t>Medyası kistik dejenerasyon ve elastin parçalanması nedeniyle zayıflamış olan asendan aort duvarında, yüksek dP/dtmaks ve kesme gerilimi şu iki ölümcül komplikasyonu tetikler:</w:t>
      </w:r>
    </w:p>
    <w:p>
      <w:pPr>
        <w:spacing w:before="0" w:after="0" w:lineRule="auto" w:line="360"/>
        <w:ind w:firstLine="0" w:left="0"/>
        <w:jc w:val="both"/>
      </w:pPr>
      <w:r>
        <w:rPr>
          <w:rFonts w:ascii="Times New Roman" w:hAnsi="Times New Roman" w:cs="Times New Roman"/>
          <w:b w:val="0"/>
          <w:sz w:val="22"/>
        </w:rPr>
        <w:t>1. Akut Tip A Aort Diseksiyonu (Yırtılma Mekanizması)</w:t>
      </w:r>
    </w:p>
    <w:p>
      <w:pPr>
        <w:spacing w:before="0" w:after="0" w:lineRule="auto" w:line="360"/>
        <w:ind w:firstLine="0" w:left="0"/>
        <w:jc w:val="both"/>
      </w:pPr>
      <w:r>
        <w:rPr>
          <w:rFonts w:ascii="Times New Roman" w:hAnsi="Times New Roman" w:cs="Times New Roman"/>
          <w:b w:val="0"/>
          <w:sz w:val="22"/>
        </w:rPr>
        <w:t>Yüksek hızlı kan akımının yarattığı kesme gerilimi, tunika intimanın en zayıf veya en çok mekanik strese maruz kalan bölgesinde (genellikle sinotübüler bileşkenin hemen birkaç santim üzerinde) mikroskopik bir yırtık açar. Kan, yüksek kinetik enerjiyle bu yırtıktan içeri sızarak medya tabakasını boylamasına ikiye böler; gerçek ve yalancı lümen oluşumuyla diseksiyon başlar.</w:t>
      </w:r>
    </w:p>
    <w:p>
      <w:pPr>
        <w:spacing w:before="0" w:after="0" w:lineRule="auto" w:line="360"/>
        <w:ind w:firstLine="0" w:left="0"/>
        <w:jc w:val="both"/>
      </w:pPr>
      <w:r>
        <w:rPr>
          <w:rFonts w:ascii="Times New Roman" w:hAnsi="Times New Roman" w:cs="Times New Roman"/>
          <w:b w:val="0"/>
          <w:sz w:val="22"/>
        </w:rPr>
        <w:t>2. Anevrizma Rüptürü (Patlama Mekanizması)</w:t>
      </w:r>
    </w:p>
    <w:p>
      <w:pPr>
        <w:spacing w:before="0" w:after="0" w:lineRule="auto" w:line="360"/>
        <w:ind w:firstLine="0" w:left="0"/>
        <w:jc w:val="both"/>
      </w:pPr>
      <w:r>
        <w:rPr>
          <w:rFonts w:ascii="Times New Roman" w:hAnsi="Times New Roman" w:cs="Times New Roman"/>
          <w:b w:val="0"/>
          <w:sz w:val="22"/>
        </w:rPr>
        <w:t>Duvar bütünlüğü kronik olarak aşınmış olan anevrizmalarda, kesme geriliminin anlık dalgalanmaları duvarın gerilme direncini (tensile strength) aşarak transmural yırtılmaya (rüptür) ve masif tamponad/iç kanamaya yol açar.</w:t>
      </w:r>
    </w:p>
    <w:p>
      <w:pPr>
        <w:spacing w:before="0" w:after="0" w:lineRule="auto" w:line="360"/>
        <w:ind w:firstLine="0" w:left="0"/>
        <w:jc w:val="both"/>
      </w:pPr>
      <w:r>
        <w:rPr>
          <w:rFonts w:ascii="Times New Roman" w:hAnsi="Times New Roman" w:cs="Times New Roman"/>
          <w:b w:val="0"/>
          <w:sz w:val="22"/>
        </w:rPr>
        <w:t>Anestezi Hedefi:</w:t>
      </w:r>
    </w:p>
    <w:p>
      <w:pPr>
        <w:spacing w:before="0" w:after="0" w:lineRule="auto" w:line="360"/>
        <w:ind w:firstLine="0" w:left="0"/>
        <w:jc w:val="both"/>
      </w:pPr>
      <w:r>
        <w:rPr>
          <w:rFonts w:ascii="Times New Roman" w:hAnsi="Times New Roman" w:cs="Times New Roman"/>
          <w:b w:val="0"/>
          <w:sz w:val="22"/>
        </w:rPr>
        <w:t>Bu nedenle preoperatif ve intraoperatif dönemdeki birincil anestezik hedef, sadece sistolik kan basıncını düşürmek değil, kalbin kasılma hızını (dP/dt) frenlemektir. Bu amaçla vasodilatörlerden önce mutlaka beta-bloker ajanlar kullanılarak kalbin kasılma ivmesi kırılmalıdır.</w:t>
      </w:r>
    </w:p>
    <w:p>
      <w:pPr>
        <w:spacing w:before="240" w:after="120" w:lineRule="auto" w:line="360"/>
        <w:ind w:firstLine="0" w:left="0"/>
        <w:jc w:val="left"/>
      </w:pPr>
      <w:r>
        <w:rPr>
          <w:rFonts w:ascii="Times New Roman" w:hAnsi="Times New Roman" w:cs="Times New Roman"/>
          <w:b/>
          <w:sz w:val="28"/>
        </w:rPr>
        <w:t>2. PREOPERATİF DEĞERLENDİRME VE HAZIRLIK</w:t>
      </w:r>
    </w:p>
    <w:p>
      <w:pPr>
        <w:spacing w:before="240" w:after="120" w:lineRule="auto" w:line="360"/>
        <w:ind w:firstLine="0" w:left="0"/>
        <w:jc w:val="left"/>
      </w:pPr>
      <w:r>
        <w:rPr>
          <w:rFonts w:ascii="Times New Roman" w:hAnsi="Times New Roman" w:cs="Times New Roman"/>
          <w:b/>
          <w:sz w:val="24"/>
        </w:rPr>
        <w:t>2.1. Hastanın Değerlendirilmesi ve Klinik Durumu</w:t>
      </w:r>
    </w:p>
    <w:p>
      <w:pPr>
        <w:spacing w:before="160" w:after="60" w:lineRule="auto" w:line="360"/>
        <w:ind w:firstLine="0" w:left="0"/>
        <w:jc w:val="left"/>
      </w:pPr>
      <w:r>
        <w:rPr>
          <w:rFonts w:ascii="Times New Roman" w:hAnsi="Times New Roman" w:cs="Times New Roman"/>
          <w:b/>
          <w:sz w:val="22"/>
        </w:rPr>
        <w:t>2.1.1. Asendan aort anevrizması olan bir hastada preoperatif dönemde kullanılan kronik tıbbi tedavilerin (Beta-blokerler, ARB'ler, Kalsiyum kanal blokerleri) anevrizma duvar gerilimi ve intraoperatif hemodinamik stabilite üzerindeki etkileri nelerdir?</w:t>
      </w:r>
    </w:p>
    <w:p>
      <w:pPr>
        <w:spacing w:before="0" w:after="0" w:lineRule="auto" w:line="360"/>
        <w:ind w:firstLine="0" w:left="0"/>
        <w:jc w:val="both"/>
      </w:pPr>
      <w:r>
        <w:rPr>
          <w:rFonts w:ascii="Times New Roman" w:hAnsi="Times New Roman" w:cs="Times New Roman"/>
          <w:b w:val="0"/>
          <w:sz w:val="22"/>
        </w:rPr>
        <w:t>Asendan Aort Anevrizması Olan Olgularda Preoperatif Dönemde Başlanan Kronik Medikal tedaviler, cerrahi gününe kadar aort duvarının rüptür veya diseksiyondan korunmasında temel taşıdır. Ancak bu farmakolojik ajanların intraoperatif dönemde anestezi indüksiyonu ve kardiyopulmoner baypas (KPB) süreçleriyle etkileşimi, anestezist tarafından çok sıkı yönetilmesi gereken hemodinamik değişikliklere yol açar.</w:t>
      </w:r>
    </w:p>
    <w:p>
      <w:pPr>
        <w:spacing w:before="0" w:after="0" w:lineRule="auto" w:line="360"/>
        <w:ind w:firstLine="0" w:left="0"/>
        <w:jc w:val="both"/>
      </w:pPr>
      <w:r>
        <w:rPr>
          <w:rFonts w:ascii="Times New Roman" w:hAnsi="Times New Roman" w:cs="Times New Roman"/>
          <w:b w:val="0"/>
          <w:sz w:val="22"/>
        </w:rPr>
        <w:t>Kaplan’s Cardiac Anesthesia ve güncel aort hastalıkları kılavuzları doğrultusunda kronik tedavilerin duvar gerilimi ve intraoperatif stabilite üzerindeki etkileri şu şekildedir:</w:t>
      </w:r>
    </w:p>
    <w:p>
      <w:pPr>
        <w:spacing w:before="0" w:after="0" w:lineRule="auto" w:line="360"/>
        <w:ind w:firstLine="0" w:left="0"/>
        <w:jc w:val="both"/>
      </w:pPr>
      <w:r>
        <w:rPr>
          <w:rFonts w:ascii="Times New Roman" w:hAnsi="Times New Roman" w:cs="Times New Roman"/>
          <w:b w:val="0"/>
          <w:sz w:val="22"/>
        </w:rPr>
        <w:t>Beta-Blokerler (Örn. Metoprolol)</w:t>
      </w:r>
    </w:p>
    <w:p>
      <w:pPr>
        <w:spacing w:before="0" w:after="0" w:lineRule="auto" w:line="360"/>
        <w:ind w:firstLine="0" w:left="0"/>
        <w:jc w:val="both"/>
      </w:pPr>
      <w:r>
        <w:rPr>
          <w:rFonts w:ascii="Times New Roman" w:hAnsi="Times New Roman" w:cs="Times New Roman"/>
          <w:b w:val="0"/>
          <w:sz w:val="22"/>
        </w:rPr>
        <w:t>Hastanın kronik olarak kullandığı beta-blokerler, torasik aort anevrizmalarında medikal tedavinin birinci basamağıdır.</w:t>
      </w:r>
    </w:p>
    <w:p>
      <w:pPr>
        <w:spacing w:before="0" w:after="0" w:lineRule="auto" w:line="360"/>
        <w:ind w:firstLine="0" w:left="0"/>
        <w:jc w:val="both"/>
      </w:pPr>
      <w:r>
        <w:rPr>
          <w:rFonts w:ascii="Times New Roman" w:hAnsi="Times New Roman" w:cs="Times New Roman"/>
          <w:b w:val="0"/>
          <w:sz w:val="22"/>
        </w:rPr>
        <w:t>1. Aort Duvar Gerilimi Üzerindeki Koruyucu Etkisi</w:t>
      </w:r>
    </w:p>
    <w:p>
      <w:pPr>
        <w:spacing w:before="0" w:after="0" w:lineRule="auto" w:line="360"/>
        <w:ind w:firstLine="0" w:left="0"/>
        <w:jc w:val="both"/>
      </w:pPr>
      <w:r>
        <w:rPr>
          <w:rFonts w:ascii="Times New Roman" w:hAnsi="Times New Roman" w:cs="Times New Roman"/>
          <w:b w:val="0"/>
          <w:sz w:val="22"/>
        </w:rPr>
        <w:t>dP/dtmaks Azalması: Negatif inotropik etkileri sayesinde sol ventrikülün kasılma ivmesini fırlatan sistolik fırlatma gücünü (dP/dt) doğrudan düşürürler. Nabız dalgasının aort duvarına çarpma hızını kırarlar.</w:t>
      </w:r>
    </w:p>
    <w:p>
      <w:pPr>
        <w:spacing w:before="0" w:after="0" w:lineRule="auto" w:line="360"/>
        <w:ind w:firstLine="0" w:left="0"/>
        <w:jc w:val="both"/>
      </w:pPr>
      <w:r>
        <w:rPr>
          <w:rFonts w:ascii="Times New Roman" w:hAnsi="Times New Roman" w:cs="Times New Roman"/>
          <w:b w:val="0"/>
          <w:sz w:val="22"/>
        </w:rPr>
        <w:t>Kalp Hızının Yavaşlatılması: Kronik negatif kronotropik etki ile kalp hızını yavaşlatırlar. Bu durum, birim zamanda aort duvarının maruz kaldığı mekanik siklus ve döngüsel stres sayısını azaltarak anevrizma genişleme hızını yavaşlatır.</w:t>
      </w:r>
    </w:p>
    <w:p>
      <w:pPr>
        <w:spacing w:before="0" w:after="0" w:lineRule="auto" w:line="360"/>
        <w:ind w:firstLine="0" w:left="0"/>
        <w:jc w:val="both"/>
      </w:pPr>
      <w:r>
        <w:rPr>
          <w:rFonts w:ascii="Times New Roman" w:hAnsi="Times New Roman" w:cs="Times New Roman"/>
          <w:b w:val="0"/>
          <w:sz w:val="22"/>
        </w:rPr>
        <w:t>2. İntraoperatif Hemodinamik Stabiliteye Etkisi</w:t>
      </w:r>
    </w:p>
    <w:p>
      <w:pPr>
        <w:spacing w:before="0" w:after="0" w:lineRule="auto" w:line="360"/>
        <w:ind w:firstLine="0" w:left="0"/>
        <w:jc w:val="both"/>
      </w:pPr>
      <w:r>
        <w:rPr>
          <w:rFonts w:ascii="Times New Roman" w:hAnsi="Times New Roman" w:cs="Times New Roman"/>
          <w:b w:val="0"/>
          <w:sz w:val="22"/>
        </w:rPr>
        <w:t>Sempatik Blokaj Avantajı: Laringoskopi, entübasyon ve sternotomi gibi cerrahi stimülasyonun en yüksek olduğu evrelerde gelişebilecek ani taşikardi ve hipertansiyon krizlerini (ve dolayısıyla tehlikeli kesme gerilimlerini) proaktif olarak baskılarlar.</w:t>
      </w:r>
    </w:p>
    <w:p>
      <w:pPr>
        <w:spacing w:before="0" w:after="0" w:lineRule="auto" w:line="360"/>
        <w:ind w:firstLine="0" w:left="0"/>
        <w:jc w:val="both"/>
      </w:pPr>
      <w:r>
        <w:rPr>
          <w:rFonts w:ascii="Times New Roman" w:hAnsi="Times New Roman" w:cs="Times New Roman"/>
          <w:b w:val="0"/>
          <w:sz w:val="22"/>
        </w:rPr>
        <w:t>Bradikardi ve Düşük Debi Riski: İndüksiyonda kullanılan opioidlerin vagotonik etkileriyle birleştiğinde derin bradikardilere yol açabilirler. Ayrıca eşlik eden orta-ileri derece aort yetersizliği (AY) olan hastalarda kalp hızının aşırı yavaşlaması (&lt;60 atım/dk), diyastol süresini uzatarak sol ventrikülün volüm yükünü ve duvar gerilimini tehlikeli düzeyde artırabilir.</w:t>
      </w:r>
    </w:p>
    <w:p>
      <w:pPr>
        <w:spacing w:before="0" w:after="0" w:lineRule="auto" w:line="360"/>
        <w:ind w:firstLine="0" w:left="0"/>
        <w:jc w:val="both"/>
      </w:pPr>
      <w:r>
        <w:rPr>
          <w:rFonts w:ascii="Times New Roman" w:hAnsi="Times New Roman" w:cs="Times New Roman"/>
          <w:b w:val="0"/>
          <w:sz w:val="22"/>
        </w:rPr>
        <w:t>Anjiyotensin Reseptör Blokerleri (Arb'ler - Örn. Losartan)</w:t>
      </w:r>
    </w:p>
    <w:p>
      <w:pPr>
        <w:spacing w:before="0" w:after="0" w:lineRule="auto" w:line="360"/>
        <w:ind w:firstLine="0" w:left="0"/>
        <w:jc w:val="both"/>
      </w:pPr>
      <w:r>
        <w:rPr>
          <w:rFonts w:ascii="Times New Roman" w:hAnsi="Times New Roman" w:cs="Times New Roman"/>
          <w:b w:val="0"/>
          <w:sz w:val="22"/>
        </w:rPr>
        <w:t>Özellikle bağ dokusu hasarı veya genetik kökenli asendan aort anevrizmalarında spesifik patofizyolojik rollere sahiptir.</w:t>
      </w:r>
    </w:p>
    <w:p>
      <w:pPr>
        <w:spacing w:before="0" w:after="0" w:lineRule="auto" w:line="360"/>
        <w:ind w:firstLine="0" w:left="0"/>
        <w:jc w:val="both"/>
      </w:pPr>
      <w:r>
        <w:rPr>
          <w:rFonts w:ascii="Times New Roman" w:hAnsi="Times New Roman" w:cs="Times New Roman"/>
          <w:b w:val="0"/>
          <w:sz w:val="22"/>
        </w:rPr>
        <w:t>1. Aort Duvar Gerilimi Üzerindeki Koruyucu Etkisi</w:t>
      </w:r>
    </w:p>
    <w:p>
      <w:pPr>
        <w:spacing w:before="0" w:after="0" w:lineRule="auto" w:line="360"/>
        <w:ind w:firstLine="0" w:left="0"/>
        <w:jc w:val="both"/>
      </w:pPr>
      <w:r>
        <w:rPr>
          <w:rFonts w:ascii="Times New Roman" w:hAnsi="Times New Roman" w:cs="Times New Roman"/>
          <w:b w:val="0"/>
          <w:sz w:val="22"/>
        </w:rPr>
        <w:t>TGF-β Sinyal Yolağı İnhibisyonu: ARB'ler (özellikle losartan), tunika medya tabakasında matris yıkımını ve kistik medial dejenerasyonu körükleyen Dönüştürücü Büyüme Faktörü Beta (TGF-β) sinyal yolağını antagonize ederler.</w:t>
      </w:r>
    </w:p>
    <w:p>
      <w:pPr>
        <w:spacing w:before="0" w:after="0" w:lineRule="auto" w:line="360"/>
        <w:ind w:firstLine="0" w:left="0"/>
        <w:jc w:val="both"/>
      </w:pPr>
      <w:r>
        <w:rPr>
          <w:rFonts w:ascii="Times New Roman" w:hAnsi="Times New Roman" w:cs="Times New Roman"/>
          <w:b w:val="0"/>
          <w:sz w:val="22"/>
        </w:rPr>
        <w:t>Matris Korunması: Matris metalloproteinaz (MMP-2 ve MMP-9) aktivasyonunu azaltarak elastik liflerin parçalanmasını yavaşlatırlar. Sistemik arteriyel kan basıncını (ard-yükü) düşürerek Laplacé Kanunu uyarınca aort üzerindeki teğetsel duvar stresini azaltırlar.</w:t>
      </w:r>
    </w:p>
    <w:p>
      <w:pPr>
        <w:spacing w:before="0" w:after="0" w:lineRule="auto" w:line="360"/>
        <w:ind w:firstLine="0" w:left="0"/>
        <w:jc w:val="both"/>
      </w:pPr>
      <w:r>
        <w:rPr>
          <w:rFonts w:ascii="Times New Roman" w:hAnsi="Times New Roman" w:cs="Times New Roman"/>
          <w:b w:val="0"/>
          <w:sz w:val="22"/>
        </w:rPr>
        <w:t>2. İntraoperatif Hemodinamik Stabiliteye Etkisi</w:t>
      </w:r>
    </w:p>
    <w:p>
      <w:pPr>
        <w:spacing w:before="0" w:after="0" w:lineRule="auto" w:line="360"/>
        <w:ind w:firstLine="0" w:left="0"/>
        <w:jc w:val="both"/>
      </w:pPr>
      <w:r>
        <w:rPr>
          <w:rFonts w:ascii="Times New Roman" w:hAnsi="Times New Roman" w:cs="Times New Roman"/>
          <w:b w:val="0"/>
          <w:sz w:val="22"/>
        </w:rPr>
        <w:t>Refrakter Hipotansiyon ve Vazopleji Riski: ARB kullanan hastalarda, anestezi indüksiyonunu takiben sempatik tonusun da ortadan kalkmasıyla birlikte "ACEİ/ARB İlişkili Dirençli Hipotansiyon" tablosu sık görülür.</w:t>
      </w:r>
    </w:p>
    <w:p>
      <w:pPr>
        <w:spacing w:before="0" w:after="0" w:lineRule="auto" w:line="360"/>
        <w:ind w:firstLine="0" w:left="0"/>
        <w:jc w:val="both"/>
      </w:pPr>
      <w:r>
        <w:rPr>
          <w:rFonts w:ascii="Times New Roman" w:hAnsi="Times New Roman" w:cs="Times New Roman"/>
          <w:b w:val="0"/>
          <w:sz w:val="22"/>
        </w:rPr>
        <w:t>KPB Sonrası Vazopleji: En büyük intraoperatif risk, kardiyopulmoner baypastan ayrılırken endotelyal vazomotor tonusun çökmesiyle karakterize refrakter vazoplejik şok tablosunun tetiklenmesidir. Bu hipotansiyon atakları fenilefrin veya norepinefrine dirençli olabilir; bu durumda vazopressin reseptör agonizması (V1 aktivasyonu) birincil tedavi haline gelir. Kılavuzlar, vazopleji riskini azaltmak amacıyla elektif vakalarda ARB'lerin cerrahiden 24 saat önce kesilmesini önermektedir.</w:t>
      </w:r>
    </w:p>
    <w:p>
      <w:pPr>
        <w:spacing w:before="0" w:after="0" w:lineRule="auto" w:line="360"/>
        <w:ind w:firstLine="0" w:left="0"/>
        <w:jc w:val="both"/>
      </w:pPr>
      <w:r>
        <w:rPr>
          <w:rFonts w:ascii="Times New Roman" w:hAnsi="Times New Roman" w:cs="Times New Roman"/>
          <w:b w:val="0"/>
          <w:sz w:val="22"/>
        </w:rPr>
        <w:t>Kalsiyum Kanal Blokerleri (Kkb'ler - Örn. Amlodipin, Diltiazem)</w:t>
      </w:r>
    </w:p>
    <w:p>
      <w:pPr>
        <w:spacing w:before="0" w:after="0" w:lineRule="auto" w:line="360"/>
        <w:ind w:firstLine="0" w:left="0"/>
        <w:jc w:val="both"/>
      </w:pPr>
      <w:r>
        <w:rPr>
          <w:rFonts w:ascii="Times New Roman" w:hAnsi="Times New Roman" w:cs="Times New Roman"/>
          <w:b w:val="0"/>
          <w:sz w:val="22"/>
        </w:rPr>
        <w:t>Beta-blokerlerin tolere edilemediği veya kan basıncı kontrolünün yetersiz kaldığı durumlarda tedaviye eklenen ajanlardır.</w:t>
      </w:r>
    </w:p>
    <w:p>
      <w:pPr>
        <w:spacing w:before="0" w:after="0" w:lineRule="auto" w:line="360"/>
        <w:ind w:firstLine="0" w:left="0"/>
        <w:jc w:val="both"/>
      </w:pPr>
      <w:r>
        <w:rPr>
          <w:rFonts w:ascii="Times New Roman" w:hAnsi="Times New Roman" w:cs="Times New Roman"/>
          <w:b w:val="0"/>
          <w:sz w:val="22"/>
        </w:rPr>
        <w:t>1. Aort Duvar Gerilimi Üzerindeki Koruyucu Etkisi</w:t>
      </w:r>
    </w:p>
    <w:p>
      <w:pPr>
        <w:spacing w:before="0" w:after="0" w:lineRule="auto" w:line="360"/>
        <w:ind w:firstLine="0" w:left="0"/>
        <w:jc w:val="both"/>
      </w:pPr>
      <w:r>
        <w:rPr>
          <w:rFonts w:ascii="Times New Roman" w:hAnsi="Times New Roman" w:cs="Times New Roman"/>
          <w:b w:val="0"/>
          <w:sz w:val="22"/>
        </w:rPr>
        <w:t>Sistemik Vazodilatasyon: Sistemik vasküler direnci (SVR) düşürerek sol ventrikülün önündeki ard-yükü azaltırlar. Ortalama arter basınçının düşmesi, anevrizmatik asendan aort segmentine binen transmural basınç yükünü doğrudan azaltır.</w:t>
      </w:r>
    </w:p>
    <w:p>
      <w:pPr>
        <w:spacing w:before="0" w:after="0" w:lineRule="auto" w:line="360"/>
        <w:ind w:firstLine="0" w:left="0"/>
        <w:jc w:val="both"/>
      </w:pPr>
      <w:r>
        <w:rPr>
          <w:rFonts w:ascii="Times New Roman" w:hAnsi="Times New Roman" w:cs="Times New Roman"/>
          <w:b w:val="0"/>
          <w:sz w:val="22"/>
        </w:rPr>
        <w:t>2. İntraoperatif Hemodinamik Stabiliteye Etkisi</w:t>
      </w:r>
    </w:p>
    <w:p>
      <w:pPr>
        <w:spacing w:before="0" w:after="0" w:lineRule="auto" w:line="360"/>
        <w:ind w:firstLine="0" w:left="0"/>
        <w:jc w:val="both"/>
      </w:pPr>
      <w:r>
        <w:rPr>
          <w:rFonts w:ascii="Times New Roman" w:hAnsi="Times New Roman" w:cs="Times New Roman"/>
          <w:b w:val="0"/>
          <w:sz w:val="22"/>
        </w:rPr>
        <w:t>Dihidropiridin Grubu (Amlodipin): Güçlü periferik vazodilatasyon yaparlar. En büyük intraoperatif riskleri, indüksiyonda derin hipotansiyona ve buna sekonder gelişebilecek refleks taşikardiye yol açmalarıdır. Taşikardi, asendan aort anevrizmasında dP/dt'yi fırlattığı için kesinlikle kaçınılması gereken bir durumdur.</w:t>
      </w:r>
    </w:p>
    <w:p>
      <w:pPr>
        <w:spacing w:before="0" w:after="0" w:lineRule="auto" w:line="360"/>
        <w:ind w:firstLine="0" w:left="0"/>
        <w:jc w:val="both"/>
      </w:pPr>
      <w:r>
        <w:rPr>
          <w:rFonts w:ascii="Times New Roman" w:hAnsi="Times New Roman" w:cs="Times New Roman"/>
          <w:b w:val="0"/>
          <w:sz w:val="22"/>
        </w:rPr>
        <w:t>Non-Dihidropiridin Grubu (Diltiazem/Verapamil): Negatif kronotropik ve inotropik etki gösterirler. İntraoperatif dönemde, özellikle beta-blokerlerle kombine edildiklerinde veya indüksiyon ajanlarıyla birleştiklerinde şiddetli bradikardilere, AV bloklara ve KPB çıkışında miyokardiyal kontraktilite baskılanmasına (pompa yetmezlig˘i) zemin hazırlayabilirler.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Anesthesia for Grafts and Stents of the Thoracic Aorta &amp; Perioperative Cardiovascular Medicine).</w:t>
      </w:r>
    </w:p>
    <w:p>
      <w:pPr>
        <w:spacing w:before="0" w:after="0" w:lineRule="auto" w:line="360"/>
        <w:ind w:firstLine="0" w:left="0"/>
        <w:jc w:val="both"/>
      </w:pPr>
      <w:r>
        <w:rPr>
          <w:rFonts w:ascii="Times New Roman" w:hAnsi="Times New Roman" w:cs="Times New Roman"/>
          <w:b w:val="0"/>
          <w:sz w:val="22"/>
        </w:rPr>
        <w:t>Isselbacher, E. M., Preventza, O., Black, J. H., et al. (2022). 2022 ACC/AHA Guideline for the Diagnosis and Management of Aortic Disease. Circulation, 146(24), e334-e482.</w:t>
      </w:r>
    </w:p>
    <w:p>
      <w:pPr>
        <w:spacing w:before="0" w:after="0" w:lineRule="auto" w:line="360"/>
        <w:ind w:firstLine="0" w:left="0"/>
        <w:jc w:val="both"/>
      </w:pPr>
      <w:r>
        <w:rPr>
          <w:rFonts w:ascii="Times New Roman" w:hAnsi="Times New Roman" w:cs="Times New Roman"/>
          <w:b w:val="0"/>
          <w:sz w:val="22"/>
        </w:rPr>
        <w:t>Fleisher, L. A., Fleischmann, K. E., Auerbach, A. D., et al. (2014). 2014 ACC/AHA guideline on perioperative cardiovascular evaluation and management of patients undergoing noncardiac surgery. Journal of the American College of Cardiology, 64(22), e77-e137.</w:t>
      </w:r>
    </w:p>
    <w:p>
      <w:pPr>
        <w:spacing w:before="160" w:after="60" w:lineRule="auto" w:line="360"/>
        <w:ind w:firstLine="0" w:left="0"/>
        <w:jc w:val="left"/>
      </w:pPr>
      <w:r>
        <w:rPr>
          <w:rFonts w:ascii="Times New Roman" w:hAnsi="Times New Roman" w:cs="Times New Roman"/>
          <w:b/>
          <w:sz w:val="22"/>
        </w:rPr>
        <w:t>2.1.2. Premedikasyon odasından ameliyathane masasına transfer sürecine kadar olan dönemde "Sıfır Dalgalanma" (Zero-Fluctuation) anksiyoliz ve hemodinamik kontrol stratejiniz nasıl olmalıdır? Sempatik deşarjı engellemek için hangi ajanları, hangi dozlarda titre edersiniz?</w:t>
      </w:r>
    </w:p>
    <w:p>
      <w:pPr>
        <w:spacing w:before="0" w:after="0" w:lineRule="auto" w:line="360"/>
        <w:ind w:firstLine="0" w:left="0"/>
        <w:jc w:val="both"/>
      </w:pPr>
      <w:r>
        <w:rPr>
          <w:rFonts w:ascii="Times New Roman" w:hAnsi="Times New Roman" w:cs="Times New Roman"/>
          <w:b w:val="0"/>
          <w:sz w:val="22"/>
        </w:rPr>
        <w:t>Asendan aort anevrizması olan bir hastanın ameliyathaneye taşınması ve masaya alınması süreci, perioperatif dönemin hemodinamik açıdan en kaygan zeminidir. Hastanın hissettiği ham anksiyete, yabancı ortam uyaranları ve fiziksel yer değiştirme, sempatik sinir sistemini kontrolsüz bir şekilde deşarj edebilir. Bu deşarj; kalp hızını, miyokardiyal kontraktiliteyi ve sistemik vasküler direnci fırlatarak kesme gerilimini (dP/dtmaks) tehlikeli düzeylere taşır ve cerrahi öncesi akut katastrofik bir Tip A diseksiyona veya rüptüre yol açabilir.</w:t>
      </w:r>
    </w:p>
    <w:p>
      <w:pPr>
        <w:spacing w:before="0" w:after="0" w:lineRule="auto" w:line="360"/>
        <w:ind w:firstLine="0" w:left="0"/>
        <w:jc w:val="both"/>
      </w:pPr>
      <w:r>
        <w:rPr>
          <w:rFonts w:ascii="Times New Roman" w:hAnsi="Times New Roman" w:cs="Times New Roman"/>
          <w:b w:val="0"/>
          <w:sz w:val="22"/>
        </w:rPr>
        <w:t>Bu nedenle, transfer sürecinde hedef "Sıfır Dalgalanma" (Zero-Fluctuation) stratejisidir. Amaç; hastanın bilincini havayolu reflekslerini bozmayacak düzeyde sedatize ederken, kardiyovasküler parametreleri sabit bir çizgide tutmaktır.</w:t>
      </w:r>
    </w:p>
    <w:p>
      <w:pPr>
        <w:spacing w:before="0" w:after="0" w:lineRule="auto" w:line="360"/>
        <w:ind w:firstLine="0" w:left="0"/>
        <w:jc w:val="both"/>
      </w:pPr>
      <w:r>
        <w:rPr>
          <w:rFonts w:ascii="Times New Roman" w:hAnsi="Times New Roman" w:cs="Times New Roman"/>
          <w:b w:val="0"/>
          <w:sz w:val="22"/>
        </w:rPr>
        <w:t>I. Sıfır Dalgalanma Stratejisinin Klinik Adımları</w:t>
      </w:r>
    </w:p>
    <w:p>
      <w:pPr>
        <w:spacing w:before="0" w:after="0" w:lineRule="auto" w:line="360"/>
        <w:ind w:firstLine="0" w:left="0"/>
        <w:jc w:val="both"/>
      </w:pPr>
      <w:r>
        <w:rPr>
          <w:rFonts w:ascii="Times New Roman" w:hAnsi="Times New Roman" w:cs="Times New Roman"/>
          <w:b w:val="0"/>
          <w:sz w:val="22"/>
        </w:rPr>
        <w:t>1. Transfer Öncesi Hazırlık ve Yakın Takip</w:t>
      </w:r>
    </w:p>
    <w:p>
      <w:pPr>
        <w:spacing w:before="0" w:after="0" w:lineRule="auto" w:line="360"/>
        <w:ind w:firstLine="0" w:left="0"/>
        <w:jc w:val="both"/>
      </w:pPr>
      <w:r>
        <w:rPr>
          <w:rFonts w:ascii="Times New Roman" w:hAnsi="Times New Roman" w:cs="Times New Roman"/>
          <w:b w:val="0"/>
          <w:sz w:val="22"/>
        </w:rPr>
        <w:t>Kesintisiz Monitörizasyon: Hasta premedikasyon odasındayken taşınabilir bir monitör eşliğinde elektrokardiyografi (EKG), non-invaziv kan basıncı (NİKB) ve nabız oksimetresi (SpO2) ile kesintisiz olarak izlenmelidir.</w:t>
      </w:r>
    </w:p>
    <w:p>
      <w:pPr>
        <w:spacing w:before="0" w:after="0" w:lineRule="auto" w:line="360"/>
        <w:ind w:firstLine="0" w:left="0"/>
        <w:jc w:val="both"/>
      </w:pPr>
      <w:r>
        <w:rPr>
          <w:rFonts w:ascii="Times New Roman" w:hAnsi="Times New Roman" w:cs="Times New Roman"/>
          <w:b w:val="0"/>
          <w:sz w:val="22"/>
        </w:rPr>
        <w:t>Oksijen Desteği: Nazal kanül üzerinden 2−4 L/dk proaktif oksijen desteği başlanmalıdır. Buradaki amaç, sedatif ajanların yol açabileceği mikroskobik hipoventilasyonu önlemek ve hipoksinin tetikleyeceği refleks sempatik deşarjı tamamen bloke etmektir.</w:t>
      </w:r>
    </w:p>
    <w:p>
      <w:pPr>
        <w:spacing w:before="0" w:after="0" w:lineRule="auto" w:line="360"/>
        <w:ind w:firstLine="0" w:left="0"/>
        <w:jc w:val="both"/>
      </w:pPr>
      <w:r>
        <w:rPr>
          <w:rFonts w:ascii="Times New Roman" w:hAnsi="Times New Roman" w:cs="Times New Roman"/>
          <w:b w:val="0"/>
          <w:sz w:val="22"/>
        </w:rPr>
        <w:t>Çevresel Düzenleme: Hasta transfer edilirken gürültülü koridorlar, soğuk ameliyathane havası ve ani sedye hareketleri gibi dış uyaranlar minimumda tutulmalıdır.</w:t>
      </w:r>
    </w:p>
    <w:p>
      <w:pPr>
        <w:spacing w:before="0" w:after="0" w:lineRule="auto" w:line="360"/>
        <w:ind w:firstLine="0" w:left="0"/>
        <w:jc w:val="both"/>
      </w:pPr>
      <w:r>
        <w:rPr>
          <w:rFonts w:ascii="Times New Roman" w:hAnsi="Times New Roman" w:cs="Times New Roman"/>
          <w:b w:val="0"/>
          <w:sz w:val="22"/>
        </w:rPr>
        <w:t>II. Sempatik Blokaj İçin Farmakolojik Ajanlar Ve Doz Titrasyonu</w:t>
      </w:r>
    </w:p>
    <w:p>
      <w:pPr>
        <w:spacing w:before="0" w:after="0" w:lineRule="auto" w:line="360"/>
        <w:ind w:firstLine="0" w:left="0"/>
        <w:jc w:val="both"/>
      </w:pPr>
      <w:r>
        <w:rPr>
          <w:rFonts w:ascii="Times New Roman" w:hAnsi="Times New Roman" w:cs="Times New Roman"/>
          <w:b w:val="0"/>
          <w:sz w:val="22"/>
        </w:rPr>
        <w:t>Anksiyoliz ve hemodinamik kontrol, tek bir agresif bolus doz yerine, havayolu güvenliğini tehlikeye atmayacak şekilde küçük, bölünmüş dozların anlık hemodinamik yanıta göre titre edilmesiyle sağlanır.</w:t>
      </w:r>
    </w:p>
    <w:p>
      <w:pPr>
        <w:spacing w:before="0" w:after="0" w:lineRule="auto" w:line="360"/>
        <w:ind w:firstLine="0" w:left="0"/>
        <w:jc w:val="both"/>
      </w:pPr>
      <w:r>
        <w:rPr>
          <w:rFonts w:ascii="Times New Roman" w:hAnsi="Times New Roman" w:cs="Times New Roman"/>
          <w:b w:val="0"/>
          <w:sz w:val="22"/>
        </w:rPr>
        <w:t>1. Kısa Etkili Benzodiazepinler: Midazolam</w:t>
      </w:r>
    </w:p>
    <w:p>
      <w:pPr>
        <w:spacing w:before="0" w:after="0" w:lineRule="auto" w:line="360"/>
        <w:ind w:firstLine="0" w:left="0"/>
        <w:jc w:val="both"/>
      </w:pPr>
      <w:r>
        <w:rPr>
          <w:rFonts w:ascii="Times New Roman" w:hAnsi="Times New Roman" w:cs="Times New Roman"/>
          <w:b w:val="0"/>
          <w:sz w:val="22"/>
        </w:rPr>
        <w:t>Rasyoneli: Kortikal anksiyeteyi ve emosyonel stresi reseptör düzeyinde inhibe eder. Amnezi sağlayarak hastayı çevre uyaranlarından soyutlar.</w:t>
      </w:r>
    </w:p>
    <w:p>
      <w:pPr>
        <w:spacing w:before="0" w:after="0" w:lineRule="auto" w:line="360"/>
        <w:ind w:firstLine="0" w:left="0"/>
        <w:jc w:val="both"/>
      </w:pPr>
      <w:r>
        <w:rPr>
          <w:rFonts w:ascii="Times New Roman" w:hAnsi="Times New Roman" w:cs="Times New Roman"/>
          <w:b w:val="0"/>
          <w:sz w:val="22"/>
        </w:rPr>
        <w:t>Doz ve Titrasyon: İntravenöz (IV) yoldan 0.5−1.5 mg'lık çok küçük boluslar halinde yavaşça titre edilir. Toplam doz genellikle 2 mg'ı aşmamalıdır. Yaşlı veya miyokard rezervi sınırda olan hastalarda doz 0.5 mg ile kısıtlanmalıdır.</w:t>
      </w:r>
    </w:p>
    <w:p>
      <w:pPr>
        <w:spacing w:before="0" w:after="0" w:lineRule="auto" w:line="360"/>
        <w:ind w:firstLine="0" w:left="0"/>
        <w:jc w:val="both"/>
      </w:pPr>
      <w:r>
        <w:rPr>
          <w:rFonts w:ascii="Times New Roman" w:hAnsi="Times New Roman" w:cs="Times New Roman"/>
          <w:b w:val="0"/>
          <w:sz w:val="22"/>
        </w:rPr>
        <w:t>2. Seçici α2-Adrenerjik Agonistler: Dekmedetomidin (Dexmedetomidine)</w:t>
      </w:r>
    </w:p>
    <w:p>
      <w:pPr>
        <w:spacing w:before="0" w:after="0" w:lineRule="auto" w:line="360"/>
        <w:ind w:firstLine="0" w:left="0"/>
        <w:jc w:val="both"/>
      </w:pPr>
      <w:r>
        <w:rPr>
          <w:rFonts w:ascii="Times New Roman" w:hAnsi="Times New Roman" w:cs="Times New Roman"/>
          <w:b w:val="0"/>
          <w:sz w:val="22"/>
        </w:rPr>
        <w:t>Rasyoneli: Locus coeruleus düzeyinde etki göstererek solunum depresyonu yapmaksızın mükemmel bir sedasyon ("uyandırılabilir uyku") ve anksiyoliz sağlar. En büyük avantajı, santral sempatolitik etkisi sayesinde plazma katekolamin düzeylerini düşürmesi ve kararlı bir hemodinamik çizgi sunmasıdır.</w:t>
      </w:r>
    </w:p>
    <w:p>
      <w:pPr>
        <w:spacing w:before="0" w:after="0" w:lineRule="auto" w:line="360"/>
        <w:ind w:firstLine="0" w:left="0"/>
        <w:jc w:val="both"/>
      </w:pPr>
      <w:r>
        <w:rPr>
          <w:rFonts w:ascii="Times New Roman" w:hAnsi="Times New Roman" w:cs="Times New Roman"/>
          <w:b w:val="0"/>
          <w:sz w:val="22"/>
        </w:rPr>
        <w:t>Doz ve Titrasyon: Transferden yaklaşık 20-30 dakika önce, yükleme dozu (bradikardi ve hipotansiyon riski nedeniyle) atlanarak doğrudan 0.2−0.5 mcg/kg/saat hızında sürekli IV infüzyon olarak başlanır ve ameliyathaneye bu hatla taşınır.</w:t>
      </w:r>
    </w:p>
    <w:p>
      <w:pPr>
        <w:spacing w:before="0" w:after="0" w:lineRule="auto" w:line="360"/>
        <w:ind w:firstLine="0" w:left="0"/>
        <w:jc w:val="both"/>
      </w:pPr>
      <w:r>
        <w:rPr>
          <w:rFonts w:ascii="Times New Roman" w:hAnsi="Times New Roman" w:cs="Times New Roman"/>
          <w:b w:val="0"/>
          <w:sz w:val="22"/>
        </w:rPr>
        <w:t>3. Kısa Etkili β1-Selektif Blokerler: Esmolol</w:t>
      </w:r>
    </w:p>
    <w:p>
      <w:pPr>
        <w:spacing w:before="0" w:after="0" w:lineRule="auto" w:line="360"/>
        <w:ind w:firstLine="0" w:left="0"/>
        <w:jc w:val="both"/>
      </w:pPr>
      <w:r>
        <w:rPr>
          <w:rFonts w:ascii="Times New Roman" w:hAnsi="Times New Roman" w:cs="Times New Roman"/>
          <w:b w:val="0"/>
          <w:sz w:val="22"/>
        </w:rPr>
        <w:t>Rasyoneli: Sedasyona rağmen hastanın ağrı veya heyecanla anlık olarak kalp hızını fırlatmasını ve dP/dtmaks(kesme gerilimi) eğrisinin dikleşmesini engellemek için el altında bulunmalıdır.</w:t>
      </w:r>
    </w:p>
    <w:p>
      <w:pPr>
        <w:spacing w:before="0" w:after="0" w:lineRule="auto" w:line="360"/>
        <w:ind w:firstLine="0" w:left="0"/>
        <w:jc w:val="both"/>
      </w:pPr>
      <w:r>
        <w:rPr>
          <w:rFonts w:ascii="Times New Roman" w:hAnsi="Times New Roman" w:cs="Times New Roman"/>
          <w:b w:val="0"/>
          <w:sz w:val="22"/>
        </w:rPr>
        <w:t>Doz ve Titrasyon: Eğer transfer esnasında hastanın kalp hızı &gt;75−80 atım/dk üzerine çıkma eğilimi gösterirse, 10−30 mg IV bolus dozlarla kalp hızı 60−70 atım/dk bandına proaktif olarak frenlenmelidir.</w:t>
      </w:r>
    </w:p>
    <w:p>
      <w:pPr>
        <w:spacing w:before="0" w:after="0" w:lineRule="auto" w:line="360"/>
        <w:ind w:firstLine="0" w:left="0"/>
        <w:jc w:val="both"/>
      </w:pPr>
      <w:r>
        <w:rPr>
          <w:rFonts w:ascii="Times New Roman" w:hAnsi="Times New Roman" w:cs="Times New Roman"/>
          <w:b w:val="0"/>
          <w:sz w:val="22"/>
        </w:rPr>
        <w:t>4. Ultra Kısa Etkili Güçlü Opioidler: Remifentanil</w:t>
      </w:r>
    </w:p>
    <w:p>
      <w:pPr>
        <w:spacing w:before="0" w:after="0" w:lineRule="auto" w:line="360"/>
        <w:ind w:firstLine="0" w:left="0"/>
        <w:jc w:val="both"/>
      </w:pPr>
      <w:r>
        <w:rPr>
          <w:rFonts w:ascii="Times New Roman" w:hAnsi="Times New Roman" w:cs="Times New Roman"/>
          <w:b w:val="0"/>
          <w:sz w:val="22"/>
        </w:rPr>
        <w:t>Rasyoneli: Premedikasyon odasında invaziv arter kateteri (sağ/sol radial) yerleştirilecekse, bu ağrılı girişimin sempatik sistemi tetiklemesini önlemek için idealdir.</w:t>
      </w:r>
    </w:p>
    <w:p>
      <w:pPr>
        <w:spacing w:before="0" w:after="0" w:lineRule="auto" w:line="360"/>
        <w:ind w:firstLine="0" w:left="0"/>
        <w:jc w:val="both"/>
      </w:pPr>
      <w:r>
        <w:rPr>
          <w:rFonts w:ascii="Times New Roman" w:hAnsi="Times New Roman" w:cs="Times New Roman"/>
          <w:b w:val="0"/>
          <w:sz w:val="22"/>
        </w:rPr>
        <w:t>Doz ve Titrasyon: Havayolu korunduğu sürece, arterial kanülasyon esnasında 0.02−0.05 mcg/kg/dk gibi çok düşük bir dozda infüzyon açılabilir. İşlem bitiminde veya transfer anında solunum depresyonunu önlemek için kapatılır ya da minimuma indirilir.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Anesthesia for Grafts and Stents of the Thoracic Aorta &amp; Perioperative Care).</w:t>
      </w:r>
    </w:p>
    <w:p>
      <w:pPr>
        <w:spacing w:before="0" w:after="0" w:lineRule="auto" w:line="360"/>
        <w:ind w:firstLine="0" w:left="0"/>
        <w:jc w:val="both"/>
      </w:pPr>
      <w:r>
        <w:rPr>
          <w:rFonts w:ascii="Times New Roman" w:hAnsi="Times New Roman" w:cs="Times New Roman"/>
          <w:b w:val="0"/>
          <w:sz w:val="22"/>
        </w:rPr>
        <w:t>Hensley, F. A., Martin, D. E., &amp; Gravlee, G. P. (Eds.). (2019). A Practical Approach to Cardiac Anesthesia (6th ed.). Wolters Kluwer. (Bölüm: Preoperative Preparation).</w:t>
      </w:r>
    </w:p>
    <w:p>
      <w:pPr>
        <w:spacing w:before="0" w:after="0" w:lineRule="auto" w:line="360"/>
        <w:ind w:firstLine="0" w:left="0"/>
        <w:jc w:val="both"/>
      </w:pPr>
      <w:r>
        <w:rPr>
          <w:rFonts w:ascii="Times New Roman" w:hAnsi="Times New Roman" w:cs="Times New Roman"/>
          <w:b w:val="0"/>
          <w:sz w:val="22"/>
        </w:rPr>
        <w:t>Isselbacher, E. M., Preventza, O., Black, J. H., et al. (2022). 2022 ACC/AHA Guideline for the Diagnosis and Management of Aortic Disease. Circulation, 146(24), e334-e482.</w:t>
      </w:r>
    </w:p>
    <w:p>
      <w:pPr>
        <w:spacing w:before="240" w:after="120" w:lineRule="auto" w:line="360"/>
        <w:ind w:firstLine="0" w:left="0"/>
        <w:jc w:val="left"/>
      </w:pPr>
      <w:r>
        <w:rPr>
          <w:rFonts w:ascii="Times New Roman" w:hAnsi="Times New Roman" w:cs="Times New Roman"/>
          <w:b/>
          <w:sz w:val="28"/>
        </w:rPr>
        <w:t>3. İNTRAOPERATİF YÖNETİM</w:t>
      </w:r>
    </w:p>
    <w:p>
      <w:pPr>
        <w:spacing w:before="240" w:after="120" w:lineRule="auto" w:line="360"/>
        <w:ind w:firstLine="0" w:left="0"/>
        <w:jc w:val="left"/>
      </w:pPr>
      <w:r>
        <w:rPr>
          <w:rFonts w:ascii="Times New Roman" w:hAnsi="Times New Roman" w:cs="Times New Roman"/>
          <w:b/>
          <w:sz w:val="24"/>
        </w:rPr>
        <w:t>3.1. Hemodinamik Hedefler ve Monitörizasyon</w:t>
      </w:r>
    </w:p>
    <w:p>
      <w:pPr>
        <w:spacing w:before="160" w:after="60" w:lineRule="auto" w:line="360"/>
        <w:ind w:firstLine="0" w:left="0"/>
        <w:jc w:val="left"/>
      </w:pPr>
      <w:r>
        <w:rPr>
          <w:rFonts w:ascii="Times New Roman" w:hAnsi="Times New Roman" w:cs="Times New Roman"/>
          <w:b/>
          <w:sz w:val="22"/>
        </w:rPr>
        <w:t>3.1.1. Asendan aort anevrizmasına eşlik eden orta-ileri derece aort yetersizliği (AY) olan bir hastada anestezi indüksiyonu ve idamesinin temel hemodinamik hedefleri nelerdir? Kalp hızı, ön-yük, ard-yük ve kontraktilite kombinasyonunu nasıl yönetirsiniz?</w:t>
      </w:r>
    </w:p>
    <w:p>
      <w:pPr>
        <w:spacing w:before="0" w:after="0" w:lineRule="auto" w:line="360"/>
        <w:ind w:firstLine="0" w:left="0"/>
        <w:jc w:val="both"/>
      </w:pPr>
      <w:r>
        <w:rPr>
          <w:rFonts w:ascii="Times New Roman" w:hAnsi="Times New Roman" w:cs="Times New Roman"/>
          <w:b w:val="0"/>
          <w:sz w:val="22"/>
        </w:rPr>
        <w:t>Bu spesifik klinik tablo, kardiyak anestezinin en dar ve hassas "hemodinamik denklemlerinden" birini oluşturur. Çünkü asendan aort anevrizması ile kronik aort yetersizliği (AY), kalp hızı ve ard-yük yönetimi açısından birbirine zıttır: Anevrizma, duvar gerilimini ve kesme gerilimini (dP/dtmaks) azaltmak için düşük kan basıncı ve yavaş kalp hızı isterken; AY ise sol ventriküle (LV) geri kaçan regürjitan hacmi azaltmak için daha hızlı bir kalp hızı ve düşük/makul bir sistemik vasküler direnç (SVR) talep eder.</w:t>
      </w:r>
    </w:p>
    <w:p>
      <w:pPr>
        <w:spacing w:before="0" w:after="0" w:lineRule="auto" w:line="360"/>
        <w:ind w:firstLine="0" w:left="0"/>
        <w:jc w:val="both"/>
      </w:pPr>
      <w:r>
        <w:rPr>
          <w:rFonts w:ascii="Times New Roman" w:hAnsi="Times New Roman" w:cs="Times New Roman"/>
          <w:b w:val="0"/>
          <w:sz w:val="22"/>
        </w:rPr>
        <w:t>Bu iki zıt gücün intraoperatif denge formülü: "Hafif hızlı/normal bir kalp hızı (75−85 atım/dk), normovolemik ön-yük, kontrollü düşük-normal bir ard-yük ve korunmuş kontraktilite" kombinasyonudur.</w:t>
      </w:r>
    </w:p>
    <w:p>
      <w:pPr>
        <w:spacing w:before="0" w:after="0" w:lineRule="auto" w:line="360"/>
        <w:ind w:firstLine="0" w:left="0"/>
        <w:jc w:val="both"/>
      </w:pPr>
      <w:r>
        <w:rPr>
          <w:rFonts w:ascii="Times New Roman" w:hAnsi="Times New Roman" w:cs="Times New Roman"/>
          <w:b w:val="0"/>
          <w:sz w:val="22"/>
        </w:rPr>
        <w:t>I. Hemodinamik Bileşenlerin Yönetim Hedefleri</w:t>
      </w:r>
    </w:p>
    <w:p>
      <w:pPr>
        <w:spacing w:before="0" w:after="0" w:lineRule="auto" w:line="360"/>
        <w:ind w:firstLine="0" w:left="0"/>
        <w:jc w:val="both"/>
      </w:pPr>
      <w:r>
        <w:rPr>
          <w:rFonts w:ascii="Times New Roman" w:hAnsi="Times New Roman" w:cs="Times New Roman"/>
          <w:b w:val="0"/>
          <w:sz w:val="22"/>
        </w:rPr>
        <w:t>1. Kalp Hızı ve Ritim Yönetimi (En Kritik Denge)</w:t>
      </w:r>
    </w:p>
    <w:p>
      <w:pPr>
        <w:spacing w:before="0" w:after="0" w:lineRule="auto" w:line="360"/>
        <w:ind w:firstLine="0" w:left="0"/>
        <w:jc w:val="both"/>
      </w:pPr>
      <w:r>
        <w:rPr>
          <w:rFonts w:ascii="Times New Roman" w:hAnsi="Times New Roman" w:cs="Times New Roman"/>
          <w:b w:val="0"/>
          <w:sz w:val="22"/>
        </w:rPr>
        <w:t>Hedef: 75−85 atım/dk aralığında, stabil sinüs ritmi veya kontrollü hız.</w:t>
      </w:r>
    </w:p>
    <w:p>
      <w:pPr>
        <w:spacing w:before="0" w:after="0" w:lineRule="auto" w:line="360"/>
        <w:ind w:firstLine="0" w:left="0"/>
        <w:jc w:val="both"/>
      </w:pPr>
      <w:r>
        <w:rPr>
          <w:rFonts w:ascii="Times New Roman" w:hAnsi="Times New Roman" w:cs="Times New Roman"/>
          <w:b w:val="0"/>
          <w:sz w:val="22"/>
        </w:rPr>
        <w:t>Neden Bradikardiden Kaçınılmalı? (AY Yönü): Kalp hızı &lt;60 atım/dk seviyesine gerilerse, diyastol süresi uzar. Diyastol süresinin uzaması, aort kapağından sol ventriküle geri kaçan kan hacmini (regürjitan volümü) katlanarak artırır. Bu durum LV'yi aniden aşırı gerer (akut distansiyon), subendokardiyal perfüzyonu bozar ve sol kalp yetmezliğini tetikler.</w:t>
      </w:r>
    </w:p>
    <w:p>
      <w:pPr>
        <w:spacing w:before="0" w:after="0" w:lineRule="auto" w:line="360"/>
        <w:ind w:firstLine="0" w:left="0"/>
        <w:jc w:val="both"/>
      </w:pPr>
      <w:r>
        <w:rPr>
          <w:rFonts w:ascii="Times New Roman" w:hAnsi="Times New Roman" w:cs="Times New Roman"/>
          <w:b w:val="0"/>
          <w:sz w:val="22"/>
        </w:rPr>
        <w:t>Neden Aşırı Taşikardiden Kaçınılmalı? (Anevrizma Yönü) Kalp hızının &gt;95−100 atım/dk üzerine çıkması miyokardın oksijen tüketimini tırmandırır. En önemlisi, kalbin kasılma ivmesini (dP/dtmaks) artırarak zayıflamış asendan aort duvarı üzerindeki kesme gerilimini (shear stress) fırlatır ve cerrahi öncesi akut diseksiyona/rüptüre zemin hazırlar.</w:t>
      </w:r>
    </w:p>
    <w:p>
      <w:pPr>
        <w:spacing w:before="0" w:after="0" w:lineRule="auto" w:line="360"/>
        <w:ind w:firstLine="0" w:left="0"/>
        <w:jc w:val="both"/>
      </w:pPr>
      <w:r>
        <w:rPr>
          <w:rFonts w:ascii="Times New Roman" w:hAnsi="Times New Roman" w:cs="Times New Roman"/>
          <w:b w:val="0"/>
          <w:sz w:val="22"/>
        </w:rPr>
        <w:t>2. Ön-Yük (Preload) Yönetimi</w:t>
      </w:r>
    </w:p>
    <w:p>
      <w:pPr>
        <w:spacing w:before="0" w:after="0" w:lineRule="auto" w:line="360"/>
        <w:ind w:firstLine="0" w:left="0"/>
        <w:jc w:val="both"/>
      </w:pPr>
      <w:r>
        <w:rPr>
          <w:rFonts w:ascii="Times New Roman" w:hAnsi="Times New Roman" w:cs="Times New Roman"/>
          <w:b w:val="0"/>
          <w:sz w:val="22"/>
        </w:rPr>
        <w:t>Hedef: Sıkı ve kontrollü normovolemi.</w:t>
      </w:r>
    </w:p>
    <w:p>
      <w:pPr>
        <w:spacing w:before="0" w:after="0" w:lineRule="auto" w:line="360"/>
        <w:ind w:firstLine="0" w:left="0"/>
        <w:jc w:val="both"/>
      </w:pPr>
      <w:r>
        <w:rPr>
          <w:rFonts w:ascii="Times New Roman" w:hAnsi="Times New Roman" w:cs="Times New Roman"/>
          <w:b w:val="0"/>
          <w:sz w:val="22"/>
        </w:rPr>
        <w:t>Klinik Mantığı: Hastanın sol ventrikülü kronik AY nedeniyle zaten eksantrik hipertrofiye uğramış ve volüm yükü altındadır. Aşırı sıvı verilmesi (hipervolemi), zaten genişlemiş olan LV'yi Frank-Starling eğrisinin tepe noktasının ötesine taşıyarak akut dekompanzasyona ve pulmoner ödeme sokar. Aksine, derin bir hipovolemi ise ileri yönlü atım hacmini (forward stroke volume) çökerterek şiddetli hipotansiyona yol açar. Sıvı yönetimi transözofageal ekokardiyografi (TEE) eşliğinde, odacık çapları izlenerek titre edilmelidir.</w:t>
      </w:r>
    </w:p>
    <w:p>
      <w:pPr>
        <w:spacing w:before="0" w:after="0" w:lineRule="auto" w:line="360"/>
        <w:ind w:firstLine="0" w:left="0"/>
        <w:jc w:val="both"/>
      </w:pPr>
      <w:r>
        <w:rPr>
          <w:rFonts w:ascii="Times New Roman" w:hAnsi="Times New Roman" w:cs="Times New Roman"/>
          <w:b w:val="0"/>
          <w:sz w:val="22"/>
        </w:rPr>
        <w:t>3. Ard-Yük (Afterload / SVR) Yönetimi</w:t>
      </w:r>
    </w:p>
    <w:p>
      <w:pPr>
        <w:spacing w:before="0" w:after="0" w:lineRule="auto" w:line="360"/>
        <w:ind w:firstLine="0" w:left="0"/>
        <w:jc w:val="both"/>
      </w:pPr>
      <w:r>
        <w:rPr>
          <w:rFonts w:ascii="Times New Roman" w:hAnsi="Times New Roman" w:cs="Times New Roman"/>
          <w:b w:val="0"/>
          <w:sz w:val="22"/>
        </w:rPr>
        <w:t>Hedef: Düşük-normal sınırlarda tutulmuş, kontrollü sistemik direnç (Sistolik KB: 100−110 mmHg, Ortalama Arter Basıncı: 65−75 mmHg).</w:t>
      </w:r>
    </w:p>
    <w:p>
      <w:pPr>
        <w:spacing w:before="0" w:after="0" w:lineRule="auto" w:line="360"/>
        <w:ind w:firstLine="0" w:left="0"/>
        <w:jc w:val="both"/>
      </w:pPr>
      <w:r>
        <w:rPr>
          <w:rFonts w:ascii="Times New Roman" w:hAnsi="Times New Roman" w:cs="Times New Roman"/>
          <w:b w:val="0"/>
          <w:sz w:val="22"/>
        </w:rPr>
        <w:t>Klinik Mantığı: SVR'nin düşük-normal tutulması iki taraflı fayda sağlar: Hem aorta doğru ileri akımı kolaylaştırarak sol atriyuma/ventriküle olan regürjitan akımı azaltır (AY yo¨netimi) hem de aort duvarına binen transmural basınç yükünü minimuma indirir (anevrizma yo¨netimi). Ancak koroner perfüzyon basıncını korumak adına ortalama arter basıncının &lt;65 mmHg altına inmesine izin verilmemelidir.</w:t>
      </w:r>
    </w:p>
    <w:p>
      <w:pPr>
        <w:spacing w:before="0" w:after="0" w:lineRule="auto" w:line="360"/>
        <w:ind w:firstLine="0" w:left="0"/>
        <w:jc w:val="both"/>
      </w:pPr>
      <w:r>
        <w:rPr>
          <w:rFonts w:ascii="Times New Roman" w:hAnsi="Times New Roman" w:cs="Times New Roman"/>
          <w:b w:val="0"/>
          <w:sz w:val="22"/>
        </w:rPr>
        <w:t>4. Kontraktilite (Kasılma Gücü)</w:t>
      </w:r>
    </w:p>
    <w:p>
      <w:pPr>
        <w:spacing w:before="0" w:after="0" w:lineRule="auto" w:line="360"/>
        <w:ind w:firstLine="0" w:left="0"/>
        <w:jc w:val="both"/>
      </w:pPr>
      <w:r>
        <w:rPr>
          <w:rFonts w:ascii="Times New Roman" w:hAnsi="Times New Roman" w:cs="Times New Roman"/>
          <w:b w:val="0"/>
          <w:sz w:val="22"/>
        </w:rPr>
        <w:t>Hedef: Miyokardiyal depresyondan kaçınılması, kontraktilitenin normal sınırlarda korunması.</w:t>
      </w:r>
    </w:p>
    <w:p>
      <w:pPr>
        <w:spacing w:before="0" w:after="0" w:lineRule="auto" w:line="360"/>
        <w:ind w:firstLine="0" w:left="0"/>
        <w:jc w:val="both"/>
      </w:pPr>
      <w:r>
        <w:rPr>
          <w:rFonts w:ascii="Times New Roman" w:hAnsi="Times New Roman" w:cs="Times New Roman"/>
          <w:b w:val="0"/>
          <w:sz w:val="22"/>
        </w:rPr>
        <w:t>Klinik Mantığı: Kronik AY hastalarında ekokardiyografide okunan ejeksiyon fraksiyonu (hastamızda %55) yanıltıcı olabilir; çünkü miyokardiyal rezerv aslında kronik yük altında yıpranmıştır. Kasılma gücünü aniden çökertecek aşırı doz anestezik hipnotiklerden kaçınılmalı, KPB çıkışında gelişebilecek sol ventrikül yetmezliğine karşı pozitif inotroplar (Dobutamin/Milrinon) masada hazır bulundurulmalıdır.</w:t>
      </w:r>
    </w:p>
    <w:p>
      <w:pPr>
        <w:spacing w:before="0" w:after="0" w:lineRule="auto" w:line="360"/>
        <w:ind w:firstLine="0" w:left="0"/>
        <w:jc w:val="both"/>
      </w:pPr>
      <w:r>
        <w:rPr>
          <w:rFonts w:ascii="Times New Roman" w:hAnsi="Times New Roman" w:cs="Times New Roman"/>
          <w:b w:val="0"/>
          <w:sz w:val="22"/>
        </w:rPr>
        <w:t>Iı. Anestezi İndüksiyonu Ve İdamesinin Stratejik Yönetimi</w:t>
      </w:r>
    </w:p>
    <w:p>
      <w:pPr>
        <w:spacing w:before="0" w:after="0" w:lineRule="auto" w:line="360"/>
        <w:ind w:firstLine="0" w:left="0"/>
        <w:jc w:val="both"/>
      </w:pPr>
      <w:r>
        <w:rPr>
          <w:rFonts w:ascii="Times New Roman" w:hAnsi="Times New Roman" w:cs="Times New Roman"/>
          <w:b w:val="0"/>
          <w:sz w:val="22"/>
        </w:rPr>
        <w:t>İndüksiyon anı, laringoskopi ve entübasyon stimülasyonu nedeniyle sempatik sistem patlamasının ve aortik katastrofilerin en sık görüldüğü evredir.</w:t>
      </w:r>
    </w:p>
    <w:p>
      <w:pPr>
        <w:spacing w:before="0" w:after="0" w:lineRule="auto" w:line="360"/>
        <w:ind w:firstLine="0" w:left="0"/>
        <w:jc w:val="both"/>
      </w:pPr>
      <w:r>
        <w:rPr>
          <w:rFonts w:ascii="Times New Roman" w:hAnsi="Times New Roman" w:cs="Times New Roman"/>
          <w:b w:val="0"/>
          <w:sz w:val="22"/>
        </w:rPr>
        <w:t>1. İndüksiyon Tekniği (Hassas Titrasyon)</w:t>
      </w:r>
    </w:p>
    <w:p>
      <w:pPr>
        <w:spacing w:before="0" w:after="0" w:lineRule="auto" w:line="360"/>
        <w:ind w:firstLine="0" w:left="0"/>
        <w:jc w:val="both"/>
      </w:pPr>
      <w:r>
        <w:rPr>
          <w:rFonts w:ascii="Times New Roman" w:hAnsi="Times New Roman" w:cs="Times New Roman"/>
          <w:b w:val="0"/>
          <w:sz w:val="22"/>
        </w:rPr>
        <w:t>Kardiyovasküler Stabil Hipnotik: Etomidat (0.2−0.3 mg/kg) ilk tercih olmalıdır. Propofolün aksine sistemik vasküler direnci aniden çökertmez ve miyokardiyal kontraktiliteyi baskılamaz.</w:t>
      </w:r>
    </w:p>
    <w:p>
      <w:pPr>
        <w:spacing w:before="0" w:after="0" w:lineRule="auto" w:line="360"/>
        <w:ind w:firstLine="0" w:left="0"/>
        <w:jc w:val="both"/>
      </w:pPr>
      <w:r>
        <w:rPr>
          <w:rFonts w:ascii="Times New Roman" w:hAnsi="Times New Roman" w:cs="Times New Roman"/>
          <w:b w:val="0"/>
          <w:sz w:val="22"/>
        </w:rPr>
        <w:t>Yüksek Doz Opioid Küntleştirmesi: İndüksiyona mutlaka yüksek doz güçlü bir opioid (Fentanil 5−10 mcg/kgveya Remifentanil infüzyonu) eşlik etmelidir. Amaç, laringoskopunun yaratacağı ağrılı stimülasyonu tamamen bloke ederek anlık taşikardi ve dP/dtmaks fırlamasını engellemektir.</w:t>
      </w:r>
    </w:p>
    <w:p>
      <w:pPr>
        <w:spacing w:before="0" w:after="0" w:lineRule="auto" w:line="360"/>
        <w:ind w:firstLine="0" w:left="0"/>
        <w:jc w:val="both"/>
      </w:pPr>
      <w:r>
        <w:rPr>
          <w:rFonts w:ascii="Times New Roman" w:hAnsi="Times New Roman" w:cs="Times New Roman"/>
          <w:b w:val="0"/>
          <w:sz w:val="22"/>
        </w:rPr>
        <w:t>Nötr Kas Gevşetici: Kalp hızını ve SVR'yi etkilemeyen Vecuronium veya Cisatracurium tercih edilmelidir. Taşikardi yapan Pancuronium veya histamin salan Atracurium kesinlikle kontrendikedir.</w:t>
      </w:r>
    </w:p>
    <w:p>
      <w:pPr>
        <w:spacing w:before="0" w:after="0" w:lineRule="auto" w:line="360"/>
        <w:ind w:firstLine="0" w:left="0"/>
        <w:jc w:val="both"/>
      </w:pPr>
      <w:r>
        <w:rPr>
          <w:rFonts w:ascii="Times New Roman" w:hAnsi="Times New Roman" w:cs="Times New Roman"/>
          <w:b w:val="0"/>
          <w:sz w:val="22"/>
        </w:rPr>
        <w:t>2. Anestezi İdamesi</w:t>
      </w:r>
    </w:p>
    <w:p>
      <w:pPr>
        <w:spacing w:before="0" w:after="0" w:lineRule="auto" w:line="360"/>
        <w:ind w:firstLine="0" w:left="0"/>
        <w:jc w:val="both"/>
      </w:pPr>
      <w:r>
        <w:rPr>
          <w:rFonts w:ascii="Times New Roman" w:hAnsi="Times New Roman" w:cs="Times New Roman"/>
          <w:b w:val="0"/>
          <w:sz w:val="22"/>
        </w:rPr>
        <w:t>Dengeli Anestezi: Düşük doz volatil ajan (0.5−1.0 MAC Sevofluran/İzofluran) ile sürekli opioid infüzyonu kombine edilir. Volatil ajanlar miyokardiyal koruma (preconditioning) sağlarken, aşırı dozlarının yaratacağı derin vazodilatasyondan kaçınılır.</w:t>
      </w:r>
    </w:p>
    <w:p>
      <w:pPr>
        <w:spacing w:before="0" w:after="0" w:lineRule="auto" w:line="360"/>
        <w:ind w:firstLine="0" w:left="0"/>
        <w:jc w:val="both"/>
      </w:pPr>
      <w:r>
        <w:rPr>
          <w:rFonts w:ascii="Times New Roman" w:hAnsi="Times New Roman" w:cs="Times New Roman"/>
          <w:b w:val="0"/>
          <w:sz w:val="22"/>
        </w:rPr>
        <w:t>Hemodinamik Kurtarıcılar (Vazovagal/Sempatik Hat): İndüksiyon veya idame esnasında sistolik kan basıncı &gt;120 mmHg üzerine çıkarsa, saf arteriyel vazodilatör olan Sodyum Nitroprusid veya Nitrogiserin ile ard-yük hızla kırılmalıdır. Eğer arteriyel basınca taşikardi eşlik ediyorsa, dP/dt'yi düşürmek için kısa etkili beta-bloker Esmolol devreye sokulmalıdır.</w:t>
      </w:r>
    </w:p>
    <w:p>
      <w:pPr>
        <w:spacing w:before="160" w:after="60" w:lineRule="auto" w:line="360"/>
        <w:ind w:firstLine="0" w:left="0"/>
        <w:jc w:val="left"/>
      </w:pPr>
      <w:r>
        <w:rPr>
          <w:rFonts w:ascii="Times New Roman" w:hAnsi="Times New Roman" w:cs="Times New Roman"/>
          <w:b/>
          <w:sz w:val="22"/>
        </w:rPr>
        <w:t>3.1.2. Asendan aort ve arkus cerrahilerinde neden çift taraflı (Sol ve Sağ) radial arter kateterizasyonu tercih edilir? Sol ve sağ invaziv basınç takibinin serebral perfüzyon izlemi, cerrahi kanülasyon stratejileri ve aort klemplenmesi ile ilişkisi nedir?</w:t>
      </w:r>
    </w:p>
    <w:p>
      <w:pPr>
        <w:spacing w:before="0" w:after="0" w:lineRule="auto" w:line="360"/>
        <w:ind w:firstLine="0" w:left="0"/>
        <w:jc w:val="both"/>
      </w:pPr>
      <w:r>
        <w:rPr>
          <w:rFonts w:ascii="Times New Roman" w:hAnsi="Times New Roman" w:cs="Times New Roman"/>
          <w:b w:val="0"/>
          <w:sz w:val="22"/>
        </w:rPr>
        <w:t>Asendan aort ve aort arkusu cerrahileri; geçici olarak sol ventrikül ejeksiyonunun ve fizyolojik aortik kan akımının devre dışı bırakıldığı, sistemik ve serebral perfüzyonun tamamen yapay kanülasyon hatlarıyla sağlandığı ameliyatlardır. Bu operasyonlarda çift taraflı (sağ ve sol) radial arter kateterizasyonu, sadece basit bir sistemik arteriyel tansiyon takibi değil; beyin perfüzyonunu, cerrahi kanülasyonun doğruluğunu ve klemp emniyetini gösteren hayati bir nöro-vasküler monitörizasyon aracıdır.</w:t>
      </w:r>
    </w:p>
    <w:p>
      <w:pPr>
        <w:spacing w:before="0" w:after="0" w:lineRule="auto" w:line="360"/>
        <w:ind w:firstLine="0" w:left="0"/>
        <w:jc w:val="both"/>
      </w:pPr>
      <w:r>
        <w:rPr>
          <w:rFonts w:ascii="Times New Roman" w:hAnsi="Times New Roman" w:cs="Times New Roman"/>
          <w:b w:val="0"/>
          <w:sz w:val="22"/>
        </w:rPr>
        <w:t>I. Sağ Radial Arter Kateterizasyonunun Klinik Gerekçesi</w:t>
      </w:r>
    </w:p>
    <w:p>
      <w:pPr>
        <w:spacing w:before="0" w:after="0" w:lineRule="auto" w:line="360"/>
        <w:ind w:firstLine="0" w:left="0"/>
        <w:jc w:val="both"/>
      </w:pPr>
      <w:r>
        <w:rPr>
          <w:rFonts w:ascii="Times New Roman" w:hAnsi="Times New Roman" w:cs="Times New Roman"/>
          <w:b w:val="0"/>
          <w:sz w:val="22"/>
        </w:rPr>
        <w:t>Sağ üst ekstremiteyi besleyen sağ subklavyen arter, aort arkusunun ilk ana dalı olan brakisefalik arter (arteria anonyma) üzerinden köken alır. Brakisefalik arter aynı zamanda sağ karotis arter (sag˘ a. carotis communis) vasıtasıyla beynin sağ hemisferini de besleyen ana hattır.</w:t>
      </w:r>
    </w:p>
    <w:p>
      <w:pPr>
        <w:spacing w:before="0" w:after="0" w:lineRule="auto" w:line="360"/>
        <w:ind w:firstLine="0" w:left="0"/>
        <w:jc w:val="both"/>
      </w:pPr>
      <w:r>
        <w:rPr>
          <w:rFonts w:ascii="Times New Roman" w:hAnsi="Times New Roman" w:cs="Times New Roman"/>
          <w:b w:val="0"/>
          <w:sz w:val="22"/>
        </w:rPr>
        <w:t>1. Antegrad Serebral Perfüzyon (ACP) İzlemi</w:t>
      </w:r>
    </w:p>
    <w:p>
      <w:pPr>
        <w:spacing w:before="0" w:after="0" w:lineRule="auto" w:line="360"/>
        <w:ind w:firstLine="0" w:left="0"/>
        <w:jc w:val="both"/>
      </w:pPr>
      <w:r>
        <w:rPr>
          <w:rFonts w:ascii="Times New Roman" w:hAnsi="Times New Roman" w:cs="Times New Roman"/>
          <w:b w:val="0"/>
          <w:sz w:val="22"/>
        </w:rPr>
        <w:t>Cerrahi esnasında arkus tamiri veya sirkulatuar arrest gerektiğinde, beyni korumak adına sağ aksiller arter veya brakisefalik arter kanüle edilerek selektif Antegrad Serebral Perfüzyon (ACP) uygulanır.</w:t>
      </w:r>
    </w:p>
    <w:p>
      <w:pPr>
        <w:spacing w:before="0" w:after="0" w:lineRule="auto" w:line="360"/>
        <w:ind w:firstLine="0" w:left="0"/>
        <w:jc w:val="both"/>
      </w:pPr>
      <w:r>
        <w:rPr>
          <w:rFonts w:ascii="Times New Roman" w:hAnsi="Times New Roman" w:cs="Times New Roman"/>
          <w:b w:val="0"/>
          <w:sz w:val="22"/>
        </w:rPr>
        <w:t>Bu aşamada pompanın beyne gönderdiği kanın oluşturduğu hidrostatik basınç, sağ karotis ile aynı kökü (brakisefalik) paylaşan sağ radial arter kateteriyle ölçülür. Sağ radial basınç, doğrudan sağ hemisferik serebral perfüzyon basıncını yansıtır.</w:t>
      </w:r>
    </w:p>
    <w:p>
      <w:pPr>
        <w:spacing w:before="0" w:after="0" w:lineRule="auto" w:line="360"/>
        <w:ind w:firstLine="0" w:left="0"/>
        <w:jc w:val="both"/>
      </w:pPr>
      <w:r>
        <w:rPr>
          <w:rFonts w:ascii="Times New Roman" w:hAnsi="Times New Roman" w:cs="Times New Roman"/>
          <w:b w:val="0"/>
          <w:sz w:val="22"/>
        </w:rPr>
        <w:t>2. Kanülasyon Malpozisyonu (Hatalı Yerleşim) Kontrolü</w:t>
      </w:r>
    </w:p>
    <w:p>
      <w:pPr>
        <w:spacing w:before="0" w:after="0" w:lineRule="auto" w:line="360"/>
        <w:ind w:firstLine="0" w:left="0"/>
        <w:jc w:val="both"/>
      </w:pPr>
      <w:r>
        <w:rPr>
          <w:rFonts w:ascii="Times New Roman" w:hAnsi="Times New Roman" w:cs="Times New Roman"/>
          <w:b w:val="0"/>
          <w:sz w:val="22"/>
        </w:rPr>
        <w:t>Sentral aortik veya aksiller kanülasyonda, kanülün uçu kazaen brakisefalik arter orifisine (girişine) doğru fazla ilerletilebilir veya yer değiştirebilir (malpozisyon).</w:t>
      </w:r>
    </w:p>
    <w:p>
      <w:pPr>
        <w:spacing w:before="0" w:after="0" w:lineRule="auto" w:line="360"/>
        <w:ind w:firstLine="0" w:left="0"/>
        <w:jc w:val="both"/>
      </w:pPr>
      <w:r>
        <w:rPr>
          <w:rFonts w:ascii="Times New Roman" w:hAnsi="Times New Roman" w:cs="Times New Roman"/>
          <w:b w:val="0"/>
          <w:sz w:val="22"/>
        </w:rPr>
        <w:t>Bu durumda kalp-akciğer makinesinin ürettiği yüksek akım doğrudan sağ kola ve sağ hemisfer beyne yönelir (hiperperfu¨zyon). Sağ radial arterde aniden ekstrem düzeyde yüksek basınçlar izlenirken, sol kolda veya sistemik hatlarda derin hipotansiyon okunur. Anestezist bu basınç ayrışmasını görerek cerrahı beyin ödemi veya hiperperfüzyon Hasarına Karşı Anında Uyarır.</w:t>
      </w:r>
    </w:p>
    <w:p>
      <w:pPr>
        <w:spacing w:before="0" w:after="0" w:lineRule="auto" w:line="360"/>
        <w:ind w:firstLine="0" w:left="0"/>
        <w:jc w:val="both"/>
      </w:pPr>
      <w:r>
        <w:rPr>
          <w:rFonts w:ascii="Times New Roman" w:hAnsi="Times New Roman" w:cs="Times New Roman"/>
          <w:b w:val="0"/>
          <w:sz w:val="22"/>
        </w:rPr>
        <w:t>Sol Radial Arter Kateterizasyonunun Klinik Gerekçesi</w:t>
      </w:r>
    </w:p>
    <w:p>
      <w:pPr>
        <w:spacing w:before="0" w:after="0" w:lineRule="auto" w:line="360"/>
        <w:ind w:firstLine="0" w:left="0"/>
        <w:jc w:val="both"/>
      </w:pPr>
      <w:r>
        <w:rPr>
          <w:rFonts w:ascii="Times New Roman" w:hAnsi="Times New Roman" w:cs="Times New Roman"/>
          <w:b w:val="0"/>
          <w:sz w:val="22"/>
        </w:rPr>
        <w:t>Sol subklavyen arter, aort arkusunun üçüncü ve en distal ana dalıdır. Sol üst ekstremitenin perfüzyonunu sağlamanın yanında, sol vertebral arter vasıtasıyla beynin arka (posterior) dolaşımına ve Willis poligonuna katkıda bulunur.</w:t>
      </w:r>
    </w:p>
    <w:p>
      <w:pPr>
        <w:spacing w:before="0" w:after="0" w:lineRule="auto" w:line="360"/>
        <w:ind w:firstLine="0" w:left="0"/>
        <w:jc w:val="both"/>
      </w:pPr>
      <w:r>
        <w:rPr>
          <w:rFonts w:ascii="Times New Roman" w:hAnsi="Times New Roman" w:cs="Times New Roman"/>
          <w:b w:val="0"/>
          <w:sz w:val="22"/>
        </w:rPr>
        <w:t>1. Distal Aort ve Sistemik Perfüzyon İzlemi</w:t>
      </w:r>
    </w:p>
    <w:p>
      <w:pPr>
        <w:spacing w:before="0" w:after="0" w:lineRule="auto" w:line="360"/>
        <w:ind w:firstLine="0" w:left="0"/>
        <w:jc w:val="both"/>
      </w:pPr>
      <w:r>
        <w:rPr>
          <w:rFonts w:ascii="Times New Roman" w:hAnsi="Times New Roman" w:cs="Times New Roman"/>
          <w:b w:val="0"/>
          <w:sz w:val="22"/>
        </w:rPr>
        <w:t>Asendan aortanın klemplendiği veya arkus cerrahisinde antegrad serebral perfüzyonun açık olduğu dönemde, sağ radial arter sadece beyin dolaşımını gösterirken; sol radial arter, aort arkusunun distalindeki ve dolayısıyla vücudun geri kalanındaki (sistemik/alt ekstremite) perfüzyon durumunu gösterir.</w:t>
      </w:r>
    </w:p>
    <w:p>
      <w:pPr>
        <w:spacing w:before="0" w:after="0" w:lineRule="auto" w:line="360"/>
        <w:ind w:firstLine="0" w:left="0"/>
        <w:jc w:val="both"/>
      </w:pPr>
      <w:r>
        <w:rPr>
          <w:rFonts w:ascii="Times New Roman" w:hAnsi="Times New Roman" w:cs="Times New Roman"/>
          <w:b w:val="0"/>
          <w:sz w:val="22"/>
        </w:rPr>
        <w:t>2. Klemplenme Esnasında Serebral Hırsızlık (Steal) ve İskemi Takibi</w:t>
      </w:r>
    </w:p>
    <w:p>
      <w:pPr>
        <w:spacing w:before="0" w:after="0" w:lineRule="auto" w:line="360"/>
        <w:ind w:firstLine="0" w:left="0"/>
        <w:jc w:val="both"/>
      </w:pPr>
      <w:r>
        <w:rPr>
          <w:rFonts w:ascii="Times New Roman" w:hAnsi="Times New Roman" w:cs="Times New Roman"/>
          <w:b w:val="0"/>
          <w:sz w:val="22"/>
        </w:rPr>
        <w:t>Cerrahi klemp brakisefalik arter ile sol karotis arter arasına konulduğunda, sol üst ekstremite ve beynin sol/arka bölgesi solunum ve sistemik perfüzyon açısından bypass hattının distalinde kalabilir.</w:t>
      </w:r>
    </w:p>
    <w:p>
      <w:pPr>
        <w:spacing w:before="0" w:after="0" w:lineRule="auto" w:line="360"/>
        <w:ind w:firstLine="0" w:left="0"/>
        <w:jc w:val="both"/>
      </w:pPr>
      <w:r>
        <w:rPr>
          <w:rFonts w:ascii="Times New Roman" w:hAnsi="Times New Roman" w:cs="Times New Roman"/>
          <w:b w:val="0"/>
          <w:sz w:val="22"/>
        </w:rPr>
        <w:t>Eğer sol radial basınç kritik düzeylerin (&lt;40−50 mmHg) altına inerse, bu durum sol hemisferin veya spinal kord üst segmentlerinin perfüzyon açlığı çektiğini gösterir. Anestezist pompanın akım hızını veya arteriyel perfüzyon basınç hedeflerini bu veriye göre optimize eder.</w:t>
      </w:r>
    </w:p>
    <w:p>
      <w:pPr>
        <w:spacing w:before="0" w:after="0" w:lineRule="auto" w:line="360"/>
        <w:ind w:firstLine="0" w:left="0"/>
        <w:jc w:val="both"/>
      </w:pPr>
      <w:r>
        <w:rPr>
          <w:rFonts w:ascii="Times New Roman" w:hAnsi="Times New Roman" w:cs="Times New Roman"/>
          <w:b w:val="0"/>
          <w:sz w:val="22"/>
        </w:rPr>
        <w:t>Sol ve Sağ Arteriyel Basınç Ayrışmasının (Mısmatch) Anlamı</w:t>
      </w:r>
    </w:p>
    <w:p>
      <w:pPr>
        <w:spacing w:before="0" w:after="0" w:lineRule="auto" w:line="360"/>
        <w:ind w:firstLine="0" w:left="0"/>
        <w:jc w:val="both"/>
      </w:pPr>
      <w:r>
        <w:rPr>
          <w:rFonts w:ascii="Times New Roman" w:hAnsi="Times New Roman" w:cs="Times New Roman"/>
          <w:b w:val="0"/>
          <w:sz w:val="22"/>
        </w:rPr>
        <w:t>Ameliyat boyunca iki radial arter kateteri arasında okunan farklar, anesteziste cerrahi sahada ne olup bittiğini anlatan sessiz bir kılavuzdur:</w:t>
      </w:r>
    </w:p>
    <w:p>
      <w:pPr>
        <w:spacing w:before="0" w:after="0" w:lineRule="auto" w:line="360"/>
        <w:ind w:firstLine="0" w:left="0"/>
        <w:jc w:val="both"/>
      </w:pPr>
      <w:r>
        <w:rPr>
          <w:rFonts w:ascii="Times New Roman" w:hAnsi="Times New Roman" w:cs="Times New Roman"/>
          <w:b w:val="0"/>
          <w:sz w:val="22"/>
        </w:rPr>
        <w:t>Aort Klempi Konulduğunda: Klembin sol subklavyen arter girişini kapatacak veya daraltacak şekilde konulması durumunda sol radial arter dalga formu aniden sönümlenir (damped) ve basınç düşer. Sağ radial ise yüksek kalmaya devam eder.</w:t>
      </w:r>
    </w:p>
    <w:p>
      <w:pPr>
        <w:spacing w:before="0" w:after="0" w:lineRule="auto" w:line="360"/>
        <w:ind w:firstLine="0" w:left="0"/>
        <w:jc w:val="both"/>
      </w:pPr>
      <w:r>
        <w:rPr>
          <w:rFonts w:ascii="Times New Roman" w:hAnsi="Times New Roman" w:cs="Times New Roman"/>
          <w:b w:val="0"/>
          <w:sz w:val="22"/>
        </w:rPr>
        <w:t>Sirkulatuar Arrest ve Tek Taraflı Beyin Perfüzyonunda (Sağ Aksiller Hat): Sağ radial arterde perfüzyon basıncı (Hedef: 50−70 mmHg) net okunurken, sol radial arter basıncı sıfıra veya çok düşük bir statik basınca (&lt;15−20 mmHg) geriler. Bu, tek taraflı serebral perfüzyonun teknik olarak doğru çalıştığının doğrulanmasıdır.</w:t>
      </w:r>
    </w:p>
    <w:p>
      <w:pPr>
        <w:spacing w:before="0" w:after="0" w:lineRule="auto" w:line="360"/>
        <w:ind w:firstLine="0" w:left="0"/>
        <w:jc w:val="both"/>
      </w:pPr>
      <w:r>
        <w:rPr>
          <w:rFonts w:ascii="Times New Roman" w:hAnsi="Times New Roman" w:cs="Times New Roman"/>
          <w:b w:val="0"/>
          <w:sz w:val="22"/>
        </w:rPr>
        <w:t>Bilateral Serebral Perfüzyon Sağlandığında: Cerrah sol karotis artere de ek bir kanül yerleştirerek perfüzyonu iki taraflı hale getirdiğinde, sol ve sağ radial arter basınçlarının birbirine yaklaşması ve stabilize olması beklenir.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Monitoring of the Cardiac Patient &amp; Anesthesia for Grafts and Stents of the Thoracic Aorta).</w:t>
      </w:r>
    </w:p>
    <w:p>
      <w:pPr>
        <w:spacing w:before="0" w:after="0" w:lineRule="auto" w:line="360"/>
        <w:ind w:firstLine="0" w:left="0"/>
        <w:jc w:val="both"/>
      </w:pPr>
      <w:r>
        <w:rPr>
          <w:rFonts w:ascii="Times New Roman" w:hAnsi="Times New Roman" w:cs="Times New Roman"/>
          <w:b w:val="0"/>
          <w:sz w:val="22"/>
        </w:rPr>
        <w:t>Hensley, F. A., Martin, D. E., &amp; Gravlee, G. P. (Eds.). (2019). A Practical Approach to Cardiac Anesthesia (6th ed.). Wolters Kluwer. (Bölüm: Monitoring the Cardiac Surgical Patient).</w:t>
      </w:r>
    </w:p>
    <w:p>
      <w:pPr>
        <w:spacing w:before="0" w:after="0" w:lineRule="auto" w:line="360"/>
        <w:ind w:firstLine="0" w:left="0"/>
        <w:jc w:val="both"/>
      </w:pPr>
      <w:r>
        <w:rPr>
          <w:rFonts w:ascii="Times New Roman" w:hAnsi="Times New Roman" w:cs="Times New Roman"/>
          <w:b w:val="0"/>
          <w:sz w:val="22"/>
        </w:rPr>
        <w:t>Isselbacher, E. M., Preventza, O., Black, J. H., et al. (2022). 2022 ACC/AHA Guideline for the Diagnosis and Management of Aortic Disease. Circulation, 146(24), e334-e482.</w:t>
      </w:r>
    </w:p>
    <w:p>
      <w:pPr>
        <w:spacing w:before="160" w:after="60" w:lineRule="auto" w:line="360"/>
        <w:ind w:firstLine="0" w:left="0"/>
        <w:jc w:val="left"/>
      </w:pPr>
      <w:r>
        <w:rPr>
          <w:rFonts w:ascii="Times New Roman" w:hAnsi="Times New Roman" w:cs="Times New Roman"/>
          <w:b/>
          <w:sz w:val="22"/>
        </w:rPr>
        <w:t>3.1.3. Serebral perfüzyonun ve oksijenasyonun intraoperatif takibinde Yakın Kızılötesi Spektroskopi (NIRS) ve Transkraniyal Doppler (TCD) monitörizasyonunun temel prensipleri, klinik önemi ve kritik eşik değerleri nelerdir?</w:t>
      </w:r>
    </w:p>
    <w:p>
      <w:pPr>
        <w:spacing w:before="0" w:after="0" w:lineRule="auto" w:line="360"/>
        <w:ind w:firstLine="0" w:left="0"/>
        <w:jc w:val="both"/>
      </w:pPr>
      <w:r>
        <w:rPr>
          <w:rFonts w:ascii="Times New Roman" w:hAnsi="Times New Roman" w:cs="Times New Roman"/>
          <w:b w:val="0"/>
          <w:sz w:val="22"/>
        </w:rPr>
        <w:t>Asendan aort cerrahisinde, özellikle Derin Hipotermik Sirkulatuar Arrest (DHCA) ve Antegrad Serebral Perfüzyon (ACP) uygulanan evrelerde beyin dokusunun iskemiden korunması anestezistin birincil görevidir. İnvaziv arter basınç takibi tek başına mikrovasküler düzeydeki oksijen sunum-tüketim dengesini göstermede yetersiz kalır. Bu nedenle, nörolojik hasarları önlemek amacıyla Yakın Kızılötesi Spektroskopi (NIRS) ve Transkraniyal Doppler (TCD) gibi non-invaziv multimodal nöromonitörizasyon yöntemleri kullanılır.</w:t>
      </w:r>
    </w:p>
    <w:p>
      <w:pPr>
        <w:spacing w:before="0" w:after="0" w:lineRule="auto" w:line="360"/>
        <w:ind w:firstLine="0" w:left="0"/>
        <w:jc w:val="both"/>
      </w:pPr>
      <w:r>
        <w:rPr>
          <w:rFonts w:ascii="Times New Roman" w:hAnsi="Times New Roman" w:cs="Times New Roman"/>
          <w:b w:val="0"/>
          <w:sz w:val="22"/>
        </w:rPr>
        <w:t>I. YAKIN KIZILÖTESİ SPEKTROSKOPİ (NIRS / Serebral Oksimetre)</w:t>
      </w:r>
    </w:p>
    <w:p>
      <w:pPr>
        <w:spacing w:before="0" w:after="0" w:lineRule="auto" w:line="360"/>
        <w:ind w:firstLine="0" w:left="0"/>
        <w:jc w:val="both"/>
      </w:pPr>
      <w:r>
        <w:rPr>
          <w:rFonts w:ascii="Times New Roman" w:hAnsi="Times New Roman" w:cs="Times New Roman"/>
          <w:b w:val="0"/>
          <w:sz w:val="22"/>
        </w:rPr>
        <w:t>1. Temel Çalışma Prensibi</w:t>
      </w:r>
    </w:p>
    <w:p>
      <w:pPr>
        <w:spacing w:before="0" w:after="0" w:lineRule="auto" w:line="360"/>
        <w:ind w:firstLine="0" w:left="0"/>
        <w:jc w:val="both"/>
      </w:pPr>
      <w:r>
        <w:rPr>
          <w:rFonts w:ascii="Times New Roman" w:hAnsi="Times New Roman" w:cs="Times New Roman"/>
          <w:b w:val="0"/>
          <w:sz w:val="22"/>
        </w:rPr>
        <w:t>Işık Geçirgenliği: Alın bölgesine yerleştirilen sensörler aracılığıyla kafatası kemiğinden geçebilen yakın kızılötesi dalga boyundaki (700−900 nm) ışık beyin dokusuna gönderilir.</w:t>
      </w:r>
    </w:p>
    <w:p>
      <w:pPr>
        <w:spacing w:before="0" w:after="0" w:lineRule="auto" w:line="360"/>
        <w:ind w:firstLine="0" w:left="0"/>
        <w:jc w:val="both"/>
      </w:pPr>
      <w:r>
        <w:rPr>
          <w:rFonts w:ascii="Times New Roman" w:hAnsi="Times New Roman" w:cs="Times New Roman"/>
          <w:b w:val="0"/>
          <w:sz w:val="22"/>
        </w:rPr>
        <w:t>Spektrofotometri: Dokudaki ışığı emen ana kromoforlar oksihemoglobin (HbO2) ve deoksihemoglobindir (Hb). Işığın dokudan yansıyıp sensörün dedektörüne geri dönme miktarından yola çıkılarak, frontal korteksteki bölgesel serebral oksijen satürasyonu (rSO2) matematiksel olarak hesaplanır.</w:t>
      </w:r>
    </w:p>
    <w:p>
      <w:pPr>
        <w:spacing w:before="0" w:after="0" w:lineRule="auto" w:line="360"/>
        <w:ind w:firstLine="0" w:left="0"/>
        <w:jc w:val="both"/>
      </w:pPr>
      <w:r>
        <w:rPr>
          <w:rFonts w:ascii="Times New Roman" w:hAnsi="Times New Roman" w:cs="Times New Roman"/>
          <w:b w:val="0"/>
          <w:sz w:val="22"/>
        </w:rPr>
        <w:t>Venöz Odaklılık: Serebral mikrosirkülasyon yatağının yaklaşık %70-75'i venöz, %20-25'i arteriyel ve %5'i kapiller damarlardan oluşur. Bu nedenle NIRS, arteriyel satürasyonu (SpO2) değil, beynin mikrovasküler venöz oksijen rezervini gösterir. Bir nevi serebral karma venöz satürasyon (SjvO2) takibidir.</w:t>
      </w:r>
    </w:p>
    <w:p>
      <w:pPr>
        <w:spacing w:before="0" w:after="0" w:lineRule="auto" w:line="360"/>
        <w:ind w:firstLine="0" w:left="0"/>
        <w:jc w:val="both"/>
      </w:pPr>
      <w:r>
        <w:rPr>
          <w:rFonts w:ascii="Times New Roman" w:hAnsi="Times New Roman" w:cs="Times New Roman"/>
          <w:b w:val="0"/>
          <w:sz w:val="22"/>
        </w:rPr>
        <w:t>2. Klinik Önemi</w:t>
      </w:r>
    </w:p>
    <w:p>
      <w:pPr>
        <w:spacing w:before="0" w:after="0" w:lineRule="auto" w:line="360"/>
        <w:ind w:firstLine="0" w:left="0"/>
        <w:jc w:val="both"/>
      </w:pPr>
      <w:r>
        <w:rPr>
          <w:rFonts w:ascii="Times New Roman" w:hAnsi="Times New Roman" w:cs="Times New Roman"/>
          <w:b w:val="0"/>
          <w:sz w:val="22"/>
        </w:rPr>
        <w:t>Sunum-İstek Dengesi: Beyne giden oksijen miktarının (supply) beynin harcadığı oksijen miktarı (demand) karşısındaki yeterliliğini anlık olarak gösterir.</w:t>
      </w:r>
    </w:p>
    <w:p>
      <w:pPr>
        <w:spacing w:before="0" w:after="0" w:lineRule="auto" w:line="360"/>
        <w:ind w:firstLine="0" w:left="0"/>
        <w:jc w:val="both"/>
      </w:pPr>
      <w:r>
        <w:rPr>
          <w:rFonts w:ascii="Times New Roman" w:hAnsi="Times New Roman" w:cs="Times New Roman"/>
          <w:b w:val="0"/>
          <w:sz w:val="22"/>
        </w:rPr>
        <w:t>Kanülasyon ve Serebral Perfüzyon Kontrolü: Tek taraflı antegrat serebral perfüzyon (ACP) esnasında sağ ve sol frontal korteks satürasyonları (rSO2) kıyaslanarak Willis poligonunun anatomik olarak yeterli olup olmadığı saptanır. Sol hemisfer NIRS değerinde ani bir düşüş, beynin karşı tarafına kan geçmediğini gösterir ve cerrahı bilateral perfüzyona geçme konusunda uyarır.</w:t>
      </w:r>
    </w:p>
    <w:p>
      <w:pPr>
        <w:spacing w:before="0" w:after="0" w:lineRule="auto" w:line="360"/>
        <w:ind w:firstLine="0" w:left="0"/>
        <w:jc w:val="both"/>
      </w:pPr>
      <w:r>
        <w:rPr>
          <w:rFonts w:ascii="Times New Roman" w:hAnsi="Times New Roman" w:cs="Times New Roman"/>
          <w:b w:val="0"/>
          <w:sz w:val="22"/>
        </w:rPr>
        <w:t>3. Kritik Eşik Değerleri</w:t>
      </w:r>
    </w:p>
    <w:p>
      <w:pPr>
        <w:spacing w:before="0" w:after="0" w:lineRule="auto" w:line="360"/>
        <w:ind w:firstLine="0" w:left="0"/>
        <w:jc w:val="both"/>
      </w:pPr>
      <w:r>
        <w:rPr>
          <w:rFonts w:ascii="Times New Roman" w:hAnsi="Times New Roman" w:cs="Times New Roman"/>
          <w:b w:val="0"/>
          <w:sz w:val="22"/>
        </w:rPr>
        <w:t>Normal Değer: Hasta oda havasındayken ölçülen bazal rSO2 değeri genellikle %60-70 bandındadır.</w:t>
      </w:r>
    </w:p>
    <w:p>
      <w:pPr>
        <w:spacing w:before="0" w:after="0" w:lineRule="auto" w:line="360"/>
        <w:ind w:firstLine="0" w:left="0"/>
        <w:jc w:val="both"/>
      </w:pPr>
      <w:r>
        <w:rPr>
          <w:rFonts w:ascii="Times New Roman" w:hAnsi="Times New Roman" w:cs="Times New Roman"/>
          <w:b w:val="0"/>
          <w:sz w:val="22"/>
        </w:rPr>
        <w:t>Rölatif Eşik: Hastanın ameliyat başlangıcındaki kendi bazal değerinden %20 veya daha fazla düşüş olması kritik serebral hipoksi eşiğidir.</w:t>
      </w:r>
    </w:p>
    <w:p>
      <w:pPr>
        <w:spacing w:before="0" w:after="0" w:lineRule="auto" w:line="360"/>
        <w:ind w:firstLine="0" w:left="0"/>
        <w:jc w:val="both"/>
      </w:pPr>
      <w:r>
        <w:rPr>
          <w:rFonts w:ascii="Times New Roman" w:hAnsi="Times New Roman" w:cs="Times New Roman"/>
          <w:b w:val="0"/>
          <w:sz w:val="22"/>
        </w:rPr>
        <w:t>Mutlak Eşik: Değerin &lt;%50'nin altına inmesi hücresel iskemi sınırıdır; &lt;%40'ın altına inmesi ve bu düzeyde 5 dakikadan uzun süre kalması postoperatif fokal nörolojik defisit ve inme (stroke) ile doğrudan ilişkilidir.</w:t>
      </w:r>
    </w:p>
    <w:p>
      <w:pPr>
        <w:spacing w:before="0" w:after="0" w:lineRule="auto" w:line="360"/>
        <w:ind w:firstLine="0" w:left="0"/>
        <w:jc w:val="both"/>
      </w:pPr>
      <w:r>
        <w:rPr>
          <w:rFonts w:ascii="Times New Roman" w:hAnsi="Times New Roman" w:cs="Times New Roman"/>
          <w:b w:val="0"/>
          <w:sz w:val="22"/>
        </w:rPr>
        <w:t>II. TRANSKRANİYAL DOPPLER (TCD)</w:t>
      </w:r>
    </w:p>
    <w:p>
      <w:pPr>
        <w:spacing w:before="0" w:after="0" w:lineRule="auto" w:line="360"/>
        <w:ind w:firstLine="0" w:left="0"/>
        <w:jc w:val="both"/>
      </w:pPr>
      <w:r>
        <w:rPr>
          <w:rFonts w:ascii="Times New Roman" w:hAnsi="Times New Roman" w:cs="Times New Roman"/>
          <w:b w:val="0"/>
          <w:sz w:val="22"/>
        </w:rPr>
        <w:t>1. Temel Çalışma Prensibi</w:t>
      </w:r>
    </w:p>
    <w:p>
      <w:pPr>
        <w:spacing w:before="0" w:after="0" w:lineRule="auto" w:line="360"/>
        <w:ind w:firstLine="0" w:left="0"/>
        <w:jc w:val="both"/>
      </w:pPr>
      <w:r>
        <w:rPr>
          <w:rFonts w:ascii="Times New Roman" w:hAnsi="Times New Roman" w:cs="Times New Roman"/>
          <w:b w:val="0"/>
          <w:sz w:val="22"/>
        </w:rPr>
        <w:t>Ultrasonografi: Kafatası kemiğinin en ince olduğu temporal kemik penceresinden (2 MHz dalga boyunda) ultrason dalgaları gönderilir.</w:t>
      </w:r>
    </w:p>
    <w:p>
      <w:pPr>
        <w:spacing w:before="0" w:after="0" w:lineRule="auto" w:line="360"/>
        <w:ind w:firstLine="0" w:left="0"/>
        <w:jc w:val="both"/>
      </w:pPr>
      <w:r>
        <w:rPr>
          <w:rFonts w:ascii="Times New Roman" w:hAnsi="Times New Roman" w:cs="Times New Roman"/>
          <w:b w:val="0"/>
          <w:sz w:val="22"/>
        </w:rPr>
        <w:t>Doppler Kayması: Hareket halindeki eritrositlerden yansıyan ses dalgalarının frekans değiştirmesi prensibine dayanarak beynin ana arterlerindeki, özellikle Orta Serebral Arter (MCA) içindeki kan akım hızı gerçek zamanlı olarak ölçülür.</w:t>
      </w:r>
    </w:p>
    <w:p>
      <w:pPr>
        <w:spacing w:before="0" w:after="0" w:lineRule="auto" w:line="360"/>
        <w:ind w:firstLine="0" w:left="0"/>
        <w:jc w:val="both"/>
      </w:pPr>
      <w:r>
        <w:rPr>
          <w:rFonts w:ascii="Times New Roman" w:hAnsi="Times New Roman" w:cs="Times New Roman"/>
          <w:b w:val="0"/>
          <w:sz w:val="22"/>
        </w:rPr>
        <w:t>2. Klinik Önemi</w:t>
      </w:r>
    </w:p>
    <w:p>
      <w:pPr>
        <w:spacing w:before="0" w:after="0" w:lineRule="auto" w:line="360"/>
        <w:ind w:firstLine="0" w:left="0"/>
        <w:jc w:val="both"/>
      </w:pPr>
      <w:r>
        <w:rPr>
          <w:rFonts w:ascii="Times New Roman" w:hAnsi="Times New Roman" w:cs="Times New Roman"/>
          <w:b w:val="0"/>
          <w:sz w:val="22"/>
        </w:rPr>
        <w:t>Makrovasküler Akım İzlemi: NIRS doku düzeyindeki oksijenlenmeyi gösterirken, TCD büyük serebral arterlerdeki net kan akımını ve perfüzyonun devamlılığını doğrular.</w:t>
      </w:r>
    </w:p>
    <w:p>
      <w:pPr>
        <w:spacing w:before="0" w:after="0" w:lineRule="auto" w:line="360"/>
        <w:ind w:firstLine="0" w:left="0"/>
        <w:jc w:val="both"/>
      </w:pPr>
      <w:r>
        <w:rPr>
          <w:rFonts w:ascii="Times New Roman" w:hAnsi="Times New Roman" w:cs="Times New Roman"/>
          <w:b w:val="0"/>
          <w:sz w:val="22"/>
        </w:rPr>
        <w:t>Görsel Kanıt: Kardiyopulmoner baypas hattından veya aksiller kanülden beyne gerçekten kan gidip gitmediğini, sirkulatuar arrest esnasında akımın tam olarak sıfırlandığını (arrest kalitesi) veya ACP başlandığında akımın yönünü ve hızını anlık gösteren tek araçtır.</w:t>
      </w:r>
    </w:p>
    <w:p>
      <w:pPr>
        <w:spacing w:before="0" w:after="0" w:lineRule="auto" w:line="360"/>
        <w:ind w:firstLine="0" w:left="0"/>
        <w:jc w:val="both"/>
      </w:pPr>
      <w:r>
        <w:rPr>
          <w:rFonts w:ascii="Times New Roman" w:hAnsi="Times New Roman" w:cs="Times New Roman"/>
          <w:b w:val="0"/>
          <w:sz w:val="22"/>
        </w:rPr>
        <w:t>Emboli Tespiti: Operasyon esnasında (özellikle klemp konulurken, kaldırılırken veya aortik dikişler atılırken) KPB hattından beyne kaçabilecek hava veya partikül kaynaklı mikroembolileri, transdüser ekranında yüksek amplitüdlü geçici sinyaller (HITS - High Intensity Transient Signals) şeklinde yakalar. Anesteziste emboli yükü hakkında kantitatif bilgi verir.</w:t>
      </w:r>
    </w:p>
    <w:p>
      <w:pPr>
        <w:spacing w:before="0" w:after="0" w:lineRule="auto" w:line="360"/>
        <w:ind w:firstLine="0" w:left="0"/>
        <w:jc w:val="both"/>
      </w:pPr>
      <w:r>
        <w:rPr>
          <w:rFonts w:ascii="Times New Roman" w:hAnsi="Times New Roman" w:cs="Times New Roman"/>
          <w:b w:val="0"/>
          <w:sz w:val="22"/>
        </w:rPr>
        <w:t>3. Kritik Eşik Değerleri</w:t>
      </w:r>
    </w:p>
    <w:p>
      <w:pPr>
        <w:spacing w:before="0" w:after="0" w:lineRule="auto" w:line="360"/>
        <w:ind w:firstLine="0" w:left="0"/>
        <w:jc w:val="both"/>
      </w:pPr>
      <w:r>
        <w:rPr>
          <w:rFonts w:ascii="Times New Roman" w:hAnsi="Times New Roman" w:cs="Times New Roman"/>
          <w:b w:val="0"/>
          <w:sz w:val="22"/>
        </w:rPr>
        <w:t>TCD'de mutlak akım hızı (cm/sn) hastanın anatomik yapısına, hematokrit düzeyine ve sıcaklığa göre değiştiği için zaman içindeki bağımlı değişimler izlenir.</w:t>
      </w:r>
    </w:p>
    <w:p>
      <w:pPr>
        <w:spacing w:before="0" w:after="0" w:lineRule="auto" w:line="360"/>
        <w:ind w:firstLine="0" w:left="0"/>
        <w:jc w:val="both"/>
      </w:pPr>
      <w:r>
        <w:rPr>
          <w:rFonts w:ascii="Times New Roman" w:hAnsi="Times New Roman" w:cs="Times New Roman"/>
          <w:b w:val="0"/>
          <w:sz w:val="22"/>
        </w:rPr>
        <w:t>Kritik Akım Düşüşü: MCA ortalama kan akım hızında, hastanın anestezi altındaki normotermik bazal değerine göre %50 veya daha fazla azalma olması yetersiz serebral perfüzyon ve iskemi riskidir.</w:t>
      </w:r>
    </w:p>
    <w:p>
      <w:pPr>
        <w:spacing w:before="0" w:after="0" w:lineRule="auto" w:line="360"/>
        <w:ind w:firstLine="0" w:left="0"/>
        <w:jc w:val="both"/>
      </w:pPr>
      <w:r>
        <w:rPr>
          <w:rFonts w:ascii="Times New Roman" w:hAnsi="Times New Roman" w:cs="Times New Roman"/>
          <w:b w:val="0"/>
          <w:sz w:val="22"/>
        </w:rPr>
        <w:t>Sirkulatuar Arrest Doğrulaması: DHCA esnasında TCD dalga formunun tamamen düzleşmesi (akımın sıfırlanması), beynin perfüzyonsuz statik döneme güvenle girdiğini kanıtlar.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Monitoring of the Cardiac Patient &amp; Anesthesia for Grafts and Stents of the Thoracic Aorta).</w:t>
      </w:r>
    </w:p>
    <w:p>
      <w:pPr>
        <w:spacing w:before="0" w:after="0" w:lineRule="auto" w:line="360"/>
        <w:ind w:firstLine="0" w:left="0"/>
        <w:jc w:val="both"/>
      </w:pPr>
      <w:r>
        <w:rPr>
          <w:rFonts w:ascii="Times New Roman" w:hAnsi="Times New Roman" w:cs="Times New Roman"/>
          <w:b w:val="0"/>
          <w:sz w:val="22"/>
        </w:rPr>
        <w:t>Hensley, F. A., Martin, D. E., &amp; Gravlee, G. P. (Eds.). (2019). A Practical Approach to Cardiac Anesthesia (6th ed.). Wolters Kluwer. (Bölüm: Monitoring the Cardiac Surgical Patient).</w:t>
      </w:r>
    </w:p>
    <w:p>
      <w:pPr>
        <w:spacing w:before="0" w:after="0" w:lineRule="auto" w:line="360"/>
        <w:ind w:firstLine="0" w:left="0"/>
        <w:jc w:val="both"/>
      </w:pPr>
      <w:r>
        <w:rPr>
          <w:rFonts w:ascii="Times New Roman" w:hAnsi="Times New Roman" w:cs="Times New Roman"/>
          <w:b w:val="0"/>
          <w:sz w:val="22"/>
        </w:rPr>
        <w:t>Murkin, J. M., Adams, S. J., Novick, R. J., et al. (2007). Monitoring cerebral oxygen saturation in cardiac surgery: a randomized prospective study. Anesthesia &amp; Analgesia, 104(1), 51-58.</w:t>
      </w:r>
    </w:p>
    <w:p>
      <w:pPr>
        <w:spacing w:before="160" w:after="60" w:lineRule="auto" w:line="360"/>
        <w:ind w:firstLine="0" w:left="0"/>
        <w:jc w:val="left"/>
      </w:pPr>
      <w:r>
        <w:rPr>
          <w:rFonts w:ascii="Times New Roman" w:hAnsi="Times New Roman" w:cs="Times New Roman"/>
          <w:b/>
          <w:sz w:val="22"/>
        </w:rPr>
        <w:t>3.1.4. Aort cerrahisinde kullanılan arteriyel kanülasyon stratejileri (Sentral/Aortik, Femoral, Aksiller, Brakisefalik) nelerdir? Aksiller kanülasyonun asendan aort cerrahisindeki ve serebral korumadaki avantajları nelerdir?</w:t>
      </w:r>
    </w:p>
    <w:p>
      <w:pPr>
        <w:spacing w:before="0" w:after="0" w:lineRule="auto" w:line="360"/>
        <w:ind w:firstLine="0" w:left="0"/>
        <w:jc w:val="both"/>
      </w:pPr>
      <w:r>
        <w:rPr>
          <w:rFonts w:ascii="Times New Roman" w:hAnsi="Times New Roman" w:cs="Times New Roman"/>
          <w:b w:val="0"/>
          <w:sz w:val="22"/>
        </w:rPr>
        <w:t>Kardiyopulmoner baypas (KPB) hattının arteriyel ayağını oluşturacak kanülasyon bölgesinin seçimi, cerrahinin teknik başarısını ve başta inme (stroke) olmak üzere perioperatif nörolojik ve sistemik komplikasyon oranlarını doğrudan belirler. Asendan aort ve arkus cerrahisinde her stratejinin kendine has mekanik, hemodinamik ve koruyucu dinamikleri mevcuttur.</w:t>
      </w:r>
    </w:p>
    <w:p>
      <w:pPr>
        <w:spacing w:before="0" w:after="0" w:lineRule="auto" w:line="360"/>
        <w:ind w:firstLine="0" w:left="0"/>
        <w:jc w:val="both"/>
      </w:pPr>
      <w:r>
        <w:rPr>
          <w:rFonts w:ascii="Times New Roman" w:hAnsi="Times New Roman" w:cs="Times New Roman"/>
          <w:b w:val="0"/>
          <w:sz w:val="22"/>
        </w:rPr>
        <w:t>I. ARTERİYEL KANÜLASYON STRATEJİLERİ VE ÖZELLİKLERİ</w:t>
      </w:r>
    </w:p>
    <w:p>
      <w:pPr>
        <w:spacing w:before="0" w:after="0" w:lineRule="auto" w:line="360"/>
        <w:ind w:firstLine="0" w:left="0"/>
        <w:jc w:val="both"/>
      </w:pPr>
      <w:r>
        <w:rPr>
          <w:rFonts w:ascii="Times New Roman" w:hAnsi="Times New Roman" w:cs="Times New Roman"/>
          <w:b w:val="0"/>
          <w:sz w:val="22"/>
        </w:rPr>
        <w:t>1. Sentral (Aortik) Kanülasyon</w:t>
      </w:r>
    </w:p>
    <w:p>
      <w:pPr>
        <w:spacing w:before="0" w:after="0" w:lineRule="auto" w:line="360"/>
        <w:ind w:firstLine="0" w:left="0"/>
        <w:jc w:val="both"/>
      </w:pPr>
      <w:r>
        <w:rPr>
          <w:rFonts w:ascii="Times New Roman" w:hAnsi="Times New Roman" w:cs="Times New Roman"/>
          <w:b w:val="0"/>
          <w:sz w:val="22"/>
        </w:rPr>
        <w:t>Uygulama: Kanülün doğrudan asendan aortanın proksimal veya distal segmentine yerleştirilmesidir.</w:t>
      </w:r>
    </w:p>
    <w:p>
      <w:pPr>
        <w:spacing w:before="0" w:after="0" w:lineRule="auto" w:line="360"/>
        <w:ind w:firstLine="0" w:left="0"/>
        <w:jc w:val="both"/>
      </w:pPr>
      <w:r>
        <w:rPr>
          <w:rFonts w:ascii="Times New Roman" w:hAnsi="Times New Roman" w:cs="Times New Roman"/>
          <w:b w:val="0"/>
          <w:sz w:val="22"/>
        </w:rPr>
        <w:t>Değerlendirme: En fizyolojik ve en yüksek akım (flow) sağlayan tekniktir; kan akımı antegrad (normal fizyolojik yönde) ilerler. Ancak asendan aortanın anevrizmatik, aşırı kırılgan veya yaygın aterosklerotik (porselen aorta) olduğu durumlarda sentral kanülasyon, manipülasyon esnasında rüptüre veya intimal plakların koparak beyne kaçmasına (makroembolizasyon) yol açabileceği için yüksek risklidir.</w:t>
      </w:r>
    </w:p>
    <w:p>
      <w:pPr>
        <w:spacing w:before="0" w:after="0" w:lineRule="auto" w:line="360"/>
        <w:ind w:firstLine="0" w:left="0"/>
        <w:jc w:val="both"/>
      </w:pPr>
      <w:r>
        <w:rPr>
          <w:rFonts w:ascii="Times New Roman" w:hAnsi="Times New Roman" w:cs="Times New Roman"/>
          <w:b w:val="0"/>
          <w:sz w:val="22"/>
        </w:rPr>
        <w:t>2. Femoral Arter Kanülasyonu</w:t>
      </w:r>
    </w:p>
    <w:p>
      <w:pPr>
        <w:spacing w:before="0" w:after="0" w:lineRule="auto" w:line="360"/>
        <w:ind w:firstLine="0" w:left="0"/>
        <w:jc w:val="both"/>
      </w:pPr>
      <w:r>
        <w:rPr>
          <w:rFonts w:ascii="Times New Roman" w:hAnsi="Times New Roman" w:cs="Times New Roman"/>
          <w:b w:val="0"/>
          <w:sz w:val="22"/>
        </w:rPr>
        <w:t>Uygulama: Kasık bölgesinden femoral artere açık veya perkütan yolla kanül yerleştirilmesidir.</w:t>
      </w:r>
    </w:p>
    <w:p>
      <w:pPr>
        <w:spacing w:before="0" w:after="0" w:lineRule="auto" w:line="360"/>
        <w:ind w:firstLine="0" w:left="0"/>
        <w:jc w:val="both"/>
      </w:pPr>
      <w:r>
        <w:rPr>
          <w:rFonts w:ascii="Times New Roman" w:hAnsi="Times New Roman" w:cs="Times New Roman"/>
          <w:b w:val="0"/>
          <w:sz w:val="22"/>
        </w:rPr>
        <w:t>Değerlendirme: Acil durumlarda ve diseksiyon varlığında hızlıca uygulanabilen hayat kurtarıcı bir periferik giriş hattıdır. Ancak en büyük dezavantajı, KPB akımının vücuda retrograd (tersten) olarak gönderilmesidir.</w:t>
      </w:r>
    </w:p>
    <w:p>
      <w:pPr>
        <w:spacing w:before="0" w:after="0" w:lineRule="auto" w:line="360"/>
        <w:ind w:firstLine="0" w:left="0"/>
        <w:jc w:val="both"/>
      </w:pPr>
      <w:r>
        <w:rPr>
          <w:rFonts w:ascii="Times New Roman" w:hAnsi="Times New Roman" w:cs="Times New Roman"/>
          <w:b w:val="0"/>
          <w:sz w:val="22"/>
        </w:rPr>
        <w:t>Risk Faktörü: Retrograd akım, abdominal aort ve torasik aort duvarındaki aterom plaklarını yerinden sökerek beyne doğru sürükleyebilir (emboli riski). Ayrıca akut diseksiyonlu hastalarda retrograd yüksek basınç, yalancı lümeni (false lumen) daha da genişleterek organ iskemisini derinleştirebilir.</w:t>
      </w:r>
    </w:p>
    <w:p>
      <w:pPr>
        <w:spacing w:before="0" w:after="0" w:lineRule="auto" w:line="360"/>
        <w:ind w:firstLine="0" w:left="0"/>
        <w:jc w:val="both"/>
      </w:pPr>
      <w:r>
        <w:rPr>
          <w:rFonts w:ascii="Times New Roman" w:hAnsi="Times New Roman" w:cs="Times New Roman"/>
          <w:b w:val="0"/>
          <w:sz w:val="22"/>
        </w:rPr>
        <w:t>3. Aksiller Arter Kanülasyonu</w:t>
      </w:r>
    </w:p>
    <w:p>
      <w:pPr>
        <w:spacing w:before="0" w:after="0" w:lineRule="auto" w:line="360"/>
        <w:ind w:firstLine="0" w:left="0"/>
        <w:jc w:val="both"/>
      </w:pPr>
      <w:r>
        <w:rPr>
          <w:rFonts w:ascii="Times New Roman" w:hAnsi="Times New Roman" w:cs="Times New Roman"/>
          <w:b w:val="0"/>
          <w:sz w:val="22"/>
        </w:rPr>
        <w:t>Uygulama: Genellikle sağ infraklavikular bölgeden girilerek sağ aksiller arterin direkt veya greft (side−graft) yardımıyla kanüle edilmesidir.</w:t>
      </w:r>
    </w:p>
    <w:p>
      <w:pPr>
        <w:spacing w:before="0" w:after="0" w:lineRule="auto" w:line="360"/>
        <w:ind w:firstLine="0" w:left="0"/>
        <w:jc w:val="both"/>
      </w:pPr>
      <w:r>
        <w:rPr>
          <w:rFonts w:ascii="Times New Roman" w:hAnsi="Times New Roman" w:cs="Times New Roman"/>
          <w:b w:val="0"/>
          <w:sz w:val="22"/>
        </w:rPr>
        <w:t>Değerlendirme: Modern aort cerrahisinin ve serebral koruma stratejilerinin altın standart arteriyel giriş yoludur. Akım antegrad yönde ilerler ve aort arkusu manipülasyonlarından tamamen bağımsız bir güvenlik alanı sağlar.</w:t>
      </w:r>
    </w:p>
    <w:p>
      <w:pPr>
        <w:spacing w:before="0" w:after="0" w:lineRule="auto" w:line="360"/>
        <w:ind w:firstLine="0" w:left="0"/>
        <w:jc w:val="both"/>
      </w:pPr>
      <w:r>
        <w:rPr>
          <w:rFonts w:ascii="Times New Roman" w:hAnsi="Times New Roman" w:cs="Times New Roman"/>
          <w:b w:val="0"/>
          <w:sz w:val="22"/>
        </w:rPr>
        <w:t>4. Brakisefalik Arter (İnnominat Arter) Kanülasyonu</w:t>
      </w:r>
    </w:p>
    <w:p>
      <w:pPr>
        <w:spacing w:before="0" w:after="0" w:lineRule="auto" w:line="360"/>
        <w:ind w:firstLine="0" w:left="0"/>
        <w:jc w:val="both"/>
      </w:pPr>
      <w:r>
        <w:rPr>
          <w:rFonts w:ascii="Times New Roman" w:hAnsi="Times New Roman" w:cs="Times New Roman"/>
          <w:b w:val="0"/>
          <w:sz w:val="22"/>
        </w:rPr>
        <w:t>Uygulama: Aort arkusunun ilk dalı olan brakisefalik arterin doğrudan cerrahi sahada kanüle edilmesidir.</w:t>
      </w:r>
    </w:p>
    <w:p>
      <w:pPr>
        <w:spacing w:before="0" w:after="0" w:lineRule="auto" w:line="360"/>
        <w:ind w:firstLine="0" w:left="0"/>
        <w:jc w:val="both"/>
      </w:pPr>
      <w:r>
        <w:rPr>
          <w:rFonts w:ascii="Times New Roman" w:hAnsi="Times New Roman" w:cs="Times New Roman"/>
          <w:b w:val="0"/>
          <w:sz w:val="22"/>
        </w:rPr>
        <w:t>Değerlendirme: Aksiller kanülasyona benzer şekilde antegrad beyin perfüzyonu avantajı sunar. Ancak cerrahi sahaya çok yakın olması, dikiş konforunu kısıtlaması ve brakisefalik arter duvarının diseksiyona/plak yırtılmasına yatkın olması nedeniyle kullanımı sınırlıdır.</w:t>
      </w:r>
    </w:p>
    <w:p>
      <w:pPr>
        <w:spacing w:before="0" w:after="0" w:lineRule="auto" w:line="360"/>
        <w:ind w:firstLine="0" w:left="0"/>
        <w:jc w:val="both"/>
      </w:pPr>
      <w:r>
        <w:rPr>
          <w:rFonts w:ascii="Times New Roman" w:hAnsi="Times New Roman" w:cs="Times New Roman"/>
          <w:b w:val="0"/>
          <w:sz w:val="22"/>
        </w:rPr>
        <w:t>II. AKSİLLER KANÜLASYONUN ASENDAN AORT CERRAHİSİNDEKİ AVANTAJLARI</w:t>
      </w:r>
    </w:p>
    <w:p>
      <w:pPr>
        <w:spacing w:before="0" w:after="0" w:lineRule="auto" w:line="360"/>
        <w:ind w:firstLine="0" w:left="0"/>
        <w:jc w:val="both"/>
      </w:pPr>
      <w:r>
        <w:rPr>
          <w:rFonts w:ascii="Times New Roman" w:hAnsi="Times New Roman" w:cs="Times New Roman"/>
          <w:b w:val="0"/>
          <w:sz w:val="22"/>
        </w:rPr>
        <w:t>Sağ aksiller arter kanülasyonu, asendan aort cerrahisinde cerraha ve anesteziste çok geniş bir hareket serbestliği ve güvenlik marjı tanır:</w:t>
      </w:r>
    </w:p>
    <w:p>
      <w:pPr>
        <w:spacing w:before="0" w:after="0" w:lineRule="auto" w:line="360"/>
        <w:ind w:firstLine="0" w:left="0"/>
        <w:jc w:val="both"/>
      </w:pPr>
      <w:r>
        <w:rPr>
          <w:rFonts w:ascii="Times New Roman" w:hAnsi="Times New Roman" w:cs="Times New Roman"/>
          <w:b w:val="0"/>
          <w:sz w:val="22"/>
        </w:rPr>
        <w:t>Antegrad Kan Akımı Sağlaması: Femoral kanülasyonun aksine, kanı fizyolojik yönünde (aşağı doğru) gönderir. Bu sayede inişken (descending) aortadaki plakların ters akımla beyne taşınması ve malperfüzyon sendromları tamamen önlenir.</w:t>
      </w:r>
    </w:p>
    <w:p>
      <w:pPr>
        <w:spacing w:before="0" w:after="0" w:lineRule="auto" w:line="360"/>
        <w:ind w:firstLine="0" w:left="0"/>
        <w:jc w:val="both"/>
      </w:pPr>
      <w:r>
        <w:rPr>
          <w:rFonts w:ascii="Times New Roman" w:hAnsi="Times New Roman" w:cs="Times New Roman"/>
          <w:b w:val="0"/>
          <w:sz w:val="22"/>
        </w:rPr>
        <w:t>Cerrahi Sahadan Uzak Güvenli Alan: Kanülasyon aort dokusundan uzakta yapıldığı için, anevrizmatik veya kırılgan çıkan aort duvarına cerrahi klempten önce dokunulmamış olur. Bu durum, katastrofik kanama ve diseksiyon riskini minimuma indirir.</w:t>
      </w:r>
    </w:p>
    <w:p>
      <w:pPr>
        <w:spacing w:before="0" w:after="0" w:lineRule="auto" w:line="360"/>
        <w:ind w:firstLine="0" w:left="0"/>
        <w:jc w:val="both"/>
      </w:pPr>
      <w:r>
        <w:rPr>
          <w:rFonts w:ascii="Times New Roman" w:hAnsi="Times New Roman" w:cs="Times New Roman"/>
          <w:b w:val="0"/>
          <w:sz w:val="22"/>
        </w:rPr>
        <w:t>Kesintisiz KPB İdamesi: Asendan aortanın tamamen kesilip çıkarıldığı ve yerine dakron greftin dikildiği evrelerde (Bentall veya Wheat prosedürü), arteriyel kanülasyon hattı uzakta (kolda) olduğu için pompayı kapatmaya veya hat değiştirmeye gerek kalmadan sistemik perfüzyon stabil şekilde sürdürülebilir.</w:t>
      </w:r>
    </w:p>
    <w:p>
      <w:pPr>
        <w:spacing w:before="0" w:after="0" w:lineRule="auto" w:line="360"/>
        <w:ind w:firstLine="0" w:left="0"/>
        <w:jc w:val="both"/>
      </w:pPr>
      <w:r>
        <w:rPr>
          <w:rFonts w:ascii="Times New Roman" w:hAnsi="Times New Roman" w:cs="Times New Roman"/>
          <w:b w:val="0"/>
          <w:sz w:val="22"/>
        </w:rPr>
        <w:t>III. SEREBRAL KORUMADAKİ ESSİZ ROLÜ: ANTEGRAT SEREBRAL PERFÜZYON (ACP)</w:t>
      </w:r>
    </w:p>
    <w:p>
      <w:pPr>
        <w:spacing w:before="0" w:after="0" w:lineRule="auto" w:line="360"/>
        <w:ind w:firstLine="0" w:left="0"/>
        <w:jc w:val="both"/>
      </w:pPr>
      <w:r>
        <w:rPr>
          <w:rFonts w:ascii="Times New Roman" w:hAnsi="Times New Roman" w:cs="Times New Roman"/>
          <w:b w:val="0"/>
          <w:sz w:val="22"/>
        </w:rPr>
        <w:t>Sağ aksiller kanülasyonun en hayati avantajı, Derin Hipotermik Sirkulatuar Arrest (DHCA) gereken arkus tamiri evrelerinde ortaya çıkar. Vücudun geri kalanına giden kan akımı tamamen durdurulduğunda (sirkulatuar arrest), beyin korumasız kalır.</w:t>
      </w:r>
    </w:p>
    <w:p>
      <w:pPr>
        <w:spacing w:before="0" w:after="0" w:lineRule="auto" w:line="360"/>
        <w:ind w:firstLine="0" w:left="0"/>
        <w:jc w:val="both"/>
      </w:pPr>
      <w:r>
        <w:rPr>
          <w:rFonts w:ascii="Times New Roman" w:hAnsi="Times New Roman" w:cs="Times New Roman"/>
          <w:b w:val="0"/>
          <w:sz w:val="22"/>
        </w:rPr>
        <w:t>Selektif Beyin Beslemesi: Sirkulatuar arrest anında, cerrah aort arkusunun alt segmentini onarırken, aort klempi brakisefalik arterin proksimaline yerleştirilir.</w:t>
      </w:r>
    </w:p>
    <w:p>
      <w:pPr>
        <w:spacing w:before="0" w:after="0" w:lineRule="auto" w:line="360"/>
        <w:ind w:firstLine="0" w:left="0"/>
        <w:jc w:val="both"/>
      </w:pPr>
      <w:r>
        <w:rPr>
          <w:rFonts w:ascii="Times New Roman" w:hAnsi="Times New Roman" w:cs="Times New Roman"/>
          <w:b w:val="0"/>
          <w:sz w:val="22"/>
        </w:rPr>
        <w:t>Serebral Otoregülasyonun Korunması: Kalp-akciğer makinesinden gelen arteriyel akım, sağ aksiller arter üzerinden -&gt; sağ subklavyen -&gt; sağ karotis arter yoluyla doğrudan beynin sağ hemisferine akmaya devam eder. Kan, Willis poligonu vasıtasıyla sol hemisfer ve posterior dolaşımı da besleyerek beynin iskemi süresini tamamen sıfırlar.</w:t>
      </w:r>
    </w:p>
    <w:p>
      <w:pPr>
        <w:spacing w:before="0" w:after="0" w:lineRule="auto" w:line="360"/>
        <w:ind w:firstLine="0" w:left="0"/>
        <w:jc w:val="both"/>
      </w:pPr>
      <w:r>
        <w:rPr>
          <w:rFonts w:ascii="Times New Roman" w:hAnsi="Times New Roman" w:cs="Times New Roman"/>
          <w:b w:val="0"/>
          <w:sz w:val="22"/>
        </w:rPr>
        <w:t>Hipotermi Süresini Kısaltması: Tam sirkulatuar arrestte beyni korumak için hastayı 18∘C gibi çok derin hipotermik seviyelere soğutmak gerekirken, aksiller arterden antegrad serebral perfüzyon (ACP) sağlandığında, beyin sürekli beslendiği için 24−28∘C (ılımlı/orta hipotermi) seviyeleri nörolojik koruma için yeterli olur. Bu da KPB süresini, uzatılmış ısınma/soğuma sürelerini ve bunlara bağlı gelişen koagülopati (kanama) riskini dramatik olarak azaltır.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Anesthesia for Grafts and Stents of the Thoracic Aorta &amp; Cardiopulmonary Bypass).</w:t>
      </w:r>
    </w:p>
    <w:p>
      <w:pPr>
        <w:spacing w:before="0" w:after="0" w:lineRule="auto" w:line="360"/>
        <w:ind w:firstLine="0" w:left="0"/>
        <w:jc w:val="both"/>
      </w:pPr>
      <w:r>
        <w:rPr>
          <w:rFonts w:ascii="Times New Roman" w:hAnsi="Times New Roman" w:cs="Times New Roman"/>
          <w:b w:val="0"/>
          <w:sz w:val="22"/>
        </w:rPr>
        <w:t>Hensley, F. A., Martin, D. E., &amp; Gravlee, G. P. (Eds.). (2019). A Practical Approach to Cardiac Anesthesia (6th ed.). Wolters Kluwer. (Bölüm: Extracorporeal Devices and Cardiopulmonary Bypass).</w:t>
      </w:r>
    </w:p>
    <w:p>
      <w:pPr>
        <w:spacing w:before="0" w:after="0" w:lineRule="auto" w:line="360"/>
        <w:ind w:firstLine="0" w:left="0"/>
        <w:jc w:val="both"/>
      </w:pPr>
      <w:r>
        <w:rPr>
          <w:rFonts w:ascii="Times New Roman" w:hAnsi="Times New Roman" w:cs="Times New Roman"/>
          <w:b w:val="0"/>
          <w:sz w:val="22"/>
        </w:rPr>
        <w:t>Svensson, L. G., Blackstone, E. H., &amp; Rajeswaran, J. et al. (2011). Does the site of arterial perfusion affect outcomes of aortic arch surgery? The Journal of Thoracic and Cardiovascular Surgery, 141(5), 1186-1196.</w:t>
      </w:r>
    </w:p>
    <w:p>
      <w:pPr>
        <w:spacing w:before="160" w:after="60" w:lineRule="auto" w:line="360"/>
        <w:ind w:firstLine="0" w:left="0"/>
        <w:jc w:val="left"/>
      </w:pPr>
      <w:r>
        <w:rPr>
          <w:rFonts w:ascii="Times New Roman" w:hAnsi="Times New Roman" w:cs="Times New Roman"/>
          <w:b/>
          <w:sz w:val="22"/>
        </w:rPr>
        <w:t>3.1.5. Derin Hipotermik Sirkulatuar Arrest (DHCA) nedir? Güvenli arrest süreleri nelerdir? Hipoterminin nöroprotektif mekanizmasını hücresel düzeyde açıklayınız. Alpha-stat ve pH-stat kan gazı yönetim stratejilerinin sirkulatuar arrestteki yeri nedir?</w:t>
      </w:r>
    </w:p>
    <w:p>
      <w:pPr>
        <w:spacing w:before="0" w:after="0" w:lineRule="auto" w:line="360"/>
        <w:ind w:firstLine="0" w:left="0"/>
        <w:jc w:val="both"/>
      </w:pPr>
      <w:r>
        <w:rPr>
          <w:rFonts w:ascii="Times New Roman" w:hAnsi="Times New Roman" w:cs="Times New Roman"/>
          <w:b w:val="0"/>
          <w:sz w:val="22"/>
        </w:rPr>
        <w:t>Asendan aort ve aort arkusu cerrahisinde, hayati organları besleyen arter yataklarının (özellikle brakisefalik dalların) yeniden implante edilmesi veya onarılması için cerrahi sahada tamamen kansız ve hareketsiz bir ortam gerekir. Bu aşamada sistemik kan akımının ve kardiyopulmoner baypas (KPB) pompasının geçici olarak tamamen durdurulması işlemine Derin Hipotermik Sirkulatuar Arrest (DHCA) denir. Kan akımının sıfırlandığı bu evrede, organları (başta beyni) iskemik hasardan korumanın tek yolu sistemik sıcaklığı metabolizmayı dramatik olarak yavaşlatacak düzeyde düşürmektir.</w:t>
      </w:r>
    </w:p>
    <w:p>
      <w:pPr>
        <w:spacing w:before="0" w:after="0" w:lineRule="auto" w:line="360"/>
        <w:ind w:firstLine="0" w:left="0"/>
        <w:jc w:val="both"/>
      </w:pPr>
      <w:r>
        <w:rPr>
          <w:rFonts w:ascii="Times New Roman" w:hAnsi="Times New Roman" w:cs="Times New Roman"/>
          <w:b w:val="0"/>
          <w:sz w:val="22"/>
        </w:rPr>
        <w:t>I. GÜVENLİ ARREST SÜRELERİ NELERDİR?</w:t>
      </w:r>
    </w:p>
    <w:p>
      <w:pPr>
        <w:spacing w:before="0" w:after="0" w:lineRule="auto" w:line="360"/>
        <w:ind w:firstLine="0" w:left="0"/>
        <w:jc w:val="both"/>
      </w:pPr>
      <w:r>
        <w:rPr>
          <w:rFonts w:ascii="Times New Roman" w:hAnsi="Times New Roman" w:cs="Times New Roman"/>
          <w:b w:val="0"/>
          <w:sz w:val="22"/>
        </w:rPr>
        <w:t>Hipoterminin sağladığı koruma sınırsız değildir. Beyin dokusunun iskemik toleransı, arrest esnasındaki nükleer (çekirdek) sıcaklığa doğrudan bağlıdır:</w:t>
      </w:r>
    </w:p>
    <w:p>
      <w:pPr>
        <w:spacing w:before="0" w:after="0" w:lineRule="auto" w:line="360"/>
        <w:ind w:firstLine="0" w:left="0"/>
        <w:jc w:val="both"/>
      </w:pPr>
      <w:r>
        <w:rPr>
          <w:rFonts w:ascii="Times New Roman" w:hAnsi="Times New Roman" w:cs="Times New Roman"/>
          <w:b w:val="0"/>
          <w:sz w:val="22"/>
        </w:rPr>
        <w:t>15∘C−18∘C (Derin Hipotermi) Altında: Güvenli arrest süresi 30 dakika olarak kabul edilir. Bu sürenin altında postoperatif kalıcı nörolojik defisit (inme) riski oldukça düşüktür.</w:t>
      </w:r>
    </w:p>
    <w:p>
      <w:pPr>
        <w:spacing w:before="0" w:after="0" w:lineRule="auto" w:line="360"/>
        <w:ind w:firstLine="0" w:left="0"/>
        <w:jc w:val="both"/>
      </w:pPr>
      <w:r>
        <w:rPr>
          <w:rFonts w:ascii="Times New Roman" w:hAnsi="Times New Roman" w:cs="Times New Roman"/>
          <w:b w:val="0"/>
          <w:sz w:val="22"/>
        </w:rPr>
        <w:t>30 - 40 Dakika Arası: Nörolojik hasar riski kademeli olarak yükselmeye başlar. Geçici kognitif disfonksiyon ve deliryum sıklığı artar.</w:t>
      </w:r>
    </w:p>
    <w:p>
      <w:pPr>
        <w:spacing w:before="0" w:after="0" w:lineRule="auto" w:line="360"/>
        <w:ind w:firstLine="0" w:left="0"/>
        <w:jc w:val="both"/>
      </w:pPr>
      <w:r>
        <w:rPr>
          <w:rFonts w:ascii="Times New Roman" w:hAnsi="Times New Roman" w:cs="Times New Roman"/>
          <w:b w:val="0"/>
          <w:sz w:val="22"/>
        </w:rPr>
        <w:t>&gt;40 Dakika Üzeri: Tek başına hipoterminin koruyucu etkisi yetersiz kalır; hücresel ölüm ve kalıcı fokal nörolojik hasar riski dikey bir ivme kazanır.</w:t>
      </w:r>
    </w:p>
    <w:p>
      <w:pPr>
        <w:spacing w:before="0" w:after="0" w:lineRule="auto" w:line="360"/>
        <w:ind w:firstLine="0" w:left="0"/>
        <w:jc w:val="both"/>
      </w:pPr>
      <w:r>
        <w:rPr>
          <w:rFonts w:ascii="Times New Roman" w:hAnsi="Times New Roman" w:cs="Times New Roman"/>
          <w:b w:val="0"/>
          <w:sz w:val="22"/>
        </w:rPr>
        <w:t>Klinik Çıkarım: Eğer arkus tamirinin 30 dakikayı aşacağı öngörülüyorsa, DHCA mutlaka bir önceki maddede açıklanan Sağ Aksiller Arter kaynaklı Antegrad Serebral Perfüzyon (ACP) ile kombine edilmelidir. ACP eşliğinde güvenli beyin koruma süresi 60-90 dakikaya kadar uzatılabilmektedir.</w:t>
      </w:r>
    </w:p>
    <w:p>
      <w:pPr>
        <w:spacing w:before="0" w:after="0" w:lineRule="auto" w:line="360"/>
        <w:ind w:firstLine="0" w:left="0"/>
        <w:jc w:val="both"/>
      </w:pPr>
      <w:r>
        <w:rPr>
          <w:rFonts w:ascii="Times New Roman" w:hAnsi="Times New Roman" w:cs="Times New Roman"/>
          <w:b w:val="0"/>
          <w:sz w:val="22"/>
        </w:rPr>
        <w:t>II. HİPOTERMİNİN HÜCRESEL DÜZEYDE NÖROPROTEKTİF MEKANİZMASI</w:t>
      </w:r>
    </w:p>
    <w:p>
      <w:pPr>
        <w:spacing w:before="0" w:after="0" w:lineRule="auto" w:line="360"/>
        <w:ind w:firstLine="0" w:left="0"/>
        <w:jc w:val="both"/>
      </w:pPr>
      <w:r>
        <w:rPr>
          <w:rFonts w:ascii="Times New Roman" w:hAnsi="Times New Roman" w:cs="Times New Roman"/>
          <w:b w:val="0"/>
          <w:sz w:val="22"/>
        </w:rPr>
        <w:t>Hipotermi, beyni sadece pasif bir soğutma ile değil, hücresel ve moleküler düzeyde çoklu mekanizmaları aktive ederek korur:</w:t>
      </w:r>
    </w:p>
    <w:p>
      <w:pPr>
        <w:spacing w:before="0" w:after="0" w:lineRule="auto" w:line="360"/>
        <w:ind w:firstLine="0" w:left="0"/>
        <w:jc w:val="both"/>
      </w:pPr>
      <w:r>
        <w:rPr>
          <w:rFonts w:ascii="Times New Roman" w:hAnsi="Times New Roman" w:cs="Times New Roman"/>
          <w:b w:val="0"/>
          <w:sz w:val="22"/>
        </w:rPr>
        <w:t>1. Serebral Metabolik Hızın (CMRO2) Baskılanması</w:t>
      </w:r>
    </w:p>
    <w:p>
      <w:pPr>
        <w:spacing w:before="0" w:after="0" w:lineRule="auto" w:line="360"/>
        <w:ind w:firstLine="0" w:left="0"/>
        <w:jc w:val="both"/>
      </w:pPr>
      <w:r>
        <w:rPr>
          <w:rFonts w:ascii="Times New Roman" w:hAnsi="Times New Roman" w:cs="Times New Roman"/>
          <w:b w:val="0"/>
          <w:sz w:val="22"/>
        </w:rPr>
        <w:t>Vücut sıcaklığındaki her 1∘C'lik düşüş, serebral metabolik hızı yaklaşık %5 ila %7 oranında azaltır.</w:t>
      </w:r>
    </w:p>
    <w:p>
      <w:pPr>
        <w:spacing w:before="0" w:after="0" w:lineRule="auto" w:line="360"/>
        <w:ind w:firstLine="0" w:left="0"/>
        <w:jc w:val="both"/>
      </w:pPr>
      <w:r>
        <w:rPr>
          <w:rFonts w:ascii="Times New Roman" w:hAnsi="Times New Roman" w:cs="Times New Roman"/>
          <w:b w:val="0"/>
          <w:sz w:val="22"/>
        </w:rPr>
        <w:t>Sıcaklık 18∘C seviyesine indirildiğinde, beynin bazal oksijen tüketimi (CMRO2) normotermik seviyenin %15 ila %20'sine kadar geriler. Bu durum, kan akımı kesildiğinde mevcut hücresel ATP rezervlerinin tükenme hızını yavaşlatır.</w:t>
      </w:r>
    </w:p>
    <w:p>
      <w:pPr>
        <w:spacing w:before="0" w:after="0" w:lineRule="auto" w:line="360"/>
        <w:ind w:firstLine="0" w:left="0"/>
        <w:jc w:val="both"/>
      </w:pPr>
      <w:r>
        <w:rPr>
          <w:rFonts w:ascii="Times New Roman" w:hAnsi="Times New Roman" w:cs="Times New Roman"/>
          <w:b w:val="0"/>
          <w:sz w:val="22"/>
        </w:rPr>
        <w:t>2. Eksitotoksik Kaskadın ve Glutamat Salınımının Engellenmesi</w:t>
      </w:r>
    </w:p>
    <w:p>
      <w:pPr>
        <w:spacing w:before="0" w:after="0" w:lineRule="auto" w:line="360"/>
        <w:ind w:firstLine="0" w:left="0"/>
        <w:jc w:val="both"/>
      </w:pPr>
      <w:r>
        <w:rPr>
          <w:rFonts w:ascii="Times New Roman" w:hAnsi="Times New Roman" w:cs="Times New Roman"/>
          <w:b w:val="0"/>
          <w:sz w:val="22"/>
        </w:rPr>
        <w:t>Normotermik iskemide, ATP yetersizliğine bağlı olarak hücre membranındaki Na+/K+−ATPaz pompası çöker. Hücre içine kontrolsüz kalsiyum (Ca2+) girişi başlar ve masif Glutamat (eksitatuar aminoasit) salınımı gerçekleşir. Glutamat, NMDA reseptörlerini uyararak hücresel kendi kendini sindirme (autolysis) sürecini başlatır.</w:t>
      </w:r>
    </w:p>
    <w:p>
      <w:pPr>
        <w:spacing w:before="0" w:after="0" w:lineRule="auto" w:line="360"/>
        <w:ind w:firstLine="0" w:left="0"/>
        <w:jc w:val="both"/>
      </w:pPr>
      <w:r>
        <w:rPr>
          <w:rFonts w:ascii="Times New Roman" w:hAnsi="Times New Roman" w:cs="Times New Roman"/>
          <w:b w:val="0"/>
          <w:sz w:val="22"/>
        </w:rPr>
        <w:t>Hipotermi, glutamatın sinaptik aralığa salınmasını ve reseptör aktivasyonunu doğrudan bloke ederek eksitotoksik hücre ölümünü engeller.</w:t>
      </w:r>
    </w:p>
    <w:p>
      <w:pPr>
        <w:spacing w:before="0" w:after="0" w:lineRule="auto" w:line="360"/>
        <w:ind w:firstLine="0" w:left="0"/>
        <w:jc w:val="both"/>
      </w:pPr>
      <w:r>
        <w:rPr>
          <w:rFonts w:ascii="Times New Roman" w:hAnsi="Times New Roman" w:cs="Times New Roman"/>
          <w:b w:val="0"/>
          <w:sz w:val="22"/>
        </w:rPr>
        <w:t>3. İntrasellüler Asidoz ve Serbest Radikal Baskılanması</w:t>
      </w:r>
    </w:p>
    <w:p>
      <w:pPr>
        <w:spacing w:before="0" w:after="0" w:lineRule="auto" w:line="360"/>
        <w:ind w:firstLine="0" w:left="0"/>
        <w:jc w:val="both"/>
      </w:pPr>
      <w:r>
        <w:rPr>
          <w:rFonts w:ascii="Times New Roman" w:hAnsi="Times New Roman" w:cs="Times New Roman"/>
          <w:b w:val="0"/>
          <w:sz w:val="22"/>
        </w:rPr>
        <w:t>Anaerobik glikolize geçişi yavaşlatarak hücre içi laktat birikimini ve asidozu sınırlar.</w:t>
      </w:r>
    </w:p>
    <w:p>
      <w:pPr>
        <w:spacing w:before="0" w:after="0" w:lineRule="auto" w:line="360"/>
        <w:ind w:firstLine="0" w:left="0"/>
        <w:jc w:val="both"/>
      </w:pPr>
      <w:r>
        <w:rPr>
          <w:rFonts w:ascii="Times New Roman" w:hAnsi="Times New Roman" w:cs="Times New Roman"/>
          <w:b w:val="0"/>
          <w:sz w:val="22"/>
        </w:rPr>
        <w:t>Reperfüzyon (yeniden kanlandırma) başladığında endotel yatağında gelişen enflamatuar yanıtı, sitokin salınımını ve serbest oksijen radikallerinin (ROS) üretimini baskılayarak reperfüzyon hasarını minimize eder.</w:t>
      </w:r>
    </w:p>
    <w:p>
      <w:pPr>
        <w:spacing w:before="0" w:after="0" w:lineRule="auto" w:line="360"/>
        <w:ind w:firstLine="0" w:left="0"/>
        <w:jc w:val="both"/>
      </w:pPr>
      <w:r>
        <w:rPr>
          <w:rFonts w:ascii="Times New Roman" w:hAnsi="Times New Roman" w:cs="Times New Roman"/>
          <w:b w:val="0"/>
          <w:sz w:val="22"/>
        </w:rPr>
        <w:t>III. ALPHA-STAT VE pH-STAT KAN GAZI YÖNETİM STRATEJİLERİ</w:t>
      </w:r>
    </w:p>
    <w:p>
      <w:pPr>
        <w:spacing w:before="0" w:after="0" w:lineRule="auto" w:line="360"/>
        <w:ind w:firstLine="0" w:left="0"/>
        <w:jc w:val="both"/>
      </w:pPr>
      <w:r>
        <w:rPr>
          <w:rFonts w:ascii="Times New Roman" w:hAnsi="Times New Roman" w:cs="Times New Roman"/>
          <w:b w:val="0"/>
          <w:sz w:val="22"/>
        </w:rPr>
        <w:t>KPB esnasında hasta soğutulurken kan gazı değerlerinin (özellikler pH ve PaCO2) nasıl yönetileceği, serebral kan akımı ve doku oksijen sunumu üzerinde belirleyici role sahiptir. Gazların sıvı içindeki çözünürlüğü sıcaklık düştükçe arttığı için, kan gazı cihazı analizi iki farklı felsefeyle yapar:</w:t>
      </w:r>
    </w:p>
    <w:p>
      <w:pPr>
        <w:spacing w:before="0" w:after="0" w:lineRule="auto" w:line="360"/>
        <w:ind w:firstLine="0" w:left="0"/>
        <w:jc w:val="both"/>
      </w:pPr>
      <w:r>
        <w:rPr>
          <w:rFonts w:ascii="Times New Roman" w:hAnsi="Times New Roman" w:cs="Times New Roman"/>
          <w:b w:val="0"/>
          <w:sz w:val="22"/>
        </w:rPr>
        <w:t>1. pH-stat Stratejisi (Sıcaklığa Göre Düzeltilmiş / Temperature-Corrected)</w:t>
      </w:r>
    </w:p>
    <w:p>
      <w:pPr>
        <w:spacing w:before="0" w:after="0" w:lineRule="auto" w:line="360"/>
        <w:ind w:firstLine="0" w:left="0"/>
        <w:jc w:val="both"/>
      </w:pPr>
      <w:r>
        <w:rPr>
          <w:rFonts w:ascii="Times New Roman" w:hAnsi="Times New Roman" w:cs="Times New Roman"/>
          <w:b w:val="0"/>
          <w:sz w:val="22"/>
        </w:rPr>
        <w:t>Prensip: Kan örneği hastanın o anki hipotermik sıcaklığına (örn. 20∘C) göre düzeltilerek analiz edilir. Amaç, hipotermide de kanın pH değerini 7.40 ve PaCO2 değerini 40 mmHg düzeyinde tutmaktır.</w:t>
      </w:r>
    </w:p>
    <w:p>
      <w:pPr>
        <w:spacing w:before="0" w:after="0" w:lineRule="auto" w:line="360"/>
        <w:ind w:firstLine="0" w:left="0"/>
        <w:jc w:val="both"/>
      </w:pPr>
      <w:r>
        <w:rPr>
          <w:rFonts w:ascii="Times New Roman" w:hAnsi="Times New Roman" w:cs="Times New Roman"/>
          <w:b w:val="0"/>
          <w:sz w:val="22"/>
        </w:rPr>
        <w:t>Nasıl Uygulanır? Soğuyan kanda CO2 çözünürlüğü arttığı için parsiyel basınç düşer ve kan alkalotik hale gelir. pH-stat stratejisinde, bu durumu engellemek amacıyla KPB membran oksijenatör hattına dışarıdan bilinçli olarak %2−%5 CO2 gazı eklenir.</w:t>
      </w:r>
    </w:p>
    <w:p>
      <w:pPr>
        <w:spacing w:before="0" w:after="0" w:lineRule="auto" w:line="360"/>
        <w:ind w:firstLine="0" w:left="0"/>
        <w:jc w:val="both"/>
      </w:pPr>
      <w:r>
        <w:rPr>
          <w:rFonts w:ascii="Times New Roman" w:hAnsi="Times New Roman" w:cs="Times New Roman"/>
          <w:b w:val="0"/>
          <w:sz w:val="22"/>
        </w:rPr>
        <w:t>Faydaları: Yüksek PaCO2 (hiperkapni), serebral vazodilatasyona yol açar. Bu sayede derin hipotermide beynin her bölgesine masif ve homojen bir kan akımı sağlanarak beynin hızlı ve eşit soğuması kolaylaşır. Ayrıca oksihemoglobin disosiasyon eğrisini sağa kaydırarak (Bohr etkisi) oksijenin dokuya bırakılmasını destekler.</w:t>
      </w:r>
    </w:p>
    <w:p>
      <w:pPr>
        <w:spacing w:before="0" w:after="0" w:lineRule="auto" w:line="360"/>
        <w:ind w:firstLine="0" w:left="0"/>
        <w:jc w:val="both"/>
      </w:pPr>
      <w:r>
        <w:rPr>
          <w:rFonts w:ascii="Times New Roman" w:hAnsi="Times New Roman" w:cs="Times New Roman"/>
          <w:b w:val="0"/>
          <w:sz w:val="22"/>
        </w:rPr>
        <w:t>Riskleri: Serebral otoregülasyon kaybolur; beyin kan akımı tamamen basınca bağımlı hale gelir. Bu masif akım, KPB hattından gelebilecek mikroemboli yükünü artırabilir. Genellikle soğuma evresinde tercih edilir.</w:t>
      </w:r>
    </w:p>
    <w:p>
      <w:pPr>
        <w:spacing w:before="0" w:after="0" w:lineRule="auto" w:line="360"/>
        <w:ind w:firstLine="0" w:left="0"/>
        <w:jc w:val="both"/>
      </w:pPr>
      <w:r>
        <w:rPr>
          <w:rFonts w:ascii="Times New Roman" w:hAnsi="Times New Roman" w:cs="Times New Roman"/>
          <w:b w:val="0"/>
          <w:sz w:val="22"/>
        </w:rPr>
        <w:t>2. Alpha-stat Stratejisi (Sıcaklıktan Bağımsız / Non-Temperature-Corrected)</w:t>
      </w:r>
    </w:p>
    <w:p>
      <w:pPr>
        <w:spacing w:before="0" w:after="0" w:lineRule="auto" w:line="360"/>
        <w:ind w:firstLine="0" w:left="0"/>
        <w:jc w:val="both"/>
      </w:pPr>
      <w:r>
        <w:rPr>
          <w:rFonts w:ascii="Times New Roman" w:hAnsi="Times New Roman" w:cs="Times New Roman"/>
          <w:b w:val="0"/>
          <w:sz w:val="22"/>
        </w:rPr>
        <w:t>Prensip: Kan örneği hastanın gerçek sıcaklığı ne olursa olsun, cihaz tarafından standart 37∘C'ye ısıtılarak analiz edilir ve buradaki pH'ın 7.40, PaCO2'nin 40 mmHg olması hedeflenir.</w:t>
      </w:r>
    </w:p>
    <w:p>
      <w:pPr>
        <w:spacing w:before="0" w:after="0" w:lineRule="auto" w:line="360"/>
        <w:ind w:firstLine="0" w:left="0"/>
        <w:jc w:val="both"/>
      </w:pPr>
      <w:r>
        <w:rPr>
          <w:rFonts w:ascii="Times New Roman" w:hAnsi="Times New Roman" w:cs="Times New Roman"/>
          <w:b w:val="0"/>
          <w:sz w:val="22"/>
        </w:rPr>
        <w:t>Klinik Mantığı: Hücre içi proteinlerin (özellikle enzim yapısındaki imidazol halkalarının) net yükünü ve alpha-kimyasal durumunu sabit tutmayı amaçlar. Hücresel enzim sistemleri ve metabolik yollar bu stratejide en optimum düzeyde çalışır.</w:t>
      </w:r>
    </w:p>
    <w:p>
      <w:pPr>
        <w:spacing w:before="0" w:after="0" w:lineRule="auto" w:line="360"/>
        <w:ind w:firstLine="0" w:left="0"/>
        <w:jc w:val="both"/>
      </w:pPr>
      <w:r>
        <w:rPr>
          <w:rFonts w:ascii="Times New Roman" w:hAnsi="Times New Roman" w:cs="Times New Roman"/>
          <w:b w:val="0"/>
          <w:sz w:val="22"/>
        </w:rPr>
        <w:t>Faydaları: Serebral otoregülasyon korunur. Beyin, kendi kan akımını kendi metabolik ihtiyacına göre ayarlar (coupling). Gereksiz serebral hiperperfüzyon önlendiği için emboli riski minimuma iner.</w:t>
      </w:r>
    </w:p>
    <w:p>
      <w:pPr>
        <w:spacing w:before="0" w:after="0" w:lineRule="auto" w:line="360"/>
        <w:ind w:firstLine="0" w:left="0"/>
        <w:jc w:val="both"/>
      </w:pPr>
      <w:r>
        <w:rPr>
          <w:rFonts w:ascii="Times New Roman" w:hAnsi="Times New Roman" w:cs="Times New Roman"/>
          <w:b w:val="0"/>
          <w:sz w:val="22"/>
        </w:rPr>
        <w:t>Riskleri: Soğuma evresinde beynin uç bölgelerinde vazokonstrüksiyona bağlı heterojen (bölgesel) soğuma alanları kalabilir. Genellikle sirkulatuar arrest esnasında, ısınma evresinde ve erişkin cerrahisinde tercih edilir.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Anesthesia for Grafts and Stents of the Thoracic Aorta &amp; Cardiopulmonary Bypass).</w:t>
      </w:r>
    </w:p>
    <w:p>
      <w:pPr>
        <w:spacing w:before="0" w:after="0" w:lineRule="auto" w:line="360"/>
        <w:ind w:firstLine="0" w:left="0"/>
        <w:jc w:val="both"/>
      </w:pPr>
      <w:r>
        <w:rPr>
          <w:rFonts w:ascii="Times New Roman" w:hAnsi="Times New Roman" w:cs="Times New Roman"/>
          <w:b w:val="0"/>
          <w:sz w:val="22"/>
        </w:rPr>
        <w:t>Hensley, F. A., Martin, D. E., &amp; Gravlee, G. P. (Eds.). (2019). A Practical Approach to Cardiac Anesthesia (6th ed.). Wolters Kluwer. (Bölüm: Extracorporable Devices, Organ Protection, and Circulatory Arrest).</w:t>
      </w:r>
    </w:p>
    <w:p>
      <w:pPr>
        <w:spacing w:before="0" w:after="0" w:lineRule="auto" w:line="360"/>
        <w:ind w:firstLine="0" w:left="0"/>
        <w:jc w:val="both"/>
      </w:pPr>
      <w:r>
        <w:rPr>
          <w:rFonts w:ascii="Times New Roman" w:hAnsi="Times New Roman" w:cs="Times New Roman"/>
          <w:b w:val="0"/>
          <w:sz w:val="22"/>
        </w:rPr>
        <w:t>Griepp, R. B., &amp; Di Luozzo, G. (2011). Hypothermic circulatory arrest in aortic intensive surgery: history, indications, and clinical use. The Journal of Thoracic and Cardiovascular Surgery, 141(5), 1150-1156.</w:t>
      </w:r>
    </w:p>
    <w:p>
      <w:pPr>
        <w:spacing w:before="160" w:after="60" w:lineRule="auto" w:line="360"/>
        <w:ind w:firstLine="0" w:left="0"/>
        <w:jc w:val="left"/>
      </w:pPr>
      <w:r>
        <w:rPr>
          <w:rFonts w:ascii="Times New Roman" w:hAnsi="Times New Roman" w:cs="Times New Roman"/>
          <w:b/>
          <w:sz w:val="22"/>
        </w:rPr>
        <w:t>3.1.6. Sirkulatuar arrest esnasında uygulanan Antegrad Serebral Perfüzyon (ACP) ile Retrograd Serebral Perfüzyon (RCP) arasındaki teknik, fizyolojik ve klinik farklar nelerdir? Akım hızları, sıcaklık ve basınç hedefleri nasıl ayarlanır?</w:t>
      </w:r>
    </w:p>
    <w:p>
      <w:pPr>
        <w:spacing w:before="0" w:after="0" w:lineRule="auto" w:line="360"/>
        <w:ind w:firstLine="0" w:left="0"/>
        <w:jc w:val="both"/>
      </w:pPr>
      <w:r>
        <w:rPr>
          <w:rFonts w:ascii="Times New Roman" w:hAnsi="Times New Roman" w:cs="Times New Roman"/>
          <w:b w:val="0"/>
          <w:sz w:val="22"/>
        </w:rPr>
        <w:t>Derin veya ılımlı hipotermik sirkulatuar arrest esnasında beynin iskemi süresini sınırlandırmak ve metabolik korumayı desteklemek amacıyla kullanılan bu iki yöntem , kanın beyin damar yatağına giriş yönü, fizyolojik mekanizmaları ve klinik verimlilikleri açısından taban tabana zıttır.</w:t>
      </w:r>
    </w:p>
    <w:p>
      <w:pPr>
        <w:spacing w:before="0" w:after="0" w:lineRule="auto" w:line="360"/>
        <w:ind w:firstLine="0" w:left="0"/>
        <w:jc w:val="both"/>
      </w:pPr>
      <w:r>
        <w:rPr>
          <w:rFonts w:ascii="Times New Roman" w:hAnsi="Times New Roman" w:cs="Times New Roman"/>
          <w:b w:val="0"/>
          <w:sz w:val="22"/>
        </w:rPr>
        <w:t>I. TEKNİK VE FİZYOLOJİK FARKLAR</w:t>
      </w:r>
    </w:p>
    <w:p>
      <w:pPr>
        <w:spacing w:before="0" w:after="0" w:lineRule="auto" w:line="360"/>
        <w:ind w:firstLine="0" w:left="0"/>
        <w:jc w:val="both"/>
      </w:pPr>
      <w:r>
        <w:rPr>
          <w:rFonts w:ascii="Times New Roman" w:hAnsi="Times New Roman" w:cs="Times New Roman"/>
          <w:b w:val="0"/>
          <w:sz w:val="22"/>
        </w:rPr>
        <w:t>1. Antegrad Serebral Perfüzyon (ACP)</w:t>
      </w:r>
    </w:p>
    <w:p>
      <w:pPr>
        <w:spacing w:before="0" w:after="0" w:lineRule="auto" w:line="360"/>
        <w:ind w:firstLine="0" w:left="0"/>
        <w:jc w:val="both"/>
      </w:pPr>
      <w:r>
        <w:rPr>
          <w:rFonts w:ascii="Times New Roman" w:hAnsi="Times New Roman" w:cs="Times New Roman"/>
          <w:b w:val="0"/>
          <w:sz w:val="22"/>
        </w:rPr>
        <w:t>Teknik Yaklaşım: Kan beyne fizyolojik sirkülasyon yönünde, yani arteriyel sistemden gönderilir. Sıklıkla sağ aksiller arter veya direkt brakisefalik arter kanülasyonu (unilateral) ya da arkus dallarına yerleştirilen özel kateterler vasıtasıyla sol/sağ karotis arterler (bilateral) üzerinden uygulanır.</w:t>
      </w:r>
    </w:p>
    <w:p>
      <w:pPr>
        <w:spacing w:before="0" w:after="0" w:lineRule="auto" w:line="360"/>
        <w:ind w:firstLine="0" w:left="0"/>
        <w:jc w:val="both"/>
      </w:pPr>
      <w:r>
        <w:rPr>
          <w:rFonts w:ascii="Times New Roman" w:hAnsi="Times New Roman" w:cs="Times New Roman"/>
          <w:b w:val="0"/>
          <w:sz w:val="22"/>
        </w:rPr>
        <w:t>Fizyolojik Mekanizma: Oksijenlenmiş arter kanı doğrudan serebral kapiller yatağa ulaşır. Hücrelerin metabolik ihtiyaçlarını sirkulatuar arrest boyunca kesintisiz olarak karşılar. Beyin, bu stratejide fizyolojik koruma altında kalmaya devam eder.</w:t>
      </w:r>
    </w:p>
    <w:p>
      <w:pPr>
        <w:spacing w:before="0" w:after="0" w:lineRule="auto" w:line="360"/>
        <w:ind w:firstLine="0" w:left="0"/>
        <w:jc w:val="both"/>
      </w:pPr>
      <w:r>
        <w:rPr>
          <w:rFonts w:ascii="Times New Roman" w:hAnsi="Times New Roman" w:cs="Times New Roman"/>
          <w:b w:val="0"/>
          <w:sz w:val="22"/>
        </w:rPr>
        <w:t>2. Retrograd Serebral Perfüzyon (RCP)</w:t>
      </w:r>
    </w:p>
    <w:p>
      <w:pPr>
        <w:spacing w:before="0" w:after="0" w:lineRule="auto" w:line="360"/>
        <w:ind w:firstLine="0" w:left="0"/>
        <w:jc w:val="both"/>
      </w:pPr>
      <w:r>
        <w:rPr>
          <w:rFonts w:ascii="Times New Roman" w:hAnsi="Times New Roman" w:cs="Times New Roman"/>
          <w:b w:val="0"/>
          <w:sz w:val="22"/>
        </w:rPr>
        <w:t>Teknik Yaklaşım: Kan beyne fizyolojik akımın tam tersi yönünde, yani venöz sistem üzerinden gönderilir. Kardiyopulmoner baypas (KPB) hattının arteriyel ucu, üst ana toplardamara yerleştirilen Süperior Vena Kava (SVC) kanülüne bağlanır.</w:t>
      </w:r>
    </w:p>
    <w:p>
      <w:pPr>
        <w:spacing w:before="0" w:after="0" w:lineRule="auto" w:line="360"/>
        <w:ind w:firstLine="0" w:left="0"/>
        <w:jc w:val="both"/>
      </w:pPr>
      <w:r>
        <w:rPr>
          <w:rFonts w:ascii="Times New Roman" w:hAnsi="Times New Roman" w:cs="Times New Roman"/>
          <w:b w:val="0"/>
          <w:sz w:val="22"/>
        </w:rPr>
        <w:t>Fizyolojik Mekanizma: Kan venöz sistemden geriye doğru itilerek internal juguler venler vasıtasıyla beynin dural sinüslerine ve kapiller yatağına ulaştırılmaya çalışılır. Ancak venöz kapakçıkların varlığı ve juguler sistemdeki yüksek esneklik nedeniyle gönderilen kanın önemli bir kısmı beyne ulaşamadan geniş venöz şantlarla (azigos sistemi gibi) alt ana toplardamara kaçar. RCP, gerçek anlamda doku düzeyinde homojen bir perfüzyon sağlamaktan ziyade, beyni soğuk tutma ve beyin damarlarındaki mikroembolileri (hava/partikül) geriye doğru yıkayarak temizleme (flush) mekanizmasıyla çalışır.</w:t>
      </w:r>
    </w:p>
    <w:p>
      <w:pPr>
        <w:spacing w:before="0" w:after="0" w:lineRule="auto" w:line="360"/>
        <w:ind w:firstLine="0" w:left="0"/>
        <w:jc w:val="both"/>
      </w:pPr>
      <w:r>
        <w:rPr>
          <w:rFonts w:ascii="Times New Roman" w:hAnsi="Times New Roman" w:cs="Times New Roman"/>
          <w:b w:val="0"/>
          <w:sz w:val="22"/>
        </w:rPr>
        <w:t>II. KLİNİK HEDEF PARAMETRELERİNİN AYARLANMASI</w:t>
      </w:r>
    </w:p>
    <w:p>
      <w:pPr>
        <w:spacing w:before="0" w:after="0" w:lineRule="auto" w:line="360"/>
        <w:ind w:firstLine="0" w:left="0"/>
        <w:jc w:val="both"/>
      </w:pPr>
      <w:r>
        <w:rPr>
          <w:rFonts w:ascii="Times New Roman" w:hAnsi="Times New Roman" w:cs="Times New Roman"/>
          <w:b w:val="0"/>
          <w:sz w:val="22"/>
        </w:rPr>
        <w:t>Kardiyopulmoner baypas konsolunda ve anestezi monitöründe bu iki perfüzyon yöntemi için parametreler şu şekilde titre edilir:</w:t>
      </w:r>
    </w:p>
    <w:p>
      <w:pPr>
        <w:spacing w:before="0" w:after="0" w:lineRule="auto" w:line="360"/>
        <w:ind w:firstLine="0" w:left="0"/>
        <w:jc w:val="both"/>
      </w:pPr>
      <w:r>
        <w:rPr>
          <w:rFonts w:ascii="Times New Roman" w:hAnsi="Times New Roman" w:cs="Times New Roman"/>
          <w:b w:val="0"/>
          <w:sz w:val="22"/>
        </w:rPr>
        <w:t>1. Akım Hızları (Flow Rates)</w:t>
      </w:r>
    </w:p>
    <w:p>
      <w:pPr>
        <w:spacing w:before="0" w:after="0" w:lineRule="auto" w:line="360"/>
        <w:ind w:firstLine="0" w:left="0"/>
        <w:jc w:val="both"/>
      </w:pPr>
      <w:r>
        <w:rPr>
          <w:rFonts w:ascii="Times New Roman" w:hAnsi="Times New Roman" w:cs="Times New Roman"/>
          <w:b w:val="0"/>
          <w:sz w:val="22"/>
        </w:rPr>
        <w:t>ACP Hedefi: Genellikle 6−10 mL/kg/dk (yaklaşık 800−1000 mL/dk statik akım) hızında ayarlanır. Bu akım, hipotermik korteksin bazal metabolik ihtiyacını karşılamak için yeterlidir.</w:t>
      </w:r>
    </w:p>
    <w:p>
      <w:pPr>
        <w:spacing w:before="0" w:after="0" w:lineRule="auto" w:line="360"/>
        <w:ind w:firstLine="0" w:left="0"/>
        <w:jc w:val="both"/>
      </w:pPr>
      <w:r>
        <w:rPr>
          <w:rFonts w:ascii="Times New Roman" w:hAnsi="Times New Roman" w:cs="Times New Roman"/>
          <w:b w:val="0"/>
          <w:sz w:val="22"/>
        </w:rPr>
        <w:t>RCP Hedefi: Genellikle 300−500 mL/dk gibi çok daha düşük bir akım hızıyla sınırlanır. Akımın yüksek tutulması beyne fayda sağlamaz, aksine venöz basıncı fırlatarak katastrofik beyin ödemine yol açar.</w:t>
      </w:r>
    </w:p>
    <w:p>
      <w:pPr>
        <w:spacing w:before="0" w:after="0" w:lineRule="auto" w:line="360"/>
        <w:ind w:firstLine="0" w:left="0"/>
        <w:jc w:val="both"/>
      </w:pPr>
      <w:r>
        <w:rPr>
          <w:rFonts w:ascii="Times New Roman" w:hAnsi="Times New Roman" w:cs="Times New Roman"/>
          <w:b w:val="0"/>
          <w:sz w:val="22"/>
        </w:rPr>
        <w:t>2. Sıcaklık Yönetimi (Temperature)</w:t>
      </w:r>
    </w:p>
    <w:p>
      <w:pPr>
        <w:spacing w:before="0" w:after="0" w:lineRule="auto" w:line="360"/>
        <w:ind w:firstLine="0" w:left="0"/>
        <w:jc w:val="both"/>
      </w:pPr>
      <w:r>
        <w:rPr>
          <w:rFonts w:ascii="Times New Roman" w:hAnsi="Times New Roman" w:cs="Times New Roman"/>
          <w:b w:val="0"/>
          <w:sz w:val="22"/>
        </w:rPr>
        <w:t>ACP Avantajı: Beyin sürekli olarak arteriyel kanla beslendiği için hastayı 18∘C gibi ekstrem derin hipotermik seviyelere indirmeye gerek kalmaz. 24∘C−28∘C (Ilımlı/Orta Hipotermi) seviyelerinde güvenle uygulanabilir. Bu sayede KPB uzatılmış ısınma/soğuma süreleri ve derin hipotermiye bağlı gelişen pıhtılaşma bozuklukları (koagülopati) önlenir.</w:t>
      </w:r>
    </w:p>
    <w:p>
      <w:pPr>
        <w:spacing w:before="0" w:after="0" w:lineRule="auto" w:line="360"/>
        <w:ind w:firstLine="0" w:left="0"/>
        <w:jc w:val="both"/>
      </w:pPr>
      <w:r>
        <w:rPr>
          <w:rFonts w:ascii="Times New Roman" w:hAnsi="Times New Roman" w:cs="Times New Roman"/>
          <w:b w:val="0"/>
          <w:sz w:val="22"/>
        </w:rPr>
        <w:t>RCP Zorunluluğu: Dokusal perfüzyon gücü zayıf olduğu için mutlaka 15∘C−18∘C (Derin Hipotermi - DHCA)ile kombine edilmek zorundadır.</w:t>
      </w:r>
    </w:p>
    <w:p>
      <w:pPr>
        <w:spacing w:before="0" w:after="0" w:lineRule="auto" w:line="360"/>
        <w:ind w:firstLine="0" w:left="0"/>
        <w:jc w:val="both"/>
      </w:pPr>
      <w:r>
        <w:rPr>
          <w:rFonts w:ascii="Times New Roman" w:hAnsi="Times New Roman" w:cs="Times New Roman"/>
          <w:b w:val="0"/>
          <w:sz w:val="22"/>
        </w:rPr>
        <w:t>3. Basınç Hedefleri (Perfusion Pressure)</w:t>
      </w:r>
    </w:p>
    <w:p>
      <w:pPr>
        <w:spacing w:before="0" w:after="0" w:lineRule="auto" w:line="360"/>
        <w:ind w:firstLine="0" w:left="0"/>
        <w:jc w:val="both"/>
      </w:pPr>
      <w:r>
        <w:rPr>
          <w:rFonts w:ascii="Times New Roman" w:hAnsi="Times New Roman" w:cs="Times New Roman"/>
          <w:b w:val="0"/>
          <w:sz w:val="22"/>
        </w:rPr>
        <w:t>ACP Basıncı: Sağ radial arterden okunan perfüzyon basıncının 50−70 mmHg bandında tutulması hedeflenir. Basıncın &gt;80 mmHg üzerine çıkması serebral hiperperfüzyon hasarı ve beyin ödemi riskidir.</w:t>
      </w:r>
    </w:p>
    <w:p>
      <w:pPr>
        <w:spacing w:before="0" w:after="0" w:lineRule="auto" w:line="360"/>
        <w:ind w:firstLine="0" w:left="0"/>
        <w:jc w:val="both"/>
      </w:pPr>
      <w:r>
        <w:rPr>
          <w:rFonts w:ascii="Times New Roman" w:hAnsi="Times New Roman" w:cs="Times New Roman"/>
          <w:b w:val="0"/>
          <w:sz w:val="22"/>
        </w:rPr>
        <w:t>RCP Basıncı: Venöz kapak bütünlüğünü bozmamak ve intrakraniyal basıncı fırlatmamak adına, SVC hattından ölçülen merkezi venöz basınç (CVP) kesinlikle &lt;25 mmHg (tercihen 15−20 mmHg) sınırının altında tutulmalıdır.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Anesthesia for Grafts and Stents of the Thoracic Aorta &amp; Cardiopulmonary Bypass).</w:t>
      </w:r>
    </w:p>
    <w:p>
      <w:pPr>
        <w:spacing w:before="0" w:after="0" w:lineRule="auto" w:line="360"/>
        <w:ind w:firstLine="0" w:left="0"/>
        <w:jc w:val="both"/>
      </w:pPr>
      <w:r>
        <w:rPr>
          <w:rFonts w:ascii="Times New Roman" w:hAnsi="Times New Roman" w:cs="Times New Roman"/>
          <w:b w:val="0"/>
          <w:sz w:val="22"/>
        </w:rPr>
        <w:t>Isselbacher, E. M., Preventza, O., Black, J. H., et al. (2022). 2022 ACC/AHA Guideline for the Diagnosis and Management of Aortic Disease. Circulation, 146(24), e334-e482.</w:t>
      </w:r>
    </w:p>
    <w:p>
      <w:pPr>
        <w:spacing w:before="160" w:after="60" w:lineRule="auto" w:line="360"/>
        <w:ind w:firstLine="0" w:left="0"/>
        <w:jc w:val="left"/>
      </w:pPr>
      <w:r>
        <w:rPr>
          <w:rFonts w:ascii="Times New Roman" w:hAnsi="Times New Roman" w:cs="Times New Roman"/>
          <w:b/>
          <w:sz w:val="22"/>
        </w:rPr>
        <w:t>3.1.7. Asendan aort anevrizması cerrahisinde miyokard koruması (kardiyopleji stratejisi) eşlik eden aort yetersizliği varlığında teknik olarak nasıl modifiye edilir? (Anterograd vs. Retrograd vs. Doğrudan Koroner Ostiyal).</w:t>
      </w:r>
    </w:p>
    <w:p>
      <w:pPr>
        <w:spacing w:before="0" w:after="0" w:lineRule="auto" w:line="360"/>
        <w:ind w:firstLine="0" w:left="0"/>
        <w:jc w:val="both"/>
      </w:pPr>
      <w:r>
        <w:rPr>
          <w:rFonts w:ascii="Times New Roman" w:hAnsi="Times New Roman" w:cs="Times New Roman"/>
          <w:b w:val="0"/>
          <w:sz w:val="22"/>
        </w:rPr>
        <w:t>Kardiyopulmoner baypas (KPB) esnasında kalbi diastolde durdurarak metabolik tüketimi minimuma indiren ve cerraha kansız/hareketsiz bir saha sunan kardiyopleji uygulaması, bu hastanın anatomik patolojisi nedeniyle standart yöntemlerle yürütülemez. Orta-ileri derece aort yetersizliği (AY) varlığı, asendan aort cerrahisinde miyokard koruma stratejisinin teknik olarak tamamen değiştirilmesini ve modifiye edilmesini zorunlu kılar.</w:t>
      </w:r>
    </w:p>
    <w:p>
      <w:pPr>
        <w:spacing w:before="0" w:after="0" w:lineRule="auto" w:line="360"/>
        <w:ind w:firstLine="0" w:left="0"/>
        <w:jc w:val="both"/>
      </w:pPr>
      <w:r>
        <w:rPr>
          <w:rFonts w:ascii="Times New Roman" w:hAnsi="Times New Roman" w:cs="Times New Roman"/>
          <w:b w:val="0"/>
          <w:sz w:val="22"/>
        </w:rPr>
        <w:t>Bunun patofizyolojik gerekçeleri ve kullanılacak alternatif tekniklerin klinikteki yeri şu şekildedir:</w:t>
      </w:r>
    </w:p>
    <w:p>
      <w:pPr>
        <w:spacing w:before="0" w:after="0" w:lineRule="auto" w:line="360"/>
        <w:ind w:firstLine="0" w:left="0"/>
        <w:jc w:val="both"/>
      </w:pPr>
      <w:r>
        <w:rPr>
          <w:rFonts w:ascii="Times New Roman" w:hAnsi="Times New Roman" w:cs="Times New Roman"/>
          <w:b w:val="0"/>
          <w:sz w:val="22"/>
        </w:rPr>
        <w:t>I. STANDART ANTEGRAD KARDİYOPLEJİNİN AY VARLIĞINDAKİ BAŞARISIZLIĞI</w:t>
      </w:r>
    </w:p>
    <w:p>
      <w:pPr>
        <w:spacing w:before="0" w:after="0" w:lineRule="auto" w:line="360"/>
        <w:ind w:firstLine="0" w:left="0"/>
        <w:jc w:val="both"/>
      </w:pPr>
      <w:r>
        <w:rPr>
          <w:rFonts w:ascii="Times New Roman" w:hAnsi="Times New Roman" w:cs="Times New Roman"/>
          <w:b w:val="0"/>
          <w:sz w:val="22"/>
        </w:rPr>
        <w:t>Standart kardiyak cerrahide, aort klempi konulduktan sonra kardiyopleji solüsyonu aort köküne (aortic root) verilir. Kanın koroner arterlere girmesi ve miyokardın korunması, kapalı bir havuz oluşturan aort kapağının hidrolik olarak tam kapanmasına bağlıdır.</w:t>
      </w:r>
    </w:p>
    <w:p>
      <w:pPr>
        <w:spacing w:before="0" w:after="0" w:lineRule="auto" w:line="360"/>
        <w:ind w:firstLine="0" w:left="0"/>
        <w:jc w:val="both"/>
      </w:pPr>
      <w:r>
        <w:rPr>
          <w:rFonts w:ascii="Times New Roman" w:hAnsi="Times New Roman" w:cs="Times New Roman"/>
          <w:b w:val="0"/>
          <w:sz w:val="22"/>
        </w:rPr>
        <w:t>Serebral ve Sistemik Akım Kaçağı (Yetersiz Koruma): Hastada orta-ileri AY olduğu için, aort köküne yüksek basınçla verilen kardiyopleji sıvısı aort kapağından sol ventriküle (LV) geri kaçar. Koroner ostiyumlara (giris¸lerine) yeterli hacim ve basınçta sıvı ulaşamaz; bu durum yetersiz miyokardiyal arrest ve iskemi hasarı ile sonuçlanır.</w:t>
      </w:r>
    </w:p>
    <w:p>
      <w:pPr>
        <w:spacing w:before="0" w:after="0" w:lineRule="auto" w:line="360"/>
        <w:ind w:firstLine="0" w:left="0"/>
        <w:jc w:val="both"/>
      </w:pPr>
      <w:r>
        <w:rPr>
          <w:rFonts w:ascii="Times New Roman" w:hAnsi="Times New Roman" w:cs="Times New Roman"/>
          <w:b w:val="0"/>
          <w:sz w:val="22"/>
        </w:rPr>
        <w:t>Sol Ventrikül Distansiyonu (Aşırı Gerilme Hasarı): Sol ventriküle kontrolsüzce dolan kardiyopleji sıvısı, LVodacığını akut olarak genişletir (distansiyon). Membran duvar gerilimi fırlar, subendokardiyal kas lifleri gerilir ve metabolik tüketim (hücreler duracağına aksine) dikey bir ivmeyle tırmanır. Bu durum KPB çıkışında ağır sol kalp yetmezliğine yol açar.</w:t>
      </w:r>
    </w:p>
    <w:p>
      <w:pPr>
        <w:spacing w:before="0" w:after="0" w:lineRule="auto" w:line="360"/>
        <w:ind w:firstLine="0" w:left="0"/>
        <w:jc w:val="both"/>
      </w:pPr>
      <w:r>
        <w:rPr>
          <w:rFonts w:ascii="Times New Roman" w:hAnsi="Times New Roman" w:cs="Times New Roman"/>
          <w:b w:val="0"/>
          <w:sz w:val="22"/>
        </w:rPr>
        <w:t>II. MODİFİYE KARDİYOPLEJİ STRATEJİLERİ VE TEKNİK SEÇENEKLER</w:t>
      </w:r>
    </w:p>
    <w:p>
      <w:pPr>
        <w:spacing w:before="0" w:after="0" w:lineRule="auto" w:line="360"/>
        <w:ind w:firstLine="0" w:left="0"/>
        <w:jc w:val="both"/>
      </w:pPr>
      <w:r>
        <w:rPr>
          <w:rFonts w:ascii="Times New Roman" w:hAnsi="Times New Roman" w:cs="Times New Roman"/>
          <w:b w:val="0"/>
          <w:sz w:val="22"/>
        </w:rPr>
        <w:t>AY varlığında miyokard korumasını güvene almak için anestezist ve cerrah şu üç teknik modifikasyonu kombine ederek kullanır:</w:t>
      </w:r>
    </w:p>
    <w:p>
      <w:pPr>
        <w:spacing w:before="0" w:after="0" w:lineRule="auto" w:line="360"/>
        <w:ind w:firstLine="0" w:left="0"/>
        <w:jc w:val="both"/>
      </w:pPr>
      <w:r>
        <w:rPr>
          <w:rFonts w:ascii="Times New Roman" w:hAnsi="Times New Roman" w:cs="Times New Roman"/>
          <w:b w:val="0"/>
          <w:sz w:val="22"/>
        </w:rPr>
        <w:t>1. Doğrudan Koroner Ostiyal Kardiyopleji (Doğrudan Antegrat)</w:t>
      </w:r>
    </w:p>
    <w:p>
      <w:pPr>
        <w:spacing w:before="0" w:after="0" w:lineRule="auto" w:line="360"/>
        <w:ind w:firstLine="0" w:left="0"/>
        <w:jc w:val="both"/>
      </w:pPr>
      <w:r>
        <w:rPr>
          <w:rFonts w:ascii="Times New Roman" w:hAnsi="Times New Roman" w:cs="Times New Roman"/>
          <w:b w:val="0"/>
          <w:sz w:val="22"/>
        </w:rPr>
        <w:t>Teknik Uygulama: Cerrah asendan aort anevrizma kesesini açtıktan sonra, doğrudan aort kökü içindeki sağ ve sol koroner arter girişlerini (ostiyumları) çıplak gözle görür. Özel el tipi koroner kardiyopleji kanülleri (örn. Spencer veya Del Nido kanülleri) doğrudan bu iki deliğe yerleştirilir ve solüsyon bizzat koroner yatağa basınç kontrollü olarak infüze edilir.</w:t>
      </w:r>
    </w:p>
    <w:p>
      <w:pPr>
        <w:spacing w:before="0" w:after="0" w:lineRule="auto" w:line="360"/>
        <w:ind w:firstLine="0" w:left="0"/>
        <w:jc w:val="both"/>
      </w:pPr>
      <w:r>
        <w:rPr>
          <w:rFonts w:ascii="Times New Roman" w:hAnsi="Times New Roman" w:cs="Times New Roman"/>
          <w:b w:val="0"/>
          <w:sz w:val="22"/>
        </w:rPr>
        <w:t>Avantajları: En etkili antegrat korumadır. Kapak fonksiyonundan tamamen bağımsızdır; sol ventriküle sıvı kaçışı riski sıfırlanır ve miyokard hızlıca tam arreste (elektromekanik sessizlik) sokulur.</w:t>
      </w:r>
    </w:p>
    <w:p>
      <w:pPr>
        <w:spacing w:before="0" w:after="0" w:lineRule="auto" w:line="360"/>
        <w:ind w:firstLine="0" w:left="0"/>
        <w:jc w:val="both"/>
      </w:pPr>
      <w:r>
        <w:rPr>
          <w:rFonts w:ascii="Times New Roman" w:hAnsi="Times New Roman" w:cs="Times New Roman"/>
          <w:b w:val="0"/>
          <w:sz w:val="22"/>
        </w:rPr>
        <w:t>Değerlendirme / Risk: Kanüllerin ostiyumlara yerleştirilmesi esnasında koroner arter iç zarı (intima) zedelenebilir (diseksiyon/spazm riski). Ayrıca cerrahi sahada görüşü geçici olarak kalabalıklaştırır.</w:t>
      </w:r>
    </w:p>
    <w:p>
      <w:pPr>
        <w:spacing w:before="0" w:after="0" w:lineRule="auto" w:line="360"/>
        <w:ind w:firstLine="0" w:left="0"/>
        <w:jc w:val="both"/>
      </w:pPr>
      <w:r>
        <w:rPr>
          <w:rFonts w:ascii="Times New Roman" w:hAnsi="Times New Roman" w:cs="Times New Roman"/>
          <w:b w:val="0"/>
          <w:sz w:val="22"/>
        </w:rPr>
        <w:t>2. Retrograd Kardiyopleji (Koroner Sinüs Yolu)</w:t>
      </w:r>
    </w:p>
    <w:p>
      <w:pPr>
        <w:spacing w:before="0" w:after="0" w:lineRule="auto" w:line="360"/>
        <w:ind w:firstLine="0" w:left="0"/>
        <w:jc w:val="both"/>
      </w:pPr>
      <w:r>
        <w:rPr>
          <w:rFonts w:ascii="Times New Roman" w:hAnsi="Times New Roman" w:cs="Times New Roman"/>
          <w:b w:val="0"/>
          <w:sz w:val="22"/>
        </w:rPr>
        <w:t>Teknik Uygulama: Kalbin arkasında yer alan ve miyokardın venöz kanını toplayan Koroner Sinüs içine, sağ atriyum duvarından girilerek özel bir retrograd kanül yerleştirilir. Kardiyopleji sıvısı venöz sistemden tersten verilerek kapiller yatağa ve oradan koroner arterlere ulaştırılır.</w:t>
      </w:r>
    </w:p>
    <w:p>
      <w:pPr>
        <w:spacing w:before="0" w:after="0" w:lineRule="auto" w:line="360"/>
        <w:ind w:firstLine="0" w:left="0"/>
        <w:jc w:val="both"/>
      </w:pPr>
      <w:r>
        <w:rPr>
          <w:rFonts w:ascii="Times New Roman" w:hAnsi="Times New Roman" w:cs="Times New Roman"/>
          <w:b w:val="0"/>
          <w:sz w:val="22"/>
        </w:rPr>
        <w:t>Avantajları: Aort kapağı sızıntısından veya koroner ostiyum manipülasyonlarından tamamen bağımsızdır. Kalp açılmadan önce de güvenle verilebilir. Ameliyat boyunca cerrahi dikişler atılırken cerrahı engellemeden belirli aralıklarla kesintisiz olarak tekrarlanabilir.</w:t>
      </w:r>
    </w:p>
    <w:p>
      <w:pPr>
        <w:spacing w:before="0" w:after="0" w:lineRule="auto" w:line="360"/>
        <w:ind w:firstLine="0" w:left="0"/>
        <w:jc w:val="both"/>
      </w:pPr>
      <w:r>
        <w:rPr>
          <w:rFonts w:ascii="Times New Roman" w:hAnsi="Times New Roman" w:cs="Times New Roman"/>
          <w:b w:val="0"/>
          <w:sz w:val="22"/>
        </w:rPr>
        <w:t>Değerlendirme / Risk: Venöz sistem üzerinden besleme yapıldığı için sağ ventrikülün (RV) ve septumun arka duvarlarının korunması yetersiz kalabilir. Koroner sinüsün yırtılmasını önlemek için infüzyon basıncı kesinlikle &lt;40−50 mmHg seviyesinde sınırlandırılmalıdır.</w:t>
      </w:r>
    </w:p>
    <w:p>
      <w:pPr>
        <w:spacing w:before="0" w:after="0" w:lineRule="auto" w:line="360"/>
        <w:ind w:firstLine="0" w:left="0"/>
        <w:jc w:val="both"/>
      </w:pPr>
      <w:r>
        <w:rPr>
          <w:rFonts w:ascii="Times New Roman" w:hAnsi="Times New Roman" w:cs="Times New Roman"/>
          <w:b w:val="0"/>
          <w:sz w:val="22"/>
        </w:rPr>
        <w:t>3. Kombine Strateji (Altın Standart Yaklaşım)</w:t>
      </w:r>
    </w:p>
    <w:p>
      <w:pPr>
        <w:spacing w:before="0" w:after="0" w:lineRule="auto" w:line="360"/>
        <w:ind w:firstLine="0" w:left="0"/>
        <w:jc w:val="both"/>
      </w:pPr>
      <w:r>
        <w:rPr>
          <w:rFonts w:ascii="Times New Roman" w:hAnsi="Times New Roman" w:cs="Times New Roman"/>
          <w:b w:val="0"/>
          <w:sz w:val="22"/>
        </w:rPr>
        <w:t>Çıkan aort anevrizması ve ileri AY vakalarında en güvenli yaklaşım Kombine Kardiyopleji yönetimidir:</w:t>
      </w:r>
    </w:p>
    <w:p>
      <w:pPr>
        <w:spacing w:before="0" w:after="0" w:lineRule="auto" w:line="360"/>
        <w:ind w:firstLine="0" w:left="0"/>
        <w:jc w:val="both"/>
      </w:pPr>
      <w:r>
        <w:rPr>
          <w:rFonts w:ascii="Times New Roman" w:hAnsi="Times New Roman" w:cs="Times New Roman"/>
          <w:b w:val="0"/>
          <w:sz w:val="22"/>
        </w:rPr>
        <w:t>Aort açıldıktan sonra ilk hızlı arrest Doğrudan Koroner Ostiyal (Antegrat) yolla sağlanır (Miyokard hızlıca soğutulur ve durdurulur).</w:t>
      </w:r>
    </w:p>
    <w:p>
      <w:pPr>
        <w:spacing w:before="0" w:after="0" w:lineRule="auto" w:line="360"/>
        <w:ind w:firstLine="0" w:left="0"/>
        <w:jc w:val="both"/>
      </w:pPr>
      <w:r>
        <w:rPr>
          <w:rFonts w:ascii="Times New Roman" w:hAnsi="Times New Roman" w:cs="Times New Roman"/>
          <w:b w:val="0"/>
          <w:sz w:val="22"/>
        </w:rPr>
        <w:t>Ameliyatın devamında, her 15-20 dakikada bir yapılan idame kardiyopleji dozları cerrahi konforu bozmamak adına Retrograd (Koroner Sinüs) hat üzerinden gönderilir.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Myocardial Protection &amp; Valvular Heart Disease).</w:t>
      </w:r>
    </w:p>
    <w:p>
      <w:pPr>
        <w:spacing w:before="0" w:after="0" w:lineRule="auto" w:line="360"/>
        <w:ind w:firstLine="0" w:left="0"/>
        <w:jc w:val="both"/>
      </w:pPr>
      <w:r>
        <w:rPr>
          <w:rFonts w:ascii="Times New Roman" w:hAnsi="Times New Roman" w:cs="Times New Roman"/>
          <w:b w:val="0"/>
          <w:sz w:val="22"/>
        </w:rPr>
        <w:t>Isselbacher, E. M., Preventza, O., Black, J. H., et al. (2022). 2022 ACC/AHA Guideline for the Diagnosis and Management of Aortic Disease. Circulation, 146(24), e334-e482.</w:t>
      </w:r>
    </w:p>
    <w:p>
      <w:pPr>
        <w:spacing w:before="160" w:after="60" w:lineRule="auto" w:line="360"/>
        <w:ind w:firstLine="0" w:left="0"/>
        <w:jc w:val="left"/>
      </w:pPr>
      <w:r>
        <w:rPr>
          <w:rFonts w:ascii="Times New Roman" w:hAnsi="Times New Roman" w:cs="Times New Roman"/>
          <w:b/>
          <w:sz w:val="22"/>
        </w:rPr>
        <w:t>3.1.8. Asendan aort anevrizması olgularında TEE ile incelenmesi gereken temel anatomik yapılar (Aort halkası, sinüs Valsalva, sinotübüler bileşke, proksimal asendan aort) ve bunların ölçümünde kullanılan standart TEE pencereleri nelerdir?</w:t>
      </w:r>
    </w:p>
    <w:p>
      <w:pPr>
        <w:spacing w:before="0" w:after="0" w:lineRule="auto" w:line="360"/>
        <w:ind w:firstLine="0" w:left="0"/>
        <w:jc w:val="both"/>
      </w:pPr>
      <w:r>
        <w:rPr>
          <w:rFonts w:ascii="Times New Roman" w:hAnsi="Times New Roman" w:cs="Times New Roman"/>
          <w:b w:val="0"/>
          <w:sz w:val="22"/>
        </w:rPr>
        <w:t>Asendan aort anevrizmalarında ve eşlik eden aort yetersizliklerinde (AY), intraoperatif Transözofageal Ekokardiyografi (TEE) sadece tanısal bir araç değil, cerrahi stratejiyi bizzat yönlendiren dijital bir kılavuzdur. Cerrahi ekibin greft boyutunu seçmesi, kapağın korunup korunamayacağına (David veya Yacoub prosedürleri) karar vermesi ve kanülasyon yerini netleştirmesi için aort kökünün her bir komponentinin milimetrik olarak ölçülmesi gerekir.</w:t>
      </w:r>
    </w:p>
    <w:p>
      <w:pPr>
        <w:spacing w:before="0" w:after="0" w:lineRule="auto" w:line="360"/>
        <w:ind w:firstLine="0" w:left="0"/>
        <w:jc w:val="both"/>
      </w:pPr>
      <w:r>
        <w:rPr>
          <w:rFonts w:ascii="Times New Roman" w:hAnsi="Times New Roman" w:cs="Times New Roman"/>
          <w:b w:val="0"/>
          <w:sz w:val="22"/>
        </w:rPr>
        <w:t>Amerikan Ekokardiyografi Derneği (ASE) ve Kardiyovasküler Anestezistler Derneği (SCA) kılavuzlarına göre incelenmesi gereken temel anatomik yapılar, standart pencereler ve ölçüm kuralları şu şekildedir:</w:t>
      </w:r>
    </w:p>
    <w:p>
      <w:pPr>
        <w:spacing w:before="0" w:after="0" w:lineRule="auto" w:line="360"/>
        <w:ind w:firstLine="0" w:left="0"/>
        <w:jc w:val="both"/>
      </w:pPr>
      <w:r>
        <w:rPr>
          <w:rFonts w:ascii="Times New Roman" w:hAnsi="Times New Roman" w:cs="Times New Roman"/>
          <w:b w:val="0"/>
          <w:sz w:val="22"/>
        </w:rPr>
        <w:t>I. Incelelenmesi Gereken Temel Anatomik Yapilar Ve Ölçüm Esaslari</w:t>
      </w:r>
    </w:p>
    <w:p>
      <w:pPr>
        <w:spacing w:before="0" w:after="0" w:lineRule="auto" w:line="360"/>
        <w:ind w:firstLine="0" w:left="0"/>
        <w:jc w:val="both"/>
      </w:pPr>
      <w:r>
        <w:rPr>
          <w:rFonts w:ascii="Times New Roman" w:hAnsi="Times New Roman" w:cs="Times New Roman"/>
          <w:b w:val="0"/>
          <w:sz w:val="22"/>
        </w:rPr>
        <w:t>Aort kökü ve çıkan aort geometrisi, proksimalden distale doğru şu 4 ana anatomik bölgede dikey eksende (leading edge-to-leading edge veya inner-to-inner yöntemleriyle, tercihen end-diyastolde) incelenir:</w:t>
      </w:r>
    </w:p>
    <w:p>
      <w:pPr>
        <w:spacing w:before="0" w:after="0" w:lineRule="auto" w:line="360"/>
        <w:ind w:firstLine="0" w:left="0"/>
        <w:jc w:val="both"/>
      </w:pPr>
      <w:r>
        <w:rPr>
          <w:rFonts w:ascii="Times New Roman" w:hAnsi="Times New Roman" w:cs="Times New Roman"/>
          <w:b w:val="0"/>
          <w:sz w:val="22"/>
        </w:rPr>
        <w:t>Aort Halkası (Anulus): Aort kapak yaprakçıklarının (küspis) ventrikül tarafındaki en alt tutunma noktalarının oluşturduğu sanal halkadır. Cerrahın mekanik/biyoprotez kapak replasmanı yaparken seçeceği kapak boyutunu (21,23,25 mm vb.) belirleyen en kritik parametredir.</w:t>
      </w:r>
    </w:p>
    <w:p>
      <w:pPr>
        <w:spacing w:before="0" w:after="0" w:lineRule="auto" w:line="360"/>
        <w:ind w:firstLine="0" w:left="0"/>
        <w:jc w:val="both"/>
      </w:pPr>
      <w:r>
        <w:rPr>
          <w:rFonts w:ascii="Times New Roman" w:hAnsi="Times New Roman" w:cs="Times New Roman"/>
          <w:b w:val="0"/>
          <w:sz w:val="22"/>
        </w:rPr>
        <w:t>Sinüs Valsalva (Aort Sinüsleri): Sağ, sol ve non-koroner olmak üzere üç adet anatomik cepten oluşur. Koroner arterlerin çıkış noktalarını (ostiyumları) barındırır. Marfan sendromlu hastamızda bu bölgenin genişliği (sinüs çapı) anevrizmanın kökü tutup tutmadığını gösterir.</w:t>
      </w:r>
    </w:p>
    <w:p>
      <w:pPr>
        <w:spacing w:before="0" w:after="0" w:lineRule="auto" w:line="360"/>
        <w:ind w:firstLine="0" w:left="0"/>
        <w:jc w:val="both"/>
      </w:pPr>
      <w:r>
        <w:rPr>
          <w:rFonts w:ascii="Times New Roman" w:hAnsi="Times New Roman" w:cs="Times New Roman"/>
          <w:b w:val="0"/>
          <w:sz w:val="22"/>
        </w:rPr>
        <w:t>Sinotübüler Bileşke (STJ): Sinüs Valsalva tepe noktalarının düzleşip tübüler asendan aort ile birleştiği dar geçiş bölgesidir. STJ'nin genişlemesi, kapak yaprakçıklarını dışarı doğru çekerek koaptasyonu (kapanma yüzeyini) bozar ve sekonder AY'ye yol açar.</w:t>
      </w:r>
    </w:p>
    <w:p>
      <w:pPr>
        <w:spacing w:before="0" w:after="0" w:lineRule="auto" w:line="360"/>
        <w:ind w:firstLine="0" w:left="0"/>
        <w:jc w:val="both"/>
      </w:pPr>
      <w:r>
        <w:rPr>
          <w:rFonts w:ascii="Times New Roman" w:hAnsi="Times New Roman" w:cs="Times New Roman"/>
          <w:b w:val="0"/>
          <w:sz w:val="22"/>
        </w:rPr>
        <w:t>Proksimal Asendan Aort: STJ'nin hemen distalinden başlayan ve arkus aortaya (brakisefalik arter çıkışına) kadar uzanan tübüler damar segmentidir. Hastamızda anevrizmanın asıl gövdesini oluşturan alandır.</w:t>
      </w:r>
    </w:p>
    <w:p>
      <w:pPr>
        <w:spacing w:before="0" w:after="0" w:lineRule="auto" w:line="360"/>
        <w:ind w:firstLine="0" w:left="0"/>
        <w:jc w:val="both"/>
      </w:pPr>
      <w:r>
        <w:rPr>
          <w:rFonts w:ascii="Times New Roman" w:hAnsi="Times New Roman" w:cs="Times New Roman"/>
          <w:b w:val="0"/>
          <w:sz w:val="22"/>
        </w:rPr>
        <w:t>II. Standart Tee Pencereleri Ve Görüntüleme Stratejileri</w:t>
      </w:r>
    </w:p>
    <w:p>
      <w:pPr>
        <w:spacing w:before="0" w:after="0" w:lineRule="auto" w:line="360"/>
        <w:ind w:firstLine="0" w:left="0"/>
        <w:jc w:val="both"/>
      </w:pPr>
      <w:r>
        <w:rPr>
          <w:rFonts w:ascii="Times New Roman" w:hAnsi="Times New Roman" w:cs="Times New Roman"/>
          <w:b w:val="0"/>
          <w:sz w:val="22"/>
        </w:rPr>
        <w:t>Bu anatomik yapıların net olarak görselleştirilmesi ve dikey eksende doğru ölçümler yapılabilmesi için 3 temel TEE penceresi ve ilgili multiplan (omniplane) açıları kullanılır:</w:t>
      </w:r>
    </w:p>
    <w:p>
      <w:pPr>
        <w:spacing w:before="0" w:after="0" w:lineRule="auto" w:line="360"/>
        <w:ind w:firstLine="0" w:left="0"/>
        <w:jc w:val="both"/>
      </w:pPr>
      <w:r>
        <w:rPr>
          <w:rFonts w:ascii="Times New Roman" w:hAnsi="Times New Roman" w:cs="Times New Roman"/>
          <w:b w:val="0"/>
          <w:sz w:val="22"/>
        </w:rPr>
        <w:t>1. Midözofageal Aort Kökü Uzun Aks Görünümü (ME Aortic Valve Long Axis - 110∘−140∘)</w:t>
      </w:r>
    </w:p>
    <w:p>
      <w:pPr>
        <w:spacing w:before="0" w:after="0" w:lineRule="auto" w:line="360"/>
        <w:ind w:firstLine="0" w:left="0"/>
        <w:jc w:val="both"/>
      </w:pPr>
      <w:r>
        <w:rPr>
          <w:rFonts w:ascii="Times New Roman" w:hAnsi="Times New Roman" w:cs="Times New Roman"/>
          <w:b w:val="0"/>
          <w:sz w:val="22"/>
        </w:rPr>
        <w:t>Aort kökü anatomisinin anatomik olarak boylamasına kesildiği, tüm komponentlerin aynı anda tek bir hat üzerinde görüldüğü "altın standart" ölçüm penceresidir.</w:t>
      </w:r>
    </w:p>
    <w:p>
      <w:pPr>
        <w:spacing w:before="0" w:after="0" w:lineRule="auto" w:line="360"/>
        <w:ind w:firstLine="0" w:left="0"/>
        <w:jc w:val="both"/>
      </w:pPr>
      <w:r>
        <w:rPr>
          <w:rFonts w:ascii="Times New Roman" w:hAnsi="Times New Roman" w:cs="Times New Roman"/>
          <w:b w:val="0"/>
          <w:sz w:val="22"/>
        </w:rPr>
        <w:t>Ölçüm Doğruluğu: Ultrason demeti aort duvarına tam dik (90∘) geldiği için sol ventrikül çıkış yolu (LVOT), aort halkası, Sinüs Valsalva, STJ ve proksimal asendan aortanın çap ölçümleri bu pencerede end-diyastolde yapılır.</w:t>
      </w:r>
    </w:p>
    <w:p>
      <w:pPr>
        <w:spacing w:before="0" w:after="0" w:lineRule="auto" w:line="360"/>
        <w:ind w:firstLine="0" w:left="0"/>
        <w:jc w:val="both"/>
      </w:pPr>
      <w:r>
        <w:rPr>
          <w:rFonts w:ascii="Times New Roman" w:hAnsi="Times New Roman" w:cs="Times New Roman"/>
          <w:b w:val="0"/>
          <w:sz w:val="22"/>
        </w:rPr>
        <w:t>Kapak İncelemesi: Biküspit aort kapağın eksantrik kapanma çizgisi ve yetersizlik jetinin kökeni bu planda net izlenir.</w:t>
      </w:r>
    </w:p>
    <w:p>
      <w:pPr>
        <w:spacing w:before="0" w:after="0" w:lineRule="auto" w:line="360"/>
        <w:ind w:firstLine="0" w:left="0"/>
        <w:jc w:val="both"/>
      </w:pPr>
      <w:r>
        <w:rPr>
          <w:rFonts w:ascii="Times New Roman" w:hAnsi="Times New Roman" w:cs="Times New Roman"/>
          <w:b w:val="0"/>
          <w:sz w:val="22"/>
        </w:rPr>
        <w:t>2. Midözofageal Aort Kapağı Kısa Aks Görünümü (ME Aortic Valve Short Axis - 30∘−60∘)</w:t>
      </w:r>
    </w:p>
    <w:p>
      <w:pPr>
        <w:spacing w:before="0" w:after="0" w:lineRule="auto" w:line="360"/>
        <w:ind w:firstLine="0" w:left="0"/>
        <w:jc w:val="both"/>
      </w:pPr>
      <w:r>
        <w:rPr>
          <w:rFonts w:ascii="Times New Roman" w:hAnsi="Times New Roman" w:cs="Times New Roman"/>
          <w:b w:val="0"/>
          <w:sz w:val="22"/>
        </w:rPr>
        <w:t>Aort kapağının ve sinüslerinin yatay planda (enlemesine) kesildiği görünümdür. Kalbin tam ortasında meşhur "Mercedes-Benz amblemi" şeklinde belirir.</w:t>
      </w:r>
    </w:p>
    <w:p>
      <w:pPr>
        <w:spacing w:before="0" w:after="0" w:lineRule="auto" w:line="360"/>
        <w:ind w:firstLine="0" w:left="0"/>
        <w:jc w:val="both"/>
      </w:pPr>
      <w:r>
        <w:rPr>
          <w:rFonts w:ascii="Times New Roman" w:hAnsi="Times New Roman" w:cs="Times New Roman"/>
          <w:b w:val="0"/>
          <w:sz w:val="22"/>
        </w:rPr>
        <w:t>Kapak Morfolojisi: Hastadaki Biküspit Aort Kapak morfolojisini doğrulamak, yaprakçıkların füzyon yerlerini (rapfe) görmek ve kalsifikasyon yükünü değerlendirmek için bu pencere şarttır.</w:t>
      </w:r>
    </w:p>
    <w:p>
      <w:pPr>
        <w:spacing w:before="0" w:after="0" w:lineRule="auto" w:line="360"/>
        <w:ind w:firstLine="0" w:left="0"/>
        <w:jc w:val="both"/>
      </w:pPr>
      <w:r>
        <w:rPr>
          <w:rFonts w:ascii="Times New Roman" w:hAnsi="Times New Roman" w:cs="Times New Roman"/>
          <w:b w:val="0"/>
          <w:sz w:val="22"/>
        </w:rPr>
        <w:t>Sinüs Valsalva Çapları: Sinüslerin üç boyutlu simetrisi ve sağ/sol koroner ostiyumların köken aldığı sinüs anatomisi bu açıda incelenir.</w:t>
      </w:r>
    </w:p>
    <w:p>
      <w:pPr>
        <w:spacing w:before="0" w:after="0" w:lineRule="auto" w:line="360"/>
        <w:ind w:firstLine="0" w:left="0"/>
        <w:jc w:val="both"/>
      </w:pPr>
      <w:r>
        <w:rPr>
          <w:rFonts w:ascii="Times New Roman" w:hAnsi="Times New Roman" w:cs="Times New Roman"/>
          <w:b w:val="0"/>
          <w:sz w:val="22"/>
        </w:rPr>
        <w:t>3. Midözofageal Çıkan Aort Uzun ve Kısa Aks Görünümleri (0∘ ve 90∘)</w:t>
      </w:r>
    </w:p>
    <w:p>
      <w:pPr>
        <w:spacing w:before="0" w:after="0" w:lineRule="auto" w:line="360"/>
        <w:ind w:firstLine="0" w:left="0"/>
        <w:jc w:val="both"/>
      </w:pPr>
      <w:r>
        <w:rPr>
          <w:rFonts w:ascii="Times New Roman" w:hAnsi="Times New Roman" w:cs="Times New Roman"/>
          <w:b w:val="0"/>
          <w:sz w:val="22"/>
        </w:rPr>
        <w:t>Prob, midözofageal seviyeden hafifçe yukarı doğru çekilerek (neutral/upper esophageal) aort kapağının daha distalindeki asendan aort gövdesine odaklanılır.</w:t>
      </w:r>
    </w:p>
    <w:p>
      <w:pPr>
        <w:spacing w:before="0" w:after="0" w:lineRule="auto" w:line="360"/>
        <w:ind w:firstLine="0" w:left="0"/>
        <w:jc w:val="both"/>
      </w:pPr>
      <w:r>
        <w:rPr>
          <w:rFonts w:ascii="Times New Roman" w:hAnsi="Times New Roman" w:cs="Times New Roman"/>
          <w:b w:val="0"/>
          <w:sz w:val="22"/>
        </w:rPr>
        <w:t>Anevrizma Gövdesi Ölçümü: Çıkan aortanın en geniş yeri (5.2−5.4 cm olan alan) bu pencerelerde taranır.</w:t>
      </w:r>
    </w:p>
    <w:p>
      <w:pPr>
        <w:spacing w:before="0" w:after="0" w:lineRule="auto" w:line="360"/>
        <w:ind w:firstLine="0" w:left="0"/>
        <w:jc w:val="both"/>
      </w:pPr>
      <w:r>
        <w:rPr>
          <w:rFonts w:ascii="Times New Roman" w:hAnsi="Times New Roman" w:cs="Times New Roman"/>
          <w:b w:val="0"/>
          <w:sz w:val="22"/>
        </w:rPr>
        <w:t>Cerrahi Güvenlik Hattı: Anevrizmanın distal sınırının nerede bittiği, arkus aortaya uzanıp uzanmadığı ve cerrahın klemp koyabileceği kalsifikasyonsuz/sağlam bir proksimal aort segmentinin bulunup bulunmadığı bu planda doğrulanır.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Intraoperative Transesophageal Echocardiography &amp; Anesthesia for Grafts and Stents of the Thoracic Aorta).</w:t>
      </w:r>
    </w:p>
    <w:p>
      <w:pPr>
        <w:spacing w:before="0" w:after="0" w:lineRule="auto" w:line="360"/>
        <w:ind w:firstLine="0" w:left="0"/>
        <w:jc w:val="both"/>
      </w:pPr>
      <w:r>
        <w:rPr>
          <w:rFonts w:ascii="Times New Roman" w:hAnsi="Times New Roman" w:cs="Times New Roman"/>
          <w:b w:val="0"/>
          <w:sz w:val="22"/>
        </w:rPr>
        <w:t>Hahn, R. T., Abraham, T., Adams, M. S., et al. (2013). Guidelines for performing a comprehensive transesophageal echocardiographic examination: recommendations from the American Society of Echocardiography. Journal of the American Society of Echocardiography, 26(9), 921-964.</w:t>
      </w:r>
    </w:p>
    <w:p>
      <w:pPr>
        <w:spacing w:before="160" w:after="60" w:lineRule="auto" w:line="360"/>
        <w:ind w:firstLine="0" w:left="0"/>
        <w:jc w:val="left"/>
      </w:pPr>
      <w:r>
        <w:rPr>
          <w:rFonts w:ascii="Times New Roman" w:hAnsi="Times New Roman" w:cs="Times New Roman"/>
          <w:b/>
          <w:sz w:val="22"/>
        </w:rPr>
        <w:t>3.1.9. TEE ile akut aort diseksiyonu gelişen bir olguda gerçek lümen (true lumen) ile yalancı lümen (false lumen) ayrımı Renkli Doppler, PW/CW Doppler ve B-mode mikromimari özelliklerine göre nasıl yapılır?</w:t>
      </w:r>
    </w:p>
    <w:p>
      <w:pPr>
        <w:spacing w:before="0" w:after="0" w:lineRule="auto" w:line="360"/>
        <w:ind w:firstLine="0" w:left="0"/>
        <w:jc w:val="both"/>
      </w:pPr>
      <w:r>
        <w:rPr>
          <w:rFonts w:ascii="Times New Roman" w:hAnsi="Times New Roman" w:cs="Times New Roman"/>
          <w:b w:val="0"/>
          <w:sz w:val="22"/>
        </w:rPr>
        <w:t>Asendan aort anevrizması cerrahisi sırasında veya indüksiyon gibi kırılgan periyodlarda mekanik strese bağlı olarak gelişebilecek akut Tip A aort diseksiyonu, ameliyathanede saniyeler içinde tanınması ve ayırt edilmesi gereken en dramatik katastrofidir. Anestezistin transözofageal ekokardiyografi (TEE) ile gerçek lümen (true lumen) ve yalancı lümen (false lumen) ayrımını kusursuz yapması; cerrahın arteriyel kanülasyonu doğru lümene yerleştirmesi ve kalbi besleyen koroner butonların malperfüzyona uğramasını engellemek açısından hayati önem taşır.</w:t>
      </w:r>
    </w:p>
    <w:p>
      <w:pPr>
        <w:spacing w:before="0" w:after="0" w:lineRule="auto" w:line="360"/>
        <w:ind w:firstLine="0" w:left="0"/>
        <w:jc w:val="both"/>
      </w:pPr>
      <w:r>
        <w:rPr>
          <w:rFonts w:ascii="Times New Roman" w:hAnsi="Times New Roman" w:cs="Times New Roman"/>
          <w:b w:val="0"/>
          <w:sz w:val="22"/>
        </w:rPr>
        <w:t>İki lümen arasındaki ayrım, TEE’nin üç farklı modalitesi kullanılarak şu mikromimari ve hemodinamik kriterlere göre gerçekleştirilir:</w:t>
      </w:r>
    </w:p>
    <w:p>
      <w:pPr>
        <w:spacing w:before="0" w:after="0" w:lineRule="auto" w:line="360"/>
        <w:ind w:firstLine="0" w:left="0"/>
        <w:jc w:val="both"/>
      </w:pPr>
      <w:r>
        <w:rPr>
          <w:rFonts w:ascii="Times New Roman" w:hAnsi="Times New Roman" w:cs="Times New Roman"/>
          <w:b w:val="0"/>
          <w:sz w:val="22"/>
        </w:rPr>
        <w:t>I. B-Mode (2d) Mikromimari Özellikleri</w:t>
      </w:r>
    </w:p>
    <w:p>
      <w:pPr>
        <w:spacing w:before="0" w:after="0" w:lineRule="auto" w:line="360"/>
        <w:ind w:firstLine="0" w:left="0"/>
        <w:jc w:val="both"/>
      </w:pPr>
      <w:r>
        <w:rPr>
          <w:rFonts w:ascii="Times New Roman" w:hAnsi="Times New Roman" w:cs="Times New Roman"/>
          <w:b w:val="0"/>
          <w:sz w:val="22"/>
        </w:rPr>
        <w:t>İki boyutlu gri skala ultrason görüntülemede, lümenlerin geometrik yapıları ve intimal flebin (intimal flap) hareket karakteristiği incelenir:</w:t>
      </w:r>
    </w:p>
    <w:p>
      <w:pPr>
        <w:spacing w:before="0" w:after="0" w:lineRule="auto" w:line="360"/>
        <w:ind w:firstLine="0" w:left="0"/>
        <w:jc w:val="both"/>
      </w:pPr>
      <w:r>
        <w:rPr>
          <w:rFonts w:ascii="Times New Roman" w:hAnsi="Times New Roman" w:cs="Times New Roman"/>
          <w:b w:val="0"/>
          <w:sz w:val="22"/>
        </w:rPr>
        <w:t>Lümen Çapı ve Geometrisi: * Gerçek Lümen: Genellikle yalancı lümene kıyasla daha küçüktür. Akut evrede yüksek basınçlı yalancı lümen tarafından dışarıdan komprese edilerek hilal şeklinde basık bir morfoloji alabilir.</w:t>
      </w:r>
    </w:p>
    <w:p>
      <w:pPr>
        <w:spacing w:before="0" w:after="0" w:lineRule="auto" w:line="360"/>
        <w:ind w:firstLine="0" w:left="0"/>
        <w:jc w:val="both"/>
      </w:pPr>
      <w:r>
        <w:rPr>
          <w:rFonts w:ascii="Times New Roman" w:hAnsi="Times New Roman" w:cs="Times New Roman"/>
          <w:b w:val="0"/>
          <w:sz w:val="22"/>
        </w:rPr>
        <w:t>Yalancı Lümen: Genellikle gerçek lümenden çok daha geniştir. Aort duvarının dış dairesel hattını (tunika adventisya) takip ettiği için toplam anevrizmatik alanın majör kısmını kaplar.</w:t>
      </w:r>
    </w:p>
    <w:p>
      <w:pPr>
        <w:spacing w:before="0" w:after="0" w:lineRule="auto" w:line="360"/>
        <w:ind w:firstLine="0" w:left="0"/>
        <w:jc w:val="both"/>
      </w:pPr>
      <w:r>
        <w:rPr>
          <w:rFonts w:ascii="Times New Roman" w:hAnsi="Times New Roman" w:cs="Times New Roman"/>
          <w:b w:val="0"/>
          <w:sz w:val="22"/>
        </w:rPr>
        <w:t>İntimal Flebin Hareketi (Flap Dynamics):</w:t>
      </w:r>
    </w:p>
    <w:p>
      <w:pPr>
        <w:spacing w:before="0" w:after="0" w:lineRule="auto" w:line="360"/>
        <w:ind w:firstLine="0" w:left="0"/>
        <w:jc w:val="both"/>
      </w:pPr>
      <w:r>
        <w:rPr>
          <w:rFonts w:ascii="Times New Roman" w:hAnsi="Times New Roman" w:cs="Times New Roman"/>
          <w:b w:val="0"/>
          <w:sz w:val="22"/>
        </w:rPr>
        <w:t>Gerçek Lümen: Sistol esnasında sol ventrikülün fırlattığı kan hacmi gerçek lümene dolar ve intimal flebi yalancı lümene doğru dışarı doğru (eksentrik) iter.</w:t>
      </w:r>
    </w:p>
    <w:p>
      <w:pPr>
        <w:spacing w:before="0" w:after="0" w:lineRule="auto" w:line="360"/>
        <w:ind w:firstLine="0" w:left="0"/>
        <w:jc w:val="both"/>
      </w:pPr>
      <w:r>
        <w:rPr>
          <w:rFonts w:ascii="Times New Roman" w:hAnsi="Times New Roman" w:cs="Times New Roman"/>
          <w:b w:val="0"/>
          <w:sz w:val="22"/>
        </w:rPr>
        <w:t>Yalancı Lümen: Diyastol esnasında, gerçek lümendeki basınç düşerken yalancı lümende hapsolan kan hacmi nedeniyle intimal flep bu kez gerçek lümene doğru çöker. Yani flep, sistolde yalancı lümene doğru, diyastolde gerçek lümene doğru hareket eder.</w:t>
      </w:r>
    </w:p>
    <w:p>
      <w:pPr>
        <w:spacing w:before="0" w:after="0" w:lineRule="auto" w:line="360"/>
        <w:ind w:firstLine="0" w:left="0"/>
        <w:jc w:val="both"/>
      </w:pPr>
      <w:r>
        <w:rPr>
          <w:rFonts w:ascii="Times New Roman" w:hAnsi="Times New Roman" w:cs="Times New Roman"/>
          <w:b w:val="0"/>
          <w:sz w:val="22"/>
        </w:rPr>
        <w:t>Spesifik Anatomik Yapılar (Spontan Eko ve Trombüs):</w:t>
      </w:r>
    </w:p>
    <w:p>
      <w:pPr>
        <w:spacing w:before="0" w:after="0" w:lineRule="auto" w:line="360"/>
        <w:ind w:firstLine="0" w:left="0"/>
        <w:jc w:val="both"/>
      </w:pPr>
      <w:r>
        <w:rPr>
          <w:rFonts w:ascii="Times New Roman" w:hAnsi="Times New Roman" w:cs="Times New Roman"/>
          <w:b w:val="0"/>
          <w:sz w:val="22"/>
        </w:rPr>
        <w:t>Gerçek Lümen: Kan akımı hızlı olduğu için içi tamamen anekoiktir (siyahtır).</w:t>
      </w:r>
    </w:p>
    <w:p>
      <w:pPr>
        <w:spacing w:before="0" w:after="0" w:lineRule="auto" w:line="360"/>
        <w:ind w:firstLine="0" w:left="0"/>
        <w:jc w:val="both"/>
      </w:pPr>
      <w:r>
        <w:rPr>
          <w:rFonts w:ascii="Times New Roman" w:hAnsi="Times New Roman" w:cs="Times New Roman"/>
          <w:b w:val="0"/>
          <w:sz w:val="22"/>
        </w:rPr>
        <w:t>Yalancı Lümen: Kan akımı yavaş ve girdaplı olduğu için lümen içinde dumanımsı gri renkli Spontan Eko Kontrasti (smoke effect) izlenir. Akut diseksiyon ilerledikçe yalancı lümen içinde parsiyel veya tam trombüs/pıhtı formasyonları, ağsı fibrin yapıları (cobwebstriae) belirmeye başlar. Bu ağsı yapılar yalancı lümenin mutlak patognomonik işaretidir.</w:t>
      </w:r>
    </w:p>
    <w:p>
      <w:pPr>
        <w:spacing w:before="0" w:after="0" w:lineRule="auto" w:line="360"/>
        <w:ind w:firstLine="0" w:left="0"/>
        <w:jc w:val="both"/>
      </w:pPr>
      <w:r>
        <w:rPr>
          <w:rFonts w:ascii="Times New Roman" w:hAnsi="Times New Roman" w:cs="Times New Roman"/>
          <w:b w:val="0"/>
          <w:sz w:val="22"/>
        </w:rPr>
        <w:t>II. Renkli Doppler Özellikleri</w:t>
      </w:r>
    </w:p>
    <w:p>
      <w:pPr>
        <w:spacing w:before="0" w:after="0" w:lineRule="auto" w:line="360"/>
        <w:ind w:firstLine="0" w:left="0"/>
        <w:jc w:val="both"/>
      </w:pPr>
      <w:r>
        <w:rPr>
          <w:rFonts w:ascii="Times New Roman" w:hAnsi="Times New Roman" w:cs="Times New Roman"/>
          <w:b w:val="0"/>
          <w:sz w:val="22"/>
        </w:rPr>
        <w:t>Renkli Doppler, lümenlerin içindeki kan akımının yönünü, hızını ve intimal yırtığın (entry tear) lokasyonunu doğrulamada kullanılır:</w:t>
      </w:r>
    </w:p>
    <w:p>
      <w:pPr>
        <w:spacing w:before="0" w:after="0" w:lineRule="auto" w:line="360"/>
        <w:ind w:firstLine="0" w:left="0"/>
        <w:jc w:val="both"/>
      </w:pPr>
      <w:r>
        <w:rPr>
          <w:rFonts w:ascii="Times New Roman" w:hAnsi="Times New Roman" w:cs="Times New Roman"/>
          <w:b w:val="0"/>
          <w:sz w:val="22"/>
        </w:rPr>
        <w:t>Akım Yönü ve Senkronizasyon:</w:t>
      </w:r>
    </w:p>
    <w:p>
      <w:pPr>
        <w:spacing w:before="0" w:after="0" w:lineRule="auto" w:line="360"/>
        <w:ind w:firstLine="0" w:left="0"/>
        <w:jc w:val="both"/>
      </w:pPr>
      <w:r>
        <w:rPr>
          <w:rFonts w:ascii="Times New Roman" w:hAnsi="Times New Roman" w:cs="Times New Roman"/>
          <w:b w:val="0"/>
          <w:sz w:val="22"/>
        </w:rPr>
        <w:t>Gerçek Lümen: Sol ventrikül sistolü ile tam senkronize, parlak ve hızlı bir antegrad (ileri yönlü) akım izlenir. Renkli Doppler ekranında sistol anında lümen hızla renklenir.</w:t>
      </w:r>
    </w:p>
    <w:p>
      <w:pPr>
        <w:spacing w:before="0" w:after="0" w:lineRule="auto" w:line="360"/>
        <w:ind w:firstLine="0" w:left="0"/>
        <w:jc w:val="both"/>
      </w:pPr>
      <w:r>
        <w:rPr>
          <w:rFonts w:ascii="Times New Roman" w:hAnsi="Times New Roman" w:cs="Times New Roman"/>
          <w:b w:val="0"/>
          <w:sz w:val="22"/>
        </w:rPr>
        <w:t>Yalancı Lümen: Akım gecikmelidir veya tamamen ters yönlüdür (retrograde/stagnant). Sistol bittikten sonra diyastol evresinde yavaş bir dolum veya girdaplı (turbulent) renk karmaşası izlenir.</w:t>
      </w:r>
    </w:p>
    <w:p>
      <w:pPr>
        <w:spacing w:before="0" w:after="0" w:lineRule="auto" w:line="360"/>
        <w:ind w:firstLine="0" w:left="0"/>
        <w:jc w:val="both"/>
      </w:pPr>
      <w:r>
        <w:rPr>
          <w:rFonts w:ascii="Times New Roman" w:hAnsi="Times New Roman" w:cs="Times New Roman"/>
          <w:b w:val="0"/>
          <w:sz w:val="22"/>
        </w:rPr>
        <w:t>Giriş Yırtığının (Entry Tear) Tespiti:</w:t>
      </w:r>
    </w:p>
    <w:p>
      <w:pPr>
        <w:spacing w:before="0" w:after="0" w:lineRule="auto" w:line="360"/>
        <w:ind w:firstLine="0" w:left="0"/>
        <w:jc w:val="both"/>
      </w:pPr>
      <w:r>
        <w:rPr>
          <w:rFonts w:ascii="Times New Roman" w:hAnsi="Times New Roman" w:cs="Times New Roman"/>
          <w:b w:val="0"/>
          <w:sz w:val="22"/>
        </w:rPr>
        <w:t>Renkli Doppler ile intimal flep üzerindeki devamlılık kaybı aranır. Kanın gerçek lümenden yüksek basınçla çıkıp yalancı lümene doğru fışkırdığı geçiş jeti net olarak kırmızı/mavi mozaik renk akımı şeklinde haritalandırılır.</w:t>
      </w:r>
    </w:p>
    <w:p>
      <w:pPr>
        <w:spacing w:before="0" w:after="0" w:lineRule="auto" w:line="360"/>
        <w:ind w:firstLine="0" w:left="0"/>
        <w:jc w:val="both"/>
      </w:pPr>
      <w:r>
        <w:rPr>
          <w:rFonts w:ascii="Times New Roman" w:hAnsi="Times New Roman" w:cs="Times New Roman"/>
          <w:b w:val="0"/>
          <w:sz w:val="22"/>
        </w:rPr>
        <w:t>III. Spektral Doppler (Pw Ve Cw Doppler) Özellikleri</w:t>
      </w:r>
    </w:p>
    <w:p>
      <w:pPr>
        <w:spacing w:before="0" w:after="0" w:lineRule="auto" w:line="360"/>
        <w:ind w:firstLine="0" w:left="0"/>
        <w:jc w:val="both"/>
      </w:pPr>
      <w:r>
        <w:rPr>
          <w:rFonts w:ascii="Times New Roman" w:hAnsi="Times New Roman" w:cs="Times New Roman"/>
          <w:b w:val="0"/>
          <w:sz w:val="22"/>
        </w:rPr>
        <w:t>Spektral Doppler dalga formları, her iki lümendeki iç basınç ve hız profillerini kantitatif olarak ortaya koyar:</w:t>
      </w:r>
    </w:p>
    <w:p>
      <w:pPr>
        <w:spacing w:before="0" w:after="0" w:lineRule="auto" w:line="360"/>
        <w:ind w:firstLine="0" w:left="0"/>
        <w:jc w:val="both"/>
      </w:pPr>
      <w:r>
        <w:rPr>
          <w:rFonts w:ascii="Times New Roman" w:hAnsi="Times New Roman" w:cs="Times New Roman"/>
          <w:b w:val="0"/>
          <w:sz w:val="22"/>
        </w:rPr>
        <w:t>PW Doppler Dalga Formu Karakteristiği:</w:t>
      </w:r>
    </w:p>
    <w:p>
      <w:pPr>
        <w:spacing w:before="0" w:after="0" w:lineRule="auto" w:line="360"/>
        <w:ind w:firstLine="0" w:left="0"/>
        <w:jc w:val="both"/>
      </w:pPr>
      <w:r>
        <w:rPr>
          <w:rFonts w:ascii="Times New Roman" w:hAnsi="Times New Roman" w:cs="Times New Roman"/>
          <w:b w:val="0"/>
          <w:sz w:val="22"/>
        </w:rPr>
        <w:t>Gerçek Lümen: Örnek hacim kapısı (sample volume) gerçek lümene konulduğunda, sistolik fazda dik yükselen, yüksek hızlı ve kısa süreli net bir bifazik/triofazik arteriyel akım dalgası okunur. Diyastolde akım hızı hızla sıfıra yaklaşır.</w:t>
      </w:r>
    </w:p>
    <w:p>
      <w:pPr>
        <w:spacing w:before="0" w:after="0" w:lineRule="auto" w:line="360"/>
        <w:ind w:firstLine="0" w:left="0"/>
        <w:jc w:val="both"/>
      </w:pPr>
      <w:r>
        <w:rPr>
          <w:rFonts w:ascii="Times New Roman" w:hAnsi="Times New Roman" w:cs="Times New Roman"/>
          <w:b w:val="0"/>
          <w:sz w:val="22"/>
        </w:rPr>
        <w:t>Yalancı Lümen: Dalga formu sönümlenmiştir (damped). Sistolik yükselme eğrisi dikey değil, çok daha yatay ve gecikmelidir. Akım hızı düşüktür ancak diyastol boyunca da devam eden, sabit veya girdaplı bir spektral kalıp sergiler.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Intraoperative Transesophageal Echocardiography &amp; Anesthesia for Grafts and Stents of the Thoracic Aorta).</w:t>
      </w:r>
    </w:p>
    <w:p>
      <w:pPr>
        <w:spacing w:before="0" w:after="0" w:lineRule="auto" w:line="360"/>
        <w:ind w:firstLine="0" w:left="0"/>
        <w:jc w:val="both"/>
      </w:pPr>
      <w:r>
        <w:rPr>
          <w:rFonts w:ascii="Times New Roman" w:hAnsi="Times New Roman" w:cs="Times New Roman"/>
          <w:b w:val="0"/>
          <w:sz w:val="22"/>
        </w:rPr>
        <w:t>Evangelista, A., Flachskampf, F. A., Erbel, R., et al. (2010). Echocardiography in aortic diseases: EAE recommendations for clinical practice. European Journal of Echocardiography, 11(8), 645-658.</w:t>
      </w:r>
    </w:p>
    <w:p>
      <w:pPr>
        <w:spacing w:before="160" w:after="60" w:lineRule="auto" w:line="360"/>
        <w:ind w:firstLine="0" w:left="0"/>
        <w:jc w:val="left"/>
      </w:pPr>
      <w:r>
        <w:rPr>
          <w:rFonts w:ascii="Times New Roman" w:hAnsi="Times New Roman" w:cs="Times New Roman"/>
          <w:b/>
          <w:sz w:val="22"/>
        </w:rPr>
        <w:t>3.1.10. Asendan aort replasmanı (veya Bentall prosedürü) tamamlanıp kardiyopulmoner baypastan (KPB) çıkarken anestezistin TEE ile yapması gereken spesifik cerrahi kontroller (Koroner buton akımları, dikiş hatlarında sızıntı/hematom, rezidüel kapak kaçakları) nelerdir?</w:t>
      </w:r>
    </w:p>
    <w:p>
      <w:pPr>
        <w:spacing w:before="0" w:after="0" w:lineRule="auto" w:line="360"/>
        <w:ind w:firstLine="0" w:left="0"/>
        <w:jc w:val="both"/>
      </w:pPr>
      <w:r>
        <w:rPr>
          <w:rFonts w:ascii="Times New Roman" w:hAnsi="Times New Roman" w:cs="Times New Roman"/>
          <w:b w:val="0"/>
          <w:sz w:val="22"/>
        </w:rPr>
        <w:t>Kardiyopulmoner baypas (KPB) süreci tamamlanıp cerrahi düzeltme bittikten sonra, hastanın pompadan ayrılma (weaning) evresi anestezist için en yüksek dikkat gerektiren dönemdir. Greft replasmanı ve mekanik kapak implantasyonunun (Bentall Prosedürü) başarısı, kalbin yükü tekrar üzerine aldığı bu kritik geçiş penceresinde Transözofageal Ekokardiyografi (TEE) ile milimetrik olarak denetlenmelidir. Gözden kaçabilecek tek bir teknik kusur, dakikalar içinde katastrofik bir miyokard iskemisine veya durdurulamaz bir cerrahi kanamaya yol açabilir.</w:t>
      </w:r>
    </w:p>
    <w:p>
      <w:pPr>
        <w:spacing w:before="0" w:after="0" w:lineRule="auto" w:line="360"/>
        <w:ind w:firstLine="0" w:left="0"/>
        <w:jc w:val="both"/>
      </w:pPr>
      <w:r>
        <w:rPr>
          <w:rFonts w:ascii="Times New Roman" w:hAnsi="Times New Roman" w:cs="Times New Roman"/>
          <w:b w:val="0"/>
          <w:sz w:val="22"/>
        </w:rPr>
        <w:t>ASE ve SCA kılavuzları uyarınca, KPB’den çıkış esnasında anestezistin TEE ile yapması gereken spesifik cerrahi kontroller şu şekildedir:</w:t>
      </w:r>
    </w:p>
    <w:p>
      <w:pPr>
        <w:spacing w:before="0" w:after="0" w:lineRule="auto" w:line="360"/>
        <w:ind w:firstLine="0" w:left="0"/>
        <w:jc w:val="both"/>
      </w:pPr>
      <w:r>
        <w:rPr>
          <w:rFonts w:ascii="Times New Roman" w:hAnsi="Times New Roman" w:cs="Times New Roman"/>
          <w:b w:val="0"/>
          <w:sz w:val="22"/>
        </w:rPr>
        <w:t>I. Replante Edilen Koroner Butonlarinin Akim Kontrolü</w:t>
      </w:r>
    </w:p>
    <w:p>
      <w:pPr>
        <w:spacing w:before="0" w:after="0" w:lineRule="auto" w:line="360"/>
        <w:ind w:firstLine="0" w:left="0"/>
        <w:jc w:val="both"/>
      </w:pPr>
      <w:r>
        <w:rPr>
          <w:rFonts w:ascii="Times New Roman" w:hAnsi="Times New Roman" w:cs="Times New Roman"/>
          <w:b w:val="0"/>
          <w:sz w:val="22"/>
        </w:rPr>
        <w:t>Bentall prosedüründe sağ ve sol koroner arterler, çevrelerindeki aort duvarıyla birlikte birer "buton" şeklinde kesilerek dakron grefte yeniden implante edilir. Kalp pompadan ayrılırken bu butonların açık (patent) olduğunun doğrulanması hayati önem taşır.</w:t>
      </w:r>
    </w:p>
    <w:p>
      <w:pPr>
        <w:spacing w:before="0" w:after="0" w:lineRule="auto" w:line="360"/>
        <w:ind w:firstLine="0" w:left="0"/>
        <w:jc w:val="both"/>
      </w:pPr>
      <w:r>
        <w:rPr>
          <w:rFonts w:ascii="Times New Roman" w:hAnsi="Times New Roman" w:cs="Times New Roman"/>
          <w:b w:val="0"/>
          <w:sz w:val="22"/>
        </w:rPr>
        <w:t>B-Mode ile Geometrik İnceleme: Midözofageal aort kökü kısa aks (30∘−60∘) penceresinde sağ ve sol koroner butonların grefte dikildiği bölgeler anatomik olarak taranır. Buton hattında bükülme (kinking), gerilme veya greft içi hematoma bağlı dışarıdan bir bası (kompresyon) olup olmadığı incelenir.</w:t>
      </w:r>
    </w:p>
    <w:p>
      <w:pPr>
        <w:spacing w:before="0" w:after="0" w:lineRule="auto" w:line="360"/>
        <w:ind w:firstLine="0" w:left="0"/>
        <w:jc w:val="both"/>
      </w:pPr>
      <w:r>
        <w:rPr>
          <w:rFonts w:ascii="Times New Roman" w:hAnsi="Times New Roman" w:cs="Times New Roman"/>
          <w:b w:val="0"/>
          <w:sz w:val="22"/>
        </w:rPr>
        <w:t>Renkli ve Spektral Doppler ile Akım Doğrulaması: * Renkli Doppler solüsyonu koroner ostiyumlar üzerine odaklanır. Koroner arterlerin içine doğru senkronize, parlak ve kesintisiz bir akım girişi aranır.</w:t>
      </w:r>
    </w:p>
    <w:p>
      <w:pPr>
        <w:spacing w:before="0" w:after="0" w:lineRule="auto" w:line="360"/>
        <w:ind w:firstLine="0" w:left="0"/>
        <w:jc w:val="both"/>
      </w:pPr>
      <w:r>
        <w:rPr>
          <w:rFonts w:ascii="Times New Roman" w:hAnsi="Times New Roman" w:cs="Times New Roman"/>
          <w:b w:val="0"/>
          <w:sz w:val="22"/>
        </w:rPr>
        <w:t>Şüpheli durumlarda Pulsed-Wave (PW) Doppler örnek hacim kapısı doğrudan koroner arter girişine yerleştirilir. Diyastolik fazda dominant olan prototipik koroner akım dalga formu görülmelidir. Akımın sönümlenmesi veya yüksek hızlı türbülanslı jet varlığı, buton darlığına veya tıkanıklığına işaret eder ve cerrahi revizyon gerektirir.</w:t>
      </w:r>
    </w:p>
    <w:p>
      <w:pPr>
        <w:spacing w:before="0" w:after="0" w:lineRule="auto" w:line="360"/>
        <w:ind w:firstLine="0" w:left="0"/>
        <w:jc w:val="both"/>
      </w:pPr>
      <w:r>
        <w:rPr>
          <w:rFonts w:ascii="Times New Roman" w:hAnsi="Times New Roman" w:cs="Times New Roman"/>
          <w:b w:val="0"/>
          <w:sz w:val="22"/>
        </w:rPr>
        <w:t>Duvar Hareket Kusurlarının Takibi: Sol veya sağ koroner butonun tıkanması, ilgili miyokard yatağında aniden yeni gelişen segmental duvar hareket kusuru (akinezi/hipokinezi) olarak kendini gösterir. Özellikle sağ koroner buton malperfüzyonunda akut sağ ventrikül yetmezliği ve dikey EKG değişiklikleri tetiklenir.</w:t>
      </w:r>
    </w:p>
    <w:p>
      <w:pPr>
        <w:spacing w:before="0" w:after="0" w:lineRule="auto" w:line="360"/>
        <w:ind w:firstLine="0" w:left="0"/>
        <w:jc w:val="both"/>
      </w:pPr>
      <w:r>
        <w:rPr>
          <w:rFonts w:ascii="Times New Roman" w:hAnsi="Times New Roman" w:cs="Times New Roman"/>
          <w:b w:val="0"/>
          <w:sz w:val="22"/>
        </w:rPr>
        <w:t>II. Cerrahi Dikiş Hatlarinin Ve Sizintilarin (Leak) Kontrolü</w:t>
      </w:r>
    </w:p>
    <w:p>
      <w:pPr>
        <w:spacing w:before="0" w:after="0" w:lineRule="auto" w:line="360"/>
        <w:ind w:firstLine="0" w:left="0"/>
        <w:jc w:val="both"/>
      </w:pPr>
      <w:r>
        <w:rPr>
          <w:rFonts w:ascii="Times New Roman" w:hAnsi="Times New Roman" w:cs="Times New Roman"/>
          <w:b w:val="0"/>
          <w:sz w:val="22"/>
        </w:rPr>
        <w:t>Bentall ameliyatında proksimal (aort halkası), distal (asendan aort/arkus geçişi) ve koroner butonlar olmak üzere çok sayıda sirküler dikiş hattı mevcuttur. Bu hatlar yüksek arteriyel basınç altında sızıntı riski taşır.</w:t>
      </w:r>
    </w:p>
    <w:p>
      <w:pPr>
        <w:spacing w:before="0" w:after="0" w:lineRule="auto" w:line="360"/>
        <w:ind w:firstLine="0" w:left="0"/>
        <w:jc w:val="both"/>
      </w:pPr>
      <w:r>
        <w:rPr>
          <w:rFonts w:ascii="Times New Roman" w:hAnsi="Times New Roman" w:cs="Times New Roman"/>
          <w:b w:val="0"/>
          <w:sz w:val="22"/>
        </w:rPr>
        <w:t>Dikiş Hatlarının Taranması: Midözofageal aort uzun aks (120∘−140∘) ve çıkan aort pencerelerinde dakron greftin nativ dokularla birleştiği proksimal ve distal anastomoz hatları gri skalada incelenir.</w:t>
      </w:r>
    </w:p>
    <w:p>
      <w:pPr>
        <w:spacing w:before="0" w:after="0" w:lineRule="auto" w:line="360"/>
        <w:ind w:firstLine="0" w:left="0"/>
        <w:jc w:val="both"/>
      </w:pPr>
      <w:r>
        <w:rPr>
          <w:rFonts w:ascii="Times New Roman" w:hAnsi="Times New Roman" w:cs="Times New Roman"/>
          <w:b w:val="0"/>
          <w:sz w:val="22"/>
        </w:rPr>
        <w:t>Renkli Doppler ile Perigreft Sızıntı Takibi: Renkli Doppler skalasının hızı hafifçe düşürülerek anastomoz dikişlerinin etrafından greft dışına doğru (perigreft mesafeye) kontrolsüz bir kan sızıntısı (periprosthetic leak) olup olmadığı taranır.</w:t>
      </w:r>
    </w:p>
    <w:p>
      <w:pPr>
        <w:spacing w:before="0" w:after="0" w:lineRule="auto" w:line="360"/>
        <w:ind w:firstLine="0" w:left="0"/>
        <w:jc w:val="both"/>
      </w:pPr>
      <w:r>
        <w:rPr>
          <w:rFonts w:ascii="Times New Roman" w:hAnsi="Times New Roman" w:cs="Times New Roman"/>
          <w:b w:val="0"/>
          <w:sz w:val="22"/>
        </w:rPr>
        <w:t>Aort Duvarı ve Perikardiyal Hematom Kontrolü: Anastomoz kaçakları dikey bir kanama oluşturabileceği gibi, adventisya altında veya greft çevresindeki dokularda hızlıca büyüyen bir hematom tablosuna yol açabilir. TEE'de greft çevresinde yeni gelişen ekojenik sıvı birikimleri veya perikardiyal efüzyon kalınlığındaki ani artışlar cerraha "cerrahi sızıntı" alarmı olarak rapor edilmelidir.</w:t>
      </w:r>
    </w:p>
    <w:p>
      <w:pPr>
        <w:spacing w:before="0" w:after="0" w:lineRule="auto" w:line="360"/>
        <w:ind w:firstLine="0" w:left="0"/>
        <w:jc w:val="both"/>
      </w:pPr>
      <w:r>
        <w:rPr>
          <w:rFonts w:ascii="Times New Roman" w:hAnsi="Times New Roman" w:cs="Times New Roman"/>
          <w:b w:val="0"/>
          <w:sz w:val="22"/>
        </w:rPr>
        <w:t>III. Protez Kapak Fonksiyonlarinin Ve Rezidüel Kaçaklarin Değerlendirilmesi</w:t>
      </w:r>
    </w:p>
    <w:p>
      <w:pPr>
        <w:spacing w:before="0" w:after="0" w:lineRule="auto" w:line="360"/>
        <w:ind w:firstLine="0" w:left="0"/>
        <w:jc w:val="both"/>
      </w:pPr>
      <w:r>
        <w:rPr>
          <w:rFonts w:ascii="Times New Roman" w:hAnsi="Times New Roman" w:cs="Times New Roman"/>
          <w:b w:val="0"/>
          <w:sz w:val="22"/>
        </w:rPr>
        <w:t>Hastamıza yerleştirilen mekanik kapak protezinin hemodinamik performansının ve yapısal güvenliğinin periyodik kontrolü gerçekleştirilir.</w:t>
      </w:r>
    </w:p>
    <w:p>
      <w:pPr>
        <w:spacing w:before="0" w:after="0" w:lineRule="auto" w:line="360"/>
        <w:ind w:firstLine="0" w:left="0"/>
        <w:jc w:val="both"/>
      </w:pPr>
      <w:r>
        <w:rPr>
          <w:rFonts w:ascii="Times New Roman" w:hAnsi="Times New Roman" w:cs="Times New Roman"/>
          <w:b w:val="0"/>
          <w:sz w:val="22"/>
        </w:rPr>
        <w:t>Yaprakçık (Disk) Hareketlerinin İzlenmesi: ME aort kısa aks ve uzun aks pencerelerinde mekanik kapağın disklerinin sistol ve diyastol ile tam senkronize, simetrik ve engelsiz açılıp kapandığı B-mode ile görsel olarak doğrulanır. Disklerin hareketini kısıtlayan bir dikiş materyali veya trombüs varlığı araştırılır.</w:t>
      </w:r>
    </w:p>
    <w:p>
      <w:pPr>
        <w:spacing w:before="0" w:after="0" w:lineRule="auto" w:line="360"/>
        <w:ind w:firstLine="0" w:left="0"/>
        <w:jc w:val="both"/>
      </w:pPr>
      <w:r>
        <w:rPr>
          <w:rFonts w:ascii="Times New Roman" w:hAnsi="Times New Roman" w:cs="Times New Roman"/>
          <w:b w:val="0"/>
          <w:sz w:val="22"/>
        </w:rPr>
        <w:t>Paravalküler Kaçak (Paravalvular Leak - PVL) Ayrımı:</w:t>
      </w:r>
    </w:p>
    <w:p>
      <w:pPr>
        <w:spacing w:before="0" w:after="0" w:lineRule="auto" w:line="360"/>
        <w:ind w:firstLine="0" w:left="0"/>
        <w:jc w:val="both"/>
      </w:pPr>
      <w:r>
        <w:rPr>
          <w:rFonts w:ascii="Times New Roman" w:hAnsi="Times New Roman" w:cs="Times New Roman"/>
          <w:b w:val="0"/>
          <w:sz w:val="22"/>
        </w:rPr>
        <w:t>Fizyolojik Kaçak: Mekanik kapakların mekanik tasarımları gereği, disklerin kapanma anında pıhtılaşmayı önlemek amacıyla ürettiği çok kısa süreli, simetrik, merkezcil 2-3 adet küçük fizyolojik regürjitan jetizlenir. Bu normaldir.</w:t>
      </w:r>
    </w:p>
    <w:p>
      <w:pPr>
        <w:spacing w:before="0" w:after="0" w:lineRule="auto" w:line="360"/>
        <w:ind w:firstLine="0" w:left="0"/>
        <w:jc w:val="both"/>
      </w:pPr>
      <w:r>
        <w:rPr>
          <w:rFonts w:ascii="Times New Roman" w:hAnsi="Times New Roman" w:cs="Times New Roman"/>
          <w:b w:val="0"/>
          <w:sz w:val="22"/>
        </w:rPr>
        <w:t>Patolojik Kaçak (PVL): Dikiş hattındaki bir gevşeme veya yırtılmaya bağlı olarak, protez kalkanının dış sınırından (halkanın dışından) sol ventriküle doğru dikey olarak kaçan her jet patolojiktir. Renkli Doppler ile PVL saptandığında, saatin kaç hizasında olduğu (örn. saat 3 hizası) cerraha bildirilerek ek dikiş planlaması yapılır.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Intraoperative Transesophageal Echocardiography &amp; Anesthesia for Grafts and Stents of the Thoracic Aorta).</w:t>
      </w:r>
    </w:p>
    <w:p>
      <w:pPr>
        <w:spacing w:before="0" w:after="0" w:lineRule="auto" w:line="360"/>
        <w:ind w:firstLine="0" w:left="0"/>
        <w:jc w:val="both"/>
      </w:pPr>
      <w:r>
        <w:rPr>
          <w:rFonts w:ascii="Times New Roman" w:hAnsi="Times New Roman" w:cs="Times New Roman"/>
          <w:b w:val="0"/>
          <w:sz w:val="22"/>
        </w:rPr>
        <w:t>Hahn, R. T., Abraham, T., Adams, M. S., et al. (2013). Guidelines for performing a comprehensive transesophageal echocardiographic examination: recommendations from the American Society of Echocardiography. Journal of the American Society of Echocardiography, 26(9), 921-964.</w:t>
      </w:r>
    </w:p>
    <w:p>
      <w:pPr>
        <w:spacing w:before="240" w:after="120" w:lineRule="auto" w:line="360"/>
        <w:ind w:firstLine="0" w:left="0"/>
        <w:jc w:val="left"/>
      </w:pPr>
      <w:r>
        <w:rPr>
          <w:rFonts w:ascii="Times New Roman" w:hAnsi="Times New Roman" w:cs="Times New Roman"/>
          <w:b/>
          <w:sz w:val="28"/>
        </w:rPr>
        <w:t>4. POSTOPERATİF YÖNETİM</w:t>
      </w:r>
    </w:p>
    <w:p>
      <w:pPr>
        <w:spacing w:before="240" w:after="120" w:lineRule="auto" w:line="360"/>
        <w:ind w:firstLine="0" w:left="0"/>
        <w:jc w:val="left"/>
      </w:pPr>
      <w:r>
        <w:rPr>
          <w:rFonts w:ascii="Times New Roman" w:hAnsi="Times New Roman" w:cs="Times New Roman"/>
          <w:b/>
          <w:sz w:val="24"/>
        </w:rPr>
        <w:t>4.1. Yoğun Bakım Süreci ve Komplikasyonlar</w:t>
      </w:r>
    </w:p>
    <w:p>
      <w:pPr>
        <w:spacing w:before="160" w:after="60" w:lineRule="auto" w:line="360"/>
        <w:ind w:firstLine="0" w:left="0"/>
        <w:jc w:val="left"/>
      </w:pPr>
      <w:r>
        <w:rPr>
          <w:rFonts w:ascii="Times New Roman" w:hAnsi="Times New Roman" w:cs="Times New Roman"/>
          <w:b/>
          <w:sz w:val="22"/>
        </w:rPr>
        <w:t>4.1.1. Bentall prosedürü (aort kökü + kapak replasmanı + koroner buton reimplantasyonu) uygulanan ve derin hipotermik sirkulatuar arrestten çıkan 34 yaşındaki hastamızda, geniş dikiş hatları ve yapay greft yüzeyleri mevcuttur. Bu hastada YBÜ'ye kabulde gelişen masif mikrovasküler kanamanın yönetiminde Hasta Başı Koagülasyon Takibinin (ROTEM/TEG) rolü nedir? Re-operasyon (cerrahi kanama) ile koagülopati ayrımını nasıl yaparsınız ve hedef odaklı transfüzyon algoritmasını nasıl kurarsınız?</w:t>
      </w:r>
    </w:p>
    <w:p>
      <w:pPr>
        <w:spacing w:before="0" w:after="0" w:lineRule="auto" w:line="360"/>
        <w:ind w:firstLine="0" w:left="0"/>
        <w:jc w:val="both"/>
      </w:pPr>
      <w:r>
        <w:rPr>
          <w:rFonts w:ascii="Times New Roman" w:hAnsi="Times New Roman" w:cs="Times New Roman"/>
          <w:b w:val="0"/>
          <w:sz w:val="22"/>
        </w:rPr>
        <w:t>Bentall prosedürü gibi geniş dikiş hatları, sentetik greft yüzeyleri ve derin hipotermik sirkulatuar arrest (DHCA) kombinasyonu içeren cerrahiler, postoperatif dönemde hemostatik sistem üzerinde adeta bir yıkım yaratır. 34 yaşındaki hastamızda yoğun bakım ünitesine (YBÜ) kabulde karşılaşılan masif mikrovasküler kanama, hem hipoterminin indüklediği pıhtılaşma bozuklukları hem de cerrahi sızıntı hatları nedeniyle son derece kritiktir.</w:t>
      </w:r>
    </w:p>
    <w:p>
      <w:pPr>
        <w:spacing w:before="0" w:after="0" w:lineRule="auto" w:line="360"/>
        <w:ind w:firstLine="0" w:left="0"/>
        <w:jc w:val="both"/>
      </w:pPr>
      <w:r>
        <w:rPr>
          <w:rFonts w:ascii="Times New Roman" w:hAnsi="Times New Roman" w:cs="Times New Roman"/>
          <w:b w:val="0"/>
          <w:sz w:val="22"/>
        </w:rPr>
        <w:t>Geleneksel laboratuvar testlerinin (PT, aPTT, INR) sonuçlanma süresinin uzun olması ve pıhtı kalitesini hücresel düzeyde gösterememesi nedeniyle, bu kırılgan süreçte Hasta Başı Koagülasyon Takibi (TEG/ROTEM) hedefe yönelik tedavinin temel direğidir.</w:t>
      </w:r>
    </w:p>
    <w:p>
      <w:pPr>
        <w:spacing w:before="0" w:after="0" w:lineRule="auto" w:line="360"/>
        <w:ind w:firstLine="0" w:left="0"/>
        <w:jc w:val="both"/>
      </w:pPr>
      <w:r>
        <w:rPr>
          <w:rFonts w:ascii="Times New Roman" w:hAnsi="Times New Roman" w:cs="Times New Roman"/>
          <w:b w:val="0"/>
          <w:sz w:val="22"/>
        </w:rPr>
        <w:t>I. Mikrovasküler Kanamada Teg / Rotem’in Patofizyolojik Rolü</w:t>
      </w:r>
    </w:p>
    <w:p>
      <w:pPr>
        <w:spacing w:before="0" w:after="0" w:lineRule="auto" w:line="360"/>
        <w:ind w:firstLine="0" w:left="0"/>
        <w:jc w:val="both"/>
      </w:pPr>
      <w:r>
        <w:rPr>
          <w:rFonts w:ascii="Times New Roman" w:hAnsi="Times New Roman" w:cs="Times New Roman"/>
          <w:b w:val="0"/>
          <w:sz w:val="22"/>
        </w:rPr>
        <w:t>Derin hipotermi ve uzun kardiyopulmoner baypas (KPB) süreci; trombosit disfonksiyonuna, pıhtılaşma faktörlerinin aşırı tüketimine, fibrinojen yıkımına ve masif heparin rebounduna yol açar. ROTEM (Döner Tromboelastometri) ve TEG (Tromboelastografi), kanın pıhtılaşma ivmesini, pıhtı gücünü ve pıhtı stabilitesini (fibrinoliz) 10-15 dakika içinde grafiksel ve kantitatif olarak sunar.</w:t>
      </w:r>
    </w:p>
    <w:p>
      <w:pPr>
        <w:spacing w:before="0" w:after="0" w:lineRule="auto" w:line="360"/>
        <w:ind w:firstLine="0" w:left="0"/>
        <w:jc w:val="both"/>
      </w:pPr>
      <w:r>
        <w:rPr>
          <w:rFonts w:ascii="Times New Roman" w:hAnsi="Times New Roman" w:cs="Times New Roman"/>
          <w:b w:val="0"/>
          <w:sz w:val="22"/>
        </w:rPr>
        <w:t>Bu hastada masif kanamanın spesifik nedenini anlamak için şu parametreler anlık olarak analiz edilir:</w:t>
      </w:r>
    </w:p>
    <w:p>
      <w:pPr>
        <w:spacing w:before="0" w:after="0" w:lineRule="auto" w:line="360"/>
        <w:ind w:firstLine="0" w:left="0"/>
        <w:jc w:val="both"/>
      </w:pPr>
      <w:r>
        <w:rPr>
          <w:rFonts w:ascii="Times New Roman" w:hAnsi="Times New Roman" w:cs="Times New Roman"/>
          <w:b w:val="0"/>
          <w:sz w:val="22"/>
        </w:rPr>
        <w:t>Pıhtılaşma Zamanı (ROTEM CT / TEG R-zamanı): Pıhtı oluşumunun başlama süresidir. Uzamışsa, pıhtılaşma faktörlerinin eksikliğini veya ortamda protamin ile tam nötralize edilememiş rezidüel heparin (heparin reboundu) varlığını gösterir.</w:t>
      </w:r>
    </w:p>
    <w:p>
      <w:pPr>
        <w:spacing w:before="0" w:after="0" w:lineRule="auto" w:line="360"/>
        <w:ind w:firstLine="0" w:left="0"/>
        <w:jc w:val="both"/>
      </w:pPr>
      <w:r>
        <w:rPr>
          <w:rFonts w:ascii="Times New Roman" w:hAnsi="Times New Roman" w:cs="Times New Roman"/>
          <w:b w:val="0"/>
          <w:sz w:val="22"/>
        </w:rPr>
        <w:t>Pıhtı Kinematiği (ROTEM CFT / TEG K-zamanı &amp; α açısı): Pıhtının belirli bir sertliğe ulaşma hızıdır. Fibrinojen fonksiyonunu ve trombositlerin pıhtı ağını örme yeteneğini yansıtır.</w:t>
      </w:r>
    </w:p>
    <w:p>
      <w:pPr>
        <w:spacing w:before="0" w:after="0" w:lineRule="auto" w:line="360"/>
        <w:ind w:firstLine="0" w:left="0"/>
        <w:jc w:val="both"/>
      </w:pPr>
      <w:r>
        <w:rPr>
          <w:rFonts w:ascii="Times New Roman" w:hAnsi="Times New Roman" w:cs="Times New Roman"/>
          <w:b w:val="0"/>
          <w:sz w:val="22"/>
        </w:rPr>
        <w:t>Maksimum Pıhtı Sertliği (ROTEM MCF / TEG MA): Pıhtının ulaştığı en yüksek mekanik güçtür. Kanamaya müdahalede en belirleyici parametredir. Trombosit sayısı/fonksiyonu ve fibrinojen düzeyinin dinamik birleşimidir.</w:t>
      </w:r>
    </w:p>
    <w:p>
      <w:pPr>
        <w:spacing w:before="0" w:after="0" w:lineRule="auto" w:line="360"/>
        <w:ind w:firstLine="0" w:left="0"/>
        <w:jc w:val="both"/>
      </w:pPr>
      <w:r>
        <w:rPr>
          <w:rFonts w:ascii="Times New Roman" w:hAnsi="Times New Roman" w:cs="Times New Roman"/>
          <w:b w:val="0"/>
          <w:sz w:val="22"/>
        </w:rPr>
        <w:t>Pıhtı Yıkımı (ROTEM LI30/ML / TEG LY30): Pıhtının erime hızıdır. Akut hiperfibrinoliz tablosunu saniyeler içinde yakalar.</w:t>
      </w:r>
    </w:p>
    <w:p>
      <w:pPr>
        <w:spacing w:before="0" w:after="0" w:lineRule="auto" w:line="360"/>
        <w:ind w:firstLine="0" w:left="0"/>
        <w:jc w:val="both"/>
      </w:pPr>
      <w:r>
        <w:rPr>
          <w:rFonts w:ascii="Times New Roman" w:hAnsi="Times New Roman" w:cs="Times New Roman"/>
          <w:b w:val="0"/>
          <w:sz w:val="22"/>
        </w:rPr>
        <w:t>II. Cerrahi Kanama (Re-Operasyon) İle Koagülopati Ayrimi</w:t>
      </w:r>
    </w:p>
    <w:p>
      <w:pPr>
        <w:spacing w:before="0" w:after="0" w:lineRule="auto" w:line="360"/>
        <w:ind w:firstLine="0" w:left="0"/>
        <w:jc w:val="both"/>
      </w:pPr>
      <w:r>
        <w:rPr>
          <w:rFonts w:ascii="Times New Roman" w:hAnsi="Times New Roman" w:cs="Times New Roman"/>
          <w:b w:val="0"/>
          <w:sz w:val="22"/>
        </w:rPr>
        <w:t>Hastanın göğüs tüplerinden gelen masif kanamanın mekanik bir cerrahi hat sızıntısından mı yoksa mikrovasküler pıhtılaşma bozukluğundan mı kaynaklandığının ayrımı, hastayı gereksiz bir re-sternotomiden (ve ek kanama kısır döngüsünden) korumak için şarttır.</w:t>
      </w:r>
    </w:p>
    <w:p>
      <w:pPr>
        <w:spacing w:before="0" w:after="0" w:lineRule="auto" w:line="360"/>
        <w:ind w:firstLine="0" w:left="0"/>
        <w:jc w:val="both"/>
      </w:pPr>
      <w:r>
        <w:rPr>
          <w:rFonts w:ascii="Times New Roman" w:hAnsi="Times New Roman" w:cs="Times New Roman"/>
          <w:b w:val="0"/>
          <w:sz w:val="22"/>
        </w:rPr>
        <w:t>Hemostatik Profil Normalliği (Cerrahi Kanama Lehine): Hastanın ROTEM/TEG trasesinde pıhtılaşma zamanı (CT), pıhtı sertliği (MCF) ve fibrinoliz parametreleri tamamen normal sınırlar içinde olmasına rağmen göğüs tüplerinden &gt;200−250 mL/saat hızında, parlak, pıhtılaşmayan, aktif arteriyel karakterde kan geliyorsa, tablo mekanik bir cerrahi kanamadır. Bentall dikiş hatlarından veya koroner buton anastomozlarından sızıntı ön plandadır ve acil re-operasyon endikasyonudur.</w:t>
      </w:r>
    </w:p>
    <w:p>
      <w:pPr>
        <w:spacing w:before="0" w:after="0" w:lineRule="auto" w:line="360"/>
        <w:ind w:firstLine="0" w:left="0"/>
        <w:jc w:val="both"/>
      </w:pPr>
      <w:r>
        <w:rPr>
          <w:rFonts w:ascii="Times New Roman" w:hAnsi="Times New Roman" w:cs="Times New Roman"/>
          <w:b w:val="0"/>
          <w:sz w:val="22"/>
        </w:rPr>
        <w:t>Patolojik Trase Varlığı (Koagülopati Lehine): Kanama hızı yüksek olmasına rağmen TEE/ROTEM'de CT uzamış, MCF çökmüş veya ML artmışsa (pıhtı kalitesi bozuksa) kanama mikrovasküler sızıntı karakterindedir. Bu durumda cerrahi revizyondan önce koagülopati düzeltilmelidir.</w:t>
      </w:r>
    </w:p>
    <w:p>
      <w:pPr>
        <w:spacing w:before="0" w:after="0" w:lineRule="auto" w:line="360"/>
        <w:ind w:firstLine="0" w:left="0"/>
        <w:jc w:val="both"/>
      </w:pPr>
      <w:r>
        <w:rPr>
          <w:rFonts w:ascii="Times New Roman" w:hAnsi="Times New Roman" w:cs="Times New Roman"/>
          <w:b w:val="0"/>
          <w:sz w:val="22"/>
        </w:rPr>
        <w:t>III. HEDEFE YÖNELİK DOĞRULAYICI KANAMA ALGORİTMASI (ROTEM TABANLI)</w:t>
      </w:r>
    </w:p>
    <w:p>
      <w:pPr>
        <w:spacing w:before="0" w:after="0" w:lineRule="auto" w:line="360"/>
        <w:ind w:firstLine="0" w:left="0"/>
        <w:jc w:val="both"/>
      </w:pPr>
      <w:r>
        <w:rPr>
          <w:rFonts w:ascii="Times New Roman" w:hAnsi="Times New Roman" w:cs="Times New Roman"/>
          <w:b w:val="0"/>
          <w:sz w:val="22"/>
        </w:rPr>
        <w:t>Hastamızın YBÜ kabulündeki masif kanaması, ampirik (ezbere) kan transfüzyonu yerine aşağıdaki algoritmaya göre nokta atışı farmakolojik ve komponent tedavisiyle yönetilir:</w:t>
      </w:r>
    </w:p>
    <w:p>
      <w:pPr>
        <w:spacing w:before="0" w:after="0" w:lineRule="auto" w:line="360"/>
        <w:ind w:firstLine="0" w:left="0"/>
        <w:jc w:val="both"/>
      </w:pPr>
      <w:r>
        <w:rPr>
          <w:rFonts w:ascii="Times New Roman" w:hAnsi="Times New Roman" w:cs="Times New Roman"/>
          <w:b w:val="0"/>
          <w:sz w:val="22"/>
        </w:rPr>
        <w:t>Adım 1: Rezidüel Heparin Kontrolü (CT Takibi)</w:t>
      </w:r>
    </w:p>
    <w:p>
      <w:pPr>
        <w:spacing w:before="0" w:after="0" w:lineRule="auto" w:line="360"/>
        <w:ind w:firstLine="0" w:left="0"/>
        <w:jc w:val="both"/>
      </w:pPr>
      <w:r>
        <w:rPr>
          <w:rFonts w:ascii="Times New Roman" w:hAnsi="Times New Roman" w:cs="Times New Roman"/>
          <w:b w:val="0"/>
          <w:sz w:val="22"/>
        </w:rPr>
        <w:t>Analiz: INTEM CT ile HEPTEM CT kıyaslanır. HEPTEM tüpü içinde heparinaz barındırır; eğer INTEM CT belirgin şekilde uzamış (&gt;240 sn) ancak HEPTEM CT tamamen normalse, hastada heparin reboundu mevcuttur.</w:t>
      </w:r>
    </w:p>
    <w:p>
      <w:pPr>
        <w:spacing w:before="0" w:after="0" w:lineRule="auto" w:line="360"/>
        <w:ind w:firstLine="0" w:left="0"/>
        <w:jc w:val="both"/>
      </w:pPr>
      <w:r>
        <w:rPr>
          <w:rFonts w:ascii="Times New Roman" w:hAnsi="Times New Roman" w:cs="Times New Roman"/>
          <w:b w:val="0"/>
          <w:sz w:val="22"/>
        </w:rPr>
        <w:t>Tedavi: Protamin sülfat 25−50 mg IV yavaş infüzyonla ek nötralizasyon sağlanır. Eğer her iki test de (INTEM ve HEPTEM CT) ortak olarak uzamışsa, gerçek faktör eksikliği mevcuttur; Taze Donmuş Plazma (TDP) veya Protrombin Kompleks Konsantresi (PCC) (20−30 U/kg) verilir.</w:t>
      </w:r>
    </w:p>
    <w:p>
      <w:pPr>
        <w:spacing w:before="0" w:after="0" w:lineRule="auto" w:line="360"/>
        <w:ind w:firstLine="0" w:left="0"/>
        <w:jc w:val="both"/>
      </w:pPr>
      <w:r>
        <w:rPr>
          <w:rFonts w:ascii="Times New Roman" w:hAnsi="Times New Roman" w:cs="Times New Roman"/>
          <w:b w:val="0"/>
          <w:sz w:val="22"/>
        </w:rPr>
        <w:t>Adım 2: Fibrinojen Düzeyinin Değerlendirilmesi (FIBTEM Takibi)</w:t>
      </w:r>
    </w:p>
    <w:p>
      <w:pPr>
        <w:spacing w:before="0" w:after="0" w:lineRule="auto" w:line="360"/>
        <w:ind w:firstLine="0" w:left="0"/>
        <w:jc w:val="both"/>
      </w:pPr>
      <w:r>
        <w:rPr>
          <w:rFonts w:ascii="Times New Roman" w:hAnsi="Times New Roman" w:cs="Times New Roman"/>
          <w:b w:val="0"/>
          <w:sz w:val="22"/>
        </w:rPr>
        <w:t>Analiz: FIBTEM MCF değeri incelenir. FIBTEM tüpünde trombositler tamamen devre dışı bırakıldığı için ölçülen pıhtı gücü saf fibrinojen kalitesini gösterir.</w:t>
      </w:r>
    </w:p>
    <w:p>
      <w:pPr>
        <w:spacing w:before="0" w:after="0" w:lineRule="auto" w:line="360"/>
        <w:ind w:firstLine="0" w:left="0"/>
        <w:jc w:val="both"/>
      </w:pPr>
      <w:r>
        <w:rPr>
          <w:rFonts w:ascii="Times New Roman" w:hAnsi="Times New Roman" w:cs="Times New Roman"/>
          <w:b w:val="0"/>
          <w:sz w:val="22"/>
        </w:rPr>
        <w:t>Tedavi: FIBTEM MCF &lt;10 mm ise (veya kantitatif fibrinojen &lt;1.5−2.0 g/L), pıhtı iskeleti kurulamaz. Hastaya Fibrinojen Konsantresi (2−4 g IV) veya Kriyopresipitat (10 u¨nite) transfüzyonu yapılır. Fibrinojen düzeltilmeden trombosit replasmanı yapılmamalıdır.</w:t>
      </w:r>
    </w:p>
    <w:p>
      <w:pPr>
        <w:spacing w:before="0" w:after="0" w:lineRule="auto" w:line="360"/>
        <w:ind w:firstLine="0" w:left="0"/>
        <w:jc w:val="both"/>
      </w:pPr>
      <w:r>
        <w:rPr>
          <w:rFonts w:ascii="Times New Roman" w:hAnsi="Times New Roman" w:cs="Times New Roman"/>
          <w:b w:val="0"/>
          <w:sz w:val="22"/>
        </w:rPr>
        <w:t>Adım 3: Trombosit Fonksiyon/Sayı Kontrolü (EXTEM ve FIBTEM Farkı)</w:t>
      </w:r>
    </w:p>
    <w:p>
      <w:pPr>
        <w:spacing w:before="0" w:after="0" w:lineRule="auto" w:line="360"/>
        <w:ind w:firstLine="0" w:left="0"/>
        <w:jc w:val="both"/>
      </w:pPr>
      <w:r>
        <w:rPr>
          <w:rFonts w:ascii="Times New Roman" w:hAnsi="Times New Roman" w:cs="Times New Roman"/>
          <w:b w:val="0"/>
          <w:sz w:val="22"/>
        </w:rPr>
        <w:t>Analiz: Fibrinojen düzeyi normalize edildikten sonra EXTEM MCF değeri incelenir. Eğer EXTEM MCF &lt;45 mm seviyesindeyse ancak FIBTEM normalse, pıhtı gücündeki bu zayıflık tamamen trombosit eksikliğine veya fonksiyon kaybına bağlıdır.</w:t>
      </w:r>
    </w:p>
    <w:p>
      <w:pPr>
        <w:spacing w:before="0" w:after="0" w:lineRule="auto" w:line="360"/>
        <w:ind w:firstLine="0" w:left="0"/>
        <w:jc w:val="both"/>
      </w:pPr>
      <w:r>
        <w:rPr>
          <w:rFonts w:ascii="Times New Roman" w:hAnsi="Times New Roman" w:cs="Times New Roman"/>
          <w:b w:val="0"/>
          <w:sz w:val="22"/>
        </w:rPr>
        <w:t>Tedavi: Hastaya 1 havuzlanmış (pooled) Telenmiş Trombosit Süspansiyonu verilir. Marfan doku kırılganlığı ve derin hipotermi öyküsü nedeniyle trombosit adezyonunu artırmak adına ek olarak Desmopressin (DDAVP) 0.3 mcg/kg IV titre edilebilir.</w:t>
      </w:r>
    </w:p>
    <w:p>
      <w:pPr>
        <w:spacing w:before="0" w:after="0" w:lineRule="auto" w:line="360"/>
        <w:ind w:firstLine="0" w:left="0"/>
        <w:jc w:val="both"/>
      </w:pPr>
      <w:r>
        <w:rPr>
          <w:rFonts w:ascii="Times New Roman" w:hAnsi="Times New Roman" w:cs="Times New Roman"/>
          <w:b w:val="0"/>
          <w:sz w:val="22"/>
        </w:rPr>
        <w:t>Adım 4: Hiperfibrinoliz Kontrolü (APTEM Takibi)</w:t>
      </w:r>
    </w:p>
    <w:p>
      <w:pPr>
        <w:spacing w:before="0" w:after="0" w:lineRule="auto" w:line="360"/>
        <w:ind w:firstLine="0" w:left="0"/>
        <w:jc w:val="both"/>
      </w:pPr>
      <w:r>
        <w:rPr>
          <w:rFonts w:ascii="Times New Roman" w:hAnsi="Times New Roman" w:cs="Times New Roman"/>
          <w:b w:val="0"/>
          <w:sz w:val="22"/>
        </w:rPr>
        <w:t>Analiz: EXTEM grafiğinde pıhtı oluştuktan sonra ilk 30 dakika içinde pıhtı gücünde hızlı bir sönümlenme/erime (Maksimum Lizis - ML &gt;%15) izlenir. APTEM tüpü (aprotinin/traneksamik asit içerir) bu erimeyi düzeltiyorsa tanı primer hiperfibrinolizdir.</w:t>
      </w:r>
    </w:p>
    <w:p>
      <w:pPr>
        <w:spacing w:before="0" w:after="0" w:lineRule="auto" w:line="360"/>
        <w:ind w:firstLine="0" w:left="0"/>
        <w:jc w:val="both"/>
      </w:pPr>
      <w:r>
        <w:rPr>
          <w:rFonts w:ascii="Times New Roman" w:hAnsi="Times New Roman" w:cs="Times New Roman"/>
          <w:b w:val="0"/>
          <w:sz w:val="22"/>
        </w:rPr>
        <w:t>Tedavi: Antifibrinolitik ajan olan Traneksamik Asit (1−2 g IV bolus veya infüzyon) ek dozu hızla uygulanır.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Transfusion Medicine and Coagulation Management &amp; Cardiopulmonary Bypass).</w:t>
      </w:r>
    </w:p>
    <w:p>
      <w:pPr>
        <w:spacing w:before="0" w:after="0" w:lineRule="auto" w:line="360"/>
        <w:ind w:firstLine="0" w:left="0"/>
        <w:jc w:val="both"/>
      </w:pPr>
      <w:r>
        <w:rPr>
          <w:rFonts w:ascii="Times New Roman" w:hAnsi="Times New Roman" w:cs="Times New Roman"/>
          <w:b w:val="0"/>
          <w:sz w:val="22"/>
        </w:rPr>
        <w:t>Pagano, D., Milojevic, M., Meesters, M. I., et al. (2018). 2017 EACTS/EACTA Guidelines on patient blood management in adult cardiac surgery. European Journal of Cardio-Thoracic Surgery, 53(1), 79-111.</w:t>
      </w:r>
    </w:p>
    <w:p>
      <w:pPr>
        <w:spacing w:before="160" w:after="60" w:lineRule="auto" w:line="360"/>
        <w:ind w:firstLine="0" w:left="0"/>
        <w:jc w:val="left"/>
      </w:pPr>
      <w:r>
        <w:rPr>
          <w:rFonts w:ascii="Times New Roman" w:hAnsi="Times New Roman" w:cs="Times New Roman"/>
          <w:b/>
          <w:sz w:val="22"/>
        </w:rPr>
        <w:t>4.1.2. YBÜ'de ilk 12 saatlik takipte, hastamızın bağ dokusu kırılganlığı (Marfan fenotipi) ve yeni konulan aortik greft hatları göz önüne alındığında, optimal sistolik ve ortalama arter basıncı (OAB) hedefleri ne olmalıdır? Aort cerrahisi sonrası sık görülen ve hastamızda da gelişebilecek olan "Vazoplejik Şok" (refrakter hipotansiyon, düşük SVR, yüksek kardiyak debi) tablosunu farmakolojik olarak (Norepinefrin, Vazopressin, Metilen Mavisi) nasıl yönetirsiniz?</w:t>
      </w:r>
    </w:p>
    <w:p>
      <w:pPr>
        <w:spacing w:before="0" w:after="0" w:lineRule="auto" w:line="360"/>
        <w:ind w:firstLine="0" w:left="0"/>
        <w:jc w:val="both"/>
      </w:pPr>
      <w:r>
        <w:rPr>
          <w:rFonts w:ascii="Times New Roman" w:hAnsi="Times New Roman" w:cs="Times New Roman"/>
          <w:b w:val="0"/>
          <w:sz w:val="22"/>
        </w:rPr>
        <w:t>Bentall prosedürü sonrası yoğun bakım ünitesine (YBÜ) kabul edilen Marfan sendromlu genç hastada ilk 12 saatlik hemodinamik yönetim, adeta bir denge sanatıdır. Bir yanda bağ dokusu kırılganlığı ve taze cerrahi dikiş hatlarını korumak için kan basıncını rüptür/kanama riskine karşı düşük tutma zorunluluğu, diğer yanda ise hayati organların perfüzyonunu bozmamak ve postoperatif vazopleji ile mücadele etme gerekliliği yer alır.</w:t>
      </w:r>
    </w:p>
    <w:p>
      <w:pPr>
        <w:spacing w:before="0" w:after="0" w:lineRule="auto" w:line="360"/>
        <w:ind w:firstLine="0" w:left="0"/>
        <w:jc w:val="both"/>
      </w:pPr>
      <w:r>
        <w:rPr>
          <w:rFonts w:ascii="Times New Roman" w:hAnsi="Times New Roman" w:cs="Times New Roman"/>
          <w:b w:val="0"/>
          <w:sz w:val="22"/>
        </w:rPr>
        <w:t>I. Optimal Kan Basinci Hedefleri Ve Gerekçeleri</w:t>
      </w:r>
    </w:p>
    <w:p>
      <w:pPr>
        <w:spacing w:before="0" w:after="0" w:lineRule="auto" w:line="360"/>
        <w:ind w:firstLine="0" w:left="0"/>
        <w:jc w:val="both"/>
      </w:pPr>
      <w:r>
        <w:rPr>
          <w:rFonts w:ascii="Times New Roman" w:hAnsi="Times New Roman" w:cs="Times New Roman"/>
          <w:b w:val="0"/>
          <w:sz w:val="22"/>
        </w:rPr>
        <w:t>Marfan fenotipine sahip bu hastada, dikey eksendeki kesme gerilimini (shear stress) ve dikiş hatlarındaki teğetsel duvar gerilimini minimumda tutmak birincil hedeftir. İlk 12 saatteki hedefler şu şekilde dar bir aralıkta titre edilmelidir:</w:t>
      </w:r>
    </w:p>
    <w:p>
      <w:pPr>
        <w:spacing w:before="0" w:after="0" w:lineRule="auto" w:line="360"/>
        <w:ind w:firstLine="0" w:left="0"/>
        <w:jc w:val="both"/>
      </w:pPr>
      <w:r>
        <w:rPr>
          <w:rFonts w:ascii="Times New Roman" w:hAnsi="Times New Roman" w:cs="Times New Roman"/>
          <w:b w:val="0"/>
          <w:sz w:val="22"/>
        </w:rPr>
        <w:t>Sistolik Arter Basıncı (SAB): 90−110 mmHg arasında tutulmalıdır. SAB kesinlikle &gt;120 mmHg üzerine çıkarılmamalıdır. Yüksek basınç, Bentall proksimal anastomoz hattı, distal aort anastomozu ve koroner buton dikiş yerlerinde mekanik yırtılmaya veya mikrovasküler kanamanın tekrar alevlenmesine neden olur.</w:t>
      </w:r>
    </w:p>
    <w:p>
      <w:pPr>
        <w:spacing w:before="0" w:after="0" w:lineRule="auto" w:line="360"/>
        <w:ind w:firstLine="0" w:left="0"/>
        <w:jc w:val="both"/>
      </w:pPr>
      <w:r>
        <w:rPr>
          <w:rFonts w:ascii="Times New Roman" w:hAnsi="Times New Roman" w:cs="Times New Roman"/>
          <w:b w:val="0"/>
          <w:sz w:val="22"/>
        </w:rPr>
        <w:t>Ortalama Arter Basıncı (OAB): 65−75 mmHg bandında hedeflenir. OAB'nin 65 mmHg civarında tutulması serebral, renal ve koroner perfüzyonun sürdürülmesi için yeterli bazal basıncı sağlarken, taze dacron greft hatlarını korur.</w:t>
      </w:r>
    </w:p>
    <w:p>
      <w:pPr>
        <w:spacing w:before="0" w:after="0" w:lineRule="auto" w:line="360"/>
        <w:ind w:firstLine="0" w:left="0"/>
        <w:jc w:val="both"/>
      </w:pPr>
      <w:r>
        <w:rPr>
          <w:rFonts w:ascii="Times New Roman" w:hAnsi="Times New Roman" w:cs="Times New Roman"/>
          <w:b w:val="0"/>
          <w:sz w:val="22"/>
        </w:rPr>
        <w:t>Kalp Hızı (Nabız): 60−80 atım/dakika arasında (tercihen beta-blokörler ile) tutulmalıdır. Taşıkardi hem miyokardın oksijen tüketimini artırır hem de sol ventrikül fırlatma gücünün (dP/dt) aort duvarında yarattığı dalga darbesini sıklıklaştırarak anastomoz hatlarını yorar.</w:t>
      </w:r>
    </w:p>
    <w:p>
      <w:pPr>
        <w:spacing w:before="0" w:after="0" w:lineRule="auto" w:line="360"/>
        <w:ind w:firstLine="0" w:left="0"/>
        <w:jc w:val="both"/>
      </w:pPr>
      <w:r>
        <w:rPr>
          <w:rFonts w:ascii="Times New Roman" w:hAnsi="Times New Roman" w:cs="Times New Roman"/>
          <w:b w:val="0"/>
          <w:sz w:val="22"/>
        </w:rPr>
        <w:t>II. Vazoplejik Şokun Patofizyolojisi Ve Tanisi</w:t>
      </w:r>
    </w:p>
    <w:p>
      <w:pPr>
        <w:spacing w:before="0" w:after="0" w:lineRule="auto" w:line="360"/>
        <w:ind w:firstLine="0" w:left="0"/>
        <w:jc w:val="both"/>
      </w:pPr>
      <w:r>
        <w:rPr>
          <w:rFonts w:ascii="Times New Roman" w:hAnsi="Times New Roman" w:cs="Times New Roman"/>
          <w:b w:val="0"/>
          <w:sz w:val="22"/>
        </w:rPr>
        <w:t>Derin hipotermik sirkulatuar arrest, uzun kardiyopulmoner baypas (KPB) süreci ve hastanın maruz kaldığı masif inflamatuar yanıt, endotelyal nitrik oksit sentaz (eNOS) ve indüklenebilir nitrik oksit sentaz (iNOS) enzimlerini aşırı aktive eder. Bu durum, düz kas hücrelerinde aşırı Nitrik Oksit (NO) ve Siklik Guanozin Monofosfat (cGMP) üretimine yol açarak kontrolsüz, derin bir sistemik vazodilatasyon tetikler.</w:t>
      </w:r>
    </w:p>
    <w:p>
      <w:pPr>
        <w:spacing w:before="0" w:after="0" w:lineRule="auto" w:line="360"/>
        <w:ind w:firstLine="0" w:left="0"/>
        <w:jc w:val="both"/>
      </w:pPr>
      <w:r>
        <w:rPr>
          <w:rFonts w:ascii="Times New Roman" w:hAnsi="Times New Roman" w:cs="Times New Roman"/>
          <w:b w:val="0"/>
          <w:sz w:val="22"/>
        </w:rPr>
        <w:t>Klinik Tanı Kriterleri:</w:t>
      </w:r>
    </w:p>
    <w:p>
      <w:pPr>
        <w:spacing w:before="0" w:after="0" w:lineRule="auto" w:line="360"/>
        <w:ind w:firstLine="0" w:left="0"/>
        <w:jc w:val="both"/>
      </w:pPr>
      <w:r>
        <w:rPr>
          <w:rFonts w:ascii="Times New Roman" w:hAnsi="Times New Roman" w:cs="Times New Roman"/>
          <w:b w:val="0"/>
          <w:sz w:val="22"/>
        </w:rPr>
        <w:t>Yeterli sıvı resüsitasyonuna rağmen dirençli hipotansiyon (OAB &lt;65 mmHg).</w:t>
      </w:r>
    </w:p>
    <w:p>
      <w:pPr>
        <w:spacing w:before="0" w:after="0" w:lineRule="auto" w:line="360"/>
        <w:ind w:firstLine="0" w:left="0"/>
        <w:jc w:val="both"/>
      </w:pPr>
      <w:r>
        <w:rPr>
          <w:rFonts w:ascii="Times New Roman" w:hAnsi="Times New Roman" w:cs="Times New Roman"/>
          <w:b w:val="0"/>
          <w:sz w:val="22"/>
        </w:rPr>
        <w:t>Düşük Sistemik Vasküler Direnç (SVR &lt;800 dyn⋅sn/cm5).</w:t>
      </w:r>
    </w:p>
    <w:p>
      <w:pPr>
        <w:spacing w:before="0" w:after="0" w:lineRule="auto" w:line="360"/>
        <w:ind w:firstLine="0" w:left="0"/>
        <w:jc w:val="both"/>
      </w:pPr>
      <w:r>
        <w:rPr>
          <w:rFonts w:ascii="Times New Roman" w:hAnsi="Times New Roman" w:cs="Times New Roman"/>
          <w:b w:val="0"/>
          <w:sz w:val="22"/>
        </w:rPr>
        <w:t>Normal veya yüksek Kardiyak İndeks (Kİ &gt;2.5−3.0 L/dk/m2) ve yüksek santral venöz oksijen satürasyonu (ScvO2&gt;%75).</w:t>
      </w:r>
    </w:p>
    <w:p>
      <w:pPr>
        <w:spacing w:before="0" w:after="0" w:lineRule="auto" w:line="360"/>
        <w:ind w:firstLine="0" w:left="0"/>
        <w:jc w:val="both"/>
      </w:pPr>
      <w:r>
        <w:rPr>
          <w:rFonts w:ascii="Times New Roman" w:hAnsi="Times New Roman" w:cs="Times New Roman"/>
          <w:b w:val="0"/>
          <w:sz w:val="22"/>
        </w:rPr>
        <w:t>III. Farmakolojik Yönetim Algoritmasi</w:t>
      </w:r>
    </w:p>
    <w:p>
      <w:pPr>
        <w:spacing w:before="0" w:after="0" w:lineRule="auto" w:line="360"/>
        <w:ind w:firstLine="0" w:left="0"/>
        <w:jc w:val="both"/>
      </w:pPr>
      <w:r>
        <w:rPr>
          <w:rFonts w:ascii="Times New Roman" w:hAnsi="Times New Roman" w:cs="Times New Roman"/>
          <w:b w:val="0"/>
          <w:sz w:val="22"/>
        </w:rPr>
        <w:t>Vazoplejik şok tablosunda ampirik sıvı yüklemesi, Marfan hastasında sol ventrikül distansiyonuna ve anastomoz gerilimine yol açacağı için kontrendikedir. Tedavi, spesifik reseptör ve enzim sistemlerini hedef alan basamaklı bir vazopresör protokolüyle yürütülür:</w:t>
      </w:r>
    </w:p>
    <w:p>
      <w:pPr>
        <w:spacing w:before="0" w:after="0" w:lineRule="auto" w:line="360"/>
        <w:ind w:firstLine="0" w:left="0"/>
        <w:jc w:val="both"/>
      </w:pPr>
      <w:r>
        <w:rPr>
          <w:rFonts w:ascii="Times New Roman" w:hAnsi="Times New Roman" w:cs="Times New Roman"/>
          <w:b w:val="0"/>
          <w:sz w:val="22"/>
        </w:rPr>
        <w:t>1. Birincil Basamak: Norepinefrin (Alfa-1 Adrenerjik Agonist)</w:t>
      </w:r>
    </w:p>
    <w:p>
      <w:pPr>
        <w:spacing w:before="0" w:after="0" w:lineRule="auto" w:line="360"/>
        <w:ind w:firstLine="0" w:left="0"/>
        <w:jc w:val="both"/>
      </w:pPr>
      <w:r>
        <w:rPr>
          <w:rFonts w:ascii="Times New Roman" w:hAnsi="Times New Roman" w:cs="Times New Roman"/>
          <w:b w:val="0"/>
          <w:sz w:val="22"/>
        </w:rPr>
        <w:t>Mekanizma: Vasküler düz kaslardaki α1 reseptörlerini uyararak güçlü vazokonstrüksiyon sağlar ve SVR'yi yükseltir.</w:t>
      </w:r>
    </w:p>
    <w:p>
      <w:pPr>
        <w:spacing w:before="0" w:after="0" w:lineRule="auto" w:line="360"/>
        <w:ind w:firstLine="0" w:left="0"/>
        <w:jc w:val="both"/>
      </w:pPr>
      <w:r>
        <w:rPr>
          <w:rFonts w:ascii="Times New Roman" w:hAnsi="Times New Roman" w:cs="Times New Roman"/>
          <w:b w:val="0"/>
          <w:sz w:val="22"/>
        </w:rPr>
        <w:t>Uygulama: İlk tercih edilecek vazopresördür. 0.05−0.5 mcg/kg/dk doz aralığında, invaziv arter takibi eşliğinde OAB'yi 65 mmHg'ye ulaştıracak şekilde titre edilir.</w:t>
      </w:r>
    </w:p>
    <w:p>
      <w:pPr>
        <w:spacing w:before="0" w:after="0" w:lineRule="auto" w:line="360"/>
        <w:ind w:firstLine="0" w:left="0"/>
        <w:jc w:val="both"/>
      </w:pPr>
      <w:r>
        <w:rPr>
          <w:rFonts w:ascii="Times New Roman" w:hAnsi="Times New Roman" w:cs="Times New Roman"/>
          <w:b w:val="0"/>
          <w:sz w:val="22"/>
        </w:rPr>
        <w:t>Kısıtlılık: Çok yüksek dozlara çıkılması miyokard iskemisini tetikleyebilir ve akciğer vasküler direncini artırabilir. Doz &gt;0.2 mcg/kg/dk seviyesini geçtiğinde ikinci basamağa geçilmelidir.</w:t>
      </w:r>
    </w:p>
    <w:p>
      <w:pPr>
        <w:spacing w:before="0" w:after="0" w:lineRule="auto" w:line="360"/>
        <w:ind w:firstLine="0" w:left="0"/>
        <w:jc w:val="both"/>
      </w:pPr>
      <w:r>
        <w:rPr>
          <w:rFonts w:ascii="Times New Roman" w:hAnsi="Times New Roman" w:cs="Times New Roman"/>
          <w:b w:val="0"/>
          <w:sz w:val="22"/>
        </w:rPr>
        <w:t>2. İkincil Basamak: Vazopressin (V1a Reseptör Agonisti)</w:t>
      </w:r>
    </w:p>
    <w:p>
      <w:pPr>
        <w:spacing w:before="0" w:after="0" w:lineRule="auto" w:line="360"/>
        <w:ind w:firstLine="0" w:left="0"/>
        <w:jc w:val="both"/>
      </w:pPr>
      <w:r>
        <w:rPr>
          <w:rFonts w:ascii="Times New Roman" w:hAnsi="Times New Roman" w:cs="Times New Roman"/>
          <w:b w:val="0"/>
          <w:sz w:val="22"/>
        </w:rPr>
        <w:t>Mekanizma: Vazopleji esnasında vücudun endojen vazopressin depoları hızla tükenir. Vazopressin, vasküler düz kaslardaki V1a reseptörlerine bağlanarak NO/cGMP yolunu doğrudan inhibe eder. Hipotermi ve asidoz ortamında bile vazokonstrüktör etkinliğini korur.</w:t>
      </w:r>
    </w:p>
    <w:p>
      <w:pPr>
        <w:spacing w:before="0" w:after="0" w:lineRule="auto" w:line="360"/>
        <w:ind w:firstLine="0" w:left="0"/>
        <w:jc w:val="both"/>
      </w:pPr>
      <w:r>
        <w:rPr>
          <w:rFonts w:ascii="Times New Roman" w:hAnsi="Times New Roman" w:cs="Times New Roman"/>
          <w:b w:val="0"/>
          <w:sz w:val="22"/>
        </w:rPr>
        <w:t>Uygulama: Norepinefrin ihtiyacını azaltmak amacıyla 0.01−0.04 u¨nite/dakika sabit dozda infüzyon olarak tedaviye eklenir (Doz titrasyonu yapılmaz, sabit tutulur).</w:t>
      </w:r>
    </w:p>
    <w:p>
      <w:pPr>
        <w:spacing w:before="0" w:after="0" w:lineRule="auto" w:line="360"/>
        <w:ind w:firstLine="0" w:left="0"/>
        <w:jc w:val="both"/>
      </w:pPr>
      <w:r>
        <w:rPr>
          <w:rFonts w:ascii="Times New Roman" w:hAnsi="Times New Roman" w:cs="Times New Roman"/>
          <w:b w:val="0"/>
          <w:sz w:val="22"/>
        </w:rPr>
        <w:t>Avantajı: Pulmoner vasküler direnci artırmadan sistemik vasküler direnci yükseltir; bu sayede sağ ventrikül ard-yükünü korur.</w:t>
      </w:r>
    </w:p>
    <w:p>
      <w:pPr>
        <w:spacing w:before="0" w:after="0" w:lineRule="auto" w:line="360"/>
        <w:ind w:firstLine="0" w:left="0"/>
        <w:jc w:val="both"/>
      </w:pPr>
      <w:r>
        <w:rPr>
          <w:rFonts w:ascii="Times New Roman" w:hAnsi="Times New Roman" w:cs="Times New Roman"/>
          <w:b w:val="0"/>
          <w:sz w:val="22"/>
        </w:rPr>
        <w:t>3. Üçüncül Basamak (Refrakter Evre): Metilen Mavisi (Guanilat Siklaz İnhibitörü)</w:t>
      </w:r>
    </w:p>
    <w:p>
      <w:pPr>
        <w:spacing w:before="0" w:after="0" w:lineRule="auto" w:line="360"/>
        <w:ind w:firstLine="0" w:left="0"/>
        <w:jc w:val="both"/>
      </w:pPr>
      <w:r>
        <w:rPr>
          <w:rFonts w:ascii="Times New Roman" w:hAnsi="Times New Roman" w:cs="Times New Roman"/>
          <w:b w:val="0"/>
          <w:sz w:val="22"/>
        </w:rPr>
        <w:t>Mekanizma: Norepinefrin ve vazopressine yanıt vermeyen dirençli vazoplejide kurtarma tedavisidir. NO'nun bağlandığı Guanilat Siklaz (GC) enzimini doğrudan bloke ederek düz kas hücresi içindeki cGMP artışını ve gevşemeyi kökünden durdurur. Vasopresörlere karşı gelişen duyarsızlığı (refrakterlig˘i) kırar.</w:t>
      </w:r>
    </w:p>
    <w:p>
      <w:pPr>
        <w:spacing w:before="0" w:after="0" w:lineRule="auto" w:line="360"/>
        <w:ind w:firstLine="0" w:left="0"/>
        <w:jc w:val="both"/>
      </w:pPr>
      <w:r>
        <w:rPr>
          <w:rFonts w:ascii="Times New Roman" w:hAnsi="Times New Roman" w:cs="Times New Roman"/>
          <w:b w:val="0"/>
          <w:sz w:val="22"/>
        </w:rPr>
        <w:t>Uygulama: 1−2 mg/kg IV dozunda, %1'lik solüsyon şeklinde 20-30 dakika içinde yavaş infüzyonla verilir. Gerekirse 0.5−1.0 mg/kg/saat idame infüzyon açılabilir.</w:t>
      </w:r>
    </w:p>
    <w:p>
      <w:pPr>
        <w:spacing w:before="0" w:after="0" w:lineRule="auto" w:line="360"/>
        <w:ind w:firstLine="0" w:left="0"/>
        <w:jc w:val="both"/>
      </w:pPr>
      <w:r>
        <w:rPr>
          <w:rFonts w:ascii="Times New Roman" w:hAnsi="Times New Roman" w:cs="Times New Roman"/>
          <w:b w:val="0"/>
          <w:sz w:val="22"/>
        </w:rPr>
        <w:t>Kritik Yan Etki Kontrolü: Metilen mavisi geçici olarak pulse oksimetre değerlerinde yalancı düşüşe (du¨s¸u¨k SpO2) neden olur; bu durum arteriyel kan gazı (SaO2) ile doğrulanmalıdır. Glukoz-6-Fosfat Dehidrogenaz (G6PD) eksikliği olanlarda hemolitik anemi riski nedeniyle kontrendikedir.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Postoperative Care of the Cardiac Surgical Patient &amp; Anesthesia for Grafts and Stents of the Thoracic Aorta).</w:t>
      </w:r>
    </w:p>
    <w:p>
      <w:pPr>
        <w:spacing w:before="0" w:after="0" w:lineRule="auto" w:line="360"/>
        <w:ind w:firstLine="0" w:left="0"/>
        <w:jc w:val="both"/>
      </w:pPr>
      <w:r>
        <w:rPr>
          <w:rFonts w:ascii="Times New Roman" w:hAnsi="Times New Roman" w:cs="Times New Roman"/>
          <w:b w:val="0"/>
          <w:sz w:val="22"/>
        </w:rPr>
        <w:t>Busse, L. W., Barker, E., &amp; Safa, R. (2020). Vasoplegic syndrome following cardiothoracic surgery: review of pathophysiology, pathogenesis, and management. Critical Care, 24(1), 1-13.</w:t>
      </w:r>
    </w:p>
    <w:p>
      <w:pPr>
        <w:spacing w:before="160" w:after="60" w:lineRule="auto" w:line="360"/>
        <w:ind w:firstLine="0" w:left="0"/>
        <w:jc w:val="left"/>
      </w:pPr>
      <w:r>
        <w:rPr>
          <w:rFonts w:ascii="Times New Roman" w:hAnsi="Times New Roman" w:cs="Times New Roman"/>
          <w:b/>
          <w:sz w:val="22"/>
        </w:rPr>
        <w:t>4.1.3. Derin hipotermik sirkulatuar arrest ve antegrat serebral perfüzyon ile opere edilen hastamız, postoperatif 6. saatte sedasyondan uyandırılırken sağ fokal nörolojik defisit (akut inme/serebral emboli) ve delyrum tablosu göstermiştir. Bu klinik tabloda acil nörolojik değerlendirme adımları, perfüzyon basıncı optimizasyonu ve serebral metabolik koruma stratejileri (hipotermi, antiepileptik, sedasyon) nasıl olmalıdır?</w:t>
      </w:r>
    </w:p>
    <w:p>
      <w:pPr>
        <w:spacing w:before="0" w:after="0" w:lineRule="auto" w:line="360"/>
        <w:ind w:firstLine="0" w:left="0"/>
        <w:jc w:val="both"/>
      </w:pPr>
      <w:r>
        <w:rPr>
          <w:rFonts w:ascii="Times New Roman" w:hAnsi="Times New Roman" w:cs="Times New Roman"/>
          <w:b w:val="0"/>
          <w:sz w:val="22"/>
        </w:rPr>
        <w:t>Asendan aort ve arkus cerrahilerinden sonra postoperatif erken dönemde gelişen fokal nörolojik defisitler (hastamızda sol hemisfer iskemisine işaret eden sağ fokal defisit), genellikle klempleme manevraları veya hava/aterom partiküllerine bağlı gelişen makro/mikro embolizasyonların ya da yetersiz intraoperatif karotis perfüzyonunun bir sonucudur. Deliryum tablosu ise uzamış KPB, derin hipotermi ve mikroemboli yükünün kortikal disfonksiyonla birleşmesidir.</w:t>
      </w:r>
    </w:p>
    <w:p>
      <w:pPr>
        <w:spacing w:before="0" w:after="0" w:lineRule="auto" w:line="360"/>
        <w:ind w:firstLine="0" w:left="0"/>
        <w:jc w:val="both"/>
      </w:pPr>
      <w:r>
        <w:rPr>
          <w:rFonts w:ascii="Times New Roman" w:hAnsi="Times New Roman" w:cs="Times New Roman"/>
          <w:b w:val="0"/>
          <w:sz w:val="22"/>
        </w:rPr>
        <w:t>Bu katastrofik tabloda yoğun bakımdaki birincil amaç; iskemik çekirdeğin (ischemic core) etrafındaki kurtarılabilir beyin dokusunu (iskemik penumbra) korumak ve sekonder beyin hasarını engellemektir.</w:t>
      </w:r>
    </w:p>
    <w:p>
      <w:pPr>
        <w:spacing w:before="0" w:after="0" w:lineRule="auto" w:line="360"/>
        <w:ind w:firstLine="0" w:left="0"/>
        <w:jc w:val="both"/>
      </w:pPr>
      <w:r>
        <w:rPr>
          <w:rFonts w:ascii="Times New Roman" w:hAnsi="Times New Roman" w:cs="Times New Roman"/>
          <w:b w:val="0"/>
          <w:sz w:val="22"/>
        </w:rPr>
        <w:t>I. Acil Nörolojik Değerlendirme Adimlari</w:t>
      </w:r>
    </w:p>
    <w:p>
      <w:pPr>
        <w:spacing w:before="0" w:after="0" w:lineRule="auto" w:line="360"/>
        <w:ind w:firstLine="0" w:left="0"/>
        <w:jc w:val="both"/>
      </w:pPr>
      <w:r>
        <w:rPr>
          <w:rFonts w:ascii="Times New Roman" w:hAnsi="Times New Roman" w:cs="Times New Roman"/>
          <w:b w:val="0"/>
          <w:sz w:val="22"/>
        </w:rPr>
        <w:t>Metabolik Yalancı Felçlerin (Pseudo-stroke) Ekarte Edilmesi:</w:t>
      </w:r>
    </w:p>
    <w:p>
      <w:pPr>
        <w:spacing w:before="0" w:after="0" w:lineRule="auto" w:line="360"/>
        <w:ind w:firstLine="0" w:left="0"/>
        <w:jc w:val="both"/>
      </w:pPr>
      <w:r>
        <w:rPr>
          <w:rFonts w:ascii="Times New Roman" w:hAnsi="Times New Roman" w:cs="Times New Roman"/>
          <w:b w:val="0"/>
          <w:sz w:val="22"/>
        </w:rPr>
        <w:t>Fokal defisit saptandığı an hasta başı kan şekeri, elektrolit paneli (akut hiponatremi/hipokalsiyemi kontrolü) ve arteriyel kan gazı (PaCO2 ve oksijenasyon düzeyi) hızla değerlendirilir.</w:t>
      </w:r>
    </w:p>
    <w:p>
      <w:pPr>
        <w:spacing w:before="0" w:after="0" w:lineRule="auto" w:line="360"/>
        <w:ind w:firstLine="0" w:left="0"/>
        <w:jc w:val="both"/>
      </w:pPr>
      <w:r>
        <w:rPr>
          <w:rFonts w:ascii="Times New Roman" w:hAnsi="Times New Roman" w:cs="Times New Roman"/>
          <w:b w:val="0"/>
          <w:sz w:val="22"/>
        </w:rPr>
        <w:t>Acil Görüntüleme Protokolü:</w:t>
      </w:r>
    </w:p>
    <w:p>
      <w:pPr>
        <w:spacing w:before="0" w:after="0" w:lineRule="auto" w:line="360"/>
        <w:ind w:firstLine="0" w:left="0"/>
        <w:jc w:val="both"/>
      </w:pPr>
      <w:r>
        <w:rPr>
          <w:rFonts w:ascii="Times New Roman" w:hAnsi="Times New Roman" w:cs="Times New Roman"/>
          <w:b w:val="0"/>
          <w:sz w:val="22"/>
        </w:rPr>
        <w:t>Kontrastsız Beyin BT: İlk adımda fokal nörolojik defisitin nedeninin iskemik bir inme mi yoksa antikoagülasyon/koagülopati zemininde gelişen katastrofik bir kafa içi kanama mı olduğunu ayırt etmek için acil kontrastsız beyin BT çekilmelidir.</w:t>
      </w:r>
    </w:p>
    <w:p>
      <w:pPr>
        <w:spacing w:before="0" w:after="0" w:lineRule="auto" w:line="360"/>
        <w:ind w:firstLine="0" w:left="0"/>
        <w:jc w:val="both"/>
      </w:pPr>
      <w:r>
        <w:rPr>
          <w:rFonts w:ascii="Times New Roman" w:hAnsi="Times New Roman" w:cs="Times New Roman"/>
          <w:b w:val="0"/>
          <w:sz w:val="22"/>
        </w:rPr>
        <w:t>BT Anjiyografi (BTA): Eğer kanama saptanmazsa, karotis arterlerin ve Willis poligonunun açıklığını, yeni greft anastomoz hatlarında veya proksimal dallarda olası bir diseksiyon/tıkanıklık varlığını dışlamak için arkus ve serebral BT anjiyografi eklenir.</w:t>
      </w:r>
    </w:p>
    <w:p>
      <w:pPr>
        <w:spacing w:before="0" w:after="0" w:lineRule="auto" w:line="360"/>
        <w:ind w:firstLine="0" w:left="0"/>
        <w:jc w:val="both"/>
      </w:pPr>
      <w:r>
        <w:rPr>
          <w:rFonts w:ascii="Times New Roman" w:hAnsi="Times New Roman" w:cs="Times New Roman"/>
          <w:b w:val="0"/>
          <w:sz w:val="22"/>
        </w:rPr>
        <w:t>Non-İnvaziv Yatak Başı Monitörizasyon:</w:t>
      </w:r>
    </w:p>
    <w:p>
      <w:pPr>
        <w:spacing w:before="0" w:after="0" w:lineRule="auto" w:line="360"/>
        <w:ind w:firstLine="0" w:left="0"/>
        <w:jc w:val="both"/>
      </w:pPr>
      <w:r>
        <w:rPr>
          <w:rFonts w:ascii="Times New Roman" w:hAnsi="Times New Roman" w:cs="Times New Roman"/>
          <w:b w:val="0"/>
          <w:sz w:val="22"/>
        </w:rPr>
        <w:t>NIRS (Serebral Oksimetre): Frontal korteksteki sol/sağ asimetri ve oksijen sunum açığı (rSO2&lt;%50 veya bazalden %20 düşüş) yoğun bakımda da sürekli izlenmeye devam edilmelidir.</w:t>
      </w:r>
    </w:p>
    <w:p>
      <w:pPr>
        <w:spacing w:before="0" w:after="0" w:lineRule="auto" w:line="360"/>
        <w:ind w:firstLine="0" w:left="0"/>
        <w:jc w:val="both"/>
      </w:pPr>
      <w:r>
        <w:rPr>
          <w:rFonts w:ascii="Times New Roman" w:hAnsi="Times New Roman" w:cs="Times New Roman"/>
          <w:b w:val="0"/>
          <w:sz w:val="22"/>
        </w:rPr>
        <w:t>II. Perfüzyon Basinci Optimizasyonu (Serebral Perfüzyon Basıncı - Spb)</w:t>
      </w:r>
    </w:p>
    <w:p>
      <w:pPr>
        <w:spacing w:before="0" w:after="0" w:lineRule="auto" w:line="360"/>
        <w:ind w:firstLine="0" w:left="0"/>
        <w:jc w:val="both"/>
      </w:pPr>
      <w:r>
        <w:rPr>
          <w:rFonts w:ascii="Times New Roman" w:hAnsi="Times New Roman" w:cs="Times New Roman"/>
          <w:b w:val="0"/>
          <w:sz w:val="22"/>
        </w:rPr>
        <w:t>İskemik inme gelişen beyin dokusunda mikrovasküler otoregülasyon tamamen felç olmuştur; yani penumbra bölgesindeki kan akımı tamamen sistemik basınçla doğrusal (fizyolojik coupling kayıptır) olarak değişir.</w:t>
      </w:r>
    </w:p>
    <w:p>
      <w:pPr>
        <w:spacing w:before="0" w:after="0" w:lineRule="auto" w:line="360"/>
        <w:ind w:firstLine="0" w:left="0"/>
        <w:jc w:val="both"/>
      </w:pPr>
      <w:r>
        <w:rPr>
          <w:rFonts w:ascii="Times New Roman" w:hAnsi="Times New Roman" w:cs="Times New Roman"/>
          <w:b w:val="0"/>
          <w:sz w:val="22"/>
        </w:rPr>
        <w:t>Serebral Perfüzyon Basıncı Denklemi:</w:t>
      </w:r>
    </w:p>
    <w:p>
      <w:pPr>
        <w:spacing w:before="0" w:after="0" w:lineRule="auto" w:line="360"/>
        <w:ind w:firstLine="0" w:left="0"/>
        <w:jc w:val="both"/>
      </w:pPr>
      <w:r>
        <w:rPr>
          <w:rFonts w:ascii="Times New Roman" w:hAnsi="Times New Roman" w:cs="Times New Roman"/>
          <w:b w:val="0"/>
          <w:sz w:val="22"/>
        </w:rPr>
        <w:t>SPB=OAB−I˙KB</w:t>
      </w:r>
    </w:p>
    <w:p>
      <w:pPr>
        <w:spacing w:before="0" w:after="0" w:lineRule="auto" w:line="360"/>
        <w:ind w:firstLine="0" w:left="0"/>
        <w:jc w:val="both"/>
      </w:pPr>
      <w:r>
        <w:rPr>
          <w:rFonts w:ascii="Times New Roman" w:hAnsi="Times New Roman" w:cs="Times New Roman"/>
          <w:b w:val="0"/>
          <w:sz w:val="22"/>
        </w:rPr>
        <w:t>Basınç Hedefinin Yükseltilmesi: Akut iskemik odakta kollateral akımı artırmak ve penumbrayı beslemek için ortalama arter basıncı (OAB) hedefi, normal Bentall idame sınırının (65−75 mmHg) üzerine çıkarılarak 85−95 mmHg seviyesine tırmandırılır.</w:t>
      </w:r>
    </w:p>
    <w:p>
      <w:pPr>
        <w:spacing w:before="0" w:after="0" w:lineRule="auto" w:line="360"/>
        <w:ind w:firstLine="0" w:left="0"/>
        <w:jc w:val="both"/>
      </w:pPr>
      <w:r>
        <w:rPr>
          <w:rFonts w:ascii="Times New Roman" w:hAnsi="Times New Roman" w:cs="Times New Roman"/>
          <w:b w:val="0"/>
          <w:sz w:val="22"/>
        </w:rPr>
        <w:t>Vazopresör Titrasyonu: Bu basınç desteği, taşikardi yapmayan ve serebral metabolizmayı tırmandırmayan Norepinefrin infüzyonu ile milimetrik olarak titre edilir.</w:t>
      </w:r>
    </w:p>
    <w:p>
      <w:pPr>
        <w:spacing w:before="0" w:after="0" w:lineRule="auto" w:line="360"/>
        <w:ind w:firstLine="0" w:left="0"/>
        <w:jc w:val="both"/>
      </w:pPr>
      <w:r>
        <w:rPr>
          <w:rFonts w:ascii="Times New Roman" w:hAnsi="Times New Roman" w:cs="Times New Roman"/>
          <w:b w:val="0"/>
          <w:sz w:val="22"/>
        </w:rPr>
        <w:t>Bentall Paradoksu Kontrolü: OAB artırılırken, hastanın Marfan fenotipi ve taze dacron greft hatları hatırda tutulmalıdır. Sistolik arter basıncının (SAB) &lt;130−140 mmHg sınırını aşmasına kesinlikle izin verilmez; aksi takdirde iskemik inme alanı hemorojik dönüşüme (hemorrhagic transformation) uğrayabilir veya anastomoz hatlarında masif kanama tetiklenebilir.</w:t>
      </w:r>
    </w:p>
    <w:p>
      <w:pPr>
        <w:spacing w:before="0" w:after="0" w:lineRule="auto" w:line="360"/>
        <w:ind w:firstLine="0" w:left="0"/>
        <w:jc w:val="both"/>
      </w:pPr>
      <w:r>
        <w:rPr>
          <w:rFonts w:ascii="Times New Roman" w:hAnsi="Times New Roman" w:cs="Times New Roman"/>
          <w:b w:val="0"/>
          <w:sz w:val="22"/>
        </w:rPr>
        <w:t>III. Serebral Metabolik Koruma Stratejileri</w:t>
      </w:r>
    </w:p>
    <w:p>
      <w:pPr>
        <w:spacing w:before="0" w:after="0" w:lineRule="auto" w:line="360"/>
        <w:ind w:firstLine="0" w:left="0"/>
        <w:jc w:val="both"/>
      </w:pPr>
      <w:r>
        <w:rPr>
          <w:rFonts w:ascii="Times New Roman" w:hAnsi="Times New Roman" w:cs="Times New Roman"/>
          <w:b w:val="0"/>
          <w:sz w:val="22"/>
        </w:rPr>
        <w:t>Amaç, beyin dokusunun oksijen ve enerji tüketimini en alt düzeye indirerek iskemik toleransını artırmaktır.</w:t>
      </w:r>
    </w:p>
    <w:p>
      <w:pPr>
        <w:spacing w:before="0" w:after="0" w:lineRule="auto" w:line="360"/>
        <w:ind w:firstLine="0" w:left="0"/>
        <w:jc w:val="both"/>
      </w:pPr>
      <w:r>
        <w:rPr>
          <w:rFonts w:ascii="Times New Roman" w:hAnsi="Times New Roman" w:cs="Times New Roman"/>
          <w:b w:val="0"/>
          <w:sz w:val="22"/>
        </w:rPr>
        <w:t>1. Terapötik Sıcaklık Yönetimi (Hedeflenen Ateş Yönetimi)</w:t>
      </w:r>
    </w:p>
    <w:p>
      <w:pPr>
        <w:spacing w:before="0" w:after="0" w:lineRule="auto" w:line="360"/>
        <w:ind w:firstLine="0" w:left="0"/>
        <w:jc w:val="both"/>
      </w:pPr>
      <w:r>
        <w:rPr>
          <w:rFonts w:ascii="Times New Roman" w:hAnsi="Times New Roman" w:cs="Times New Roman"/>
          <w:b w:val="0"/>
          <w:sz w:val="22"/>
        </w:rPr>
        <w:t>Hiperterminin Önlenmesi: Postoperatif erken dönemde gelişen ateş, serebral metabolik hızı (CMRO2) ve eksitotoksik glutamat salınımını katlanarak artırır. Hastanın ateşi kesinlikle &lt;36.5∘C−37.0∘C altında tutulmalıdır.</w:t>
      </w:r>
    </w:p>
    <w:p>
      <w:pPr>
        <w:spacing w:before="0" w:after="0" w:lineRule="auto" w:line="360"/>
        <w:ind w:firstLine="0" w:left="0"/>
        <w:jc w:val="both"/>
      </w:pPr>
      <w:r>
        <w:rPr>
          <w:rFonts w:ascii="Times New Roman" w:hAnsi="Times New Roman" w:cs="Times New Roman"/>
          <w:b w:val="0"/>
          <w:sz w:val="22"/>
        </w:rPr>
        <w:t>Yüzeyel Soğutma: En ufak bir ateş trendinde soğutucu battaniyeler, buz aküleri ve IV parasetamol ile agresif normotermi/hafif hipotermi yönetimi uygulanır.</w:t>
      </w:r>
    </w:p>
    <w:p>
      <w:pPr>
        <w:spacing w:before="0" w:after="0" w:lineRule="auto" w:line="360"/>
        <w:ind w:firstLine="0" w:left="0"/>
        <w:jc w:val="both"/>
      </w:pPr>
      <w:r>
        <w:rPr>
          <w:rFonts w:ascii="Times New Roman" w:hAnsi="Times New Roman" w:cs="Times New Roman"/>
          <w:b w:val="0"/>
          <w:sz w:val="22"/>
        </w:rPr>
        <w:t>2. Nöroprotektif Sedasyon Protokolü</w:t>
      </w:r>
    </w:p>
    <w:p>
      <w:pPr>
        <w:spacing w:before="0" w:after="0" w:lineRule="auto" w:line="360"/>
        <w:ind w:firstLine="0" w:left="0"/>
        <w:jc w:val="both"/>
      </w:pPr>
      <w:r>
        <w:rPr>
          <w:rFonts w:ascii="Times New Roman" w:hAnsi="Times New Roman" w:cs="Times New Roman"/>
          <w:b w:val="0"/>
          <w:sz w:val="22"/>
        </w:rPr>
        <w:t>Propofol İnfüzyonu (20−50 mcg/kg/dk): Hem serebral metabolik hızı hem de kafa içi basıncını (İKB) düşüren, serebral kan akımı ile metabolizmayı uyumlu şekilde baskılayan birincil ajandır.</w:t>
      </w:r>
    </w:p>
    <w:p>
      <w:pPr>
        <w:spacing w:before="0" w:after="0" w:lineRule="auto" w:line="360"/>
        <w:ind w:firstLine="0" w:left="0"/>
        <w:jc w:val="both"/>
      </w:pPr>
      <w:r>
        <w:rPr>
          <w:rFonts w:ascii="Times New Roman" w:hAnsi="Times New Roman" w:cs="Times New Roman"/>
          <w:b w:val="0"/>
          <w:sz w:val="22"/>
        </w:rPr>
        <w:t>Dekmedetomidin İnfüzyonu (0.2−0.7 mcg/kg/saat): Santral sempatolitik etkisiyle postoperatif deliryum tablosunun yönetiminde ve ajitasyona bağlı ani dP/dt fırlamalarının önlenmesinde mükemmel bir adjuvandır. Solunum depresyonu yapmaması nörolojik muayene pencereleri açılmasını kolaylaştırır.</w:t>
      </w:r>
    </w:p>
    <w:p>
      <w:pPr>
        <w:spacing w:before="0" w:after="0" w:lineRule="auto" w:line="360"/>
        <w:ind w:firstLine="0" w:left="0"/>
        <w:jc w:val="both"/>
      </w:pPr>
      <w:r>
        <w:rPr>
          <w:rFonts w:ascii="Times New Roman" w:hAnsi="Times New Roman" w:cs="Times New Roman"/>
          <w:b w:val="0"/>
          <w:sz w:val="22"/>
        </w:rPr>
        <w:t>Önemli Not: Kısa etkili ajanlar seçilerek, nöroloji vizitlerinde sedasyonun kapatılıp hastanın fokal defisit progresyonunun net izlenmesi (neurological window) sağlanmalıdır.</w:t>
      </w:r>
    </w:p>
    <w:p>
      <w:pPr>
        <w:spacing w:before="0" w:after="0" w:lineRule="auto" w:line="360"/>
        <w:ind w:firstLine="0" w:left="0"/>
        <w:jc w:val="both"/>
      </w:pPr>
      <w:r>
        <w:rPr>
          <w:rFonts w:ascii="Times New Roman" w:hAnsi="Times New Roman" w:cs="Times New Roman"/>
          <w:b w:val="0"/>
          <w:sz w:val="22"/>
        </w:rPr>
        <w:t>3. Profilaktik ve Terapötik Antiepileptik Yaklaşımı</w:t>
      </w:r>
    </w:p>
    <w:p>
      <w:pPr>
        <w:spacing w:before="0" w:after="0" w:lineRule="auto" w:line="360"/>
        <w:ind w:firstLine="0" w:left="0"/>
        <w:jc w:val="both"/>
      </w:pPr>
      <w:r>
        <w:rPr>
          <w:rFonts w:ascii="Times New Roman" w:hAnsi="Times New Roman" w:cs="Times New Roman"/>
          <w:b w:val="0"/>
          <w:sz w:val="22"/>
        </w:rPr>
        <w:t>Akut iskemik inme odağı, postoperatif dönemde subklinik nöbetleri ve non-konvülzif status epileptikus tablolarını tetikleyebilir. Nöbet aktivitesi, iskemik dokunun oksijen tüketimini %200-300 artırarak penumbrayı hızla infarkta dönüştürür.</w:t>
      </w:r>
    </w:p>
    <w:p>
      <w:pPr>
        <w:spacing w:before="0" w:after="0" w:lineRule="auto" w:line="360"/>
        <w:ind w:firstLine="0" w:left="0"/>
        <w:jc w:val="both"/>
      </w:pPr>
      <w:r>
        <w:rPr>
          <w:rFonts w:ascii="Times New Roman" w:hAnsi="Times New Roman" w:cs="Times New Roman"/>
          <w:b w:val="0"/>
          <w:sz w:val="22"/>
        </w:rPr>
        <w:t>Leveetirasetam : Kardiyovasküler stabiliteyi bozmayan, karaciğer enzimleriyle etkileşmeyen ve sedasyon derinliğini gölgelemeyen en güvenli antiepileptiktir. Akut dönemde 500−1000 mg IV bolus yüklemesini takiben 2×500−1000 mg/gu¨n idame dozuyla proaktif olarak başlanır.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Postoperative Care of the Cardiac Surgical Patient &amp; Anesthesia for Grafts and Stents of the Thoracic Aorta).</w:t>
      </w:r>
    </w:p>
    <w:p>
      <w:pPr>
        <w:spacing w:before="0" w:after="0" w:lineRule="auto" w:line="360"/>
        <w:ind w:firstLine="0" w:left="0"/>
        <w:jc w:val="both"/>
      </w:pPr>
      <w:r>
        <w:rPr>
          <w:rFonts w:ascii="Times New Roman" w:hAnsi="Times New Roman" w:cs="Times New Roman"/>
          <w:b w:val="0"/>
          <w:sz w:val="22"/>
        </w:rPr>
        <w:t>Powers, W. J., Rabinstein, A. A., Ackerson, T., et al. (2019). Guidelines for the early management of patients with acute ischemic stroke: 2019 update to the 2018 guidelines for the early management of acute ischemic stroke. Stroke, 50(12), e344-e418.</w:t>
      </w:r>
    </w:p>
    <w:p>
      <w:pPr>
        <w:spacing w:before="160" w:after="60" w:lineRule="auto" w:line="360"/>
        <w:ind w:firstLine="0" w:left="0"/>
        <w:jc w:val="left"/>
      </w:pPr>
      <w:r>
        <w:rPr>
          <w:rFonts w:ascii="Times New Roman" w:hAnsi="Times New Roman" w:cs="Times New Roman"/>
          <w:b/>
          <w:sz w:val="22"/>
        </w:rPr>
        <w:t>4.1.4. Ameliyat öncesinde orta-ileri derece kronik aort yetersizliğine (AY) bağlı sol ventrikül uç-diyastolik çapı 58 mm olan hastamızda, kapak mekanik protezle değiştirilmiştir. LV'nin bu ani volüm yükü azalmasına (regürjitan hacmin sıfırlanması) ve yeni ard-yük dinamiklerine adaptasyon süreci nasıldır? Bu hastada mekanik ventilatörden ayrılma (weaning) ve ekstübasyon kriterleri, mitral hastasından farklı olarak sağ/sol ventrikül dengesi açısından nasıl yönetilmelidir? Fast-track bu hastada güvenli midir?</w:t>
      </w:r>
    </w:p>
    <w:p>
      <w:pPr>
        <w:spacing w:before="0" w:after="0" w:lineRule="auto" w:line="360"/>
        <w:ind w:firstLine="0" w:left="0"/>
        <w:jc w:val="both"/>
      </w:pPr>
      <w:r>
        <w:rPr>
          <w:rFonts w:ascii="Times New Roman" w:hAnsi="Times New Roman" w:cs="Times New Roman"/>
          <w:b w:val="0"/>
          <w:sz w:val="22"/>
        </w:rPr>
        <w:t>Sol Ventrikülün Ani Volüm Yükü Azalmasina Ve Ard-Yük Dinamiklerine Adaptasyonu</w:t>
      </w:r>
    </w:p>
    <w:p>
      <w:pPr>
        <w:spacing w:before="0" w:after="0" w:lineRule="auto" w:line="360"/>
        <w:ind w:firstLine="0" w:left="0"/>
        <w:jc w:val="both"/>
      </w:pPr>
      <w:r>
        <w:rPr>
          <w:rFonts w:ascii="Times New Roman" w:hAnsi="Times New Roman" w:cs="Times New Roman"/>
          <w:b w:val="0"/>
          <w:sz w:val="22"/>
        </w:rPr>
        <w:t>Kronik aort yetersizliği (AY) olan bir hastada sol ventrikül (LV), yıllar boyunca hem sistemik atım hacmini hem de geriye kaçan regürjitan hacmi pompalayabilmek için eksantrik hipertrofi ve odacık dilatasyonu (LV uc¸-diyastolik c¸ap\im: 58 mm) geliştirir. Bentall prosedürü ile mekanik kapak takıldığı anda bu patofizyolojik döngü bıçak gibi kesilir ve LV iki majör mekanik şokla karşılaşır:</w:t>
      </w:r>
    </w:p>
    <w:p>
      <w:pPr>
        <w:spacing w:before="0" w:after="0" w:lineRule="auto" w:line="360"/>
        <w:ind w:firstLine="0" w:left="0"/>
        <w:jc w:val="both"/>
      </w:pPr>
      <w:r>
        <w:rPr>
          <w:rFonts w:ascii="Times New Roman" w:hAnsi="Times New Roman" w:cs="Times New Roman"/>
          <w:b w:val="0"/>
          <w:sz w:val="22"/>
        </w:rPr>
        <w:t>1. Geometrik Boşluk ve Miyokardiyal Kısalma Stresi</w:t>
      </w:r>
    </w:p>
    <w:p>
      <w:pPr>
        <w:spacing w:before="0" w:after="0" w:lineRule="auto" w:line="360"/>
        <w:ind w:firstLine="0" w:left="0"/>
        <w:jc w:val="both"/>
      </w:pPr>
      <w:r>
        <w:rPr>
          <w:rFonts w:ascii="Times New Roman" w:hAnsi="Times New Roman" w:cs="Times New Roman"/>
          <w:b w:val="0"/>
          <w:sz w:val="22"/>
        </w:rPr>
        <w:t>Kapak replasmanı ile regürjitan akım aniden sıfıra iner. LV'nin diyastolik volüm yükü (ön-yükü) dramatik şekilde azalır. Yıllardır aşırı gerilmeye alışmış olan genişlemiş kas lifleri, Frank-Starling eğrisinde aniden sola ve aşağıya kayar. Bu ani volüm boşalması, miyokard liflerinin erken postoperatif dönemde geometrik olarak tam verimli kasılamamasına ve geçici bir fonksiyona adapte olamama evresine (geometrik şok) yol açabilir.</w:t>
      </w:r>
    </w:p>
    <w:p>
      <w:pPr>
        <w:spacing w:before="0" w:after="0" w:lineRule="auto" w:line="360"/>
        <w:ind w:firstLine="0" w:left="0"/>
        <w:jc w:val="both"/>
      </w:pPr>
      <w:r>
        <w:rPr>
          <w:rFonts w:ascii="Times New Roman" w:hAnsi="Times New Roman" w:cs="Times New Roman"/>
          <w:b w:val="0"/>
          <w:sz w:val="22"/>
        </w:rPr>
        <w:t>2. Nisbi Ard-Yük Artışı ( Afterload Mismatch )</w:t>
      </w:r>
    </w:p>
    <w:p>
      <w:pPr>
        <w:spacing w:before="0" w:after="0" w:lineRule="auto" w:line="360"/>
        <w:ind w:firstLine="0" w:left="0"/>
        <w:jc w:val="both"/>
      </w:pPr>
      <w:r>
        <w:rPr>
          <w:rFonts w:ascii="Times New Roman" w:hAnsi="Times New Roman" w:cs="Times New Roman"/>
          <w:b w:val="0"/>
          <w:sz w:val="22"/>
        </w:rPr>
        <w:t>Klinik olarak aort kapak alanı açılmış ve önündeki mekanik engel kalkmış gibi görünse de, eksantrik hipertrofiye uğramış bu kütleli ventrikül için sistemik arteriyel direnç (SVR) artık eskisinden daha büyük bir yük haline gelir. Kronik AY döneminde geriye doğru kaçarak basıncı absorbe eden "kaçış valfi" (kapanmayan kapak) artık kapalıdır. Sol ventrikül, sistolde ürettiği tüm enerjiyi sızıntısız bir şekilde direkt olarak sistemik arter yatağına karşı harcamak zorundadır. Bu fenomene "Afterload Mismatch" (Ard-Yük Uyumsuzluğu) denir ve postoperatif erken saatlerde ejeksiyon fraksiyonunda (EF) geçici bir düşüşe sebep olabilir.</w:t>
      </w:r>
    </w:p>
    <w:p>
      <w:pPr>
        <w:spacing w:before="0" w:after="0" w:lineRule="auto" w:line="360"/>
        <w:ind w:firstLine="0" w:left="0"/>
        <w:jc w:val="both"/>
      </w:pPr>
      <w:r>
        <w:rPr>
          <w:rFonts w:ascii="Times New Roman" w:hAnsi="Times New Roman" w:cs="Times New Roman"/>
          <w:b w:val="0"/>
          <w:sz w:val="22"/>
        </w:rPr>
        <w:t>II. Mekanik Ventilatörden Ayrilma (Weaning) Ve Ekstübasyon Yönetimi: Mitral Hastasindan Farklari</w:t>
      </w:r>
    </w:p>
    <w:p>
      <w:pPr>
        <w:spacing w:before="0" w:after="0" w:lineRule="auto" w:line="360"/>
        <w:ind w:firstLine="0" w:left="0"/>
        <w:jc w:val="both"/>
      </w:pPr>
      <w:r>
        <w:rPr>
          <w:rFonts w:ascii="Times New Roman" w:hAnsi="Times New Roman" w:cs="Times New Roman"/>
          <w:b w:val="0"/>
          <w:sz w:val="22"/>
        </w:rPr>
        <w:t>Mekanik ventilatörden ayrılma sürecinde pozitif basınçlı ventilasyonun (PPV) sonlandırılması, intratorasik basıncı düşürerek venöz dönüşü (ön-yükü) artırır ve sol ventrikül ard-yükünü yükseltir. Bu durum, mitral kapak hastaları ile aort yetersizliği hastalarında taban tabana zıt ventriküler dengeler yaratır:</w:t>
      </w:r>
    </w:p>
    <w:p>
      <w:pPr>
        <w:spacing w:before="0" w:after="0" w:lineRule="auto" w:line="360"/>
        <w:ind w:firstLine="0" w:left="0"/>
        <w:jc w:val="both"/>
      </w:pPr>
      <w:r>
        <w:rPr>
          <w:rFonts w:ascii="Times New Roman" w:hAnsi="Times New Roman" w:cs="Times New Roman"/>
          <w:b w:val="0"/>
          <w:sz w:val="22"/>
        </w:rPr>
        <w:t>1. Sağ / Sol Ventrikül Dengesi ve Mitral Hastasından Farkı</w:t>
      </w:r>
    </w:p>
    <w:p>
      <w:pPr>
        <w:spacing w:before="0" w:after="0" w:lineRule="auto" w:line="360"/>
        <w:ind w:firstLine="0" w:left="0"/>
        <w:jc w:val="both"/>
      </w:pPr>
      <w:r>
        <w:rPr>
          <w:rFonts w:ascii="Times New Roman" w:hAnsi="Times New Roman" w:cs="Times New Roman"/>
          <w:b w:val="0"/>
          <w:sz w:val="22"/>
        </w:rPr>
        <w:t>Mitral Kapak Hastasında (Stenoz/Yetersizlik): Temel sorun kronik pulmoner hipertansiyon ve sağ ventrikül (RV) yüküdür. Ekstübasyon aşamasında intratorasik basıncın düşmesi, pulmoner vasküler direnci (PVR) azaltarak sağ ventrikülü rahatlatır. Mitral hastalarında weaning odağı her zaman pulmoner basınçlar ve RV yetmezliğidir.</w:t>
      </w:r>
    </w:p>
    <w:p>
      <w:pPr>
        <w:spacing w:before="0" w:after="0" w:lineRule="auto" w:line="360"/>
        <w:ind w:firstLine="0" w:left="0"/>
        <w:jc w:val="both"/>
      </w:pPr>
      <w:r>
        <w:rPr>
          <w:rFonts w:ascii="Times New Roman" w:hAnsi="Times New Roman" w:cs="Times New Roman"/>
          <w:b w:val="0"/>
          <w:sz w:val="22"/>
        </w:rPr>
        <w:t>Aort Yetersizliği Hastasında (Bizim Olgumuz): Temel sorun kronik olarak gerilmiş olan sol ventriküldür (LV). Pozitif basınçlı ventilasyon kesilip hasta spontan solunuma geçtiğinde, göğüs içi negatif basınç sol ventrikülün transmural duvar gerilimini (ard-yükünü) aniden artırır. Eğer hastanın sol ventrikülü yukarıda bahsettiğimiz afterload mismatch evresini henüz aşamadıysa, spontan solunumun getirdiği bu ek ard-yük binişi sol kalp dekompanzasyonuna ve akut pulmoner ödeme yol açabilir.</w:t>
      </w:r>
    </w:p>
    <w:p>
      <w:pPr>
        <w:spacing w:before="0" w:after="0" w:lineRule="auto" w:line="360"/>
        <w:ind w:firstLine="0" w:left="0"/>
        <w:jc w:val="both"/>
      </w:pPr>
      <w:r>
        <w:rPr>
          <w:rFonts w:ascii="Times New Roman" w:hAnsi="Times New Roman" w:cs="Times New Roman"/>
          <w:b w:val="0"/>
          <w:sz w:val="22"/>
        </w:rPr>
        <w:t>RV-LV Etkileşimi: Ventilatörden çıkışta venöz dönüşün aniden artması, genişlemiş sağ ventrikülü doldurur. Sağ ventrikül geometrik olarak genişleyince, interventriküler septumu sol ventriküle doğru iter (septal shift). Zaten adapte olmaya çalışan sol ventrikülün diyastolik dolumu daha da kısıtlanır.</w:t>
      </w:r>
    </w:p>
    <w:p>
      <w:pPr>
        <w:spacing w:before="0" w:after="0" w:lineRule="auto" w:line="360"/>
        <w:ind w:firstLine="0" w:left="0"/>
        <w:jc w:val="both"/>
      </w:pPr>
      <w:r>
        <w:rPr>
          <w:rFonts w:ascii="Times New Roman" w:hAnsi="Times New Roman" w:cs="Times New Roman"/>
          <w:b w:val="0"/>
          <w:sz w:val="22"/>
        </w:rPr>
        <w:t>2. Spesifik Weaning ve Ekstübasyon Stratejisi</w:t>
      </w:r>
    </w:p>
    <w:p>
      <w:pPr>
        <w:spacing w:before="0" w:after="0" w:lineRule="auto" w:line="360"/>
        <w:ind w:firstLine="0" w:left="0"/>
        <w:jc w:val="both"/>
      </w:pPr>
      <w:r>
        <w:rPr>
          <w:rFonts w:ascii="Times New Roman" w:hAnsi="Times New Roman" w:cs="Times New Roman"/>
          <w:b w:val="0"/>
          <w:sz w:val="22"/>
        </w:rPr>
        <w:t>Basamaklı Basınç Desteği: Hasta doğrudan T-tüp moduna alınmamalıdır. Basınç Destekli Ventilasyon (PSV) moduyla, dikey intratorasik basınç değişiklikleri zamana yayılarak LV'nin ard-yük değişimine adapte olması sağlanmalıdır.</w:t>
      </w:r>
    </w:p>
    <w:p>
      <w:pPr>
        <w:spacing w:before="0" w:after="0" w:lineRule="auto" w:line="360"/>
        <w:ind w:firstLine="0" w:left="0"/>
        <w:jc w:val="both"/>
      </w:pPr>
      <w:r>
        <w:rPr>
          <w:rFonts w:ascii="Times New Roman" w:hAnsi="Times New Roman" w:cs="Times New Roman"/>
          <w:b w:val="0"/>
          <w:sz w:val="22"/>
        </w:rPr>
        <w:t>Sıkı Afterload Kontrolü: Ekstübasyon periyodunda ajitasyon, ağrı veya soğuk titremeye bağlı sempatik deşarj ile kan basıncının fırlamasına kesinlikle izin verilmemelidir. SAB 100−110 mmHg bandında tutulacak şekilde proaktif olarak kısa etkili vazodilatörler (Nitrogiserin) veya beta-blokerler (Esmolol) masada açık olmalıdır.</w:t>
      </w:r>
    </w:p>
    <w:p>
      <w:pPr>
        <w:spacing w:before="0" w:after="0" w:lineRule="auto" w:line="360"/>
        <w:ind w:firstLine="0" w:left="0"/>
        <w:jc w:val="both"/>
      </w:pPr>
      <w:r>
        <w:rPr>
          <w:rFonts w:ascii="Times New Roman" w:hAnsi="Times New Roman" w:cs="Times New Roman"/>
          <w:b w:val="0"/>
          <w:sz w:val="22"/>
        </w:rPr>
        <w:t>III. Fast-Track (Erken Ekstübasyon) Bu Hastada Güvenli Midir?</w:t>
      </w:r>
    </w:p>
    <w:p>
      <w:pPr>
        <w:spacing w:before="0" w:after="0" w:lineRule="auto" w:line="360"/>
        <w:ind w:firstLine="0" w:left="0"/>
        <w:jc w:val="both"/>
      </w:pPr>
      <w:r>
        <w:rPr>
          <w:rFonts w:ascii="Times New Roman" w:hAnsi="Times New Roman" w:cs="Times New Roman"/>
          <w:b w:val="0"/>
          <w:sz w:val="22"/>
        </w:rPr>
        <w:t>Fast-track anestezi (postoperatif ilk 6 saat içinde güvenle ekstübe etme yaklaşımı), bu hasta için göreceli olarak risklidir ve çok sıkı şartlara bağlanmalıdır.</w:t>
      </w:r>
    </w:p>
    <w:p>
      <w:pPr>
        <w:spacing w:before="0" w:after="0" w:lineRule="auto" w:line="360"/>
        <w:ind w:firstLine="0" w:left="0"/>
        <w:jc w:val="both"/>
      </w:pPr>
      <w:r>
        <w:rPr>
          <w:rFonts w:ascii="Times New Roman" w:hAnsi="Times New Roman" w:cs="Times New Roman"/>
          <w:b w:val="0"/>
          <w:sz w:val="22"/>
        </w:rPr>
        <w:t>1. Neden Temkinli Yaklaşılmalı?</w:t>
      </w:r>
    </w:p>
    <w:p>
      <w:pPr>
        <w:spacing w:before="0" w:after="0" w:lineRule="auto" w:line="360"/>
        <w:ind w:firstLine="0" w:left="0"/>
        <w:jc w:val="both"/>
      </w:pPr>
      <w:r>
        <w:rPr>
          <w:rFonts w:ascii="Times New Roman" w:hAnsi="Times New Roman" w:cs="Times New Roman"/>
          <w:b w:val="0"/>
          <w:sz w:val="22"/>
        </w:rPr>
        <w:t>Marfan Doku Kırılganlığı: Hastanın Marfan fenotipi nedeniyle geniş bir dacron greft hattı, proksimal anulus dikişleri ve koroner buton reimplantasyonları mevcuttur. Erken ekstübasyon esnasında gelişebilecek en ufak bir öksürme reaksiyonu, ıkınma veya ajitasyon; intraaortik basıncı (dP/dt) fırlatarak anastomoz hatlarında katastrofik bir cerrahi kanamayı tetikleyebilir.</w:t>
      </w:r>
    </w:p>
    <w:p>
      <w:pPr>
        <w:spacing w:before="0" w:after="0" w:lineRule="auto" w:line="360"/>
        <w:ind w:firstLine="0" w:left="0"/>
        <w:jc w:val="both"/>
      </w:pPr>
      <w:r>
        <w:rPr>
          <w:rFonts w:ascii="Times New Roman" w:hAnsi="Times New Roman" w:cs="Times New Roman"/>
          <w:b w:val="0"/>
          <w:sz w:val="22"/>
        </w:rPr>
        <w:t>Derin Hipotermi ve Sirkulatuar Arrest Öyküsü: Hasta intraoperatif dönemde DHCA sürecinden geçmiştir. Bu süreç, mikrovasküler yatakta latent bir koagülopati riski ve serebral ödem eğilimi bırakır. Erken saatlerde (ilk 6 saat) solunumsal stabiliteyi bozmak nörolojik takibi de riske atabilir.</w:t>
      </w:r>
    </w:p>
    <w:p>
      <w:pPr>
        <w:spacing w:before="0" w:after="0" w:lineRule="auto" w:line="360"/>
        <w:ind w:firstLine="0" w:left="0"/>
        <w:jc w:val="both"/>
      </w:pPr>
      <w:r>
        <w:rPr>
          <w:rFonts w:ascii="Times New Roman" w:hAnsi="Times New Roman" w:cs="Times New Roman"/>
          <w:b w:val="0"/>
          <w:sz w:val="22"/>
        </w:rPr>
        <w:t>2. Fast-Track Hangi Şartlarda Güvenlidir? (Kritik Onay Kriterleri)</w:t>
      </w:r>
    </w:p>
    <w:p>
      <w:pPr>
        <w:spacing w:before="0" w:after="0" w:lineRule="auto" w:line="360"/>
        <w:ind w:firstLine="0" w:left="0"/>
        <w:jc w:val="both"/>
      </w:pPr>
      <w:r>
        <w:rPr>
          <w:rFonts w:ascii="Times New Roman" w:hAnsi="Times New Roman" w:cs="Times New Roman"/>
          <w:b w:val="0"/>
          <w:sz w:val="22"/>
        </w:rPr>
        <w:t>Eğer hasta fast-track protokolüne alınacaksa, aşağıdaki 4 kriterin eksiksiz karşılanması şarttır:</w:t>
      </w:r>
    </w:p>
    <w:p>
      <w:pPr>
        <w:spacing w:before="0" w:after="0" w:lineRule="auto" w:line="360"/>
        <w:ind w:firstLine="0" w:left="0"/>
        <w:jc w:val="both"/>
      </w:pPr>
      <w:r>
        <w:rPr>
          <w:rFonts w:ascii="Times New Roman" w:hAnsi="Times New Roman" w:cs="Times New Roman"/>
          <w:b w:val="0"/>
          <w:sz w:val="22"/>
        </w:rPr>
        <w:t>Tam Hemostatik Stabilite: Göğüs tüpü drenajı son 2 saattir &lt;50 mL/saat olmalı, ROTEM/TEG traseleri tamamen normal sınırlarda bulunmalıdır.</w:t>
      </w:r>
    </w:p>
    <w:p>
      <w:pPr>
        <w:spacing w:before="0" w:after="0" w:lineRule="auto" w:line="360"/>
        <w:ind w:firstLine="0" w:left="0"/>
        <w:jc w:val="both"/>
      </w:pPr>
      <w:r>
        <w:rPr>
          <w:rFonts w:ascii="Times New Roman" w:hAnsi="Times New Roman" w:cs="Times New Roman"/>
          <w:b w:val="0"/>
          <w:sz w:val="22"/>
        </w:rPr>
        <w:t>Mükemmel Ağrı Kontrolü ve Sıfır Ajitasyon: Hastanın uyanma sürecinde dP/dt fırlamasını önlemek amacıyla multimodal analjezi tamamlanmış olmalı, Dekmedetomidin infüzyonu ile hasta "sedatize ama koopere" (Ramsay 2) tutulmalıdır.</w:t>
      </w:r>
    </w:p>
    <w:p>
      <w:pPr>
        <w:spacing w:before="0" w:after="0" w:lineRule="auto" w:line="360"/>
        <w:ind w:firstLine="0" w:left="0"/>
        <w:jc w:val="both"/>
      </w:pPr>
      <w:r>
        <w:rPr>
          <w:rFonts w:ascii="Times New Roman" w:hAnsi="Times New Roman" w:cs="Times New Roman"/>
          <w:b w:val="0"/>
          <w:sz w:val="22"/>
        </w:rPr>
        <w:t>Ekstübasyon Esnasında Sıfır Öksürük: Endotrakeal tüp çekilirken derin havayolu reflekslerini baskılamak adına IV Lidokain (1−1.5 mg/kg) veya ultra kısa etkili opioidler ile geçiş pürüzsüzleştirilmelidir.</w:t>
      </w:r>
    </w:p>
    <w:p>
      <w:pPr>
        <w:spacing w:before="0" w:after="0" w:lineRule="auto" w:line="360"/>
        <w:ind w:firstLine="0" w:left="0"/>
        <w:jc w:val="both"/>
      </w:pPr>
      <w:r>
        <w:rPr>
          <w:rFonts w:ascii="Times New Roman" w:hAnsi="Times New Roman" w:cs="Times New Roman"/>
          <w:b w:val="0"/>
          <w:sz w:val="22"/>
        </w:rPr>
        <w:t>Stabil Ekokardiyografi Bulguları: Hasta başı TTE/TEE kontrollerinde sol ventrikülde akut distansiyon veya afterload mismatch'e bağlı derin bir yetmezlik tablosu izlenmemelidir.</w:t>
      </w:r>
    </w:p>
    <w:p>
      <w:pPr>
        <w:spacing w:before="0" w:after="0" w:lineRule="auto" w:line="360"/>
        <w:ind w:firstLine="0" w:left="0"/>
        <w:jc w:val="both"/>
      </w:pPr>
      <w:r>
        <w:rPr>
          <w:rFonts w:ascii="Times New Roman" w:hAnsi="Times New Roman" w:cs="Times New Roman"/>
          <w:b w:val="0"/>
          <w:sz w:val="22"/>
        </w:rPr>
        <w:t>Kaplan, J. A., Augoustides, J. G., Manecke, G. R., &amp; Maus, T. (Eds.). (2024). Kaplan's Cardiac Anesthesia: In Cardiac and Noncardiac Surgery (8th ed.). Elsevier. (Bölüm: Postoperative Care of the Cardiac Surgical Patient, Valvular Heart Disease &amp; Anesthesia for Grafts and Stents of the Thoracic Aorta).</w:t>
      </w:r>
    </w:p>
    <w:p>
      <w:pPr>
        <w:spacing w:before="0" w:after="0" w:lineRule="auto" w:line="360"/>
        <w:ind w:firstLine="0" w:left="0"/>
        <w:jc w:val="both"/>
      </w:pPr>
      <w:r>
        <w:rPr>
          <w:rFonts w:ascii="Times New Roman" w:hAnsi="Times New Roman" w:cs="Times New Roman"/>
          <w:b w:val="0"/>
          <w:sz w:val="22"/>
        </w:rPr>
        <w:t>Isselbacher, E. M., Preventza, O., Black, J. H., et al. (2022). 2022 ACC/AHA Guideline for the Diagnosis and Management of Aortic Disease. Circulation, 146(24), e334-e482.</w:t>
      </w:r>
    </w:p>
    <w:p>
      <w:pPr>
        <w:spacing w:before="160" w:after="60" w:lineRule="auto" w:line="360"/>
        <w:ind w:firstLine="0" w:left="0"/>
        <w:jc w:val="left"/>
      </w:pPr>
      <w:r>
        <w:rPr>
          <w:rFonts w:ascii="Times New Roman" w:hAnsi="Times New Roman" w:cs="Times New Roman"/>
          <w:b/>
          <w:sz w:val="22"/>
        </w:rPr>
        <w:t>4.1.5. Aort kökü diseksiyonu/replasmanı ve Bentall cerrahisi sırasında cerrahi dikişlerin AV düğüm ve His demetine yakınlığı nedeniyle hastamızda erken postoperatif dönemde tam AV blok (complete heart block) ve dirençli bradiaritmi gelişmiştir. Epikardiyal geçici teller üzerinden pacing parametreleri (VVI vs. DDD modu, eşik değerleri) hastanın kardiyak debisini maksimize etmek için nasıl ayarlanmalıdır? Kalıcı kalp pili endikasyonu için ne kadar süre beklenmelidir?</w:t>
      </w:r>
    </w:p>
    <w:p>
      <w:pPr>
        <w:spacing w:before="0" w:after="0" w:lineRule="auto" w:line="360"/>
        <w:ind w:firstLine="0" w:left="0"/>
        <w:jc w:val="both"/>
      </w:pPr>
      <w:r>
        <w:rPr>
          <w:rFonts w:ascii="Times New Roman" w:hAnsi="Times New Roman" w:cs="Times New Roman"/>
          <w:b w:val="0"/>
          <w:sz w:val="22"/>
        </w:rPr>
        <w:t>Bentall prosedüründe proksimal greft anastomozunun aort halkasına (anulus) dikilmesi ve non-koroner sinüs ile sağ koroner sinüs bileşkesinde yapılan derin cerrahi manipülasyonlar, anatomik olarak hemen bu bölgenin komşuluğunda yer alan Atriyoventriküler (AV) düğüm ve His demeti üzerinde akut travma, iskemi veya lokal hematom/ödem tablosuna yol açar.</w:t>
      </w:r>
    </w:p>
    <w:p>
      <w:pPr>
        <w:spacing w:before="0" w:after="0" w:lineRule="auto" w:line="360"/>
        <w:ind w:firstLine="0" w:left="0"/>
        <w:jc w:val="both"/>
      </w:pPr>
      <w:r>
        <w:rPr>
          <w:rFonts w:ascii="Times New Roman" w:hAnsi="Times New Roman" w:cs="Times New Roman"/>
          <w:b w:val="0"/>
          <w:sz w:val="22"/>
        </w:rPr>
        <w:t>34 yaşındaki Marfan sendromlu hastamızda gelişen tam AV blok, sol ventrikülün yeni ard-yük dinamiklerine alışmaya çalıştığı bu hassas evrede kardiyak debiyi (CO) dramatik şekilde düşürür. Geçici epikardiyal pil yönetimi bu süreçte hayatidir.</w:t>
      </w:r>
    </w:p>
    <w:p>
      <w:pPr>
        <w:spacing w:before="0" w:after="0" w:lineRule="auto" w:line="360"/>
        <w:ind w:firstLine="0" w:left="0"/>
        <w:jc w:val="both"/>
      </w:pPr>
      <w:r>
        <w:rPr>
          <w:rFonts w:ascii="Times New Roman" w:hAnsi="Times New Roman" w:cs="Times New Roman"/>
          <w:b w:val="0"/>
          <w:sz w:val="22"/>
        </w:rPr>
        <w:t>I. Kardiyak Debiyi Maksimize Etmek İçin Pacing Parametrelerinin Ayarlanmasi</w:t>
      </w:r>
    </w:p>
    <w:p>
      <w:pPr>
        <w:spacing w:before="0" w:after="0" w:lineRule="auto" w:line="360"/>
        <w:ind w:firstLine="0" w:left="0"/>
        <w:jc w:val="both"/>
      </w:pPr>
      <w:r>
        <w:rPr>
          <w:rFonts w:ascii="Times New Roman" w:hAnsi="Times New Roman" w:cs="Times New Roman"/>
          <w:b w:val="0"/>
          <w:sz w:val="22"/>
        </w:rPr>
        <w:t>Aort yetersizliğine bağlı olarak kronik sol ventrikül dilatasyonu ve eksantrik hipertrofisi (LVOT c¸ap\im 58 mm) olan bu hastada, kardiyak debiyi korumanın en kritik yolu atriyal katkıyı (atrial kick) muhafaza etmektir.</w:t>
      </w:r>
    </w:p>
    <w:p>
      <w:pPr>
        <w:spacing w:before="0" w:after="0" w:lineRule="auto" w:line="360"/>
        <w:ind w:firstLine="0" w:left="0"/>
        <w:jc w:val="both"/>
      </w:pPr>
      <w:r>
        <w:rPr>
          <w:rFonts w:ascii="Times New Roman" w:hAnsi="Times New Roman" w:cs="Times New Roman"/>
          <w:b w:val="0"/>
          <w:sz w:val="22"/>
        </w:rPr>
        <w:t>1. Mod Seçimi: Neden VVI Değil, Mutlaka DDD Modu?</w:t>
      </w:r>
    </w:p>
    <w:p>
      <w:pPr>
        <w:spacing w:before="0" w:after="0" w:lineRule="auto" w:line="360"/>
        <w:ind w:firstLine="0" w:left="0"/>
        <w:jc w:val="both"/>
      </w:pPr>
      <w:r>
        <w:rPr>
          <w:rFonts w:ascii="Times New Roman" w:hAnsi="Times New Roman" w:cs="Times New Roman"/>
          <w:b w:val="0"/>
          <w:sz w:val="22"/>
        </w:rPr>
        <w:t>VVI Modu (Yetersiz Yaklaşım): Sadece ventrikülü algılar ve piller. Atriyumlar ile ventriküller arasındaki elektriksel senkronizasyon tamamen kopar. Atriyum kasılması, ventrikül kapakları kapalıyken denk gelebilir; bu durum atriyal katkının (CO'nun %20−30'u) tamamen kaybına yol açar. Genişlemiş ve afterload mismatch yaşayan sol ventrikül bu ani volüm kaybını tolere edemez ve dikey bir ivmeyle akut kalp yetmezliğine girer.</w:t>
      </w:r>
    </w:p>
    <w:p>
      <w:pPr>
        <w:spacing w:before="0" w:after="0" w:lineRule="auto" w:line="360"/>
        <w:ind w:firstLine="0" w:left="0"/>
        <w:jc w:val="both"/>
      </w:pPr>
      <w:r>
        <w:rPr>
          <w:rFonts w:ascii="Times New Roman" w:hAnsi="Times New Roman" w:cs="Times New Roman"/>
          <w:b w:val="0"/>
          <w:sz w:val="22"/>
        </w:rPr>
        <w:t>DDD Modu (Altın Standart): Hem atriyumu hem ventrikülü algılar ve piller (Dual chamber). Atriyumun kasılmasını takiben ventrikülü fizyolojik bir gecikmeyle uyarır. Atriyoventriküler senkronizasyon tam olarak korunduğu için sol ventrikül diyastol sonunda maksimum volümle dolar (optimum preload), Frank-Starling mekanizması desteklenir ve stroke volüm maksimuma ulaştırılır.</w:t>
      </w:r>
    </w:p>
    <w:p>
      <w:pPr>
        <w:spacing w:before="0" w:after="0" w:lineRule="auto" w:line="360"/>
        <w:ind w:firstLine="0" w:left="0"/>
        <w:jc w:val="both"/>
      </w:pPr>
      <w:r>
        <w:rPr>
          <w:rFonts w:ascii="Times New Roman" w:hAnsi="Times New Roman" w:cs="Times New Roman"/>
          <w:b w:val="0"/>
          <w:sz w:val="22"/>
        </w:rPr>
        <w:t>2. Eşik Değerlerinin Titrasyonu ve Ayarlanması</w:t>
      </w:r>
    </w:p>
    <w:p>
      <w:pPr>
        <w:spacing w:before="0" w:after="0" w:lineRule="auto" w:line="360"/>
        <w:ind w:firstLine="0" w:left="0"/>
        <w:jc w:val="both"/>
      </w:pPr>
      <w:r>
        <w:rPr>
          <w:rFonts w:ascii="Times New Roman" w:hAnsi="Times New Roman" w:cs="Times New Roman"/>
          <w:b w:val="0"/>
          <w:sz w:val="22"/>
        </w:rPr>
        <w:t>Geçici epikardiyal pil konsolunda üç temel parametre (Hız, Çıkış Gücü, Hassasiyet) milimetrik olarak ayarlanır:</w:t>
      </w:r>
    </w:p>
    <w:p>
      <w:pPr>
        <w:spacing w:before="0" w:after="0" w:lineRule="auto" w:line="360"/>
        <w:ind w:firstLine="0" w:left="0"/>
        <w:jc w:val="both"/>
      </w:pPr>
      <w:r>
        <w:rPr>
          <w:rFonts w:ascii="Times New Roman" w:hAnsi="Times New Roman" w:cs="Times New Roman"/>
          <w:b w:val="0"/>
          <w:sz w:val="22"/>
        </w:rPr>
        <w:t>Pacing Hızı (Rate): Genellikle 80−90 atım/dakika bandında ayarlanır. Hastanın sol ventrikülü regürjitan hacmin sıfırlanmasına adapte olmaya çalışırken, koroner perfüzyonu bozmayacak ve dikiş hatlarındaki duvar gerilimini fırlatmayacak en ideal dikey hız budur.</w:t>
      </w:r>
    </w:p>
    <w:p>
      <w:pPr>
        <w:spacing w:before="0" w:after="0" w:lineRule="auto" w:line="360"/>
        <w:ind w:firstLine="0" w:left="0"/>
        <w:jc w:val="both"/>
      </w:pPr>
      <w:r>
        <w:rPr>
          <w:rFonts w:ascii="Times New Roman" w:hAnsi="Times New Roman" w:cs="Times New Roman"/>
          <w:b w:val="0"/>
          <w:sz w:val="22"/>
        </w:rPr>
        <w:t>AV Gecikme (AV Delay): DDD modunda atriyal uyarım ile ventrikül uyarımı arasındaki süredir. Genellikle 150−180 milisaniye (ms) olarak başlatılır. Hasta başı transtorasik ekokardiyografi (TTE) eşliğinde, mitral kapak üzerinden geçen diyastolik akım izlenerek, atriyal "A dalgası" biter bitmez ventrikül kasılması başlayacak şekilde (optimum LV dolumu ic¸in) milimetrik olarak optimize edilir.</w:t>
      </w:r>
    </w:p>
    <w:p>
      <w:pPr>
        <w:spacing w:before="0" w:after="0" w:lineRule="auto" w:line="360"/>
        <w:ind w:firstLine="0" w:left="0"/>
        <w:jc w:val="both"/>
      </w:pPr>
      <w:r>
        <w:rPr>
          <w:rFonts w:ascii="Times New Roman" w:hAnsi="Times New Roman" w:cs="Times New Roman"/>
          <w:b w:val="0"/>
          <w:sz w:val="22"/>
        </w:rPr>
        <w:t>Çıkış Voltajı / Yakalama Eşiği (Output/Capture Threshold): * Eşik Tespiti: Pil hızı hastanın kendi hızının üzerine ayarlanır. Voltaj (mA) yavaşça düşürülür; EKG'de pil dalgasının (spike) ventrikülü uyarmayı bıraktığı (yakalamanın kaybolduğu) en düşük voltaj değeri saptanır (örn. 1.5 mA).</w:t>
      </w:r>
    </w:p>
    <w:p>
      <w:pPr>
        <w:spacing w:before="0" w:after="0" w:lineRule="auto" w:line="360"/>
        <w:ind w:firstLine="0" w:left="0"/>
        <w:jc w:val="both"/>
      </w:pPr>
      <w:r>
        <w:rPr>
          <w:rFonts w:ascii="Times New Roman" w:hAnsi="Times New Roman" w:cs="Times New Roman"/>
          <w:b w:val="0"/>
          <w:sz w:val="22"/>
        </w:rPr>
        <w:t>Güvenlik Ayarı: Cerrahi sonrası erken dönemde epikardiyal ödem ve inflamasyon nedeniyle eşik değerleri zamanla yükselecektir. Bu yüzden çıkış voltajı, saptanan yakalama eşiğinin en az 2-3 katı güvenliğe(tercihen atriyum için 5 mA, ventrikül için 10 mA) ayarlanır.</w:t>
      </w:r>
    </w:p>
    <w:p>
      <w:pPr>
        <w:spacing w:before="0" w:after="0" w:lineRule="auto" w:line="360"/>
        <w:ind w:firstLine="0" w:left="0"/>
        <w:jc w:val="both"/>
      </w:pPr>
      <w:r>
        <w:rPr>
          <w:rFonts w:ascii="Times New Roman" w:hAnsi="Times New Roman" w:cs="Times New Roman"/>
          <w:b w:val="0"/>
          <w:sz w:val="22"/>
        </w:rPr>
        <w:t>Hassasiyet (Sensitivity): Kalbin kendi üretebileceği olası intrensek sinyalleri (P veya R dalgası) algılama yeteneğidir. Atriyum için 0.5−1.0 mV, ventrikül için 2.0−3.0 mV gibi hassas değerlere ayarlanarak pilin kalbin kendi ritmiyle yarışması (R−on−T fenomeni ve ölümcül aritmi riski) engellenir.</w:t>
      </w:r>
    </w:p>
    <w:p>
      <w:pPr>
        <w:spacing w:before="0" w:after="0" w:lineRule="auto" w:line="360"/>
        <w:ind w:firstLine="0" w:left="0"/>
        <w:jc w:val="both"/>
      </w:pPr>
      <w:r>
        <w:rPr>
          <w:rFonts w:ascii="Times New Roman" w:hAnsi="Times New Roman" w:cs="Times New Roman"/>
          <w:b w:val="0"/>
          <w:sz w:val="22"/>
        </w:rPr>
        <w:t>II. Kalici Kalp Pili (Permanent Pacemaker) Endikasyonu İçin Bekleme Süresi</w:t>
      </w:r>
    </w:p>
    <w:p>
      <w:pPr>
        <w:spacing w:before="0" w:after="0" w:lineRule="auto" w:line="360"/>
        <w:ind w:firstLine="0" w:left="0"/>
        <w:jc w:val="both"/>
      </w:pPr>
      <w:r>
        <w:rPr>
          <w:rFonts w:ascii="Times New Roman" w:hAnsi="Times New Roman" w:cs="Times New Roman"/>
          <w:b w:val="0"/>
          <w:sz w:val="22"/>
        </w:rPr>
        <w:t>Bentall cerrahisi sonrası gelişen tam AV blokların bir kısmı, AV düğüm çevresindeki lokal ödemin, hematomun, hipoterminin ve kardiyoplejiye bağlı mikrovasküler şokun gerilemesiyle birlikte tamamen geri dönüşümlüdür (reversibl).</w:t>
      </w:r>
    </w:p>
    <w:p>
      <w:pPr>
        <w:spacing w:before="0" w:after="0" w:lineRule="auto" w:line="360"/>
        <w:ind w:firstLine="0" w:left="0"/>
        <w:jc w:val="both"/>
      </w:pPr>
      <w:r>
        <w:rPr>
          <w:rFonts w:ascii="Times New Roman" w:hAnsi="Times New Roman" w:cs="Times New Roman"/>
          <w:b w:val="0"/>
          <w:sz w:val="22"/>
        </w:rPr>
        <w:t>Uluslararası Kılavuz Önerisi (ACC/AHA ve ESC): Aort kapak ve kök cerrahisi sonrası tam AV blok gelişen olgularda, kalıcı kalp pili implantasyonu kararı verilmeden önce en az 5 ila 7 gün beklenmelidir. Bu süreçte hasta YBÜ'de epikardiyal pille yakından izlenir.</w:t>
      </w:r>
    </w:p>
    <w:p>
      <w:pPr>
        <w:spacing w:before="0" w:after="0" w:lineRule="auto" w:line="360"/>
        <w:ind w:firstLine="0" w:left="0"/>
        <w:jc w:val="both"/>
      </w:pPr>
      <w:r>
        <w:rPr>
          <w:rFonts w:ascii="Times New Roman" w:hAnsi="Times New Roman" w:cs="Times New Roman"/>
          <w:b w:val="0"/>
          <w:sz w:val="22"/>
        </w:rPr>
        <w:t>Bekleme Sürecini Etkileyen Klinik Kriterler:</w:t>
      </w:r>
    </w:p>
    <w:p>
      <w:pPr>
        <w:spacing w:before="0" w:after="0" w:lineRule="auto" w:line="360"/>
        <w:ind w:firstLine="0" w:left="0"/>
        <w:jc w:val="both"/>
      </w:pPr>
      <w:r>
        <w:rPr>
          <w:rFonts w:ascii="Times New Roman" w:hAnsi="Times New Roman" w:cs="Times New Roman"/>
          <w:b w:val="0"/>
          <w:sz w:val="22"/>
        </w:rPr>
        <w:t>Erken İmplantasyon Durumları: Eğer ameliyat esnasında cerrah AV iletim yollarının ve His demetinin dikiş hattıyla tamamen kesildiğini / anatomik olarak hasar gördüğünü kesin olarak teyit etmişse veya postoperatif 5. güne gelinmesine rağmen blok ritminde en ufak bir düzelme (örn. nodal kaçış ritmi, aralıklı geçişler) izlenmemişse 7. gün beklenmeden kalıcı pil kararı erkene çekilebilir.</w:t>
      </w:r>
    </w:p>
    <w:p>
      <w:pPr>
        <w:spacing w:before="0" w:after="0" w:lineRule="auto" w:line="360"/>
        <w:ind w:firstLine="0" w:left="0"/>
        <w:jc w:val="both"/>
      </w:pPr>
      <w:r>
        <w:rPr>
          <w:rFonts w:ascii="Times New Roman" w:hAnsi="Times New Roman" w:cs="Times New Roman"/>
          <w:b w:val="0"/>
          <w:sz w:val="22"/>
        </w:rPr>
        <w:t>Marfan / Enfeksiyon Riski: Hastanın Marfan fenotipine bağlı olarak göğüste taze dacron yapay greft ve mekanik kapak materyalleri (Bentall konstrüktü) taşıdığı unutulmamalıdır. Geçici epikardiyal tellerin göğüs duvarından dışarı açık kalma süresi uzadıkça retrograd enfeksiyon ve greft endokarditi riski katlanarak artar. Bu nedenle iletim sisteminde geri dönüş emaresi yoksa, enfeksiyon koruması adına 7. günde kalıcı pil işlemine geçilmesi altın standarttır.</w:t>
      </w:r>
    </w:p>
    <w:p>
      <w:pPr>
        <w:spacing w:before="240" w:after="120" w:lineRule="auto" w:line="360"/>
        <w:ind w:firstLine="0" w:left="0"/>
        <w:jc w:val="left"/>
      </w:pPr>
      <w:r>
        <w:rPr>
          <w:rFonts w:ascii="Times New Roman" w:hAnsi="Times New Roman" w:cs="Times New Roman"/>
          <w:b/>
          <w:sz w:val="28"/>
        </w:rPr>
        <w:t>KAYNAKLAR</w:t>
      </w:r>
    </w:p>
    <w:p>
      <w:pPr>
        <w:spacing w:before="0" w:after="80" w:lineRule="auto" w:line="360"/>
        <w:ind w:left="425" w:hanging="425"/>
        <w:jc w:val="left"/>
      </w:pPr>
      <w:r>
        <w:rPr>
          <w:rFonts w:ascii="Times New Roman" w:hAnsi="Times New Roman" w:cs="Times New Roman"/>
          <w:b w:val="0"/>
          <w:sz w:val="22"/>
        </w:rPr>
        <w:t>1. Kaplan, J. A., Augoustides, J. G., Manecke, G. R., &amp; Maus, T. (Eds.). (2024). Kaplan's Cardiac Anesthesia: In Cardiac and Noncardiac Surgery (8th ed.). Elsevier. (Bölüm: Postoperative Care of the Cardiac Surgical Patient &amp; Cardiac Pacing and Electrotherapy).</w:t>
      </w:r>
    </w:p>
    <w:p>
      <w:pPr>
        <w:spacing w:before="0" w:after="80" w:lineRule="auto" w:line="360"/>
        <w:ind w:left="425" w:hanging="425"/>
        <w:jc w:val="left"/>
      </w:pPr>
      <w:r>
        <w:rPr>
          <w:rFonts w:ascii="Times New Roman" w:hAnsi="Times New Roman" w:cs="Times New Roman"/>
          <w:b w:val="0"/>
          <w:sz w:val="22"/>
        </w:rPr>
        <w:t>2. Glikson, M., Nielsen, J. C., Kronborg, M. B., et al. (2021). 2021 ESC Guidelines on cardiac pacing and cardiac resynchronization therapy. European Heart Journal, 42(35), 3427-3520.</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