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00"/>
        <w:ind w:firstLine="0" w:left="0"/>
        <w:jc w:val="center"/>
      </w:pPr>
      <w:r>
        <w:rPr>
          <w:rFonts w:ascii="Times New Roman" w:hAnsi="Times New Roman" w:cs="Times New Roman" w:eastAsia="Times New Roman"/>
          <w:b/>
          <w:i w:val="0"/>
          <w:sz w:val="32"/>
        </w:rPr>
        <w:t>NUSS PROSEDÜRÜ ANESTEZİ YÖNETİMİ</w:t>
      </w:r>
    </w:p>
    <w:p>
      <w:pPr>
        <w:spacing w:line="240" w:lineRule="auto" w:before="0"/>
        <w:ind w:firstLine="0" w:left="0"/>
        <w:jc w:val="center"/>
      </w:pPr>
      <w:r>
        <w:rPr>
          <w:rFonts w:ascii="Times New Roman" w:hAnsi="Times New Roman" w:cs="Times New Roman" w:eastAsia="Times New Roman"/>
          <w:b w:val="0"/>
          <w:i w:val="0"/>
          <w:sz w:val="24"/>
        </w:rPr>
        <w:t>Öğr. Gör. Dr. Pınar Özdemir Yaşar</w:t>
      </w:r>
    </w:p>
    <w:p>
      <w:pPr>
        <w:spacing w:line="240" w:lineRule="auto" w:before="0" w:after="240"/>
        <w:ind w:firstLine="0" w:left="0"/>
        <w:jc w:val="center"/>
      </w:pPr>
      <w:r>
        <w:rPr>
          <w:rFonts w:ascii="Times New Roman" w:hAnsi="Times New Roman" w:cs="Times New Roman" w:eastAsia="Times New Roman"/>
          <w:b w:val="0"/>
          <w:i w:val="0"/>
          <w:sz w:val="24"/>
        </w:rPr>
        <w:t>Doç. Dr. Başak Akça</w:t>
      </w:r>
    </w:p>
    <w:p>
      <w:pPr>
        <w:spacing w:line="360" w:lineRule="auto" w:before="0"/>
        <w:ind w:firstLine="0" w:left="0"/>
        <w:jc w:val="both"/>
      </w:pPr>
      <w:r>
        <w:rPr>
          <w:rFonts w:ascii="Times New Roman" w:hAnsi="Times New Roman" w:cs="Times New Roman" w:eastAsia="Times New Roman"/>
          <w:b w:val="0"/>
          <w:i w:val="0"/>
          <w:sz w:val="22"/>
        </w:rPr>
        <w:t>Göğüs ön duvarındaki çöküklük ve son iki yılda belirginleşen egzersiz intoleransı nedeniyle çocuk cerrahisi polikliniğine başvuran 16 yaşında, 58 kg ağırlığında ve 178 cm boyundaki erkek hasta, elektif Nuss prosedürü planlanarak anestezi polikliniğine yönlendirilmiştir. Hasta merdiven çıkarken ve futbol oynarken arkadaşlarından çabuk yorulduğunu, zaman zaman göğüs ağrısı ve çarpıntı hissettiğini, görünümü nedeniyle beden eğitimi ve yüzme derslerine girmekten kaçındığını ifade etmektedir. Bilinen başka bir hastalığı, düzenli ilaç kullanımı ve geçirilmiş ameliyat öyküsü yoktur; babasında da hafif göğüs çöküklüğü bulunmaktadır. Fizik muayenede alt sternumda derinleşen, simetrik çöküklük, öne doğru yuvarlanmış omuzlar ve hafif torasik kifoz izlenmektedir; uzun parmaklar, eklem hipermobilitesi ya da görme kusuru gibi bağ dokusu hastalığını düşündüren bulgu saptanmamıştır. Göğüs bilgisayarlı tomografisinde Haller indeksi 4,8 olarak hesaplanmış, sternumun sağ ventrikülü bastırdığı ve kalbin sola yer değiştirdiği görülmüştür. Transtorasik ekokardiyografide sağ ventrikül serbest duvarında dış basıya bağlı hafif kompresyon, hafif mitral kapak prolapsusu ve eser mitral yetersizliği bildirilmiş, sol ventrikül ejeksiyon fraksiyonu %62 bulunmuştur. Elektrokardiyografide sinüs ritmi, inkomplet sağ dal bloku ve normal düzeltilmiş QT aralığı (QTc 410 ms) vardır. Solunum fonksiyon testinde FVC beklenenin %71'i, FEV1 %73'ü, FEV1/FVC oranı %86 olarak ölçülmüştür. Havayolu muayenesinde Mallampati sınıfı II, ağız açıklığı ve boyun hareketleri normaldir; direkt grafide Cobb açısı 14° olan hafif torakolomber skolyoz mevcuttur. Laboratuvar değerleri normal sınırlardadır. Cerrahi ekip, torakoskopi eşliğinde iki bar yerleştirilmesini ve bilateral interkostal sinir kriyoablasyonunu planlamaktadır. Hasta ve ailesi ameliyat sonrası ağrı konusunda belirgin kaygı taşımakta, hasta özellikle uyandığında nefes alamayacağı korkusunu dile getirmektedir. Anestezi ekibinin karşı karşıya olduğu tablo; sağ kalp kompresyonu ve restriktif solunum paterni bulunan, en ağrılı pediatrik girişimlerden birine hazırlanan kaygılı bir ergende güvenli bir intraoperatif süreç ile hem erken hem de uzun dönemde etkili, opioid koruyucu bir analjezi planı kurmaktır.</w:t>
      </w:r>
    </w:p>
    <w:p>
      <w:pPr>
        <w:spacing w:line="360" w:lineRule="auto" w:before="0" w:after="120"/>
        <w:ind w:firstLine="0" w:left="0"/>
        <w:jc w:val="left"/>
      </w:pPr>
      <w:r>
        <w:rPr>
          <w:rFonts w:ascii="Times New Roman" w:hAnsi="Times New Roman" w:cs="Times New Roman" w:eastAsia="Times New Roman"/>
          <w:b/>
          <w:i w:val="0"/>
          <w:sz w:val="28"/>
        </w:rPr>
        <w:t>1. PREOPERATİF DEĞERLENDİRME VE HAZIRLIK DÖNEMİ</w:t>
      </w:r>
    </w:p>
    <w:p>
      <w:pPr>
        <w:spacing w:line="360" w:lineRule="auto" w:before="0" w:after="120"/>
        <w:ind w:firstLine="0" w:left="0"/>
        <w:jc w:val="left"/>
      </w:pPr>
      <w:r>
        <w:rPr>
          <w:rFonts w:ascii="Times New Roman" w:hAnsi="Times New Roman" w:cs="Times New Roman" w:eastAsia="Times New Roman"/>
          <w:b/>
          <w:i w:val="0"/>
          <w:sz w:val="24"/>
        </w:rPr>
        <w:t>Hastalık, Cerrahi Teknik ve Anestezik Önem</w:t>
      </w:r>
    </w:p>
    <w:p>
      <w:pPr>
        <w:spacing w:line="360" w:lineRule="auto" w:before="0" w:after="120"/>
        <w:ind w:firstLine="0" w:left="0"/>
        <w:jc w:val="left"/>
      </w:pPr>
      <w:r>
        <w:rPr>
          <w:rFonts w:ascii="Times New Roman" w:hAnsi="Times New Roman" w:cs="Times New Roman" w:eastAsia="Times New Roman"/>
          <w:b/>
          <w:i w:val="0"/>
          <w:sz w:val="24"/>
        </w:rPr>
        <w:t>Soru 1: Pektus ekskavatum nasıl bir deformitedir ve Nuss prosedürü neden 'minimal invaziv' olmasına karşın anestezi açısından yüksek riskli ve ağrılı bir girişim olarak kabul edilir?</w:t>
      </w:r>
    </w:p>
    <w:p>
      <w:pPr>
        <w:spacing w:line="360" w:lineRule="auto" w:before="0"/>
        <w:ind w:firstLine="0" w:left="0"/>
        <w:jc w:val="both"/>
      </w:pPr>
      <w:r>
        <w:rPr>
          <w:rFonts w:ascii="Times New Roman" w:hAnsi="Times New Roman" w:cs="Times New Roman" w:eastAsia="Times New Roman"/>
          <w:b w:val="0"/>
          <w:i w:val="0"/>
          <w:sz w:val="22"/>
        </w:rPr>
        <w:t>1. Hastalığın Tanımı ve Sıklığı</w:t>
      </w:r>
    </w:p>
    <w:p>
      <w:pPr>
        <w:spacing w:line="360" w:lineRule="auto" w:before="0"/>
        <w:ind w:firstLine="0" w:left="0"/>
        <w:jc w:val="both"/>
      </w:pPr>
      <w:r>
        <w:rPr>
          <w:rFonts w:ascii="Times New Roman" w:hAnsi="Times New Roman" w:cs="Times New Roman" w:eastAsia="Times New Roman"/>
          <w:b w:val="0"/>
          <w:i w:val="0"/>
          <w:sz w:val="22"/>
        </w:rPr>
        <w:t>Pektus ekskavatum, sternumun ve alt kostal kıkırdakların içe doğru çökmesiyle karakterize, çocukluk ve genç erişkinlikte en sık görülen göğüs duvarı deformitesidir. Singhal ve Jerman doğumlarda sıklığı 1/300-400, erkek/kadın oranını yaklaşık 4/1 olarak bildirmektedir. Brussels ve Kim ise deformitenin 400 erkek doğumundan birinde, 2000 kız doğumundan birinde görüldüğünü ve ergenlikle birlikte hızla ilerlediğini vurgulamaktadır. Mavi ve Moore'un derlemesinde konjenital göğüs duvarı deformitelerinin yaklaşık %90'ının pektus ekskavatum olduğu, ailesel öykünün bir seride %65,5'e kadar çıktığı belirtilmektedir. Baskın kuram kostal kıkırdakların aşırı büyümesidir; deformite çoğunlukla sternumun alt ucunu ve dördüncü-yedinci kostal kıkırdakları tutar.</w:t>
      </w:r>
    </w:p>
    <w:p>
      <w:pPr>
        <w:spacing w:line="360" w:lineRule="auto" w:before="0"/>
        <w:ind w:firstLine="0" w:left="0"/>
        <w:jc w:val="both"/>
      </w:pPr>
      <w:r>
        <w:rPr>
          <w:rFonts w:ascii="Times New Roman" w:hAnsi="Times New Roman" w:cs="Times New Roman" w:eastAsia="Times New Roman"/>
          <w:b w:val="0"/>
          <w:i w:val="0"/>
          <w:sz w:val="22"/>
        </w:rPr>
        <w:t>2. Ağırlığın Ölçülmesi: Haller İndeksi</w:t>
      </w:r>
    </w:p>
    <w:p>
      <w:pPr>
        <w:spacing w:line="360" w:lineRule="auto" w:before="0"/>
        <w:ind w:firstLine="0" w:left="0"/>
        <w:jc w:val="both"/>
      </w:pPr>
      <w:r>
        <w:rPr>
          <w:rFonts w:ascii="Times New Roman" w:hAnsi="Times New Roman" w:cs="Times New Roman" w:eastAsia="Times New Roman"/>
          <w:b w:val="0"/>
          <w:i w:val="0"/>
          <w:sz w:val="22"/>
        </w:rPr>
        <w:t>Deformitenin ağırlığı bilgisayarlı tomografide en derin çöküklük düzeyinde göğsün transvers çapının, sternumun arka yüzü ile vertebra ön yüzü arasındaki ön-arka uzaklığa bölünmesiyle hesaplanan Haller indeksiyle ölçülür. Singhal ve Jerman normal değeri 2,5 olarak vermekte, 3,2'nin üzerini orta, 3,5'in üzerini ağır deformite olarak tanımlamaktadır. Brussels ve Kim 3,25 üzerindeki değerlerin tarihsel olarak cerrahi onarım gerekçesi sayıldığını, ancak bu indeksin işlevsel kısıtlılığın tüm yelpazesini yansıtmadığını hatırlatmaktadır. Düzeltme indeksi, göğüs duvarı biçimindeki normal varyasyonlardan daha az etkilendiği için giderek daha fazla tercih edilmektedir.</w:t>
      </w:r>
    </w:p>
    <w:p>
      <w:pPr>
        <w:spacing w:line="360" w:lineRule="auto" w:before="0"/>
        <w:ind w:firstLine="0" w:left="0"/>
        <w:jc w:val="both"/>
      </w:pPr>
      <w:r>
        <w:rPr>
          <w:rFonts w:ascii="Times New Roman" w:hAnsi="Times New Roman" w:cs="Times New Roman" w:eastAsia="Times New Roman"/>
          <w:b w:val="0"/>
          <w:i w:val="0"/>
          <w:sz w:val="22"/>
        </w:rPr>
        <w:t>3. Cerrahi Tekniğin Anestezistin Bilmesi Gereken Adımları</w:t>
      </w:r>
    </w:p>
    <w:p>
      <w:pPr>
        <w:spacing w:line="360" w:lineRule="auto" w:before="0"/>
        <w:ind w:firstLine="0" w:left="0"/>
        <w:jc w:val="both"/>
      </w:pPr>
      <w:r>
        <w:rPr>
          <w:rFonts w:ascii="Times New Roman" w:hAnsi="Times New Roman" w:cs="Times New Roman" w:eastAsia="Times New Roman"/>
          <w:b w:val="0"/>
          <w:i w:val="0"/>
          <w:sz w:val="22"/>
        </w:rPr>
        <w:t>Nuss prosedürü 1998'de tanımlanmış ve açık Ravitch onarımının yerini almıştır. Umuroğlu ve arkadaşlarının ayrıntılı tanımladığı teknikte sağ plevral boşluğa 5-15 mmHg basınçla karbondioksit verilerek kapnotoraks oluşturulur, her iki ön aksiller hatta transvers insizyonlar yapılır, deformitenin en derin noktasından geçen bir hat üzerinde şablona göre bükülen bar hazırlanır. Torakoskopi eşliğinde bir introdüser sağ insizyondan girilerek sternum ile perikard arasında retrosternal bir tünel oluşturur ve sol insizyondan çıkar. Bar bu tünelden konveks yüzü aşağı bakacak biçimde geçirilir ve 180° döndürülerek sternum yukarı kaldırılır; ardından stabilizatörle sabitlenir ve plevral boşluktaki hava aspire edilir. Mavi ve Moore barların göğüs duvarının kalıcı olarak yeniden biçimlenmesi için genellikle iki yıl yerinde kaldığını bildirmektedir.</w:t>
      </w:r>
    </w:p>
    <w:p>
      <w:pPr>
        <w:spacing w:line="360" w:lineRule="auto" w:before="0"/>
        <w:ind w:firstLine="0" w:left="0"/>
        <w:jc w:val="both"/>
      </w:pPr>
      <w:r>
        <w:rPr>
          <w:rFonts w:ascii="Times New Roman" w:hAnsi="Times New Roman" w:cs="Times New Roman" w:eastAsia="Times New Roman"/>
          <w:b w:val="0"/>
          <w:i w:val="0"/>
          <w:sz w:val="22"/>
        </w:rPr>
        <w:t>4. Neden 'Minimal İnvaziv' Ama Yüksek Riskli?</w:t>
      </w:r>
    </w:p>
    <w:p>
      <w:pPr>
        <w:spacing w:line="360" w:lineRule="auto" w:before="0"/>
        <w:ind w:firstLine="0" w:left="0"/>
        <w:jc w:val="both"/>
      </w:pPr>
      <w:r>
        <w:rPr>
          <w:rFonts w:ascii="Times New Roman" w:hAnsi="Times New Roman" w:cs="Times New Roman" w:eastAsia="Times New Roman"/>
          <w:b w:val="0"/>
          <w:i w:val="0"/>
          <w:sz w:val="22"/>
        </w:rPr>
        <w:t>Mavi ve Moore anestezi sırasında üç odak alan tanımlamaktadır: belirgin kan kaybı olasılığı, ölümcül aritmi olasılığı ve pnömotoraksların sonuçları. Umuroğlu ve arkadaşlarının 214 hastalık serisinde ölüm görülmemekle birlikte genel komplikasyon oranı %18,7, olay oranı ise %42,6'dır; intraoperatif hipotansiyon, taşikardi ve hiperkapni %4,7'şer oranında gelişmiş, bir hastada iyatrojenik miyokard laserasyonu nedeniyle transfüzyon gerekmiştir. Retrosternal tünel, kalbin ön yüzüne ve perikarda milimetrik yakınlıkta açılmaktadır; bu nedenle cerrahi kesi küçük olsa da girişimin mediastinal riski açık cerrahiye benzerdir.</w:t>
      </w:r>
    </w:p>
    <w:p>
      <w:pPr>
        <w:spacing w:line="360" w:lineRule="auto" w:before="0"/>
        <w:ind w:firstLine="0" w:left="0"/>
        <w:jc w:val="both"/>
      </w:pPr>
      <w:r>
        <w:rPr>
          <w:rFonts w:ascii="Times New Roman" w:hAnsi="Times New Roman" w:cs="Times New Roman" w:eastAsia="Times New Roman"/>
          <w:b w:val="0"/>
          <w:i w:val="0"/>
          <w:sz w:val="22"/>
        </w:rPr>
        <w:t>5. Ağrının Kaynağı</w:t>
      </w:r>
    </w:p>
    <w:p>
      <w:pPr>
        <w:spacing w:line="360" w:lineRule="auto" w:before="0"/>
        <w:ind w:firstLine="0" w:left="0"/>
        <w:jc w:val="both"/>
      </w:pPr>
      <w:r>
        <w:rPr>
          <w:rFonts w:ascii="Times New Roman" w:hAnsi="Times New Roman" w:cs="Times New Roman" w:eastAsia="Times New Roman"/>
          <w:b w:val="0"/>
          <w:i w:val="0"/>
          <w:sz w:val="22"/>
        </w:rPr>
        <w:t>Girişimin ikinci zorluğu ağrıdır. Bar, sternumu ve kotları sürekli bir kuvvetle dışa iter; ağrı yalnızca insizyonlardan değil, interkostal kasların gerilmesinden, kostovertebral eklemlerdeki zorlanmadan, kas spazmından ve cerrahi travmanın yarattığı inflamatuvar yanıttan kaynaklanır. Mavi ve Moore, minimal invaziv tekniğin dezavantajları arasında açık onarıma göre daha fazla postoperatif ağrıyı, daha uzun hastanede kalışı ve daha karmaşık ağrı kontrol yöntemlerine gereksinimi saymaktadır. Fesenko ve Myhal ise anestezi yönetimini belirleyen ikinci boyuta dikkat çekmektedir: sternum elevasyonu kalp üzerindeki basıyı ortadan kaldırarak ameliyat sırasında hemodinamiyi anlık olarak değiştirir.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Hastamızın Haller indeksi 4,8'dir; bu değer ağır deformite sınıfına girer ve iki bar planlanması da deformitenin yaygınlığını yansıtır. Yaşının 16 olması, göğüs kafesinin daha sert olduğu ve ağrının daha şiddetli seyredeceği bir döneme işaret eder. Ekokardiyografideki sağ ventrikül kompresyonu, retrosternal tünelin açıldığı alanın doğrudan sağ ventrikül duvarına komşu olduğunu gösterir. Bu nedenle anestezi planı yalnızca bir analjezi planı değil, aynı zamanda kanama, aritmi ve pnömotoraksa hazır bir mediastinal cerrahi planı olarak kurulmalıdır.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Kesi Küçüktür, Risk Değildir: Retrosternal tünel kalbe ve perikarda komşudur; hazırlık mediastinal cerrahi ciddiyetinde yapılmalıdır.</w:t>
      </w:r>
    </w:p>
    <w:p>
      <w:pPr>
        <w:spacing w:line="360" w:lineRule="auto" w:before="0"/>
        <w:ind w:firstLine="0" w:left="0"/>
        <w:jc w:val="both"/>
      </w:pPr>
      <w:r>
        <w:rPr>
          <w:rFonts w:ascii="Times New Roman" w:hAnsi="Times New Roman" w:cs="Times New Roman" w:eastAsia="Times New Roman"/>
          <w:b w:val="0"/>
          <w:i w:val="0"/>
          <w:sz w:val="22"/>
        </w:rPr>
        <w:t>Haller İndeksi Okunmalıdır: Ağır deformite (Haller &gt; 3,5) daha fazla bar, daha uzun cerrahi ve daha şiddetli ağrı anlamına gelir.</w:t>
      </w:r>
    </w:p>
    <w:p>
      <w:pPr>
        <w:spacing w:line="360" w:lineRule="auto" w:before="0"/>
        <w:ind w:firstLine="0" w:left="0"/>
        <w:jc w:val="both"/>
      </w:pPr>
      <w:r>
        <w:rPr>
          <w:rFonts w:ascii="Times New Roman" w:hAnsi="Times New Roman" w:cs="Times New Roman" w:eastAsia="Times New Roman"/>
          <w:b w:val="0"/>
          <w:i w:val="0"/>
          <w:sz w:val="22"/>
        </w:rPr>
        <w:t>Üç Odak Akılda Tutulmalıdır: Kanama, aritmi ve pnömotoraks intraoperatif dönemin üç ana tehlikesidir.</w:t>
      </w:r>
    </w:p>
    <w:p>
      <w:pPr>
        <w:spacing w:line="360" w:lineRule="auto" w:before="0"/>
        <w:ind w:firstLine="0" w:left="0"/>
        <w:jc w:val="both"/>
      </w:pPr>
      <w:r>
        <w:rPr>
          <w:rFonts w:ascii="Times New Roman" w:hAnsi="Times New Roman" w:cs="Times New Roman" w:eastAsia="Times New Roman"/>
          <w:b w:val="0"/>
          <w:i w:val="0"/>
          <w:sz w:val="22"/>
        </w:rPr>
        <w:t>Ağrı Bir Komplikasyon Değil, Beklenen Sonuçtur: Analjezi planı ameliyattan önce, cerrah ve ağrı ekibiyle birlikte netleştirilmelidir.</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Fesenko UA, Myhal I. Cardiac function during mini-invasive repair of pectus excavatum with the Nuss procedure. Wiad Lek 2021;74(8):1809-1815. doi:10.36740/WLek202108106</w:t>
      </w:r>
    </w:p>
    <w:p>
      <w:pPr>
        <w:spacing w:line="360" w:lineRule="auto" w:before="0" w:after="120"/>
        <w:ind w:firstLine="0" w:left="0"/>
        <w:jc w:val="left"/>
      </w:pPr>
      <w:r>
        <w:rPr>
          <w:rFonts w:ascii="Times New Roman" w:hAnsi="Times New Roman" w:cs="Times New Roman" w:eastAsia="Times New Roman"/>
          <w:b/>
          <w:i w:val="0"/>
          <w:sz w:val="24"/>
        </w:rPr>
        <w:t>Soru 2: Bu hastada preoperatif kardiyopulmoner değerlendirme nasıl yapılmalıdır? Sağ ventrikül kompresyonu, mitral kapak prolapsusu ve restriktif solunum paterni anestezi planını nasıl etkiler?</w:t>
      </w:r>
    </w:p>
    <w:p>
      <w:pPr>
        <w:spacing w:line="360" w:lineRule="auto" w:before="0"/>
        <w:ind w:firstLine="0" w:left="0"/>
        <w:jc w:val="both"/>
      </w:pPr>
      <w:r>
        <w:rPr>
          <w:rFonts w:ascii="Times New Roman" w:hAnsi="Times New Roman" w:cs="Times New Roman" w:eastAsia="Times New Roman"/>
          <w:b w:val="0"/>
          <w:i w:val="0"/>
          <w:sz w:val="22"/>
        </w:rPr>
        <w:t>1. Kardiyak Etkilenmenin Mekanizması</w:t>
      </w:r>
    </w:p>
    <w:p>
      <w:pPr>
        <w:spacing w:line="360" w:lineRule="auto" w:before="0"/>
        <w:ind w:firstLine="0" w:left="0"/>
        <w:jc w:val="both"/>
      </w:pPr>
      <w:r>
        <w:rPr>
          <w:rFonts w:ascii="Times New Roman" w:hAnsi="Times New Roman" w:cs="Times New Roman" w:eastAsia="Times New Roman"/>
          <w:b w:val="0"/>
          <w:i w:val="0"/>
          <w:sz w:val="22"/>
        </w:rPr>
        <w:t>Brussels ve Kim, pektus ekskavatumun kardiyovasküler etkilerinin sağ ventrikülün sıkışmasından ve ventriküller arası etkileşim yoluyla sol ventrikül işlevinin bozulmasından kaynaklandığını belirtmektedir. Bu işlevsel bozukluk çoğunlukla ergenliğe dek fark edilmez ve istirahatte değil, egzersizde belirginleşir. Mavi ve Moore, çökük sternumun sağ atriyum ve sağ ventrikülü sıkıştırarak bu boşlukların diyastolik dolumunu engelleyebileceğini, sağ kalp boşluklarının belirgin kompresyonunun başlı başına bir cerrahi endikasyon olduğunu vurgulamaktadır.</w:t>
      </w:r>
    </w:p>
    <w:p>
      <w:pPr>
        <w:spacing w:line="360" w:lineRule="auto" w:before="0"/>
        <w:ind w:firstLine="0" w:left="0"/>
        <w:jc w:val="both"/>
      </w:pPr>
      <w:r>
        <w:rPr>
          <w:rFonts w:ascii="Times New Roman" w:hAnsi="Times New Roman" w:cs="Times New Roman" w:eastAsia="Times New Roman"/>
          <w:b w:val="0"/>
          <w:i w:val="0"/>
          <w:sz w:val="22"/>
        </w:rPr>
        <w:t>2. Ekokardiyografi ve Elektrokardiyografi</w:t>
      </w:r>
    </w:p>
    <w:p>
      <w:pPr>
        <w:spacing w:line="360" w:lineRule="auto" w:before="0"/>
        <w:ind w:firstLine="0" w:left="0"/>
        <w:jc w:val="both"/>
      </w:pPr>
      <w:r>
        <w:rPr>
          <w:rFonts w:ascii="Times New Roman" w:hAnsi="Times New Roman" w:cs="Times New Roman" w:eastAsia="Times New Roman"/>
          <w:b w:val="0"/>
          <w:i w:val="0"/>
          <w:sz w:val="22"/>
        </w:rPr>
        <w:t>Singhal ve Jerman, semptomatik hastalarda bazal elektrokardiyografiye ek olarak ileri kardiyopulmoner değerlendirme ve ağır semptomlu hastalarda ekokardiyografi önermektedir; ekokardiyografi çoğu merkezde yeni üfürüm, aritmi ya da Marfan sendromu kuşkusunda istenir. Brussels ve Kim transtorasik ekokardiyografinin pek çok kurumda rutin olarak yapıldığını, en sık saptanan bulguların sağ ventrikül diyastol sonu hacminde azalma, mitral kapak prolapsusu ve yetersizlik olduğunu bildirmektedir. Umuroğlu ve arkadaşlarının serisinde tüm hastalara ekokardiyografi yapılmış, 18 hastada hafif-orta düzeyde kardiyak patoloji (hafif mitral, triküspit, aort ve pulmoner yetersizlik, biküspit aort kapağı, patent foramen ovale, patent duktus arteriyozus ve hipertrofik kardiyomiyopati) saptanmıştır. Elektrokardiyografinin bir başka önemi de ileride ele alınacak intraoperatif metadon kullanımında QTc değerinin bilinmesidir.</w:t>
      </w:r>
    </w:p>
    <w:p>
      <w:pPr>
        <w:spacing w:line="360" w:lineRule="auto" w:before="0"/>
        <w:ind w:firstLine="0" w:left="0"/>
        <w:jc w:val="both"/>
      </w:pPr>
      <w:r>
        <w:rPr>
          <w:rFonts w:ascii="Times New Roman" w:hAnsi="Times New Roman" w:cs="Times New Roman" w:eastAsia="Times New Roman"/>
          <w:b w:val="0"/>
          <w:i w:val="0"/>
          <w:sz w:val="22"/>
        </w:rPr>
        <w:t>3. Bağ Dokusu Hastalıklarının Taranması</w:t>
      </w:r>
    </w:p>
    <w:p>
      <w:pPr>
        <w:spacing w:line="360" w:lineRule="auto" w:before="0"/>
        <w:ind w:firstLine="0" w:left="0"/>
        <w:jc w:val="both"/>
      </w:pPr>
      <w:r>
        <w:rPr>
          <w:rFonts w:ascii="Times New Roman" w:hAnsi="Times New Roman" w:cs="Times New Roman" w:eastAsia="Times New Roman"/>
          <w:b w:val="0"/>
          <w:i w:val="0"/>
          <w:sz w:val="22"/>
        </w:rPr>
        <w:t>Mavi ve Moore, pektus ekskavatumlu hastaların %1'inden azında Marfan, Ehlers-Danlos ya da Loeys-Dietz sendromu gibi bir bağ dokusu hastalığı bulunabileceğini; kuşku varsa genetik, kardiyolojik ve oftalmolojik değerlendirme yapılması gerektiğini belirtmektedir. Bu hastalarda nüks daha sıktır, aort dilatasyonu ve aort yetersizliği riski vardır; aort kökü onarımı gereken hastalarda pektus onarımı açık kalp cerrahisi sırasında yapılabilir ya da ertelenebilir. Marfan sendromlu hastaların kemikleri yumuşak olduğundan basıncı daha geniş bir alana yaymak için iki bar gerekebilir.</w:t>
      </w:r>
    </w:p>
    <w:p>
      <w:pPr>
        <w:spacing w:line="360" w:lineRule="auto" w:before="0"/>
        <w:ind w:firstLine="0" w:left="0"/>
        <w:jc w:val="both"/>
      </w:pPr>
      <w:r>
        <w:rPr>
          <w:rFonts w:ascii="Times New Roman" w:hAnsi="Times New Roman" w:cs="Times New Roman" w:eastAsia="Times New Roman"/>
          <w:b w:val="0"/>
          <w:i w:val="0"/>
          <w:sz w:val="22"/>
        </w:rPr>
        <w:t>4. Pulmoner Değerlendirme</w:t>
      </w:r>
    </w:p>
    <w:p>
      <w:pPr>
        <w:spacing w:line="360" w:lineRule="auto" w:before="0"/>
        <w:ind w:firstLine="0" w:left="0"/>
        <w:jc w:val="both"/>
      </w:pPr>
      <w:r>
        <w:rPr>
          <w:rFonts w:ascii="Times New Roman" w:hAnsi="Times New Roman" w:cs="Times New Roman" w:eastAsia="Times New Roman"/>
          <w:b w:val="0"/>
          <w:i w:val="0"/>
          <w:sz w:val="22"/>
        </w:rPr>
        <w:t>Brussels ve Kim, hastalarda total akciğer kapasitesi ve FVC'nin azalabildiğini, ancak hastaların çoğunun ameliyat öncesi ve sonrasında solunum fonksiyon testlerinin normal sınırlarda kaldığını; restriktif hastalığın ağırlığının Haller indeksiyle ilişkili olabileceğini bildirmektedir. Singhal ve Jerman da solunum fonksiyon testlerinin çoğunlukla düşük-normal aralıkta olduğunu ve çoğu hastada anestezi ya da postoperatif yönetimi değiştirmediğini vurgular. Umuroğlu ve arkadaşlarının serisinde spirometri yapılabilen 188 hastanın %28'inde restriktif patern (FEV1 ve FVC &lt; %70, FEV1/FVC normal) saptanmış; altıncı ayda bu oran %11'e gerilemiş, FEV1 %64,6'dan %78,7'ye yükselmiştir.</w:t>
      </w:r>
    </w:p>
    <w:p>
      <w:pPr>
        <w:spacing w:line="360" w:lineRule="auto" w:before="0"/>
        <w:ind w:firstLine="0" w:left="0"/>
        <w:jc w:val="both"/>
      </w:pPr>
      <w:r>
        <w:rPr>
          <w:rFonts w:ascii="Times New Roman" w:hAnsi="Times New Roman" w:cs="Times New Roman" w:eastAsia="Times New Roman"/>
          <w:b w:val="0"/>
          <w:i w:val="0"/>
          <w:sz w:val="22"/>
        </w:rPr>
        <w:t>5. Kardiyak Yükün Ameliyat Sırasındaki Seyri</w:t>
      </w:r>
    </w:p>
    <w:p>
      <w:pPr>
        <w:spacing w:line="360" w:lineRule="auto" w:before="0"/>
        <w:ind w:firstLine="0" w:left="0"/>
        <w:jc w:val="both"/>
      </w:pPr>
      <w:r>
        <w:rPr>
          <w:rFonts w:ascii="Times New Roman" w:hAnsi="Times New Roman" w:cs="Times New Roman" w:eastAsia="Times New Roman"/>
          <w:b w:val="0"/>
          <w:i w:val="0"/>
          <w:sz w:val="22"/>
        </w:rPr>
        <w:t>Fesenko ve Myhal'ın 60 ergenlik çalışmasında ameliyat öncesi tahmini kalp debisi ve atım hacmi Haller indeksiyle orta düzeyde ters korelasyon göstermiştir; özellikle vücut yüzey alanına göre indekslenmiş değerlerde ilişki daha güçlüdür. Sternum elevasyonu ile atım hacmi başlangıca göre %15,3 artmış, ameliyathaneden çıkışta da bazal değerin %11 üzerinde kalmıştır. Bu bulgu, kompresyonun cerrahi sırasında anında ortadan kalktığını, ancak indüksiyon ile sternum elevasyonu arasındaki sürede kalbin hâlâ kısıtlı dolumla çalıştığını gösterir.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sağ ventrikül kompresyonu, hafif mitral kapak prolapsusu ve inkomplet sağ dal bloku vardır; QTc normaldir. Bağ dokusu hastalığını düşündüren fizik muayene bulgusu yoktur; aort kökü ölçümü ekokardiyografi raporunda ayrıca kontrol edilmeli, normal ise ek genetik inceleme gerekmez. FVC'nin %71 olması hafif restriktif bir paterne işaret eder ve ameliyat sonrasında düzelmesi beklenir; bu bulgu anestezi tekniğini değiştirmez, ancak ağrıya bağlı yüzeyel solunumun atelektaziye dönüşme riskini artırır. Ekokardiyografideki kompresyon ise indüksiyonda belirgin vazodilatasyon ve preload kaybından kaçınılması gerektiğini, retrosternal diseksiyon sırasında aritmiye karşı hazırlıklı olunması gerektiğini düşündürür.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Ekokardiyografi ve EKG Temeldir: Sağ kalp kompresyonu, kapak patolojisi ve QTc ameliyattan önce bilinmelidir.</w:t>
      </w:r>
    </w:p>
    <w:p>
      <w:pPr>
        <w:spacing w:line="360" w:lineRule="auto" w:before="0"/>
        <w:ind w:firstLine="0" w:left="0"/>
        <w:jc w:val="both"/>
      </w:pPr>
      <w:r>
        <w:rPr>
          <w:rFonts w:ascii="Times New Roman" w:hAnsi="Times New Roman" w:cs="Times New Roman" w:eastAsia="Times New Roman"/>
          <w:b w:val="0"/>
          <w:i w:val="0"/>
          <w:sz w:val="22"/>
        </w:rPr>
        <w:t>Bağ Dokusu Hastalığı Sorgulanmalıdır: Marfan, Ehlers-Danlos ve Loeys-Dietz kuşkusunda aort kökü ve kapaklar değerlendirilmeden elektif onarım yapılmamalıdır.</w:t>
      </w:r>
    </w:p>
    <w:p>
      <w:pPr>
        <w:spacing w:line="360" w:lineRule="auto" w:before="0"/>
        <w:ind w:firstLine="0" w:left="0"/>
        <w:jc w:val="both"/>
      </w:pPr>
      <w:r>
        <w:rPr>
          <w:rFonts w:ascii="Times New Roman" w:hAnsi="Times New Roman" w:cs="Times New Roman" w:eastAsia="Times New Roman"/>
          <w:b w:val="0"/>
          <w:i w:val="0"/>
          <w:sz w:val="22"/>
        </w:rPr>
        <w:t>Solunum Fonksiyon Testi Planı Değil, Riski Gösterir: Hafif restriksiyon tekniği değiştirmez, ancak postoperatif pulmoner bakımı öne çıkarır.</w:t>
      </w:r>
    </w:p>
    <w:p>
      <w:pPr>
        <w:spacing w:line="360" w:lineRule="auto" w:before="0"/>
        <w:ind w:firstLine="0" w:left="0"/>
        <w:jc w:val="both"/>
      </w:pPr>
      <w:r>
        <w:rPr>
          <w:rFonts w:ascii="Times New Roman" w:hAnsi="Times New Roman" w:cs="Times New Roman" w:eastAsia="Times New Roman"/>
          <w:b w:val="0"/>
          <w:i w:val="0"/>
          <w:sz w:val="22"/>
        </w:rPr>
        <w:t>İndüksiyonda Preload Korunmalıdır: Sternum kalkana dek kalp sıkışık çalışır; ani vazodilatasyon ve hipovolemi tolere edilemeyebilir.</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Fesenko UA, Myhal I. Cardiac function during mini-invasive repair of pectus excavatum with the Nuss procedure. Wiad Lek 2021;74(8):1809-1815. doi:10.36740/WLek202108106</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after="120"/>
        <w:ind w:firstLine="0" w:left="0"/>
        <w:jc w:val="left"/>
      </w:pPr>
      <w:r>
        <w:rPr>
          <w:rFonts w:ascii="Times New Roman" w:hAnsi="Times New Roman" w:cs="Times New Roman" w:eastAsia="Times New Roman"/>
          <w:b/>
          <w:i w:val="0"/>
          <w:sz w:val="24"/>
        </w:rPr>
        <w:t>Ağrı Riskinin Öngörülmesi ve Hasta Hazırlığı</w:t>
      </w:r>
    </w:p>
    <w:p>
      <w:pPr>
        <w:spacing w:line="360" w:lineRule="auto" w:before="0" w:after="120"/>
        <w:ind w:firstLine="0" w:left="0"/>
        <w:jc w:val="left"/>
      </w:pPr>
      <w:r>
        <w:rPr>
          <w:rFonts w:ascii="Times New Roman" w:hAnsi="Times New Roman" w:cs="Times New Roman" w:eastAsia="Times New Roman"/>
          <w:b/>
          <w:i w:val="0"/>
          <w:sz w:val="24"/>
        </w:rPr>
        <w:t>Soru 3: Nuss prosedürü sonrasında ağrının şiddetini ve opioid gereksinimini hangi hasta ve cerrahi özellikleri öngörür? Bu hastanın risk profili nasıl değerlendirilmelidir?</w:t>
      </w:r>
    </w:p>
    <w:p>
      <w:pPr>
        <w:spacing w:line="360" w:lineRule="auto" w:before="0"/>
        <w:ind w:firstLine="0" w:left="0"/>
        <w:jc w:val="both"/>
      </w:pPr>
      <w:r>
        <w:rPr>
          <w:rFonts w:ascii="Times New Roman" w:hAnsi="Times New Roman" w:cs="Times New Roman" w:eastAsia="Times New Roman"/>
          <w:b w:val="0"/>
          <w:i w:val="0"/>
          <w:sz w:val="22"/>
        </w:rPr>
        <w:t>1. Yaş ve Göğüs Kafesinin Sertliği</w:t>
      </w:r>
    </w:p>
    <w:p>
      <w:pPr>
        <w:spacing w:line="360" w:lineRule="auto" w:before="0"/>
        <w:ind w:firstLine="0" w:left="0"/>
        <w:jc w:val="both"/>
      </w:pPr>
      <w:r>
        <w:rPr>
          <w:rFonts w:ascii="Times New Roman" w:hAnsi="Times New Roman" w:cs="Times New Roman" w:eastAsia="Times New Roman"/>
          <w:b w:val="0"/>
          <w:i w:val="0"/>
          <w:sz w:val="22"/>
        </w:rPr>
        <w:t>Mavi ve Moore, ağrının yaşla birlikte arttığını; kaburgaları kemikleşmiş, göğüs kafesi daha sert olan hastaların girişimi daha zor tolere ettiğini vurgulamaktadır. Eski dönemde onarım 4-6 yaşlarında yapılırken günümüzde ortalama yaş 13-23 aralığına kaymıştır; büyüme atağının tamamlanması nüks riskini azalttığı için orta ergenlik tercih edilmektedir. Ancak bu tercih, daha sert bir göğüs duvarı ve daha şiddetli ağrı pahasına yapılmaktadır. He ve arkadaşları da yaşı küçük çocuklarda daha esnek göğüs duvarının bar basısına karşı daha az kemik direnci oluşturduğunu, sert kostal kıkırdak ve kemiklere doğrudan traksiyonun daha büyük ergenlerde ve erişkinlerde daha belirgin olduğunu bildirmektedir. Mavi ve Moore, 17 yaşın üzerindeki hastalarda opioid gereksiniminin iki haftayı aşabileceğini ve bu hastaların kronik ağrı kliniğine yönlendirilmesini önermektedir.</w:t>
      </w:r>
    </w:p>
    <w:p>
      <w:pPr>
        <w:spacing w:line="360" w:lineRule="auto" w:before="0"/>
        <w:ind w:firstLine="0" w:left="0"/>
        <w:jc w:val="both"/>
      </w:pPr>
      <w:r>
        <w:rPr>
          <w:rFonts w:ascii="Times New Roman" w:hAnsi="Times New Roman" w:cs="Times New Roman" w:eastAsia="Times New Roman"/>
          <w:b w:val="0"/>
          <w:i w:val="0"/>
          <w:sz w:val="22"/>
        </w:rPr>
        <w:t>2. Deformitenin Ağırlığı</w:t>
      </w:r>
    </w:p>
    <w:p>
      <w:pPr>
        <w:spacing w:line="360" w:lineRule="auto" w:before="0"/>
        <w:ind w:firstLine="0" w:left="0"/>
        <w:jc w:val="both"/>
      </w:pPr>
      <w:r>
        <w:rPr>
          <w:rFonts w:ascii="Times New Roman" w:hAnsi="Times New Roman" w:cs="Times New Roman" w:eastAsia="Times New Roman"/>
          <w:b w:val="0"/>
          <w:i w:val="0"/>
          <w:sz w:val="22"/>
        </w:rPr>
        <w:t>Wharton ve arkadaşlarının Johns Hopkins'ten bildirdiği 164 hastalık seride çok değişkenli analizde yüksek Haller indeksi artmış opioid kullanımıyla anlamlı biçimde ilişkili bulunmuştur. Kriyoablasyon yapılmayan grupta Haller indeksi ile toplam opioid tüketimi arasında doğrusal bir ilişki saptanmış; kriyoablasyon uygulanan hastalarda bu ilişki ortadan kalkmıştır. Visoiu ve Sadhasivam'ın paravertebral kateter serisinde de Haller indeksi yüksek olan grubun daha fazla ağrı yükü taşıdığı ve bu yükün daha yoğun bölgesel analjezi gerektirdiği vurgulanmaktadır.</w:t>
      </w:r>
    </w:p>
    <w:p>
      <w:pPr>
        <w:spacing w:line="360" w:lineRule="auto" w:before="0"/>
        <w:ind w:firstLine="0" w:left="0"/>
        <w:jc w:val="both"/>
      </w:pPr>
      <w:r>
        <w:rPr>
          <w:rFonts w:ascii="Times New Roman" w:hAnsi="Times New Roman" w:cs="Times New Roman" w:eastAsia="Times New Roman"/>
          <w:b w:val="0"/>
          <w:i w:val="0"/>
          <w:sz w:val="22"/>
        </w:rPr>
        <w:t>3. Bar Sayısı ve Cerrahi Değişkenler</w:t>
      </w:r>
    </w:p>
    <w:p>
      <w:pPr>
        <w:spacing w:line="360" w:lineRule="auto" w:before="0"/>
        <w:ind w:firstLine="0" w:left="0"/>
        <w:jc w:val="both"/>
      </w:pPr>
      <w:r>
        <w:rPr>
          <w:rFonts w:ascii="Times New Roman" w:hAnsi="Times New Roman" w:cs="Times New Roman" w:eastAsia="Times New Roman"/>
          <w:b w:val="0"/>
          <w:i w:val="0"/>
          <w:sz w:val="22"/>
        </w:rPr>
        <w:t>Umuroğlu ve arkadaşları, Nuss prosedürü sonrasındaki ağrının esas olarak yerleştirilen bar sayısıyla ilişkili olduğunu ve çocuklarda ağrının erişkinlerin aksine göğsün ön bölümünde yoğunlaştığını belirtmektedir. Mavi ve Moore iki barın tek bara göre deformiteyi daha etkili düzelttiğini, ancak bazı hastalarda aşırı düzeltmeye yol açabildiğini bildirmektedir. Bar sayısının artması, göğüs duvarına uygulanan toplam kuvvetin ve gerilen interkostal düzeyin artması anlamına gelir.</w:t>
      </w:r>
    </w:p>
    <w:p>
      <w:pPr>
        <w:spacing w:line="360" w:lineRule="auto" w:before="0"/>
        <w:ind w:firstLine="0" w:left="0"/>
        <w:jc w:val="both"/>
      </w:pPr>
      <w:r>
        <w:rPr>
          <w:rFonts w:ascii="Times New Roman" w:hAnsi="Times New Roman" w:cs="Times New Roman" w:eastAsia="Times New Roman"/>
          <w:b w:val="0"/>
          <w:i w:val="0"/>
          <w:sz w:val="22"/>
        </w:rPr>
        <w:t>4. Cinsiyet ve Kişisel Faktörler</w:t>
      </w:r>
    </w:p>
    <w:p>
      <w:pPr>
        <w:spacing w:line="360" w:lineRule="auto" w:before="0"/>
        <w:ind w:firstLine="0" w:left="0"/>
        <w:jc w:val="both"/>
      </w:pPr>
      <w:r>
        <w:rPr>
          <w:rFonts w:ascii="Times New Roman" w:hAnsi="Times New Roman" w:cs="Times New Roman" w:eastAsia="Times New Roman"/>
          <w:b w:val="0"/>
          <w:i w:val="0"/>
          <w:sz w:val="22"/>
        </w:rPr>
        <w:t>Wharton ve arkadaşlarının çok değişkenli modelinde erkek cinsiyet daha düşük opioid tüketimiyle ilişkili bulunmuştur. Bunun yanında kaygı, ağrıyı felaketleştirme eğilimi ve önceki ağrı deneyimi de ağrı algısını belirler. Mavi ve Moore, ağrılı geçen bir hastane sürecinin aile ve hasta kaygısını artırdığını ve bu nedenle beklentilerin ameliyattan önce yönetilmesi gerektiğini vurgulamaktadır.</w:t>
      </w:r>
    </w:p>
    <w:p>
      <w:pPr>
        <w:spacing w:line="360" w:lineRule="auto" w:before="0"/>
        <w:ind w:firstLine="0" w:left="0"/>
        <w:jc w:val="both"/>
      </w:pPr>
      <w:r>
        <w:rPr>
          <w:rFonts w:ascii="Times New Roman" w:hAnsi="Times New Roman" w:cs="Times New Roman" w:eastAsia="Times New Roman"/>
          <w:b w:val="0"/>
          <w:i w:val="0"/>
          <w:sz w:val="22"/>
        </w:rPr>
        <w:t>5. Kalıcı Ağrı Riski</w:t>
      </w:r>
    </w:p>
    <w:p>
      <w:pPr>
        <w:spacing w:line="360" w:lineRule="auto" w:before="0"/>
        <w:ind w:firstLine="0" w:left="0"/>
        <w:jc w:val="both"/>
      </w:pPr>
      <w:r>
        <w:rPr>
          <w:rFonts w:ascii="Times New Roman" w:hAnsi="Times New Roman" w:cs="Times New Roman" w:eastAsia="Times New Roman"/>
          <w:b w:val="0"/>
          <w:i w:val="0"/>
          <w:sz w:val="22"/>
        </w:rPr>
        <w:t>Ağrı yalnızca akut bir sorun değildir. He ve arkadaşları, erken dönemdeki şiddetli ağrının kalıcı psikolojik semptomlara ve kronik ağrıya katkıda bulunabileceğini ve çocukların uzun dönem yaşam kalitesini etkileyebileceğini belirtmektedir. Bu nedenle risk değerlendirmesi, analjezi planının yoğunluğunu ve süresini belirlemenin yanında taburculuk sonrası izlem gereksinimini de ortaya koyar.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 yüksek riskli bir profile sahiptir: 16 yaşındadır, Haller indeksi 4,8'dir, iki bar planlanmaktadır ve belirgin preoperatif kaygısı vardır. Erkek olması görece koruyucu bir etkendir. Bu profil, sistemik opioid temelli bir planın yetersiz kalacağını ve hem ilk 24 saati hem de sonraki haftaları kapsayan çok katmanlı bir analjezi stratejisinin gerektiğini göstermektedir. Planlanan kriyoablasyon, Wharton ve arkadaşlarının verisine göre Haller indeksine bağlı opioid artışını ortadan kaldırabilecek bir müdahaledir; ancak etkisinin geç başladığı unutulmamalıdır.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Risk Ameliyattan Önce Puanlanmalıdır: Yaş, Haller indeksi, bar sayısı ve kaygı düzeyi analjezi planının yoğunluğunu belirler.</w:t>
      </w:r>
    </w:p>
    <w:p>
      <w:pPr>
        <w:spacing w:line="360" w:lineRule="auto" w:before="0"/>
        <w:ind w:firstLine="0" w:left="0"/>
        <w:jc w:val="both"/>
      </w:pPr>
      <w:r>
        <w:rPr>
          <w:rFonts w:ascii="Times New Roman" w:hAnsi="Times New Roman" w:cs="Times New Roman" w:eastAsia="Times New Roman"/>
          <w:b w:val="0"/>
          <w:i w:val="0"/>
          <w:sz w:val="22"/>
        </w:rPr>
        <w:t>Yüksek Riskli Hastada Tek Yöntem Yetmez: Ağır deformiteli ergende bölgesel teknik, cerrahi analjezi ve sistemik adjuvanlar birlikte planlanmalıdır.</w:t>
      </w:r>
    </w:p>
    <w:p>
      <w:pPr>
        <w:spacing w:line="360" w:lineRule="auto" w:before="0"/>
        <w:ind w:firstLine="0" w:left="0"/>
        <w:jc w:val="both"/>
      </w:pPr>
      <w:r>
        <w:rPr>
          <w:rFonts w:ascii="Times New Roman" w:hAnsi="Times New Roman" w:cs="Times New Roman" w:eastAsia="Times New Roman"/>
          <w:b w:val="0"/>
          <w:i w:val="0"/>
          <w:sz w:val="22"/>
        </w:rPr>
        <w:t>Kaygı Bir Ağrı Belirleyicisidir: Psikolojik hazırlık ve anksiyoliz, analjezi planının ayrılmaz parçasıdır.</w:t>
      </w:r>
    </w:p>
    <w:p>
      <w:pPr>
        <w:spacing w:line="360" w:lineRule="auto" w:before="0"/>
        <w:ind w:firstLine="0" w:left="0"/>
        <w:jc w:val="both"/>
      </w:pPr>
      <w:r>
        <w:rPr>
          <w:rFonts w:ascii="Times New Roman" w:hAnsi="Times New Roman" w:cs="Times New Roman" w:eastAsia="Times New Roman"/>
          <w:b w:val="0"/>
          <w:i w:val="0"/>
          <w:sz w:val="22"/>
        </w:rPr>
        <w:t>İleri Yaş Uzun İzlem Gerektirir: 17 yaş üzeri ve kronik ağrı öyküsü olan hastalar taburculuk sonrası ağrı kliniği izlemine alınmalıdır.</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Wharton K, Chidiac C, Lopez C, Hunsberger J, Rhee D, Cappiello C, et al. Enhanced recovery after surgery 2.0: optimizing pain management in Nuss procedure: cryoablation and nerve block strategies for reduced opioid use. J Surg Res 2024;301:563-571. doi:10.1016/j.jss.2024.07.003</w:t>
      </w:r>
    </w:p>
    <w:p>
      <w:pPr>
        <w:spacing w:line="360" w:lineRule="auto" w:before="0"/>
        <w:ind w:firstLine="0" w:left="0"/>
        <w:jc w:val="both"/>
      </w:pPr>
      <w:r>
        <w:rPr>
          <w:rFonts w:ascii="Times New Roman" w:hAnsi="Times New Roman" w:cs="Times New Roman" w:eastAsia="Times New Roman"/>
          <w:b w:val="0"/>
          <w:i w:val="0"/>
          <w:sz w:val="22"/>
        </w:rPr>
        <w:t>He Y, Xu M, Li Z, Yu J, Li Q, Zuo Y, et al. Ultrasound-guided bilateral serratus plane block versus thoracic paravertebral block following minimally invasive pectus excavatum repair in children: a randomized controlled non-inferiority study. J Clin Anesth 2025;107:112003. doi:10.1016/j.jclinane.2025.112003</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Visoiu M, Sadhasivam S. A retrospective study comparing outcomes of paravertebral clonidine infusion for pediatric patients undergoing Nuss procedure. Children (Basel) 2023;10(2):193. doi:10.3390/children10020193</w:t>
      </w:r>
    </w:p>
    <w:p>
      <w:pPr>
        <w:spacing w:line="360" w:lineRule="auto" w:before="0" w:after="120"/>
        <w:ind w:firstLine="0" w:left="0"/>
        <w:jc w:val="left"/>
      </w:pPr>
      <w:r>
        <w:rPr>
          <w:rFonts w:ascii="Times New Roman" w:hAnsi="Times New Roman" w:cs="Times New Roman" w:eastAsia="Times New Roman"/>
          <w:b/>
          <w:i w:val="0"/>
          <w:sz w:val="24"/>
        </w:rPr>
        <w:t>Soru 4: Preoperatif eğitim ve beklenti yönetimi neden bu girişimin ayrılmaz bir parçasıdır? Hızlandırılmış iyileşme (ERAS) yaklaşımı preoperatif dönemde hangi bileşenleri içerir?</w:t>
      </w:r>
    </w:p>
    <w:p>
      <w:pPr>
        <w:spacing w:line="360" w:lineRule="auto" w:before="0"/>
        <w:ind w:firstLine="0" w:left="0"/>
        <w:jc w:val="both"/>
      </w:pPr>
      <w:r>
        <w:rPr>
          <w:rFonts w:ascii="Times New Roman" w:hAnsi="Times New Roman" w:cs="Times New Roman" w:eastAsia="Times New Roman"/>
          <w:b w:val="0"/>
          <w:i w:val="0"/>
          <w:sz w:val="22"/>
        </w:rPr>
        <w:t>1. Bilgilendirilmiş Hasta Daha Az Ağrı Çeker</w:t>
      </w:r>
    </w:p>
    <w:p>
      <w:pPr>
        <w:spacing w:line="360" w:lineRule="auto" w:before="0"/>
        <w:ind w:firstLine="0" w:left="0"/>
        <w:jc w:val="both"/>
      </w:pPr>
      <w:r>
        <w:rPr>
          <w:rFonts w:ascii="Times New Roman" w:hAnsi="Times New Roman" w:cs="Times New Roman" w:eastAsia="Times New Roman"/>
          <w:b w:val="0"/>
          <w:i w:val="0"/>
          <w:sz w:val="22"/>
        </w:rPr>
        <w:t>Mavi ve Moore, klasik çalışmaların bilgilendirilmiş hastanın postoperatif dönemde daha az analjeziye gereksinim duyduğunu ve aynı zamanda daha az ağrı yaşadığını gösterdiğini belirtmektedir. Bu nedenle 'minimal invaziv' olarak tanımlanan girişime karşın ağrının yüksek olacağı konusunda hasta ve ailenin ameliyattan günler ya da haftalar önce eğitilmesi gerekir. Yazarların kurumunda hasta ve ebeveynlerin ameliyat ve hastane süreci hakkındaki zorunlu bir eğitim sınıfına katılması ya da bu sınıfın kaydını izlemesi beklenmektedir.</w:t>
      </w:r>
    </w:p>
    <w:p>
      <w:pPr>
        <w:spacing w:line="360" w:lineRule="auto" w:before="0"/>
        <w:ind w:firstLine="0" w:left="0"/>
        <w:jc w:val="both"/>
      </w:pPr>
      <w:r>
        <w:rPr>
          <w:rFonts w:ascii="Times New Roman" w:hAnsi="Times New Roman" w:cs="Times New Roman" w:eastAsia="Times New Roman"/>
          <w:b w:val="0"/>
          <w:i w:val="0"/>
          <w:sz w:val="22"/>
        </w:rPr>
        <w:t>2. ERAS'ın Preoperatif Bileşenleri</w:t>
      </w:r>
    </w:p>
    <w:p>
      <w:pPr>
        <w:spacing w:line="360" w:lineRule="auto" w:before="0"/>
        <w:ind w:firstLine="0" w:left="0"/>
        <w:jc w:val="both"/>
      </w:pPr>
      <w:r>
        <w:rPr>
          <w:rFonts w:ascii="Times New Roman" w:hAnsi="Times New Roman" w:cs="Times New Roman" w:eastAsia="Times New Roman"/>
          <w:b w:val="0"/>
          <w:i w:val="0"/>
          <w:sz w:val="22"/>
        </w:rPr>
        <w:t>Wharton ve arkadaşları, kurumlarının ERAS protokolünü diğerlerinden ayıran preoperatif bileşenleri şöyle sıralamaktadır: ameliyattan üç gün önce başlanan gabapentin yüklemesi, barsak hazırlığı için polietilen glikol, kapsamlı preoperatif germe egzersizleri ve hasta ile ebeveyn beklentilerini belirlemek için özel bir hemşire pratisyeni ekibi tarafından verilen eğitim ve danışmanlık. Aynı ekip hastayı taburculuk sonrasında da izlemektedir.</w:t>
      </w:r>
    </w:p>
    <w:p>
      <w:pPr>
        <w:spacing w:line="360" w:lineRule="auto" w:before="0"/>
        <w:ind w:firstLine="0" w:left="0"/>
        <w:jc w:val="both"/>
      </w:pPr>
      <w:r>
        <w:rPr>
          <w:rFonts w:ascii="Times New Roman" w:hAnsi="Times New Roman" w:cs="Times New Roman" w:eastAsia="Times New Roman"/>
          <w:b w:val="0"/>
          <w:i w:val="0"/>
          <w:sz w:val="22"/>
        </w:rPr>
        <w:t>3. 'Ağrı' ile 'Basınç Hissi' Ayrımı</w:t>
      </w:r>
    </w:p>
    <w:p>
      <w:pPr>
        <w:spacing w:line="360" w:lineRule="auto" w:before="0"/>
        <w:ind w:firstLine="0" w:left="0"/>
        <w:jc w:val="both"/>
      </w:pPr>
      <w:r>
        <w:rPr>
          <w:rFonts w:ascii="Times New Roman" w:hAnsi="Times New Roman" w:cs="Times New Roman" w:eastAsia="Times New Roman"/>
          <w:b w:val="0"/>
          <w:i w:val="0"/>
          <w:sz w:val="22"/>
        </w:rPr>
        <w:t>Eğitimin özel bir başlığı, hastanın uyandığında yaşayacağı duyuların önceden anlatılmasıdır. Talsma ve arkadaşları, kriyoablasyon uygulanan hastaların tamamının barın göğsü desteklemesine bağlı ön göğüs basıncı hissettiğini, hastaların bunu 'göğsümün üzerine biri oturmuş gibi' diye tarif ettiğini ve bu basıncın analjeziklerle değil zamanla, tipik olarak iki haftada geçtiğini bildirmektedir. Rosa ve arkadaşlarının olgusunda da hasta derlenme ünitesinde göğüste ağırlık ve basınç olarak tanımladığı 10 üzerinden 8 puanlık bir skor bildirmiş, ancak klinik görünümü bu şiddette bir ağrıyla uyumlu bulunmamıştır. Yazarlar, beklenen postoperatif duyular konusunda daha ayrıntılı bir preoperatif eğitimin hastanın bildirdiği skorlarla nesnel klinik gözlemi daha uyumlu hale getirebileceğini vurgulamaktadır.</w:t>
      </w:r>
    </w:p>
    <w:p>
      <w:pPr>
        <w:spacing w:line="360" w:lineRule="auto" w:before="0"/>
        <w:ind w:firstLine="0" w:left="0"/>
        <w:jc w:val="both"/>
      </w:pPr>
      <w:r>
        <w:rPr>
          <w:rFonts w:ascii="Times New Roman" w:hAnsi="Times New Roman" w:cs="Times New Roman" w:eastAsia="Times New Roman"/>
          <w:b w:val="0"/>
          <w:i w:val="0"/>
          <w:sz w:val="22"/>
        </w:rPr>
        <w:t>4. Teknoloji Destekli Yaklaşımlar ve Sınırları</w:t>
      </w:r>
    </w:p>
    <w:p>
      <w:pPr>
        <w:spacing w:line="360" w:lineRule="auto" w:before="0"/>
        <w:ind w:firstLine="0" w:left="0"/>
        <w:jc w:val="both"/>
      </w:pPr>
      <w:r>
        <w:rPr>
          <w:rFonts w:ascii="Times New Roman" w:hAnsi="Times New Roman" w:cs="Times New Roman" w:eastAsia="Times New Roman"/>
          <w:b w:val="0"/>
          <w:i w:val="0"/>
          <w:sz w:val="22"/>
        </w:rPr>
        <w:t>Walter ve arkadaşlarının 90 çocuk ve ergeni kapsayan randomize çalışmasında, birinci ve ikinci postoperatif günlerde günde 10 dakikalık sanal gerçeklik seanslarının ağrı ve kaygı üzerinde yalnızca geçici eğilimler oluşturduğu; ağrı skorlarının eğri altındaki alanı ile opioid tüketiminin değişmediği bildirilmiştir. Yazarlar, kısa seans süresini ve standart, planlı opioid kullanımını olası nedenler olarak göstermekte; sanal gerçekliğin farmakolojik analjezinin yerine değil, eklentisi olarak ve daha sistematik biçimde, ameliyat öncesinden başlayarak kullanılmasını önermektedir. Bu bulgu, psikolojik hazırlığın tek seferlik bir müdahaleyle değil, sürekli bir süreçle sağlanabileceğini göstermektedir.</w:t>
      </w:r>
    </w:p>
    <w:p>
      <w:pPr>
        <w:spacing w:line="360" w:lineRule="auto" w:before="0"/>
        <w:ind w:firstLine="0" w:left="0"/>
        <w:jc w:val="both"/>
      </w:pPr>
      <w:r>
        <w:rPr>
          <w:rFonts w:ascii="Times New Roman" w:hAnsi="Times New Roman" w:cs="Times New Roman" w:eastAsia="Times New Roman"/>
          <w:b w:val="0"/>
          <w:i w:val="0"/>
          <w:sz w:val="22"/>
        </w:rPr>
        <w:t>5. Ekip ve Kurumsal Uzlaşı</w:t>
      </w:r>
    </w:p>
    <w:p>
      <w:pPr>
        <w:spacing w:line="360" w:lineRule="auto" w:before="0"/>
        <w:ind w:firstLine="0" w:left="0"/>
        <w:jc w:val="both"/>
      </w:pPr>
      <w:r>
        <w:rPr>
          <w:rFonts w:ascii="Times New Roman" w:hAnsi="Times New Roman" w:cs="Times New Roman" w:eastAsia="Times New Roman"/>
          <w:b w:val="0"/>
          <w:i w:val="0"/>
          <w:sz w:val="22"/>
        </w:rPr>
        <w:t>Mavi ve Moore, postoperatif ağrı yönetiminin yöntemlerine ilişkin kararların ameliyattan önce verilmesi, ağrı servisinin cerrahi ve anestezi ekipleriyle bölgesel tekniğin türü ve kullanılacak opioid konusunda uzlaşması gerektiğini belirtmektedir.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Hastamızın uyandığında nefes alamayacağı korkusu, eğitimin doğrudan hedefi olmalıdır. Hastaya bar basıncına bağlı göğüste sıkışma hissinin beklenen bir duyu olduğu, ağrı ile karıştırılabileceği ve zamanla azalacağı anlatılmalı; uygulanacak bölgesel bloklar, kriyoablasyonun etkisinin geç başlayacağı ve bu dönemde kullanılacak köprü analjezi açık bir dille açıklanmalıdır. Solunum egzersizleri ve erken mobilizasyon hedefleri ameliyattan önce öğretilmelidir.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Eğitim Bir Analjezik Gibi Planlanmalıdır: Ameliyattan günler önce verilen yapılandırılmış eğitim ağrıyı, analjezik gereksinimini ve hastanede kalışı azaltır.</w:t>
      </w:r>
    </w:p>
    <w:p>
      <w:pPr>
        <w:spacing w:line="360" w:lineRule="auto" w:before="0"/>
        <w:ind w:firstLine="0" w:left="0"/>
        <w:jc w:val="both"/>
      </w:pPr>
      <w:r>
        <w:rPr>
          <w:rFonts w:ascii="Times New Roman" w:hAnsi="Times New Roman" w:cs="Times New Roman" w:eastAsia="Times New Roman"/>
          <w:b w:val="0"/>
          <w:i w:val="0"/>
          <w:sz w:val="22"/>
        </w:rPr>
        <w:t>Basınç Hissi Önceden Anlatılmalıdır: Bar basıncı ağrıdan farklı bir duyudur; bilinmediğinde yüksek ağrı skoru ve gereksiz opioid kullanımı olarak geri döner.</w:t>
      </w:r>
    </w:p>
    <w:p>
      <w:pPr>
        <w:spacing w:line="360" w:lineRule="auto" w:before="0"/>
        <w:ind w:firstLine="0" w:left="0"/>
        <w:jc w:val="both"/>
      </w:pPr>
      <w:r>
        <w:rPr>
          <w:rFonts w:ascii="Times New Roman" w:hAnsi="Times New Roman" w:cs="Times New Roman" w:eastAsia="Times New Roman"/>
          <w:b w:val="0"/>
          <w:i w:val="0"/>
          <w:sz w:val="22"/>
        </w:rPr>
        <w:t>ERAS Preoperatif Dönemde Başlar: Gabapentin, barsak hazırlığı, germe egzersizleri ve danışmanlık protokolün ilk adımlarıdır.</w:t>
      </w:r>
    </w:p>
    <w:p>
      <w:pPr>
        <w:spacing w:line="360" w:lineRule="auto" w:before="0"/>
        <w:ind w:firstLine="0" w:left="0"/>
        <w:jc w:val="both"/>
      </w:pPr>
      <w:r>
        <w:rPr>
          <w:rFonts w:ascii="Times New Roman" w:hAnsi="Times New Roman" w:cs="Times New Roman" w:eastAsia="Times New Roman"/>
          <w:b w:val="0"/>
          <w:i w:val="0"/>
          <w:sz w:val="22"/>
        </w:rPr>
        <w:t>Destekleyici Teknolojiler Ek Yöntemdir: Sanal gerçeklik gibi uygulamalar farmakolojik analjezinin yerini tutmaz.</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Wharton K, Chidiac C, Lopez C, Hunsberger J, Rhee D, Cappiello C, et al. Enhanced recovery after surgery 2.0: optimizing pain management in Nuss procedure: cryoablation and nerve block strategies for reduced opioid use. J Surg Res 2024;301:563-571. doi:10.1016/j.jss.2024.07.003</w:t>
      </w:r>
    </w:p>
    <w:p>
      <w:pPr>
        <w:spacing w:line="360" w:lineRule="auto" w:before="0"/>
        <w:ind w:firstLine="0" w:left="0"/>
        <w:jc w:val="both"/>
      </w:pPr>
      <w:r>
        <w:rPr>
          <w:rFonts w:ascii="Times New Roman" w:hAnsi="Times New Roman" w:cs="Times New Roman" w:eastAsia="Times New Roman"/>
          <w:b w:val="0"/>
          <w:i w:val="0"/>
          <w:sz w:val="22"/>
        </w:rPr>
        <w:t>Talsma J, Kusakavitch M, Lee D, Niederhauser C, Palmer B, Ozgediz D, et al. Forgotten branch of the intercostal nerve: implication for cryoablation nerve block for pectus excavatum repair. J Pediatr Surg 2023;58(12):2435-2440. doi:10.1016/j.jpedsurg.2023.05.006</w:t>
      </w:r>
    </w:p>
    <w:p>
      <w:pPr>
        <w:spacing w:line="360" w:lineRule="auto" w:before="0"/>
        <w:ind w:firstLine="0" w:left="0"/>
        <w:jc w:val="both"/>
      </w:pPr>
      <w:r>
        <w:rPr>
          <w:rFonts w:ascii="Times New Roman" w:hAnsi="Times New Roman" w:cs="Times New Roman" w:eastAsia="Times New Roman"/>
          <w:b w:val="0"/>
          <w:i w:val="0"/>
          <w:sz w:val="22"/>
        </w:rPr>
        <w:t>Rosa F, Marques M, Lopes S, Correia I, Ferreira A. Combined cryoanalgesia and erector spinae plane block for postoperative pain management in the Nuss procedure: a case report. Cureus 2025;17(12):e98912. doi:10.7759/cureus.98912</w:t>
      </w:r>
    </w:p>
    <w:p>
      <w:pPr>
        <w:spacing w:line="360" w:lineRule="auto" w:before="0"/>
        <w:ind w:firstLine="0" w:left="0"/>
        <w:jc w:val="both"/>
      </w:pPr>
      <w:r>
        <w:rPr>
          <w:rFonts w:ascii="Times New Roman" w:hAnsi="Times New Roman" w:cs="Times New Roman" w:eastAsia="Times New Roman"/>
          <w:b w:val="0"/>
          <w:i w:val="0"/>
          <w:sz w:val="22"/>
        </w:rPr>
        <w:t>Walter CM, Froass D, Bell N, Haack L, Boehmer C, Bruguera Torres C, et al. Virtual reality for the management of postoperative pain and anxiety in children and adolescents undergoing Nuss repair of pectus excavatum: randomized controlled trial. JMIR Perioper Med 2026;9:e80902. doi:10.2196/80902</w:t>
      </w:r>
    </w:p>
    <w:p>
      <w:pPr>
        <w:spacing w:line="360" w:lineRule="auto" w:before="0" w:after="120"/>
        <w:ind w:firstLine="0" w:left="0"/>
        <w:jc w:val="left"/>
      </w:pPr>
      <w:r>
        <w:rPr>
          <w:rFonts w:ascii="Times New Roman" w:hAnsi="Times New Roman" w:cs="Times New Roman" w:eastAsia="Times New Roman"/>
          <w:b/>
          <w:i w:val="0"/>
          <w:sz w:val="24"/>
        </w:rPr>
        <w:t>Soru 5: Bu hastada premedikasyon ve preemptif ilaç uygulaması nasıl planlanmalıdır? Gabapentin, asetaminofen, benzodiazepinler ve bulantı-kusma profilaksisinin yeri nedir?</w:t>
      </w:r>
    </w:p>
    <w:p>
      <w:pPr>
        <w:spacing w:line="360" w:lineRule="auto" w:before="0"/>
        <w:ind w:firstLine="0" w:left="0"/>
        <w:jc w:val="both"/>
      </w:pPr>
      <w:r>
        <w:rPr>
          <w:rFonts w:ascii="Times New Roman" w:hAnsi="Times New Roman" w:cs="Times New Roman" w:eastAsia="Times New Roman"/>
          <w:b w:val="0"/>
          <w:i w:val="0"/>
          <w:sz w:val="22"/>
        </w:rPr>
        <w:t>1. Preventif ve Preemptif Analjezi Kavramları</w:t>
      </w:r>
    </w:p>
    <w:p>
      <w:pPr>
        <w:spacing w:line="360" w:lineRule="auto" w:before="0"/>
        <w:ind w:firstLine="0" w:left="0"/>
        <w:jc w:val="both"/>
      </w:pPr>
      <w:r>
        <w:rPr>
          <w:rFonts w:ascii="Times New Roman" w:hAnsi="Times New Roman" w:cs="Times New Roman" w:eastAsia="Times New Roman"/>
          <w:b w:val="0"/>
          <w:i w:val="0"/>
          <w:sz w:val="22"/>
        </w:rPr>
        <w:t>Singhal ve Jerman iki yaklaşımı birbirinden ayırmaktadır. Preemptif analjezi, cerrahi insizyondan önce verilen ve cerrahi travmaya yanıt olarak salınan inflamatuvar mediyatörleri azaltmayı amaçlayan ilaç ve uygulamalardır; etkinliği tartışmalıdır ve preventif analjeziden üstün olduğu gösterilmemiştir. Preventif analjezi ise ameliyat öncesinde ve sırasında başlatılıp ameliyat sonrasında sürdürülen, hem insizyonel hem inflamatuvar fazı hedefleyen çok yönlü bir stratejidir ve postoperatif ağrının en etkin tedavi yöntemi olarak kabul edilmektedir.</w:t>
      </w:r>
    </w:p>
    <w:p>
      <w:pPr>
        <w:spacing w:line="360" w:lineRule="auto" w:before="0"/>
        <w:ind w:firstLine="0" w:left="0"/>
        <w:jc w:val="both"/>
      </w:pPr>
      <w:r>
        <w:rPr>
          <w:rFonts w:ascii="Times New Roman" w:hAnsi="Times New Roman" w:cs="Times New Roman" w:eastAsia="Times New Roman"/>
          <w:b w:val="0"/>
          <w:i w:val="0"/>
          <w:sz w:val="22"/>
        </w:rPr>
        <w:t>2. Gabapentin: Yararı ve Tartışması</w:t>
      </w:r>
    </w:p>
    <w:p>
      <w:pPr>
        <w:spacing w:line="360" w:lineRule="auto" w:before="0"/>
        <w:ind w:firstLine="0" w:left="0"/>
        <w:jc w:val="both"/>
      </w:pPr>
      <w:r>
        <w:rPr>
          <w:rFonts w:ascii="Times New Roman" w:hAnsi="Times New Roman" w:cs="Times New Roman" w:eastAsia="Times New Roman"/>
          <w:b w:val="0"/>
          <w:i w:val="0"/>
          <w:sz w:val="22"/>
        </w:rPr>
        <w:t>Singhal ve Jerman, büyük cerrahiler öncesinde tek doz 900-1200 mg gabapentinin postoperatif ağrıyı ve opioid kullanımını azalttığını, opioid azalmasına bağlı olarak idrar retansiyonu, kabızlık, bulantı-kusma ve solunum depresyonunun da azaldığını bildirmektedir. Brussels ve Kim, gabapentinin evde ameliyattan önce başlatılmasının yaygın bir uygulama olduğunu ve perioperatif kullanımının toplam opioid miktarını azalttığını belirtmektedir. Wharton ve arkadaşlarının protokolünde gabapentin ameliyattan üç gün önce gece dozu olarak başlanmakta, ameliyat sonrasında günde üç kez verilip üç haftada azaltılmaktadır. Buna karşılık Parrish ve arkadaşları, gabapentinin erişkinlerde tek tek çalışmalarda etkili görünmesine karşın meta-analizlerde bu yararın korunmadığını, baş dönmesi ve görme bozukluğu riskini artırdığını ve kronik ağrı gelişimini azaltmadığını; 11 randomize ve dört retrospektif çalışmayı içeren bir derlemenin çocuklarda rutin kullanımı destekleyecek yeterli veri bulunmadığı sonucuna vardığını aktarmaktadır. Mayo Clinic serisinde kriyoablasyon ve interkostal blok uygulanan hastaların hiçbirine yatış süresince gabapentin gerekmemiştir.</w:t>
      </w:r>
    </w:p>
    <w:p>
      <w:pPr>
        <w:spacing w:line="360" w:lineRule="auto" w:before="0"/>
        <w:ind w:firstLine="0" w:left="0"/>
        <w:jc w:val="both"/>
      </w:pPr>
      <w:r>
        <w:rPr>
          <w:rFonts w:ascii="Times New Roman" w:hAnsi="Times New Roman" w:cs="Times New Roman" w:eastAsia="Times New Roman"/>
          <w:b w:val="0"/>
          <w:i w:val="0"/>
          <w:sz w:val="22"/>
        </w:rPr>
        <w:t>3. Asetaminofen, NSAİİ ve Uzun Etkili Opioidler</w:t>
      </w:r>
    </w:p>
    <w:p>
      <w:pPr>
        <w:spacing w:line="360" w:lineRule="auto" w:before="0"/>
        <w:ind w:firstLine="0" w:left="0"/>
        <w:jc w:val="both"/>
      </w:pPr>
      <w:r>
        <w:rPr>
          <w:rFonts w:ascii="Times New Roman" w:hAnsi="Times New Roman" w:cs="Times New Roman" w:eastAsia="Times New Roman"/>
          <w:b w:val="0"/>
          <w:i w:val="0"/>
          <w:sz w:val="22"/>
        </w:rPr>
        <w:t>Brussels ve Kim, ameliyat günü preoperatif asetaminofen, uzun etkili oral opioid ve nonsteroid antiinflamatuvar ilaç uygulamasının iyi tanımlanmış ve yaygın bir uygulama olduğunu bildirmektedir. Singhal ve Jerman da ağrının en yoğun olduğu ilk üç günde planlı asetaminofen ve ketorolak uygulamasının opioid gereksinimini azalttığını vurgulamaktadır. Preoperatif dönemde COX-2 inhibitörü verilmemişse intraoperatif ketorolak etkili ve güvenli bir eklentidir.</w:t>
      </w:r>
    </w:p>
    <w:p>
      <w:pPr>
        <w:spacing w:line="360" w:lineRule="auto" w:before="0"/>
        <w:ind w:firstLine="0" w:left="0"/>
        <w:jc w:val="both"/>
      </w:pPr>
      <w:r>
        <w:rPr>
          <w:rFonts w:ascii="Times New Roman" w:hAnsi="Times New Roman" w:cs="Times New Roman" w:eastAsia="Times New Roman"/>
          <w:b w:val="0"/>
          <w:i w:val="0"/>
          <w:sz w:val="22"/>
        </w:rPr>
        <w:t>4. Anksiyoliz</w:t>
      </w:r>
    </w:p>
    <w:p>
      <w:pPr>
        <w:spacing w:line="360" w:lineRule="auto" w:before="0"/>
        <w:ind w:firstLine="0" w:left="0"/>
        <w:jc w:val="both"/>
      </w:pPr>
      <w:r>
        <w:rPr>
          <w:rFonts w:ascii="Times New Roman" w:hAnsi="Times New Roman" w:cs="Times New Roman" w:eastAsia="Times New Roman"/>
          <w:b w:val="0"/>
          <w:i w:val="0"/>
          <w:sz w:val="22"/>
        </w:rPr>
        <w:t>Brussels ve Kim, benzodiazepin premedikasyonunun postoperatif öznel ağrı skorlarını azaltma potansiyeli taşıdığını ve kaygı ile ağrı arasındaki ilişkinin pediatrik hastalarda belirgin olduğunu vurgulamaktadır. Wharton ve arkadaşlarının protokolünde de diazepam, kas spazmı ve göğüste sıkışma hissi için gerektiğinde kullanılan bir ilaç olarak yer almaktadır.</w:t>
      </w:r>
    </w:p>
    <w:p>
      <w:pPr>
        <w:spacing w:line="360" w:lineRule="auto" w:before="0"/>
        <w:ind w:firstLine="0" w:left="0"/>
        <w:jc w:val="both"/>
      </w:pPr>
      <w:r>
        <w:rPr>
          <w:rFonts w:ascii="Times New Roman" w:hAnsi="Times New Roman" w:cs="Times New Roman" w:eastAsia="Times New Roman"/>
          <w:b w:val="0"/>
          <w:i w:val="0"/>
          <w:sz w:val="22"/>
        </w:rPr>
        <w:t>5. Bulantı-Kusma Profilaksisinin Planlanması</w:t>
      </w:r>
    </w:p>
    <w:p>
      <w:pPr>
        <w:spacing w:line="360" w:lineRule="auto" w:before="0"/>
        <w:ind w:firstLine="0" w:left="0"/>
        <w:jc w:val="both"/>
      </w:pPr>
      <w:r>
        <w:rPr>
          <w:rFonts w:ascii="Times New Roman" w:hAnsi="Times New Roman" w:cs="Times New Roman" w:eastAsia="Times New Roman"/>
          <w:b w:val="0"/>
          <w:i w:val="0"/>
          <w:sz w:val="22"/>
        </w:rPr>
        <w:t>Brussels ve Kim, Nuss prosedürü uygulanan ergenlerde bulantı ile birlikte ya da tek başına kusmanın gözlemsel çalışmalarda %60'a varan oranlarda bildirildiğini, bunun yüksek postoperatif opioid gereksinimiyle ilişkili olabileceğini ve ondansetron ile deksametazonla erken ve agresif profilaksinin gerektiğini vurgulamaktadır. Transdermal skopolaminin ameliyattan önce uygulandığında güvenli ve etkili olabileceği, ancak pediatrik hastalarda antikolinerjik yan etkilerin sık olması nedeniyle dikkatli kullanılması gerektiği belirtilmektedir. Froehling ve arkadaşlarının protokolünde tüm hastalara ameliyattan önceki gece skopolamin bandı uygulanmıştır.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 için ameliyat sabahı oral asetaminofen ve yaşına uygun dozda anksiyolitik premedikasyon uygun görünmektedir. Gabapentin yüklemesi kurum protokolüne bağlıdır; kanıt çelişkili olduğundan, kullanılacaksa baş dönmesi ve sedasyon açısından izlenmeli, kriyoablasyonla birlikte uzun süreli kullanıma rutin olarak gidilmemelidir. Ergen, erkek ve yüksek opioid gereksinimi beklenen bir hasta olarak bulantı-kusma riski yüksektir; ondansetron ve deksametazonla çok yönlü profilaksi planlanmalıdır. Normal QTc değeri, intraoperatif metadon seçeneğini de açık tutmaktadır.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Preventif Analjezi Esastır: Ameliyat öncesinden başlayıp sonrasına uzanan çok yönlü strateji, tek doz preemptif yaklaşımdan daha etkilidir.</w:t>
      </w:r>
    </w:p>
    <w:p>
      <w:pPr>
        <w:spacing w:line="360" w:lineRule="auto" w:before="0"/>
        <w:ind w:firstLine="0" w:left="0"/>
        <w:jc w:val="both"/>
      </w:pPr>
      <w:r>
        <w:rPr>
          <w:rFonts w:ascii="Times New Roman" w:hAnsi="Times New Roman" w:cs="Times New Roman" w:eastAsia="Times New Roman"/>
          <w:b w:val="0"/>
          <w:i w:val="0"/>
          <w:sz w:val="22"/>
        </w:rPr>
        <w:t>Gabapentin Seçici Kullanılmalıdır: Opioid koruyucu etkisi bildirilmiş olsa da meta-analiz düzeyinde kanıt zayıftır; yan etkiler izlenmelidir.</w:t>
      </w:r>
    </w:p>
    <w:p>
      <w:pPr>
        <w:spacing w:line="360" w:lineRule="auto" w:before="0"/>
        <w:ind w:firstLine="0" w:left="0"/>
        <w:jc w:val="both"/>
      </w:pPr>
      <w:r>
        <w:rPr>
          <w:rFonts w:ascii="Times New Roman" w:hAnsi="Times New Roman" w:cs="Times New Roman" w:eastAsia="Times New Roman"/>
          <w:b w:val="0"/>
          <w:i w:val="0"/>
          <w:sz w:val="22"/>
        </w:rPr>
        <w:t>Kaygı Tedavi Edilmelidir: Anksiyoliz, ağrı algısını ve derlenme kalitesini doğrudan etkiler.</w:t>
      </w:r>
    </w:p>
    <w:p>
      <w:pPr>
        <w:spacing w:line="360" w:lineRule="auto" w:before="0"/>
        <w:ind w:firstLine="0" w:left="0"/>
        <w:jc w:val="both"/>
      </w:pPr>
      <w:r>
        <w:rPr>
          <w:rFonts w:ascii="Times New Roman" w:hAnsi="Times New Roman" w:cs="Times New Roman" w:eastAsia="Times New Roman"/>
          <w:b w:val="0"/>
          <w:i w:val="0"/>
          <w:sz w:val="22"/>
        </w:rPr>
        <w:t>Bulantı-Kusma Profilaksisi Ameliyattan Önce Planlanır: Bu popülasyonda bulantı-kusma %60'a ulaşabilir; çok ajanlı profilaksi uygulanmalıdır.</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ind w:firstLine="0" w:left="0"/>
        <w:jc w:val="both"/>
      </w:pPr>
      <w:r>
        <w:rPr>
          <w:rFonts w:ascii="Times New Roman" w:hAnsi="Times New Roman" w:cs="Times New Roman" w:eastAsia="Times New Roman"/>
          <w:b w:val="0"/>
          <w:i w:val="0"/>
          <w:sz w:val="22"/>
        </w:rPr>
        <w:t>Wharton K, Chidiac C, Lopez C, Hunsberger J, Rhee D, Cappiello C, et al. Enhanced recovery after surgery 2.0: optimizing pain management in Nuss procedure: cryoablation and nerve block strategies for reduced opioid use. J Surg Res 2024;301:563-571. doi:10.1016/j.jss.2024.07.003</w:t>
      </w:r>
    </w:p>
    <w:p>
      <w:pPr>
        <w:spacing w:line="360" w:lineRule="auto" w:before="0"/>
        <w:ind w:firstLine="0" w:left="0"/>
        <w:jc w:val="both"/>
      </w:pPr>
      <w:r>
        <w:rPr>
          <w:rFonts w:ascii="Times New Roman" w:hAnsi="Times New Roman" w:cs="Times New Roman" w:eastAsia="Times New Roman"/>
          <w:b w:val="0"/>
          <w:i w:val="0"/>
          <w:sz w:val="22"/>
        </w:rPr>
        <w:t>Parrish MT, Raikot SR, Glasgow A, Potter DD Jr, Klinkner DB, Polites SF. Intercostal nerve cryoablation with nerve blocks reduces postoperative medication use after minimally invasive pediatric pectus excavatum repair. Pediatr Surg Int 2026;42:81. doi:10.1007/s00383-026-06299-5</w:t>
      </w:r>
    </w:p>
    <w:p>
      <w:pPr>
        <w:spacing w:line="360" w:lineRule="auto" w:before="0"/>
        <w:ind w:firstLine="0" w:left="0"/>
        <w:jc w:val="both"/>
      </w:pPr>
      <w:r>
        <w:rPr>
          <w:rFonts w:ascii="Times New Roman" w:hAnsi="Times New Roman" w:cs="Times New Roman" w:eastAsia="Times New Roman"/>
          <w:b w:val="0"/>
          <w:i w:val="0"/>
          <w:sz w:val="22"/>
        </w:rPr>
        <w:t>Froehling NM, Martin JA, Miles MVP, Wilson AW, Byers B, LeMaster D, et al. Intraoperative methadone reduces postoperative opioid requirements in Nuss procedure for pectus excavatum. Am Surg 2023;89(4):984-989. doi:10.1177/00031348211054066</w:t>
      </w:r>
    </w:p>
    <w:p>
      <w:pPr>
        <w:spacing w:line="360" w:lineRule="auto" w:before="0" w:after="120"/>
        <w:ind w:firstLine="0" w:left="0"/>
        <w:jc w:val="left"/>
      </w:pPr>
      <w:r>
        <w:rPr>
          <w:rFonts w:ascii="Times New Roman" w:hAnsi="Times New Roman" w:cs="Times New Roman" w:eastAsia="Times New Roman"/>
          <w:b/>
          <w:i w:val="0"/>
          <w:sz w:val="24"/>
        </w:rPr>
        <w:t>Analjezi Stratejisinin Seçimi</w:t>
      </w:r>
    </w:p>
    <w:p>
      <w:pPr>
        <w:spacing w:line="360" w:lineRule="auto" w:before="0" w:after="120"/>
        <w:ind w:firstLine="0" w:left="0"/>
        <w:jc w:val="left"/>
      </w:pPr>
      <w:r>
        <w:rPr>
          <w:rFonts w:ascii="Times New Roman" w:hAnsi="Times New Roman" w:cs="Times New Roman" w:eastAsia="Times New Roman"/>
          <w:b/>
          <w:i w:val="0"/>
          <w:sz w:val="24"/>
        </w:rPr>
        <w:t>Soru 6: Nuss prosedürü için analjezi seçenekleri nelerdir ve bu hasta için strateji nasıl seçilmelidir? Bölgesel blokların zamanlaması ve hasta pozisyonu kararı nasıl etkiler?</w:t>
      </w:r>
    </w:p>
    <w:p>
      <w:pPr>
        <w:spacing w:line="360" w:lineRule="auto" w:before="0"/>
        <w:ind w:firstLine="0" w:left="0"/>
        <w:jc w:val="both"/>
      </w:pPr>
      <w:r>
        <w:rPr>
          <w:rFonts w:ascii="Times New Roman" w:hAnsi="Times New Roman" w:cs="Times New Roman" w:eastAsia="Times New Roman"/>
          <w:b w:val="0"/>
          <w:i w:val="0"/>
          <w:sz w:val="22"/>
        </w:rPr>
        <w:t>1. Uzlaşı Yok, Varyasyon Çok</w:t>
      </w:r>
    </w:p>
    <w:p>
      <w:pPr>
        <w:spacing w:line="360" w:lineRule="auto" w:before="0"/>
        <w:ind w:firstLine="0" w:left="0"/>
        <w:jc w:val="both"/>
      </w:pPr>
      <w:r>
        <w:rPr>
          <w:rFonts w:ascii="Times New Roman" w:hAnsi="Times New Roman" w:cs="Times New Roman" w:eastAsia="Times New Roman"/>
          <w:b w:val="0"/>
          <w:i w:val="0"/>
          <w:sz w:val="22"/>
        </w:rPr>
        <w:t>Lotakis ve arkadaşlarının Ortabatı Pediatrik Cerrahi Konsorsiyumu adına dokuz merkezden 780 hastayı içeren çalışması, uygulamadaki çeşitliliği açıkça ortaya koymaktadır: kriyoablasyon dört merkezde, torasik epidural yedi merkezde, lokal interkostal bloklar altı merkezde, erektör spina kateteri yalnızca bir merkezde kullanılmış; beş merkezde yalnızca opioidle yönetilen hastalar bulunmuş, iki merkezde hastaların %70'inden fazlası yalnızca opioidle izlenmiştir. Medyan hastanede kalış kriyoablasyonda 1 gün, erektör spina kateterinde 2 gün, epidural ve interkostal bloklarda 4 gündür. Çok değişkenli analizde kriyoablasyon, merkez ve cerrah hacminden bağımsız olarak hastanede kalışı 2,1 gün ve postoperatif opioid kullanımını 120 morfin miligram eşdeğeri azaltmış, ancak cerrahi süreyi 45 dakika uzatmıştır. Hiçbir analjezi yaklaşımı cerrahi komplikasyonlarla ilişkili bulunmamıştır.</w:t>
      </w:r>
    </w:p>
    <w:p>
      <w:pPr>
        <w:spacing w:line="360" w:lineRule="auto" w:before="0"/>
        <w:ind w:firstLine="0" w:left="0"/>
        <w:jc w:val="both"/>
      </w:pPr>
      <w:r>
        <w:rPr>
          <w:rFonts w:ascii="Times New Roman" w:hAnsi="Times New Roman" w:cs="Times New Roman" w:eastAsia="Times New Roman"/>
          <w:b w:val="0"/>
          <w:i w:val="0"/>
          <w:sz w:val="22"/>
        </w:rPr>
        <w:t>2. Seçeneklerin Haritası</w:t>
      </w:r>
    </w:p>
    <w:p>
      <w:pPr>
        <w:spacing w:line="360" w:lineRule="auto" w:before="0"/>
        <w:ind w:firstLine="0" w:left="0"/>
        <w:jc w:val="both"/>
      </w:pPr>
      <w:r>
        <w:rPr>
          <w:rFonts w:ascii="Times New Roman" w:hAnsi="Times New Roman" w:cs="Times New Roman" w:eastAsia="Times New Roman"/>
          <w:b w:val="0"/>
          <w:i w:val="0"/>
          <w:sz w:val="22"/>
        </w:rPr>
        <w:t>Brussels ve Kim; torasik epidural kateteri, paravertebral ve erektör spina düzlem tek doz blokları ya da kateterleri, PECS II ve serratus anterior bloklarını, yara kateterlerini ve interkostal sinir bloklarını ya da ablasyonlarını bildirilen yöntemler olarak saymakta ve tek bir yöntemin diğerlerine üstünlüğünü gösteren güçlü verinin sınırlı olduğunu, kararın hastaya ve kuruma özgü faktörler göz önüne alınarak verilmesi gerektiğini vurgulamaktadır. Lotakis ve arkadaşlarının verisinde yalnızca opioid analjezisi kullanan merkezlerin daha yüksek opioid tüketimi gösterdiği de dikkat çekmektedir.</w:t>
      </w:r>
    </w:p>
    <w:p>
      <w:pPr>
        <w:spacing w:line="360" w:lineRule="auto" w:before="0"/>
        <w:ind w:firstLine="0" w:left="0"/>
        <w:jc w:val="both"/>
      </w:pPr>
      <w:r>
        <w:rPr>
          <w:rFonts w:ascii="Times New Roman" w:hAnsi="Times New Roman" w:cs="Times New Roman" w:eastAsia="Times New Roman"/>
          <w:b w:val="0"/>
          <w:i w:val="0"/>
          <w:sz w:val="22"/>
        </w:rPr>
        <w:t>3. Anestezist ve Cerrah Tarafından Yapılan Bloklar</w:t>
      </w:r>
    </w:p>
    <w:p>
      <w:pPr>
        <w:spacing w:line="360" w:lineRule="auto" w:before="0"/>
        <w:ind w:firstLine="0" w:left="0"/>
        <w:jc w:val="both"/>
      </w:pPr>
      <w:r>
        <w:rPr>
          <w:rFonts w:ascii="Times New Roman" w:hAnsi="Times New Roman" w:cs="Times New Roman" w:eastAsia="Times New Roman"/>
          <w:b w:val="0"/>
          <w:i w:val="0"/>
          <w:sz w:val="22"/>
        </w:rPr>
        <w:t>Mavi ve Moore bölgesel teknikleri ikiye ayırmaktadır: torasik epidural ve paravertebral blok gibi anestezistin uyguladığı bloklar ve interkostal sinir blokları, yara kateteri ve lokal infiltrasyon gibi cerrahın uyguladığı bloklar. Kriyoablasyon da cerrah tarafından torakoskopik olarak yapılan bir girişimdir. Wu ve arkadaşları, interkostal kriyoablasyonun belirgin uzun süreli analjezi sağlamasına karşın işlem maliyetini ve ameliyathane süresini artırdığını ve cerrahın görece yeni bir tekniği öğrenmesini gerektirdiğini; paravertebral bloğun da yaklaşık 30 dakika sürdüğünü ve ameliyathane süresini uzattığını bildirmektedir.</w:t>
      </w:r>
    </w:p>
    <w:p>
      <w:pPr>
        <w:spacing w:line="360" w:lineRule="auto" w:before="0"/>
        <w:ind w:firstLine="0" w:left="0"/>
        <w:jc w:val="both"/>
      </w:pPr>
      <w:r>
        <w:rPr>
          <w:rFonts w:ascii="Times New Roman" w:hAnsi="Times New Roman" w:cs="Times New Roman" w:eastAsia="Times New Roman"/>
          <w:b w:val="0"/>
          <w:i w:val="0"/>
          <w:sz w:val="22"/>
        </w:rPr>
        <w:t>4. Zamanlama ve Pozisyon Kısıtı</w:t>
      </w:r>
    </w:p>
    <w:p>
      <w:pPr>
        <w:spacing w:line="360" w:lineRule="auto" w:before="0"/>
        <w:ind w:firstLine="0" w:left="0"/>
        <w:jc w:val="both"/>
      </w:pPr>
      <w:r>
        <w:rPr>
          <w:rFonts w:ascii="Times New Roman" w:hAnsi="Times New Roman" w:cs="Times New Roman" w:eastAsia="Times New Roman"/>
          <w:b w:val="0"/>
          <w:i w:val="0"/>
          <w:sz w:val="22"/>
        </w:rPr>
        <w:t>Mavi ve Moore, anestezistin uyguladığı blokların ameliyattan önce yapılması gerektiğini; ameliyat sonrasında barın yerinden oynaması kaygısıyla lateral dekübit pozisyonun kullanılamayacağını vurgulamaktadır. Bu nedenle epidural ve paravertebral kateterlerin, çoğu kez uyanık ya da sedasyon altında, ameliyattan önce yerleştirilmesi gerekir; pek çok pediatri merkezi ise bu blokları genel anestezi indüksiyonundan sonra yapmaktadır. Xu ve arkadaşlarının protokolünde paravertebral ve erektör spina blokları indüksiyondan sonra lateral dekübit pozisyonda uygulanmaktadır; bu yaklaşım uyanık çocukta işlem sıkıntısını ortadan kaldırırken pozisyon değişikliğine bağlı tüp ve kateter yer değiştirmesi riskini beraberinde getirir.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cerrahi ekip bilateral kriyoablasyon planlamaktadır. Kriyoablasyonun etkisinin ilk 24 saatte tam olarak gelişmemesi, bu süreyi kapsayacak bir köprü analjezi gereksinimi doğurur. Hafif skolyoz nedeniyle epidural kateter yerleştirilmesi teknik olarak güçleşebilir; yüksek riskli ağrı profili ise ilk 24-48 saat için güçlü bir bölgesel tekniği gerekli kılar. Bu koşullarda indüksiyondan sonra, insizyondan önce uygulanacak bilateral bir erektör spina düzlem bloğu (ya da deneyime göre paravertebral blok), intraoperatif metadon ve ketamin gibi sistemik adjuvanlar ve planlı asetaminofen-NSAİİ kombinasyonu ile desteklenen kriyoablasyon, akılcı bir bütün oluşturur. Seçilen planın ayrıntıları ilerleyen sorularda tartışılacaktır.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Kurum Protokolü Esastır: Kanıt tek bir yöntemin üstünlüğünü göstermez; kurumun deneyimi, ekipman ve ekip yapısı seçimi belirler.</w:t>
      </w:r>
    </w:p>
    <w:p>
      <w:pPr>
        <w:spacing w:line="360" w:lineRule="auto" w:before="0"/>
        <w:ind w:firstLine="0" w:left="0"/>
        <w:jc w:val="both"/>
      </w:pPr>
      <w:r>
        <w:rPr>
          <w:rFonts w:ascii="Times New Roman" w:hAnsi="Times New Roman" w:cs="Times New Roman" w:eastAsia="Times New Roman"/>
          <w:b w:val="0"/>
          <w:i w:val="0"/>
          <w:sz w:val="22"/>
        </w:rPr>
        <w:t>Kriyoablasyon Köprü İster: Etkisi geç başlayan bir yöntemin ilk 24 saati bölgesel blok ve sistemik adjuvanlarla örtülmelidir.</w:t>
      </w:r>
    </w:p>
    <w:p>
      <w:pPr>
        <w:spacing w:line="360" w:lineRule="auto" w:before="0"/>
        <w:ind w:firstLine="0" w:left="0"/>
        <w:jc w:val="both"/>
      </w:pPr>
      <w:r>
        <w:rPr>
          <w:rFonts w:ascii="Times New Roman" w:hAnsi="Times New Roman" w:cs="Times New Roman" w:eastAsia="Times New Roman"/>
          <w:b w:val="0"/>
          <w:i w:val="0"/>
          <w:sz w:val="22"/>
        </w:rPr>
        <w:t>Blok Ameliyattan Önce Yapılır: Ameliyat sonrasında lateral pozisyon verilemeyeceği için anestezistin blokları indüksiyon öncesinde ya da sonrasında, insizyondan önce tamamlanmalıdır.</w:t>
      </w:r>
    </w:p>
    <w:p>
      <w:pPr>
        <w:spacing w:line="360" w:lineRule="auto" w:before="0"/>
        <w:ind w:firstLine="0" w:left="0"/>
        <w:jc w:val="both"/>
      </w:pPr>
      <w:r>
        <w:rPr>
          <w:rFonts w:ascii="Times New Roman" w:hAnsi="Times New Roman" w:cs="Times New Roman" w:eastAsia="Times New Roman"/>
          <w:b w:val="0"/>
          <w:i w:val="0"/>
          <w:sz w:val="22"/>
        </w:rPr>
        <w:t>Opioid Tek Başına Yetersizdir: Yalnızca opioidle yönetim hâlâ yaygın olsa da en uzun hastanede kalış ve en yüksek opioid tüketimiyle ilişkilidir.</w:t>
      </w:r>
    </w:p>
    <w:p>
      <w:pPr>
        <w:spacing w:line="360" w:lineRule="auto" w:before="0"/>
        <w:ind w:firstLine="0" w:left="0"/>
        <w:jc w:val="both"/>
      </w:pPr>
      <w:r>
        <w:rPr>
          <w:rFonts w:ascii="Times New Roman" w:hAnsi="Times New Roman" w:cs="Times New Roman" w:eastAsia="Times New Roman"/>
          <w:b w:val="0"/>
          <w:i w:val="0"/>
          <w:sz w:val="22"/>
        </w:rPr>
        <w:t>Lotakis D, Vernamonti JP, Wright TN, Van Arendonk KJ, Minneci PC, Leys CM, et al. Regional anesthesia and surgical volume in children undergoing Nuss repair: a multicenter review. J Surg Res 2025;305:190-196. doi:10.1016/j.jss.2024.11.014</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Wu L, Wei SW, Chen Z, Jiang LD, Qu SQ, Du Z. Ultrasound-guided paravertebral block with liposomal bupivacaine vs. non-liposomal bupivacaine for postoperative pain control after the Nuss procedure in children: a randomized clinical trial. J Clin Anesth 2025;106:111953. doi:10.1016/j.jclinane.2025.111953</w:t>
      </w:r>
    </w:p>
    <w:p>
      <w:pPr>
        <w:spacing w:line="360" w:lineRule="auto" w:before="0"/>
        <w:ind w:firstLine="0" w:left="0"/>
        <w:jc w:val="both"/>
      </w:pPr>
      <w:r>
        <w:rPr>
          <w:rFonts w:ascii="Times New Roman" w:hAnsi="Times New Roman" w:cs="Times New Roman" w:eastAsia="Times New Roman"/>
          <w:b w:val="0"/>
          <w:i w:val="0"/>
          <w:sz w:val="22"/>
        </w:rPr>
        <w:t>Xu M, Zhang G, Gong J, Yang J. Comparison of erector spinae plane and paravertebral nerve blocks for postoperative analgesia in children after the Nuss procedure: study protocol for a randomized controlled non-inferiority clinical trial. Trials 2022;23:139. doi:10.1186/s13063-022-06044-y</w:t>
      </w:r>
    </w:p>
    <w:p>
      <w:pPr>
        <w:spacing w:line="360" w:lineRule="auto" w:before="0" w:after="120"/>
        <w:ind w:firstLine="0" w:left="0"/>
        <w:jc w:val="left"/>
      </w:pPr>
      <w:r>
        <w:rPr>
          <w:rFonts w:ascii="Times New Roman" w:hAnsi="Times New Roman" w:cs="Times New Roman" w:eastAsia="Times New Roman"/>
          <w:b/>
          <w:i w:val="0"/>
          <w:sz w:val="28"/>
        </w:rPr>
        <w:t>2. İNTRAOPERATİF YÖNETİM DÖNEMİ</w:t>
      </w:r>
    </w:p>
    <w:p>
      <w:pPr>
        <w:spacing w:line="360" w:lineRule="auto" w:before="0" w:after="120"/>
        <w:ind w:firstLine="0" w:left="0"/>
        <w:jc w:val="left"/>
      </w:pPr>
      <w:r>
        <w:rPr>
          <w:rFonts w:ascii="Times New Roman" w:hAnsi="Times New Roman" w:cs="Times New Roman" w:eastAsia="Times New Roman"/>
          <w:b/>
          <w:i w:val="0"/>
          <w:sz w:val="24"/>
        </w:rPr>
        <w:t>Monitörizasyon, Havayolu ve Pozisyon</w:t>
      </w:r>
    </w:p>
    <w:p>
      <w:pPr>
        <w:spacing w:line="360" w:lineRule="auto" w:before="0" w:after="120"/>
        <w:ind w:firstLine="0" w:left="0"/>
        <w:jc w:val="left"/>
      </w:pPr>
      <w:r>
        <w:rPr>
          <w:rFonts w:ascii="Times New Roman" w:hAnsi="Times New Roman" w:cs="Times New Roman" w:eastAsia="Times New Roman"/>
          <w:b/>
          <w:i w:val="0"/>
          <w:sz w:val="24"/>
        </w:rPr>
        <w:t>Soru 7: Bu hastada intraoperatif monitörizasyon, damar yolu ve kan ürünü hazırlığı nasıl planlanmalıdır? İnvaziv arter basıncı izlemi rutin olarak gerekli midir?</w:t>
      </w:r>
    </w:p>
    <w:p>
      <w:pPr>
        <w:spacing w:line="360" w:lineRule="auto" w:before="0"/>
        <w:ind w:firstLine="0" w:left="0"/>
        <w:jc w:val="both"/>
      </w:pPr>
      <w:r>
        <w:rPr>
          <w:rFonts w:ascii="Times New Roman" w:hAnsi="Times New Roman" w:cs="Times New Roman" w:eastAsia="Times New Roman"/>
          <w:b w:val="0"/>
          <w:i w:val="0"/>
          <w:sz w:val="22"/>
        </w:rPr>
        <w:t>1. Felaket Nadirdir Ama Ani Gelişir</w:t>
      </w:r>
    </w:p>
    <w:p>
      <w:pPr>
        <w:spacing w:line="360" w:lineRule="auto" w:before="0"/>
        <w:ind w:firstLine="0" w:left="0"/>
        <w:jc w:val="both"/>
      </w:pPr>
      <w:r>
        <w:rPr>
          <w:rFonts w:ascii="Times New Roman" w:hAnsi="Times New Roman" w:cs="Times New Roman" w:eastAsia="Times New Roman"/>
          <w:b w:val="0"/>
          <w:i w:val="0"/>
          <w:sz w:val="22"/>
        </w:rPr>
        <w:t>Mavi ve Moore, kalp ya da büyük damar yaralanmasına bağlı eksanguinasyonla gelişen intraoperatif ölümlerin nadir de olsa bildirildiğini; bu nedenle artırılmış dikkat, yeterli damar yolu ve eritrosit süspansiyonunun hazır bulundurulmasının önemli olduğunu vurgulamaktadır. Yazarlar, olası büyük kan kaybına hazırlığı öncelikli konu olarak tanımlamakta; kan grubu ve tarama testinin yapılmasını ve acil kan ürünlerinin ameliyathanede bulunduğunun cerrahiye başlamadan önce teyit edilmesini zorunlu görmektedir.</w:t>
      </w:r>
    </w:p>
    <w:p>
      <w:pPr>
        <w:spacing w:line="360" w:lineRule="auto" w:before="0"/>
        <w:ind w:firstLine="0" w:left="0"/>
        <w:jc w:val="both"/>
      </w:pPr>
      <w:r>
        <w:rPr>
          <w:rFonts w:ascii="Times New Roman" w:hAnsi="Times New Roman" w:cs="Times New Roman" w:eastAsia="Times New Roman"/>
          <w:b w:val="0"/>
          <w:i w:val="0"/>
          <w:sz w:val="22"/>
        </w:rPr>
        <w:t>2. Damar Yolu</w:t>
      </w:r>
    </w:p>
    <w:p>
      <w:pPr>
        <w:spacing w:line="360" w:lineRule="auto" w:before="0"/>
        <w:ind w:firstLine="0" w:left="0"/>
        <w:jc w:val="both"/>
      </w:pPr>
      <w:r>
        <w:rPr>
          <w:rFonts w:ascii="Times New Roman" w:hAnsi="Times New Roman" w:cs="Times New Roman" w:eastAsia="Times New Roman"/>
          <w:b w:val="0"/>
          <w:i w:val="0"/>
          <w:sz w:val="22"/>
        </w:rPr>
        <w:t>Singhal ve Jerman, işlem sırasında herhangi bir damar yaralanması gelişirse hastayı resüsite edebilmek için geniş çaplı intravenöz yol gerektiğini belirtmektedir. Mavi ve Moore da hızlı sıvı ya da kan uygulaması için tercihen geniş çaplı ikinci bir periferik damar yolunun açılmasını önermektedir. Brussels ve Kim, invaziv kan basıncı izlemi ile iki periferik damar yolunun olguların çoğu için yeterli olduğunu bildirmektedir.</w:t>
      </w:r>
    </w:p>
    <w:p>
      <w:pPr>
        <w:spacing w:line="360" w:lineRule="auto" w:before="0"/>
        <w:ind w:firstLine="0" w:left="0"/>
        <w:jc w:val="both"/>
      </w:pPr>
      <w:r>
        <w:rPr>
          <w:rFonts w:ascii="Times New Roman" w:hAnsi="Times New Roman" w:cs="Times New Roman" w:eastAsia="Times New Roman"/>
          <w:b w:val="0"/>
          <w:i w:val="0"/>
          <w:sz w:val="22"/>
        </w:rPr>
        <w:t>3. Arter Kateteri: Tartışmalı Bir Konu</w:t>
      </w:r>
    </w:p>
    <w:p>
      <w:pPr>
        <w:spacing w:line="360" w:lineRule="auto" w:before="0"/>
        <w:ind w:firstLine="0" w:left="0"/>
        <w:jc w:val="both"/>
      </w:pPr>
      <w:r>
        <w:rPr>
          <w:rFonts w:ascii="Times New Roman" w:hAnsi="Times New Roman" w:cs="Times New Roman" w:eastAsia="Times New Roman"/>
          <w:b w:val="0"/>
          <w:i w:val="0"/>
          <w:sz w:val="22"/>
        </w:rPr>
        <w:t>Kaynaklar bu konuda farklı tutumlar sergilemektedir. Mavi ve Moore arter kateterinin, sürekli kan basıncı izlemi ya da sık kan gazı ölçümü gerektiren belirgin kardiyak veya pulmoner bozukluk yoksa gerekli olmadığını belirtmektedir. Buna karşılık Singhal ve Jerman, Nuss prosedürü sırasında disritmi, hipotansiyon, ventrikül ponksiyonu, hemotoraks, pnömotoraks ve mediastinal amfizem gibi ciddi olayların bildirildiğini ve arter kateterinin bu tuzakların erken tanınmasını ve yönetimini kolaylaştırdığını vurgulamaktadır. Umuroğlu ve arkadaşları da 214 hastalık serilerinde kapnotoraks ya da bar yerleştirilmesi sırasında hastaların %4,7'sinde ani hipotansiyon, taşikardi ve end-tidal karbondioksit artışı gözlediklerini, bir hastada miyokard laserasyonu geliştiğini bildirerek akut hemodinamik bozulma olasılığının intraarteriyel kateter yerleştirilmesini gerekli kıldığını savunmaktadır. He ve arkadaşlarının randomize çalışmasında da standart izlem; beş derivasyonlu elektrokardiyografi, pulse oksimetri, kapnografi, radyal arter basıncı ve bispektral indeksi içermektedir.</w:t>
      </w:r>
    </w:p>
    <w:p>
      <w:pPr>
        <w:spacing w:line="360" w:lineRule="auto" w:before="0"/>
        <w:ind w:firstLine="0" w:left="0"/>
        <w:jc w:val="both"/>
      </w:pPr>
      <w:r>
        <w:rPr>
          <w:rFonts w:ascii="Times New Roman" w:hAnsi="Times New Roman" w:cs="Times New Roman" w:eastAsia="Times New Roman"/>
          <w:b w:val="0"/>
          <w:i w:val="0"/>
          <w:sz w:val="22"/>
        </w:rPr>
        <w:t>4. Yüksek Riskli Hastada Ek İzlem</w:t>
      </w:r>
    </w:p>
    <w:p>
      <w:pPr>
        <w:spacing w:line="360" w:lineRule="auto" w:before="0"/>
        <w:ind w:firstLine="0" w:left="0"/>
        <w:jc w:val="both"/>
      </w:pPr>
      <w:r>
        <w:rPr>
          <w:rFonts w:ascii="Times New Roman" w:hAnsi="Times New Roman" w:cs="Times New Roman" w:eastAsia="Times New Roman"/>
          <w:b w:val="0"/>
          <w:i w:val="0"/>
          <w:sz w:val="22"/>
        </w:rPr>
        <w:t>Brussels ve Kim, daha önce göğüs cerrahisi geçirmiş, perikardit öyküsü olan ya da ağır deformitesi bulunan hastalarda ek hazırlık ve risk değerlendirmesi yapılması gerektiğini; yüksek riskli ya da kardiyak anomalisi olan hastalarda transözofageal ekokardiyografinin volüm durumunun ve kardiyak performansın gerçek zamanlı izlenmesinde yararlı olabileceğini belirtmektedir. Bu yaklaşım özellikle yeniden girişimler ve bar çıkarılması gibi yapışıklıkların beklendiği olgularda önem kazanır.</w:t>
      </w:r>
    </w:p>
    <w:p>
      <w:pPr>
        <w:spacing w:line="360" w:lineRule="auto" w:before="0"/>
        <w:ind w:firstLine="0" w:left="0"/>
        <w:jc w:val="both"/>
      </w:pPr>
      <w:r>
        <w:rPr>
          <w:rFonts w:ascii="Times New Roman" w:hAnsi="Times New Roman" w:cs="Times New Roman" w:eastAsia="Times New Roman"/>
          <w:b w:val="0"/>
          <w:i w:val="0"/>
          <w:sz w:val="22"/>
        </w:rPr>
        <w:t>5. İşitsel ve Görsel Uyanıklık</w:t>
      </w:r>
    </w:p>
    <w:p>
      <w:pPr>
        <w:spacing w:line="360" w:lineRule="auto" w:before="0"/>
        <w:ind w:firstLine="0" w:left="0"/>
        <w:jc w:val="both"/>
      </w:pPr>
      <w:r>
        <w:rPr>
          <w:rFonts w:ascii="Times New Roman" w:hAnsi="Times New Roman" w:cs="Times New Roman" w:eastAsia="Times New Roman"/>
          <w:b w:val="0"/>
          <w:i w:val="0"/>
          <w:sz w:val="22"/>
        </w:rPr>
        <w:t>Mavi ve Moore, mediastinal diseksiyon sırasında aritmilerin sorun olabildiğini, bu nedenle pulse oksimetre sesinin cerrahların da diseksiyonun hastayı tehlikeye attığı anları fark edebilmesi için yükseltildiğini ve bu aşamada elektrokardiyograma odaklanılması gerektiğini belirtmektedir. Monitörizasyon yalnızca anestezistin değil, tüm ekibin ortak uyarı sistemi olarak kullanılmalıdır.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ağır deformite (Haller 4,8), sağ ventrikül kompresyonu ve iki bar planı vardır; retrosternal diseksiyon sağ ventrikül duvarına komşu bir alanda yapılacaktır. Bu nedenle standart izleme ek olarak indüksiyondan sonra radyal arter kateteri yerleştirilmesi, iki geniş çaplı periferik damar yolu açılması ve iki ünite eritrosit süspansiyonunun çapraz karşılaştırması yapılmış olarak hazır tutulması uygundur. Isıtılmış sıvı ve hızlı infüzyon olanağı ile birlikte, kan ürünlerinin ameliyathanede olduğu ekip zaman aşımında (time-out) sözlü olarak teyit edilmelidir.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Kan Hazır Olmadan Cerrahi Başlamaz: Kan grubu, tarama ve kan ürünlerinin ameliyathanede bulunduğu insizyondan önce teyit edilmelidir.</w:t>
      </w:r>
    </w:p>
    <w:p>
      <w:pPr>
        <w:spacing w:line="360" w:lineRule="auto" w:before="0"/>
        <w:ind w:firstLine="0" w:left="0"/>
        <w:jc w:val="both"/>
      </w:pPr>
      <w:r>
        <w:rPr>
          <w:rFonts w:ascii="Times New Roman" w:hAnsi="Times New Roman" w:cs="Times New Roman" w:eastAsia="Times New Roman"/>
          <w:b w:val="0"/>
          <w:i w:val="0"/>
          <w:sz w:val="22"/>
        </w:rPr>
        <w:t>İki Geniş Damar Yolu Standarttır: Ani vasküler yaralanmada resüsitasyon kapasitesi önceden kurulmalıdır.</w:t>
      </w:r>
    </w:p>
    <w:p>
      <w:pPr>
        <w:spacing w:line="360" w:lineRule="auto" w:before="0"/>
        <w:ind w:firstLine="0" w:left="0"/>
        <w:jc w:val="both"/>
      </w:pPr>
      <w:r>
        <w:rPr>
          <w:rFonts w:ascii="Times New Roman" w:hAnsi="Times New Roman" w:cs="Times New Roman" w:eastAsia="Times New Roman"/>
          <w:b w:val="0"/>
          <w:i w:val="0"/>
          <w:sz w:val="22"/>
        </w:rPr>
        <w:t>Arter Kateteri Riske Göre Seçilir: Ağır deformite, kardiyak kompresyon ve çoklu bar planlanan hastada invaziv basınç izlemi önerilir.</w:t>
      </w:r>
    </w:p>
    <w:p>
      <w:pPr>
        <w:spacing w:line="360" w:lineRule="auto" w:before="0"/>
        <w:ind w:firstLine="0" w:left="0"/>
        <w:jc w:val="both"/>
      </w:pPr>
      <w:r>
        <w:rPr>
          <w:rFonts w:ascii="Times New Roman" w:hAnsi="Times New Roman" w:cs="Times New Roman" w:eastAsia="Times New Roman"/>
          <w:b w:val="0"/>
          <w:i w:val="0"/>
          <w:sz w:val="22"/>
        </w:rPr>
        <w:t>Monitör Ekibin Gözü ve Kulağıdır: Retrosternal diseksiyon sırasında pulse oksimetre sesi açık tutulmalı ve EKG yakından izlenmelidir.</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ind w:firstLine="0" w:left="0"/>
        <w:jc w:val="both"/>
      </w:pPr>
      <w:r>
        <w:rPr>
          <w:rFonts w:ascii="Times New Roman" w:hAnsi="Times New Roman" w:cs="Times New Roman" w:eastAsia="Times New Roman"/>
          <w:b w:val="0"/>
          <w:i w:val="0"/>
          <w:sz w:val="22"/>
        </w:rPr>
        <w:t>He Y, Xu M, Li Z, Yu J, Li Q, Zuo Y, et al. Ultrasound-guided bilateral serratus plane block versus thoracic paravertebral block following minimally invasive pectus excavatum repair in children: a randomized controlled non-inferiority study. J Clin Anesth 2025;107:112003. doi:10.1016/j.jclinane.2025.112003</w:t>
      </w:r>
    </w:p>
    <w:p>
      <w:pPr>
        <w:spacing w:line="360" w:lineRule="auto" w:before="0" w:after="120"/>
        <w:ind w:firstLine="0" w:left="0"/>
        <w:jc w:val="left"/>
      </w:pPr>
      <w:r>
        <w:rPr>
          <w:rFonts w:ascii="Times New Roman" w:hAnsi="Times New Roman" w:cs="Times New Roman" w:eastAsia="Times New Roman"/>
          <w:b/>
          <w:i w:val="0"/>
          <w:sz w:val="24"/>
        </w:rPr>
        <w:t>Soru 8: Nuss prosedüründe havayolu ve ventilasyon stratejisi nasıl seçilmelidir? Tek akciğer ventilasyonu zorunlu mudur? Laringeal maske ile yapılan 'entübasyonsuz' anestezi güvenli midir?</w:t>
      </w:r>
    </w:p>
    <w:p>
      <w:pPr>
        <w:spacing w:line="360" w:lineRule="auto" w:before="0"/>
        <w:ind w:firstLine="0" w:left="0"/>
        <w:jc w:val="both"/>
      </w:pPr>
      <w:r>
        <w:rPr>
          <w:rFonts w:ascii="Times New Roman" w:hAnsi="Times New Roman" w:cs="Times New Roman" w:eastAsia="Times New Roman"/>
          <w:b w:val="0"/>
          <w:i w:val="0"/>
          <w:sz w:val="22"/>
        </w:rPr>
        <w:t>1. Tek Akciğer Ventilasyonu ve Çift Lümenli Tüp</w:t>
      </w:r>
    </w:p>
    <w:p>
      <w:pPr>
        <w:spacing w:line="360" w:lineRule="auto" w:before="0"/>
        <w:ind w:firstLine="0" w:left="0"/>
        <w:jc w:val="both"/>
      </w:pPr>
      <w:r>
        <w:rPr>
          <w:rFonts w:ascii="Times New Roman" w:hAnsi="Times New Roman" w:cs="Times New Roman" w:eastAsia="Times New Roman"/>
          <w:b w:val="0"/>
          <w:i w:val="0"/>
          <w:sz w:val="22"/>
        </w:rPr>
        <w:t>Brussels ve Kim, akciğer izolasyonunun girişimin güvenliği ve başarısı için kritik olduğunu; Nuss prosedürü uygulanan hastaların çoğunun en az sekiz yaşında olduğunu ve havayolu anatomisi ile fizyolojisinin erişkine benzediğini belirtmektedir. Sol taraflı çift lümenli tüpler 26 Fr boyutuna kadar bulunmakta ve hastaların çoğunda güvenli tek akciğer ventilasyonu sağlamaktadır. Çift lümenli tüpün güvenle yerleştirilemeyeceği kadar küçük ya da havayolu anomalisi olan hastalarda lümen içi ya da lümen dışı bronş blokeri uygulanabilir bir seçenektir.</w:t>
      </w:r>
    </w:p>
    <w:p>
      <w:pPr>
        <w:spacing w:line="360" w:lineRule="auto" w:before="0"/>
        <w:ind w:firstLine="0" w:left="0"/>
        <w:jc w:val="both"/>
      </w:pPr>
      <w:r>
        <w:rPr>
          <w:rFonts w:ascii="Times New Roman" w:hAnsi="Times New Roman" w:cs="Times New Roman" w:eastAsia="Times New Roman"/>
          <w:b w:val="0"/>
          <w:i w:val="0"/>
          <w:sz w:val="22"/>
        </w:rPr>
        <w:t>2. Tek Lümenli Tüp ve Kapnotoraks</w:t>
      </w:r>
    </w:p>
    <w:p>
      <w:pPr>
        <w:spacing w:line="360" w:lineRule="auto" w:before="0"/>
        <w:ind w:firstLine="0" w:left="0"/>
        <w:jc w:val="both"/>
      </w:pPr>
      <w:r>
        <w:rPr>
          <w:rFonts w:ascii="Times New Roman" w:hAnsi="Times New Roman" w:cs="Times New Roman" w:eastAsia="Times New Roman"/>
          <w:b w:val="0"/>
          <w:i w:val="0"/>
          <w:sz w:val="22"/>
        </w:rPr>
        <w:t>Tek akciğer ventilasyonu Nuss prosedüründe zorunlu değildir. Umuroğlu ve arkadaşları, torakoskopilerde tek akciğer ventilasyonunun genellikle zorunlu olduğunu, ancak Nuss prosedürünün klasik bir torakoskopi olmadığını vurgulamaktadır. Kurumlarında torasik cerrahlar, tek lümenli tüple ventile edilen hastada sağ plevral boşluğa 5-15 mmHg basınçla karbondioksit verilerek oluşturulan kapnotoraksla ipsilateral akciğeri bastırmayı tercih etmektedir. Yazarlar, tek akciğer ventilasyonunun akciğerde mekanik stresi artırarak ventilasyonu ve perfüzyonu etkilediğini, her iki tekniğin de dezavantajları bulunduğunu ve seçimin cerrahın tercih ve deneyimine göre yapılması gerektiğini belirtmektedir.</w:t>
      </w:r>
    </w:p>
    <w:p>
      <w:pPr>
        <w:spacing w:line="360" w:lineRule="auto" w:before="0"/>
        <w:ind w:firstLine="0" w:left="0"/>
        <w:jc w:val="both"/>
      </w:pPr>
      <w:r>
        <w:rPr>
          <w:rFonts w:ascii="Times New Roman" w:hAnsi="Times New Roman" w:cs="Times New Roman" w:eastAsia="Times New Roman"/>
          <w:b w:val="0"/>
          <w:i w:val="0"/>
          <w:sz w:val="22"/>
        </w:rPr>
        <w:t>3. Laringeal Maske ile Entübasyonsuz Anestezi</w:t>
      </w:r>
    </w:p>
    <w:p>
      <w:pPr>
        <w:spacing w:line="360" w:lineRule="auto" w:before="0"/>
        <w:ind w:firstLine="0" w:left="0"/>
        <w:jc w:val="both"/>
      </w:pPr>
      <w:r>
        <w:rPr>
          <w:rFonts w:ascii="Times New Roman" w:hAnsi="Times New Roman" w:cs="Times New Roman" w:eastAsia="Times New Roman"/>
          <w:b w:val="0"/>
          <w:i w:val="0"/>
          <w:sz w:val="22"/>
        </w:rPr>
        <w:t>Du ve arkadaşları, seçilmiş 30 hastada laringeal maske ile Nuss prosedürü uygulamışlardır. Dışlama ölçütleri 10 yaşın altı, preoperatif ses kısıklığı, artmış aspirasyon riski, 2,5 cm'nin altında ağız açıklığı, reaktif havayolu ya da torasik cerrahi öyküsü, ağır kalp veya solunum hastalığı, gastroözofageal reflü ve son altı haftada solunum yolu enfeksiyonudur. Hastalar basınç kontrollü modda 7-10 mL/kg tidal volüm, dakikada 12 solunum ve 1:2 inspiryum/ekspiryum oranıyla ventile edilmiş; ilk denemede başarı %90, devamlı hava kaçağı nedeniyle trakeal tüpe geçiş oranı %3,3 olmuştur. Pulse oksimetri değerleri %90'ın, end-tidal karbondioksit 45 mmHg'nin altında kalmış; reflü görülmemiştir. Endotrakeal tüpe geçiş endikasyonları süregen hipoksemi (SpO2 &lt; %90), instabil hemodinami ve açık cerrahiye geçiş kararı olarak tanımlanmıştır.</w:t>
      </w:r>
    </w:p>
    <w:p>
      <w:pPr>
        <w:spacing w:line="360" w:lineRule="auto" w:before="0"/>
        <w:ind w:firstLine="0" w:left="0"/>
        <w:jc w:val="both"/>
      </w:pPr>
      <w:r>
        <w:rPr>
          <w:rFonts w:ascii="Times New Roman" w:hAnsi="Times New Roman" w:cs="Times New Roman" w:eastAsia="Times New Roman"/>
          <w:b w:val="0"/>
          <w:i w:val="0"/>
          <w:sz w:val="22"/>
        </w:rPr>
        <w:t>4. Spontan Solunumlu Entübasyonsuz Teknik ve Hiperkapni</w:t>
      </w:r>
    </w:p>
    <w:p>
      <w:pPr>
        <w:spacing w:line="360" w:lineRule="auto" w:before="0"/>
        <w:ind w:firstLine="0" w:left="0"/>
        <w:jc w:val="both"/>
      </w:pPr>
      <w:r>
        <w:rPr>
          <w:rFonts w:ascii="Times New Roman" w:hAnsi="Times New Roman" w:cs="Times New Roman" w:eastAsia="Times New Roman"/>
          <w:b w:val="0"/>
          <w:i w:val="0"/>
          <w:sz w:val="22"/>
        </w:rPr>
        <w:t>Liu ve arkadaşlarının 115 hastalık retrospektif çalışmasında laringeal maske ve kas gevşetici kullanılmadan spontan solunumla yapılan anestezi, interkostal ve serratus anterior bloklarıyla birleştirilmiştir. Bu grupta pnömotoraks (%1,6'ya karşı %11,3), plevral efüzyon ve akciğer enfeksiyonu daha az, ilk mobilizasyon (2,5 saate karşı 14,2 saat) ve taburculuk daha erken bulunmuştur. Ancak intraoperatif ortalama end-tidal karbondioksit 56,5 mmHg'ye karşı 37,7 mmHg olarak belirgin biçimde yüksektir; yazarlar bu karbondioksit birikiminin fizyolojik etkilerinin henüz açık olmadığını kabul etmektedir. Yu ve arkadaşlarının ERAS çalışmasında laringeal maske kullanılan 73 hastanın hiçbirinde trakeal tüpe geçiş gerekmemiştir. Brussels ve Kim, supraglottik havayollarının cerrahi teknikte değişikliklerle güvenli ve uygulanabilir bir seçenek olabileceğini, ancak endotrakeal entübasyonun standart bakım olmaya devam ettiğini vurgulamaktadır.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iki bar ve bilateral kriyoablasyon planlanmaktadır; cerrahi süre uzayacak ve her iki hemitoraksta torakoskopik çalışma gerekecektir. Kriyoproba erişim için her iki tarafta akciğerin dönüşümlü olarak söndürülmesi cerrahın işini kolaylaştırır. Hastanın erişkin boyutlarında olması sol çift lümenli tüp yerleştirilmesine olanak verir; konumu fiberoptik bronkoskopla doğrulanmalıdır. Ağır deformite, kardiyak kompresyon ve uzun cerrahi süre nedeniyle laringeal maske ile entübasyonsuz yaklaşım bu hasta için uygun değildir. Çift lümenli tüp kullanılmasa bile kapnotoraks ve düşük tidal volümle tek lümenli tüp de geçerli bir alternatiftir; seçim cerrahla birlikte yapılmalıdır.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Havayolu Cerrahi Planla Birlikte Seçilir: Tek akciğer ventilasyonu zorunlu değildir; kapnotoraks ve tek lümenli tüp de yerleşik bir yaklaşımdır.</w:t>
      </w:r>
    </w:p>
    <w:p>
      <w:pPr>
        <w:spacing w:line="360" w:lineRule="auto" w:before="0"/>
        <w:ind w:firstLine="0" w:left="0"/>
        <w:jc w:val="both"/>
      </w:pPr>
      <w:r>
        <w:rPr>
          <w:rFonts w:ascii="Times New Roman" w:hAnsi="Times New Roman" w:cs="Times New Roman" w:eastAsia="Times New Roman"/>
          <w:b w:val="0"/>
          <w:i w:val="0"/>
          <w:sz w:val="22"/>
        </w:rPr>
        <w:t>Bilateral Torakoskopik İşlemde Akciğer İzolasyonu Kolaylık Sağlar: Kriyoablasyon gibi her iki hemitoraksta çalışma gerektiren işlemlerde çift lümenli tüp ya da bronş blokeri düşünülmelidir.</w:t>
      </w:r>
    </w:p>
    <w:p>
      <w:pPr>
        <w:spacing w:line="360" w:lineRule="auto" w:before="0"/>
        <w:ind w:firstLine="0" w:left="0"/>
        <w:jc w:val="both"/>
      </w:pPr>
      <w:r>
        <w:rPr>
          <w:rFonts w:ascii="Times New Roman" w:hAnsi="Times New Roman" w:cs="Times New Roman" w:eastAsia="Times New Roman"/>
          <w:b w:val="0"/>
          <w:i w:val="0"/>
          <w:sz w:val="22"/>
        </w:rPr>
        <w:t>Supraglottik Havayolu Seçilmiş Hastaya Aittir: Laringeal maske, düşük riskli ve seçilmiş hastalarda uygulanabilir; ancak trakeal tüpe geçiş ölçütleri önceden tanımlanmalıdır.</w:t>
      </w:r>
    </w:p>
    <w:p>
      <w:pPr>
        <w:spacing w:line="360" w:lineRule="auto" w:before="0"/>
        <w:ind w:firstLine="0" w:left="0"/>
        <w:jc w:val="both"/>
      </w:pPr>
      <w:r>
        <w:rPr>
          <w:rFonts w:ascii="Times New Roman" w:hAnsi="Times New Roman" w:cs="Times New Roman" w:eastAsia="Times New Roman"/>
          <w:b w:val="0"/>
          <w:i w:val="0"/>
          <w:sz w:val="22"/>
        </w:rPr>
        <w:t>Spontan Solunumda Hiperkapni Göz Ardı Edilmemelidir: Entübasyonsuz teknikte end-tidal karbondioksit 55 mmHg'nin üzerine çıkabilir; kardiyak kompresyonu olan hastada bu tolere edilmemelidir.</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Du X, Mao S, Cui J, Ma J, Zhang G, Zheng Y, et al. Use of laryngeal mask airway for non-endotracheal intubated anesthesia for patients with pectus excavatum undergoing thoracoscopic Nuss procedure. J Thorac Dis 2016;8(8):2061-2067. doi:10.21037/jtd.2016.07.52</w:t>
      </w:r>
    </w:p>
    <w:p>
      <w:pPr>
        <w:spacing w:line="360" w:lineRule="auto" w:before="0"/>
        <w:ind w:firstLine="0" w:left="0"/>
        <w:jc w:val="both"/>
      </w:pPr>
      <w:r>
        <w:rPr>
          <w:rFonts w:ascii="Times New Roman" w:hAnsi="Times New Roman" w:cs="Times New Roman" w:eastAsia="Times New Roman"/>
          <w:b w:val="0"/>
          <w:i w:val="0"/>
          <w:sz w:val="22"/>
        </w:rPr>
        <w:t>Liu RS, Cui FX, Li YJ, Yang T, Zhao L, Zhang XY, et al. Retrospectively analyze and compare the efficacy and safety of thoracoscopic-assisted Nuss repair of pectus excavatum under intubation anesthesia and non-intubation anesthesia. J Thorac Dis 2022;14(10):4031-4043. doi:10.21037/jtd-22-1150</w:t>
      </w:r>
    </w:p>
    <w:p>
      <w:pPr>
        <w:spacing w:line="360" w:lineRule="auto" w:before="0"/>
        <w:ind w:firstLine="0" w:left="0"/>
        <w:jc w:val="both"/>
      </w:pPr>
      <w:r>
        <w:rPr>
          <w:rFonts w:ascii="Times New Roman" w:hAnsi="Times New Roman" w:cs="Times New Roman" w:eastAsia="Times New Roman"/>
          <w:b w:val="0"/>
          <w:i w:val="0"/>
          <w:sz w:val="22"/>
        </w:rPr>
        <w:t>Yu P, Wang G, Zhang C, Liu H, Wang Y, Yu Z, et al. Clinical application of enhanced recovery after surgery (ERAS) in pectus excavatum patients following Nuss procedure. J Thorac Dis 2020;12(6):3035-3042. doi:10.21037/jtd-20-1516</w:t>
      </w:r>
    </w:p>
    <w:p>
      <w:pPr>
        <w:spacing w:line="360" w:lineRule="auto" w:before="0" w:after="120"/>
        <w:ind w:firstLine="0" w:left="0"/>
        <w:jc w:val="left"/>
      </w:pPr>
      <w:r>
        <w:rPr>
          <w:rFonts w:ascii="Times New Roman" w:hAnsi="Times New Roman" w:cs="Times New Roman" w:eastAsia="Times New Roman"/>
          <w:b/>
          <w:i w:val="0"/>
          <w:sz w:val="24"/>
        </w:rPr>
        <w:t>Soru 9: Nuss prosedüründe kolların pozisyonu neden kritiktir? Brakiyal pleksus hasarının mekanizması nedir ve nasıl önlenir?</w:t>
      </w:r>
    </w:p>
    <w:p>
      <w:pPr>
        <w:spacing w:line="360" w:lineRule="auto" w:before="0"/>
        <w:ind w:firstLine="0" w:left="0"/>
        <w:jc w:val="both"/>
      </w:pPr>
      <w:r>
        <w:rPr>
          <w:rFonts w:ascii="Times New Roman" w:hAnsi="Times New Roman" w:cs="Times New Roman" w:eastAsia="Times New Roman"/>
          <w:b w:val="0"/>
          <w:i w:val="0"/>
          <w:sz w:val="22"/>
        </w:rPr>
        <w:t>1. Cerrahi Erişim Gereksinimi</w:t>
      </w:r>
    </w:p>
    <w:p>
      <w:pPr>
        <w:spacing w:line="360" w:lineRule="auto" w:before="0"/>
        <w:ind w:firstLine="0" w:left="0"/>
        <w:jc w:val="both"/>
      </w:pPr>
      <w:r>
        <w:rPr>
          <w:rFonts w:ascii="Times New Roman" w:hAnsi="Times New Roman" w:cs="Times New Roman" w:eastAsia="Times New Roman"/>
          <w:b w:val="0"/>
          <w:i w:val="0"/>
          <w:sz w:val="22"/>
        </w:rPr>
        <w:t>Nuss prosedüründe hem torakoskop hem de bar lateral göğüs duvarından, ön ve orta aksiller hatlar arasından yerleştirilir. Mavi ve Moore, cerrahın orta toraksa ön ve orta aksiller hattan girip çıkması gerektiği için kolların anatomik pozisyonda, avuç içi dışa bakacak biçimde, baş üzerinde dik açıyla yerleştirildiğini; üst ekstremite traksiyon yaralanmalarını en aza indirmek için yastıklamanın ve eklemlerin dik açıda tutulmasının önemli olduğunu belirtmektedir.</w:t>
      </w:r>
    </w:p>
    <w:p>
      <w:pPr>
        <w:spacing w:line="360" w:lineRule="auto" w:before="0"/>
        <w:ind w:firstLine="0" w:left="0"/>
        <w:jc w:val="both"/>
      </w:pPr>
      <w:r>
        <w:rPr>
          <w:rFonts w:ascii="Times New Roman" w:hAnsi="Times New Roman" w:cs="Times New Roman" w:eastAsia="Times New Roman"/>
          <w:b w:val="0"/>
          <w:i w:val="0"/>
          <w:sz w:val="22"/>
        </w:rPr>
        <w:t>2. Hasarın Sıklığı ve Klinik Görünümü</w:t>
      </w:r>
    </w:p>
    <w:p>
      <w:pPr>
        <w:spacing w:line="360" w:lineRule="auto" w:before="0"/>
        <w:ind w:firstLine="0" w:left="0"/>
        <w:jc w:val="both"/>
      </w:pPr>
      <w:r>
        <w:rPr>
          <w:rFonts w:ascii="Times New Roman" w:hAnsi="Times New Roman" w:cs="Times New Roman" w:eastAsia="Times New Roman"/>
          <w:b w:val="0"/>
          <w:i w:val="0"/>
          <w:sz w:val="22"/>
        </w:rPr>
        <w:t>Fox ve arkadaşları, Denver'da Nuss prosedürü uygulanan 95 çocuk ve ergenin kayıtlarını incelemiştir. Kolları baş üzerinde omuzda 90° abduksiyonda ve dirsekte 45-60° fleksiyonda yerleştirilen 58 hastanın üçünde (%5,2) geçici brakiyal pleksus hasarı gelişmiştir. Belirtiler sol kolda ağrı ve paresteziydi; duyu kaybı dirseğe kadar üst kolu kapsıyor, motor güçsüzlük omuz abduksiyonu, ekstansiyonu ve dış rotasyonu ile dirsek fleksiyonunu etkiliyordu. Bu dağılım C5-C7 köklerine uymaktadır. Tüm hasarlar geçicidir ve iki gün ile beş hafta arasında, nonsteroid antiinflamatuvar ilaç ve fizik tedaviyle tamamen düzelmiştir. Hasar gelişen hastaların daha yaşlı (ortalama 18,3 yaş) ve ameliyat sürelerinin daha uzun (188 dakika) olduğu dikkat çekmiştir.</w:t>
      </w:r>
    </w:p>
    <w:p>
      <w:pPr>
        <w:spacing w:line="360" w:lineRule="auto" w:before="0"/>
        <w:ind w:firstLine="0" w:left="0"/>
        <w:jc w:val="both"/>
      </w:pPr>
      <w:r>
        <w:rPr>
          <w:rFonts w:ascii="Times New Roman" w:hAnsi="Times New Roman" w:cs="Times New Roman" w:eastAsia="Times New Roman"/>
          <w:b w:val="0"/>
          <w:i w:val="0"/>
          <w:sz w:val="22"/>
        </w:rPr>
        <w:t>3. Mekanizma</w:t>
      </w:r>
    </w:p>
    <w:p>
      <w:pPr>
        <w:spacing w:line="360" w:lineRule="auto" w:before="0"/>
        <w:ind w:firstLine="0" w:left="0"/>
        <w:jc w:val="both"/>
      </w:pPr>
      <w:r>
        <w:rPr>
          <w:rFonts w:ascii="Times New Roman" w:hAnsi="Times New Roman" w:cs="Times New Roman" w:eastAsia="Times New Roman"/>
          <w:b w:val="0"/>
          <w:i w:val="0"/>
          <w:sz w:val="22"/>
        </w:rPr>
        <w:t>Fox ve arkadaşları, kamera girişi ve bar yerleştirilmesi gibi kritik anlarda abduksiyon açısının 90°'yi aşabildiğini ve bunun brakiyal pleksusta gerilme ve kompresyona yol açtığını ileri sürmektedir. Pleksus, proksimalde vertebral fasya ve distalde aksiller fasya arasındaki iki sabitlenme noktası arasında uzun bir seyir izler; birinci kot, klavikula ve humerus başı gibi kemik yapılar sinire bası yapabilir. Anestezi altında kas tonusunun azalması, hastanın fizyolojik olmayan pozisyonlara girmesine izin verir ve uyanık hastanın aksine ağrı ya da parestezi oluştuğunda pozisyon değiştirilemez.</w:t>
      </w:r>
    </w:p>
    <w:p>
      <w:pPr>
        <w:spacing w:line="360" w:lineRule="auto" w:before="0"/>
        <w:ind w:firstLine="0" w:left="0"/>
        <w:jc w:val="both"/>
      </w:pPr>
      <w:r>
        <w:rPr>
          <w:rFonts w:ascii="Times New Roman" w:hAnsi="Times New Roman" w:cs="Times New Roman" w:eastAsia="Times New Roman"/>
          <w:b w:val="0"/>
          <w:i w:val="0"/>
          <w:sz w:val="22"/>
        </w:rPr>
        <w:t>4. Pozisyon Değişikliğinin Öğrettikleri</w:t>
      </w:r>
    </w:p>
    <w:p>
      <w:pPr>
        <w:spacing w:line="360" w:lineRule="auto" w:before="0"/>
        <w:ind w:firstLine="0" w:left="0"/>
        <w:jc w:val="both"/>
      </w:pPr>
      <w:r>
        <w:rPr>
          <w:rFonts w:ascii="Times New Roman" w:hAnsi="Times New Roman" w:cs="Times New Roman" w:eastAsia="Times New Roman"/>
          <w:b w:val="0"/>
          <w:i w:val="0"/>
          <w:sz w:val="22"/>
        </w:rPr>
        <w:t>Umuroğlu ve arkadaşlarının deneyimi bu sorunun ne kadar ince bir dengeye dayandığını göstermektedir. İlk üç hasta nötral supin pozisyonda yerleştirilmiş ve birinde brakiyal pleksus hasarı gelişmiştir; yazarlar bunu torakoskopik manipülasyonlar sırasında kolların hiperekstansiyona zorlanmasına bağlamaktadır. Sonraki 66 hastada her iki kol eter askısına asılarak sabitlenmiş, ancak bu kez iki hastada askı aparatının basısına bağlı ulnar sinir felci gelişmiştir. Kalan 145 hastada sol kol nötral pozisyonda bırakılmış, torakoskop manipülasyonunu kolaylaştırmak için yalnızca sağ kol askıya alınmıştır; bu pozisyonda hiçbir sinir hasarı gelişmemiştir. Yu ve arkadaşlarının serisinde de 75 hastalık geleneksel grupta iki geçici brakiyal pleksus felci (%2,7) bildirilmiştir.</w:t>
      </w:r>
    </w:p>
    <w:p>
      <w:pPr>
        <w:spacing w:line="360" w:lineRule="auto" w:before="0"/>
        <w:ind w:firstLine="0" w:left="0"/>
        <w:jc w:val="both"/>
      </w:pPr>
      <w:r>
        <w:rPr>
          <w:rFonts w:ascii="Times New Roman" w:hAnsi="Times New Roman" w:cs="Times New Roman" w:eastAsia="Times New Roman"/>
          <w:b w:val="0"/>
          <w:i w:val="0"/>
          <w:sz w:val="22"/>
        </w:rPr>
        <w:t>5. Önerilen Çözümler</w:t>
      </w:r>
    </w:p>
    <w:p>
      <w:pPr>
        <w:spacing w:line="360" w:lineRule="auto" w:before="0"/>
        <w:ind w:firstLine="0" w:left="0"/>
        <w:jc w:val="both"/>
      </w:pPr>
      <w:r>
        <w:rPr>
          <w:rFonts w:ascii="Times New Roman" w:hAnsi="Times New Roman" w:cs="Times New Roman" w:eastAsia="Times New Roman"/>
          <w:b w:val="0"/>
          <w:i w:val="0"/>
          <w:sz w:val="22"/>
        </w:rPr>
        <w:t>Fox ve arkadaşları, kolu artroskopi askısında, dik açılı bir askı aparatına bağlayarak omuzda 90°'nin biraz altında abduksiyonla ve üst kol ile dirseği nötral pozisyonda tutan bir düzenekle 37 hastada hiç brakiyal pleksus hasarı görmemiştir. Bu aparat kolun kritik anlarda cerrahi alandan uzaklaştırılmasına ve ardından nötral pozisyona geri dönmesine olanak verir. Singhal ve Jerman, göğsü öne itmek için kullanılan dikey rulolar ile her iki kolun kol tahtasında abduksiyonunun birlikte uygulanmasının brakiyal pleksus hasarı riskini artırdığını; alternatif olarak kolların dikey rulolarla addüksiyonda tutulmasının ya da artroskopi askısıyla baş üzerinde 90°'den küçük açıyla uzatılmasının tanımlandığını belirtmektedir.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 16 yaşındadır ve iki bar ile bilateral kriyoablasyon nedeniyle cerrahi süre uzun olacaktır; Fox ve arkadaşlarının gözlemine göre ileri yaş ve uzun süre risk artırıcıdır. Kollar 90°'yi aşmayacak biçimde, yastıklanmış ve askı düzeneğiyle yerleştirilmeli; dirsekteki ulnar oluk korunmalı, kritik manipülasyonlardan sonra kolun nötral pozisyona döndüğü kontrol edilmelidir. Pozisyon, ameliyat sırasında periyodik olarak yeniden değerlendirilmeli ve derlenmede üst ekstremitelerin nörolojik muayenesi yapılarak kayda geçirilmelidir.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Abduksiyon 90°'yi Aşmamalıdır: Kamera ve bar yerleştirme anlarında aşırı abduksiyon, C5-C7 tutulumlu brakiyal pleksus hasarının başlıca nedenidir.</w:t>
      </w:r>
    </w:p>
    <w:p>
      <w:pPr>
        <w:spacing w:line="360" w:lineRule="auto" w:before="0"/>
        <w:ind w:firstLine="0" w:left="0"/>
        <w:jc w:val="both"/>
      </w:pPr>
      <w:r>
        <w:rPr>
          <w:rFonts w:ascii="Times New Roman" w:hAnsi="Times New Roman" w:cs="Times New Roman" w:eastAsia="Times New Roman"/>
          <w:b w:val="0"/>
          <w:i w:val="0"/>
          <w:sz w:val="22"/>
        </w:rPr>
        <w:t>Askı Düzeneği Yastıklanmalıdır: Askı aparatının basısı ulnar sinir felcine yol açabilir; dirsek oluğu korunmalıdır.</w:t>
      </w:r>
    </w:p>
    <w:p>
      <w:pPr>
        <w:spacing w:line="360" w:lineRule="auto" w:before="0"/>
        <w:ind w:firstLine="0" w:left="0"/>
        <w:jc w:val="both"/>
      </w:pPr>
      <w:r>
        <w:rPr>
          <w:rFonts w:ascii="Times New Roman" w:hAnsi="Times New Roman" w:cs="Times New Roman" w:eastAsia="Times New Roman"/>
          <w:b w:val="0"/>
          <w:i w:val="0"/>
          <w:sz w:val="22"/>
        </w:rPr>
        <w:t>Uzun Cerrahi ve İleri Yaş Uyarıdır: Daha büyük ergenlerde ve uzun süren olgularda pozisyon periyodik olarak kontrol edilmelidir.</w:t>
      </w:r>
    </w:p>
    <w:p>
      <w:pPr>
        <w:spacing w:line="360" w:lineRule="auto" w:before="0"/>
        <w:ind w:firstLine="0" w:left="0"/>
        <w:jc w:val="both"/>
      </w:pPr>
      <w:r>
        <w:rPr>
          <w:rFonts w:ascii="Times New Roman" w:hAnsi="Times New Roman" w:cs="Times New Roman" w:eastAsia="Times New Roman"/>
          <w:b w:val="0"/>
          <w:i w:val="0"/>
          <w:sz w:val="22"/>
        </w:rPr>
        <w:t>Derlenmede Nörolojik Muayene Kaydedilir: Erken tanınan pleksopati çoğunlukla geçicidir; NSAİİ ve fizik tedaviyle düzelir.</w:t>
      </w:r>
    </w:p>
    <w:p>
      <w:pPr>
        <w:spacing w:line="360" w:lineRule="auto" w:before="0"/>
        <w:ind w:firstLine="0" w:left="0"/>
        <w:jc w:val="both"/>
      </w:pPr>
      <w:r>
        <w:rPr>
          <w:rFonts w:ascii="Times New Roman" w:hAnsi="Times New Roman" w:cs="Times New Roman" w:eastAsia="Times New Roman"/>
          <w:b w:val="0"/>
          <w:i w:val="0"/>
          <w:sz w:val="22"/>
        </w:rPr>
        <w:t>Fox ME, Bensard DD, Roaten JB, Hendrickson RJ. Positioning for the Nuss procedure: avoiding brachial plexus injury. Paediatr Anaesth 2005;15(12):1067-1071. doi:10.1111/j.1460-9592.2005.01630.x</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Yu P, Wang G, Zhang C, Liu H, Wang Y, Yu Z, et al. Clinical application of enhanced recovery after surgery (ERAS) in pectus excavatum patients following Nuss procedure. J Thorac Dis 2020;12(6):3035-3042. doi:10.21037/jtd-20-1516</w:t>
      </w:r>
    </w:p>
    <w:p>
      <w:pPr>
        <w:spacing w:line="360" w:lineRule="auto" w:before="0" w:after="120"/>
        <w:ind w:firstLine="0" w:left="0"/>
        <w:jc w:val="left"/>
      </w:pPr>
      <w:r>
        <w:rPr>
          <w:rFonts w:ascii="Times New Roman" w:hAnsi="Times New Roman" w:cs="Times New Roman" w:eastAsia="Times New Roman"/>
          <w:b/>
          <w:i w:val="0"/>
          <w:sz w:val="24"/>
        </w:rPr>
        <w:t>Anestezi İndüksiyonu, İdamesi ve Kapnotoraks</w:t>
      </w:r>
    </w:p>
    <w:p>
      <w:pPr>
        <w:spacing w:line="360" w:lineRule="auto" w:before="0" w:after="120"/>
        <w:ind w:firstLine="0" w:left="0"/>
        <w:jc w:val="left"/>
      </w:pPr>
      <w:r>
        <w:rPr>
          <w:rFonts w:ascii="Times New Roman" w:hAnsi="Times New Roman" w:cs="Times New Roman" w:eastAsia="Times New Roman"/>
          <w:b/>
          <w:i w:val="0"/>
          <w:sz w:val="24"/>
        </w:rPr>
        <w:t>Soru 10: Bu hastada anestezi indüksiyonu ve idamesi nasıl planlanmalıdır? Azot protoksit kullanılmalı mıdır? Isı kaybı nasıl önlenir?</w:t>
      </w:r>
    </w:p>
    <w:p>
      <w:pPr>
        <w:spacing w:line="360" w:lineRule="auto" w:before="0"/>
        <w:ind w:firstLine="0" w:left="0"/>
        <w:jc w:val="both"/>
      </w:pPr>
      <w:r>
        <w:rPr>
          <w:rFonts w:ascii="Times New Roman" w:hAnsi="Times New Roman" w:cs="Times New Roman" w:eastAsia="Times New Roman"/>
          <w:b w:val="0"/>
          <w:i w:val="0"/>
          <w:sz w:val="22"/>
        </w:rPr>
        <w:t>1. İndüksiyonda Hemodinamik Hedef</w:t>
      </w:r>
    </w:p>
    <w:p>
      <w:pPr>
        <w:spacing w:line="360" w:lineRule="auto" w:before="0"/>
        <w:ind w:firstLine="0" w:left="0"/>
        <w:jc w:val="both"/>
      </w:pPr>
      <w:r>
        <w:rPr>
          <w:rFonts w:ascii="Times New Roman" w:hAnsi="Times New Roman" w:cs="Times New Roman" w:eastAsia="Times New Roman"/>
          <w:b w:val="0"/>
          <w:i w:val="0"/>
          <w:sz w:val="22"/>
        </w:rPr>
        <w:t>Sağ ventrikül kompresyonu olan hastada indüksiyonun amacı, sternum elevasyonuna kadar preload'u ve kalp hızını korumaktır. Fesenko ve Myhal'ın çalışmasında genel anestezi indüksiyonu ve bölgesel blok uygulaması sonrasında tahmini kalp debisi %9,4 azalmış; bu düşüş atım hacminden çok kalp hızındaki azalmaya bağlanmıştır. Standart epidural grubunda kalp debisi %20 düşerken paravertebral blok grubunda düşüş %5,4'te kalmış ve kalp hızı korunmuştur. Bu veriler, indüksiyon ilaçlarının ve sempatik blok yapan tekniklerin kompresyon altındaki kalbe birlikte etki ettiğini göstermektedir.</w:t>
      </w:r>
    </w:p>
    <w:p>
      <w:pPr>
        <w:spacing w:line="360" w:lineRule="auto" w:before="0"/>
        <w:ind w:firstLine="0" w:left="0"/>
        <w:jc w:val="both"/>
      </w:pPr>
      <w:r>
        <w:rPr>
          <w:rFonts w:ascii="Times New Roman" w:hAnsi="Times New Roman" w:cs="Times New Roman" w:eastAsia="Times New Roman"/>
          <w:b w:val="0"/>
          <w:i w:val="0"/>
          <w:sz w:val="22"/>
        </w:rPr>
        <w:t>2. Kullanılan İlaç Kombinasyonları</w:t>
      </w:r>
    </w:p>
    <w:p>
      <w:pPr>
        <w:spacing w:line="360" w:lineRule="auto" w:before="0"/>
        <w:ind w:firstLine="0" w:left="0"/>
        <w:jc w:val="both"/>
      </w:pPr>
      <w:r>
        <w:rPr>
          <w:rFonts w:ascii="Times New Roman" w:hAnsi="Times New Roman" w:cs="Times New Roman" w:eastAsia="Times New Roman"/>
          <w:b w:val="0"/>
          <w:i w:val="0"/>
          <w:sz w:val="22"/>
        </w:rPr>
        <w:t>Kaynaklardaki indüksiyon rejimleri benzerdir. Umuroğlu ve arkadaşları 3-5 mg/kg tiyopental ve 0,6 mg/kg roküronyum kullanmış; idamede %2 sevofluran ve %70 azot protoksit uygulamış, end-tidal karbondioksiti 30-35 mmHg arasında tutmuştur. Chen ve arkadaşlarının randomize çalışmasında 0,03 mg/kg midazolam, 0,3 µg/kg sufentanil, 2-3 mg/kg propofol ve 0,4 mg/kg roküronyumla indüksiyon yapılmış; idame remifentanil ve propofolle bispektral indeks 45-55 arasında tutularak sürdürülmüştür.</w:t>
      </w:r>
    </w:p>
    <w:p>
      <w:pPr>
        <w:spacing w:line="360" w:lineRule="auto" w:before="0"/>
        <w:ind w:firstLine="0" w:left="0"/>
        <w:jc w:val="both"/>
      </w:pPr>
      <w:r>
        <w:rPr>
          <w:rFonts w:ascii="Times New Roman" w:hAnsi="Times New Roman" w:cs="Times New Roman" w:eastAsia="Times New Roman"/>
          <w:b w:val="0"/>
          <w:i w:val="0"/>
          <w:sz w:val="22"/>
        </w:rPr>
        <w:t>3. Azot Protoksit: Kaçınılması Gereken Bir Ajan</w:t>
      </w:r>
    </w:p>
    <w:p>
      <w:pPr>
        <w:spacing w:line="360" w:lineRule="auto" w:before="0"/>
        <w:ind w:firstLine="0" w:left="0"/>
        <w:jc w:val="both"/>
      </w:pPr>
      <w:r>
        <w:rPr>
          <w:rFonts w:ascii="Times New Roman" w:hAnsi="Times New Roman" w:cs="Times New Roman" w:eastAsia="Times New Roman"/>
          <w:b w:val="0"/>
          <w:i w:val="0"/>
          <w:sz w:val="22"/>
        </w:rPr>
        <w:t>Singhal ve Jerman, cerrahi olarak oluşturulan pnömotoraksı genişletebileceği için azot protoksitin kullanılmaması gerektiğini açıkça belirtmektedir. Bazı serilerde azot protoksit kullanıldığı görülse de, iki taraflı plevral boşluğun açıldığı, kapnotoraks uygulandığı ve rezidüel pnömotoraksın sık olduğu bir girişimde bu ajanın kapalı gaz boşluklarını büyütme özelliği gereksiz bir risk oluşturur. Aynı nedenle, tek akciğer ventilasyonu sırasında oksijenasyon rezervini azaltması da bir dezavantajdır.</w:t>
      </w:r>
    </w:p>
    <w:p>
      <w:pPr>
        <w:spacing w:line="360" w:lineRule="auto" w:before="0"/>
        <w:ind w:firstLine="0" w:left="0"/>
        <w:jc w:val="both"/>
      </w:pPr>
      <w:r>
        <w:rPr>
          <w:rFonts w:ascii="Times New Roman" w:hAnsi="Times New Roman" w:cs="Times New Roman" w:eastAsia="Times New Roman"/>
          <w:b w:val="0"/>
          <w:i w:val="0"/>
          <w:sz w:val="22"/>
        </w:rPr>
        <w:t>4. Opioid Stratejisi ve Bölgesel Blokla Uyum</w:t>
      </w:r>
    </w:p>
    <w:p>
      <w:pPr>
        <w:spacing w:line="360" w:lineRule="auto" w:before="0"/>
        <w:ind w:firstLine="0" w:left="0"/>
        <w:jc w:val="both"/>
      </w:pPr>
      <w:r>
        <w:rPr>
          <w:rFonts w:ascii="Times New Roman" w:hAnsi="Times New Roman" w:cs="Times New Roman" w:eastAsia="Times New Roman"/>
          <w:b w:val="0"/>
          <w:i w:val="0"/>
          <w:sz w:val="22"/>
        </w:rPr>
        <w:t>Bölgesel blok uygulanan hastalarda intraoperatif opioid gereksinimi belirgin biçimde azalır. Chen ve arkadaşlarının çalışmasında serratus anterior ve transversus torasis kas düzlem bloğu uygulanan hastalarda intraoperatif sufentanil (15,6'ya karşı 25,3 µg) ve remifentanil (764'e karşı 1051 µg) tüketimi daha düşük bulunmuş; ekstübasyon süresi (11,5'e karşı 25,6 dakika) ve derlenme ünitesinde kalış süresi (30'a karşı 60 dakika) kısalmıştır. Bu bulgu, yoğun remifentanil infüzyonunun postoperatif hiperaljezi ve gecikmiş derlenme riskine karşı bölgesel bloğun önemli bir avantaj sağladığını göstermektedir.</w:t>
      </w:r>
    </w:p>
    <w:p>
      <w:pPr>
        <w:spacing w:line="360" w:lineRule="auto" w:before="0"/>
        <w:ind w:firstLine="0" w:left="0"/>
        <w:jc w:val="both"/>
      </w:pPr>
      <w:r>
        <w:rPr>
          <w:rFonts w:ascii="Times New Roman" w:hAnsi="Times New Roman" w:cs="Times New Roman" w:eastAsia="Times New Roman"/>
          <w:b w:val="0"/>
          <w:i w:val="0"/>
          <w:sz w:val="22"/>
        </w:rPr>
        <w:t>5. Isı Kaybının Önlenmesi</w:t>
      </w:r>
    </w:p>
    <w:p>
      <w:pPr>
        <w:spacing w:line="360" w:lineRule="auto" w:before="0"/>
        <w:ind w:firstLine="0" w:left="0"/>
        <w:jc w:val="both"/>
      </w:pPr>
      <w:r>
        <w:rPr>
          <w:rFonts w:ascii="Times New Roman" w:hAnsi="Times New Roman" w:cs="Times New Roman" w:eastAsia="Times New Roman"/>
          <w:b w:val="0"/>
          <w:i w:val="0"/>
          <w:sz w:val="22"/>
        </w:rPr>
        <w:t>Brussels ve Kim, Nuss prosedüründe ısı düzenlemesinin radyan ısı kaybı, pnömotoraks gaz akışı ve kriyoablasyon nedeniyle güçleştiğini; kriyoablasyonun istenmeyen perioperatif hipotermiye etkisi konusundaki kanıtların çelişkili olduğunu belirtmektedir. Düşük taze gaz akımı kullanılması, ventilatör devresine ısı ve nem değiştirici filtre eklenmesi ve aktif ısıtma gibi önlemlerin koruyucu olarak uygulanmasını önermektedir. İdamenin genellikle inhalasyon ajanlarıyla sürdürüldüğünü de eklemektedir.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propofol ve titre edilmiş fentanil ya da sufentanil ile, preload'u koruyacak biçimde yavaş bir indüksiyon uygundur; kas gevşetici olarak roküronyum seçilebilir. İdame sevofluran ile oksijen-hava karışımında sürdürülmeli, azot protoksit kullanılmamalı, anestezi derinliği bispektral indeksle izlenmelidir. Bilateral bölgesel blok yapılacağı için remifentanil infüzyonu gerekirse düşük dozda tutulmalıdır. Kriyoablasyon ve iki taraflı torakoskopi nedeniyle aktif ısıtma (sıcak hava battaniyesi ve ısıtılmış sıvılar) ve sürekli ısı izlemi indüksiyonla birlikte başlatılmalıdır.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Preload ve Kalp Hızı Korunmalıdır: Sternum kalkana dek kalp sıkışık çalışır; indüksiyon yavaş ve titre edilerek yapılmalıdır.</w:t>
      </w:r>
    </w:p>
    <w:p>
      <w:pPr>
        <w:spacing w:line="360" w:lineRule="auto" w:before="0"/>
        <w:ind w:firstLine="0" w:left="0"/>
        <w:jc w:val="both"/>
      </w:pPr>
      <w:r>
        <w:rPr>
          <w:rFonts w:ascii="Times New Roman" w:hAnsi="Times New Roman" w:cs="Times New Roman" w:eastAsia="Times New Roman"/>
          <w:b w:val="0"/>
          <w:i w:val="0"/>
          <w:sz w:val="22"/>
        </w:rPr>
        <w:t>Azot Protoksit Kullanılmamalıdır: Cerrahi pnömotoraksı genişletme riski taşır.</w:t>
      </w:r>
    </w:p>
    <w:p>
      <w:pPr>
        <w:spacing w:line="360" w:lineRule="auto" w:before="0"/>
        <w:ind w:firstLine="0" w:left="0"/>
        <w:jc w:val="both"/>
      </w:pPr>
      <w:r>
        <w:rPr>
          <w:rFonts w:ascii="Times New Roman" w:hAnsi="Times New Roman" w:cs="Times New Roman" w:eastAsia="Times New Roman"/>
          <w:b w:val="0"/>
          <w:i w:val="0"/>
          <w:sz w:val="22"/>
        </w:rPr>
        <w:t>Bölgesel Blok Opioid Yükünü Azaltır: Yoğun remifentanil infüzyonundan kaçınılarak daha hızlı ekstübasyon ve daha kısa derlenme sağlanabilir.</w:t>
      </w:r>
    </w:p>
    <w:p>
      <w:pPr>
        <w:spacing w:line="360" w:lineRule="auto" w:before="0"/>
        <w:ind w:firstLine="0" w:left="0"/>
        <w:jc w:val="both"/>
      </w:pPr>
      <w:r>
        <w:rPr>
          <w:rFonts w:ascii="Times New Roman" w:hAnsi="Times New Roman" w:cs="Times New Roman" w:eastAsia="Times New Roman"/>
          <w:b w:val="0"/>
          <w:i w:val="0"/>
          <w:sz w:val="22"/>
        </w:rPr>
        <w:t>Isı Aktif Olarak Korunmalıdır: Kriyoablasyon ve açık plevral boşluklar hipotermi riskini artırır; ısı izlemi ve aktif ısıtma rutindir.</w:t>
      </w:r>
    </w:p>
    <w:p>
      <w:pPr>
        <w:spacing w:line="360" w:lineRule="auto" w:before="0"/>
        <w:ind w:firstLine="0" w:left="0"/>
        <w:jc w:val="both"/>
      </w:pPr>
      <w:r>
        <w:rPr>
          <w:rFonts w:ascii="Times New Roman" w:hAnsi="Times New Roman" w:cs="Times New Roman" w:eastAsia="Times New Roman"/>
          <w:b w:val="0"/>
          <w:i w:val="0"/>
          <w:sz w:val="22"/>
        </w:rPr>
        <w:t>Fesenko UA, Myhal I. Cardiac function during mini-invasive repair of pectus excavatum with the Nuss procedure. Wiad Lek 2021;74(8):1809-1815. doi:10.36740/WLek202108106</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Chen T, Xu Y, Chen Y, Chen S, Zhang Y. Analgesic effectiveness of truncal plane blocks in patients undergoing the Nuss procedure: a randomized controlled trial. Pain Ther 2024;13:909-917. doi:10.1007/s40122-024-00627-0</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after="120"/>
        <w:ind w:firstLine="0" w:left="0"/>
        <w:jc w:val="left"/>
      </w:pPr>
      <w:r>
        <w:rPr>
          <w:rFonts w:ascii="Times New Roman" w:hAnsi="Times New Roman" w:cs="Times New Roman" w:eastAsia="Times New Roman"/>
          <w:b/>
          <w:i w:val="0"/>
          <w:sz w:val="24"/>
        </w:rPr>
        <w:t>Soru 11: Kapnotoraks oluşturulması, retrosternal tünelin açılması ve barın döndürülmesi sırasında hangi hemodinamik ve solunumsal değişiklikler beklenir? Bu evreler nasıl yönetilmelidir?</w:t>
      </w:r>
    </w:p>
    <w:p>
      <w:pPr>
        <w:spacing w:line="360" w:lineRule="auto" w:before="0"/>
        <w:ind w:firstLine="0" w:left="0"/>
        <w:jc w:val="both"/>
      </w:pPr>
      <w:r>
        <w:rPr>
          <w:rFonts w:ascii="Times New Roman" w:hAnsi="Times New Roman" w:cs="Times New Roman" w:eastAsia="Times New Roman"/>
          <w:b w:val="0"/>
          <w:i w:val="0"/>
          <w:sz w:val="22"/>
        </w:rPr>
        <w:t>1. Kapnotoraks ve Karbondioksit Emilimi</w:t>
      </w:r>
    </w:p>
    <w:p>
      <w:pPr>
        <w:spacing w:line="360" w:lineRule="auto" w:before="0"/>
        <w:ind w:firstLine="0" w:left="0"/>
        <w:jc w:val="both"/>
      </w:pPr>
      <w:r>
        <w:rPr>
          <w:rFonts w:ascii="Times New Roman" w:hAnsi="Times New Roman" w:cs="Times New Roman" w:eastAsia="Times New Roman"/>
          <w:b w:val="0"/>
          <w:i w:val="0"/>
          <w:sz w:val="22"/>
        </w:rPr>
        <w:t>Umuroğlu ve arkadaşlarının serisinde sağ plevral boşluğa 5-15 mmHg basınçla karbondioksit verilerek kapnotoraks oluşturulmuş, ipsilateral akciğer bu yolla bastırılmıştır. Bu sırada ya da bar yerleştirilirken 10 hastada (%4,7) end-tidal karbondioksitte ani artış (ortalama 46,4 mmHg), taşikardi (ortalama 111,4/dk) ve ortalama arter basıncında düşüş (ortalama 50,5 mmHg) birlikte gözlenmiştir. Yazarlar, kapnotoraksın hemodinamik etkilerinin lateral dekübit pozisyonda daha belirgin olabileceğini, Nuss prosedürünün supin pozisyonda yapılmasının bu açıdan bir avantaj sağladığını; ancak kapnotoraks oluşturulan Nuss prosedürlerinde de istenmeyen pulmoner ya da hemodinamik etkiler gelişebileceğini vurgulamaktadır.</w:t>
      </w:r>
    </w:p>
    <w:p>
      <w:pPr>
        <w:spacing w:line="360" w:lineRule="auto" w:before="0"/>
        <w:ind w:firstLine="0" w:left="0"/>
        <w:jc w:val="both"/>
      </w:pPr>
      <w:r>
        <w:rPr>
          <w:rFonts w:ascii="Times New Roman" w:hAnsi="Times New Roman" w:cs="Times New Roman" w:eastAsia="Times New Roman"/>
          <w:b w:val="0"/>
          <w:i w:val="0"/>
          <w:sz w:val="22"/>
        </w:rPr>
        <w:t>2. Kapnotoraks Basıncının Düşük Tutulması</w:t>
      </w:r>
    </w:p>
    <w:p>
      <w:pPr>
        <w:spacing w:line="360" w:lineRule="auto" w:before="0"/>
        <w:ind w:firstLine="0" w:left="0"/>
        <w:jc w:val="both"/>
      </w:pPr>
      <w:r>
        <w:rPr>
          <w:rFonts w:ascii="Times New Roman" w:hAnsi="Times New Roman" w:cs="Times New Roman" w:eastAsia="Times New Roman"/>
          <w:b w:val="0"/>
          <w:i w:val="0"/>
          <w:sz w:val="22"/>
        </w:rPr>
        <w:t>Du ve arkadaşları kapnotoraks basıncını 5-8 mmHg arasında tutarak akciğeri cerrahi alandan uzaklaştırmış; bu koşullarda end-tidal karbondioksit akciğer kollapsından beş dakika sonra ortalama 43 mmHg'de kalmıştır. Zeineddin ve arkadaşları da kriyoablasyon için çift lümenli tüp ya da tek akciğer ventilasyonu kullanmadan, plevral boşluğa karbondioksit insüflasyonu yapıp tidal volümü azaltarak ve masaya hafif eğim vererek kriyoproba erişim sağladıklarını bildirmektedir. Bu yaklaşım, kapnotoraks basıncının ve tidal volümün anestezist ile cerrah arasında sürekli iletişimle ayarlanması gerektiğini gösterir.</w:t>
      </w:r>
    </w:p>
    <w:p>
      <w:pPr>
        <w:spacing w:line="360" w:lineRule="auto" w:before="0"/>
        <w:ind w:firstLine="0" w:left="0"/>
        <w:jc w:val="both"/>
      </w:pPr>
      <w:r>
        <w:rPr>
          <w:rFonts w:ascii="Times New Roman" w:hAnsi="Times New Roman" w:cs="Times New Roman" w:eastAsia="Times New Roman"/>
          <w:b w:val="0"/>
          <w:i w:val="0"/>
          <w:sz w:val="22"/>
        </w:rPr>
        <w:t>3. Retrosternal Tünel ve Kalbe Yakınlık</w:t>
      </w:r>
    </w:p>
    <w:p>
      <w:pPr>
        <w:spacing w:line="360" w:lineRule="auto" w:before="0"/>
        <w:ind w:firstLine="0" w:left="0"/>
        <w:jc w:val="both"/>
      </w:pPr>
      <w:r>
        <w:rPr>
          <w:rFonts w:ascii="Times New Roman" w:hAnsi="Times New Roman" w:cs="Times New Roman" w:eastAsia="Times New Roman"/>
          <w:b w:val="0"/>
          <w:i w:val="0"/>
          <w:sz w:val="22"/>
        </w:rPr>
        <w:t>Retrosternal tünel, introdüserin sağ toraksdan sternum ile perikard arasından geçirilerek sol toraksa ulaştırılmasıyla oluşturulur. Liu ve arkadaşları, bu aşamada introdüserin kalp ve perikardla yakın teması nedeniyle hasara yol açmaması için nazik hareket ettirilmesi gerektiğini; elektrokardiyogram dalga biçiminin ve kalp hızının yakından izlenmesini, belirgin bir etkileşim ya da dalgalanma yoksa kalp yaralanması riskinin bulunmadığını belirtmektedir. Umuroğlu ve arkadaşları, literatürde pektus barının ön mediastendeki manipülasyonu sırasında kalbin sıkışmasına bağlı ani kan basıncı düşüşünün bildirildiğini aktarmaktadır.</w:t>
      </w:r>
    </w:p>
    <w:p>
      <w:pPr>
        <w:spacing w:line="360" w:lineRule="auto" w:before="0"/>
        <w:ind w:firstLine="0" w:left="0"/>
        <w:jc w:val="both"/>
      </w:pPr>
      <w:r>
        <w:rPr>
          <w:rFonts w:ascii="Times New Roman" w:hAnsi="Times New Roman" w:cs="Times New Roman" w:eastAsia="Times New Roman"/>
          <w:b w:val="0"/>
          <w:i w:val="0"/>
          <w:sz w:val="22"/>
        </w:rPr>
        <w:t>4. Sternum Elevasyonu: Kalbin Serbestleşmesi</w:t>
      </w:r>
    </w:p>
    <w:p>
      <w:pPr>
        <w:spacing w:line="360" w:lineRule="auto" w:before="0"/>
        <w:ind w:firstLine="0" w:left="0"/>
        <w:jc w:val="both"/>
      </w:pPr>
      <w:r>
        <w:rPr>
          <w:rFonts w:ascii="Times New Roman" w:hAnsi="Times New Roman" w:cs="Times New Roman" w:eastAsia="Times New Roman"/>
          <w:b w:val="0"/>
          <w:i w:val="0"/>
          <w:sz w:val="22"/>
        </w:rPr>
        <w:t>Fesenko ve Myhal, sternum elevasyonu evresini kalp üzerindeki kompresyonun ortadan kalktığı an olarak tanımlamaktadır. Bu evrede tahmini atım hacmi başlangıca göre %15,3 artmış; artış yüksek epidural grubunda %23,1, standart epidural grubunda %18,5, paravertebral grubunda ise %4,4 olmuştur. Kapnotoraks uygulanmasından sonra atım hacmi daha da artarak bazal değerin %20 üzerine çıkmış, barın döndürülmesi ise kardiyak işlevi neredeyse hiç değiştirmemiştir. Yazarlar epidural gruplardaki daha belirgin artışı, kompresyonun kalkmasıyla epidural anesteziye bağlı periferik vasküler direnç azalmasının birleşik etkisine bağlamaktadır. Paravertebral blok grubunda ise kalp hızı kapnotoraks ve bar rotasyonu sırasında bazal değerin üzerine çıkmıştır.</w:t>
      </w:r>
    </w:p>
    <w:p>
      <w:pPr>
        <w:spacing w:line="360" w:lineRule="auto" w:before="0"/>
        <w:ind w:firstLine="0" w:left="0"/>
        <w:jc w:val="both"/>
      </w:pPr>
      <w:r>
        <w:rPr>
          <w:rFonts w:ascii="Times New Roman" w:hAnsi="Times New Roman" w:cs="Times New Roman" w:eastAsia="Times New Roman"/>
          <w:b w:val="0"/>
          <w:i w:val="0"/>
          <w:sz w:val="22"/>
        </w:rPr>
        <w:t>5. Pratik Yönetim</w:t>
      </w:r>
    </w:p>
    <w:p>
      <w:pPr>
        <w:spacing w:line="360" w:lineRule="auto" w:before="0"/>
        <w:ind w:firstLine="0" w:left="0"/>
        <w:jc w:val="both"/>
      </w:pPr>
      <w:r>
        <w:rPr>
          <w:rFonts w:ascii="Times New Roman" w:hAnsi="Times New Roman" w:cs="Times New Roman" w:eastAsia="Times New Roman"/>
          <w:b w:val="0"/>
          <w:i w:val="0"/>
          <w:sz w:val="22"/>
        </w:rPr>
        <w:t>Bu evrelerde anestezistin görevi, cerrahi adımları önceden bilerek hazırlıklı olmaktır. Kapnotoraks öncesinde intravasküler volüm yeterli olmalı, insüflasyon basıncı düşük tutulmalı ve dakika ventilasyonu end-tidal karbondioksite göre artırılmalıdır. Tünel açılırken ritim ve arter basıncı dalga biçimi kesintisiz izlenmeli, ektopik atımlar ya da ani basınç düşüşü cerraha anında bildirilmelidir. Bar döndürülmeden önce derin anestezi ve yeterli analjezi sağlanmalıdır.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sağ ventrikül kompresyonu vardır; kapnotoraks ile artan intratorasik basınç venöz dönüşü daha da azaltabilir. Bu nedenle insüflasyon 5-8 mmHg gibi düşük basınçlarla başlatılmalı, hipotansiyon gelişirse önce insüflasyon durdurulmalı ve volüm yüklemesi yapılmalıdır. İki bar planlandığından retrosternal diseksiyon iki kez yapılacak, riskli evre de iki kez yaşanacaktır. Sternum elevasyonundan sonra kalp debisinin artması beklendiğinden, bu evreden sonra gelişen hipotansiyon fizyolojik değişime değil, kanama ya da kardiyak yaralanmaya bağlı kabul edilmeli ve hemen araştırılmalıdır.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Kapnotoraks Basıncı Düşük Tutulmalıdır: 5-8 mmHg çoğu olguda yeterlidir; hipotansiyonda ilk adım insüflasyonun durdurulmasıdır.</w:t>
      </w:r>
    </w:p>
    <w:p>
      <w:pPr>
        <w:spacing w:line="360" w:lineRule="auto" w:before="0"/>
        <w:ind w:firstLine="0" w:left="0"/>
        <w:jc w:val="both"/>
      </w:pPr>
      <w:r>
        <w:rPr>
          <w:rFonts w:ascii="Times New Roman" w:hAnsi="Times New Roman" w:cs="Times New Roman" w:eastAsia="Times New Roman"/>
          <w:b w:val="0"/>
          <w:i w:val="0"/>
          <w:sz w:val="22"/>
        </w:rPr>
        <w:t>Tünel Evresi Kritik Andır: Elektrokardiyogram ve arter basıncı kesintisiz izlenmeli, değişiklikler cerraha anında bildirilmelidir.</w:t>
      </w:r>
    </w:p>
    <w:p>
      <w:pPr>
        <w:spacing w:line="360" w:lineRule="auto" w:before="0"/>
        <w:ind w:firstLine="0" w:left="0"/>
        <w:jc w:val="both"/>
      </w:pPr>
      <w:r>
        <w:rPr>
          <w:rFonts w:ascii="Times New Roman" w:hAnsi="Times New Roman" w:cs="Times New Roman" w:eastAsia="Times New Roman"/>
          <w:b w:val="0"/>
          <w:i w:val="0"/>
          <w:sz w:val="22"/>
        </w:rPr>
        <w:t>Sternum Elevasyonu Kalbi Rahatlatır: Bu evreden sonra atım hacmi artar; elevasyondan sonra gelişen hipotansiyon kanama kabul edilip araştırılmalıdır.</w:t>
      </w:r>
    </w:p>
    <w:p>
      <w:pPr>
        <w:spacing w:line="360" w:lineRule="auto" w:before="0"/>
        <w:ind w:firstLine="0" w:left="0"/>
        <w:jc w:val="both"/>
      </w:pPr>
      <w:r>
        <w:rPr>
          <w:rFonts w:ascii="Times New Roman" w:hAnsi="Times New Roman" w:cs="Times New Roman" w:eastAsia="Times New Roman"/>
          <w:b w:val="0"/>
          <w:i w:val="0"/>
          <w:sz w:val="22"/>
        </w:rPr>
        <w:t>Ventilasyon Karbondioksite Göre Ayarlanır: Kapnotoraks sırasında dakika ventilasyonu artırılmalı ve hiperkapni sınırlanmalıdır.</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Du X, Mao S, Cui J, Ma J, Zhang G, Zheng Y, et al. Use of laryngeal mask airway for non-endotracheal intubated anesthesia for patients with pectus excavatum undergoing thoracoscopic Nuss procedure. J Thorac Dis 2016;8(8):2061-2067. doi:10.21037/jtd.2016.07.52</w:t>
      </w:r>
    </w:p>
    <w:p>
      <w:pPr>
        <w:spacing w:line="360" w:lineRule="auto" w:before="0"/>
        <w:ind w:firstLine="0" w:left="0"/>
        <w:jc w:val="both"/>
      </w:pPr>
      <w:r>
        <w:rPr>
          <w:rFonts w:ascii="Times New Roman" w:hAnsi="Times New Roman" w:cs="Times New Roman" w:eastAsia="Times New Roman"/>
          <w:b w:val="0"/>
          <w:i w:val="0"/>
          <w:sz w:val="22"/>
        </w:rPr>
        <w:t>Zeineddin S, Goldstein SD, Linton S, DeBoer C, Alayleh A, Ortiz I, et al. Effectiveness of one minute per level intercostal nerve cryoablation for postoperative analgesia after surgical correction of pectus excavatum. J Pediatr Surg 2023;58(1):34-40. doi:10.1016/j.jpedsurg.2022.09.032</w:t>
      </w:r>
    </w:p>
    <w:p>
      <w:pPr>
        <w:spacing w:line="360" w:lineRule="auto" w:before="0"/>
        <w:ind w:firstLine="0" w:left="0"/>
        <w:jc w:val="both"/>
      </w:pPr>
      <w:r>
        <w:rPr>
          <w:rFonts w:ascii="Times New Roman" w:hAnsi="Times New Roman" w:cs="Times New Roman" w:eastAsia="Times New Roman"/>
          <w:b w:val="0"/>
          <w:i w:val="0"/>
          <w:sz w:val="22"/>
        </w:rPr>
        <w:t>Liu RS, Cui FX, Li YJ, Yang T, Zhao L, Zhang XY, et al. Retrospectively analyze and compare the efficacy and safety of thoracoscopic-assisted Nuss repair of pectus excavatum under intubation anesthesia and non-intubation anesthesia. J Thorac Dis 2022;14(10):4031-4043. doi:10.21037/jtd-22-1150</w:t>
      </w:r>
    </w:p>
    <w:p>
      <w:pPr>
        <w:spacing w:line="360" w:lineRule="auto" w:before="0"/>
        <w:ind w:firstLine="0" w:left="0"/>
        <w:jc w:val="both"/>
      </w:pPr>
      <w:r>
        <w:rPr>
          <w:rFonts w:ascii="Times New Roman" w:hAnsi="Times New Roman" w:cs="Times New Roman" w:eastAsia="Times New Roman"/>
          <w:b w:val="0"/>
          <w:i w:val="0"/>
          <w:sz w:val="22"/>
        </w:rPr>
        <w:t>Fesenko UA, Myhal I. Cardiac function during mini-invasive repair of pectus excavatum with the Nuss procedure. Wiad Lek 2021;74(8):1809-1815. doi:10.36740/WLek202108106</w:t>
      </w:r>
    </w:p>
    <w:p>
      <w:pPr>
        <w:spacing w:line="360" w:lineRule="auto" w:before="0" w:after="120"/>
        <w:ind w:firstLine="0" w:left="0"/>
        <w:jc w:val="left"/>
      </w:pPr>
      <w:r>
        <w:rPr>
          <w:rFonts w:ascii="Times New Roman" w:hAnsi="Times New Roman" w:cs="Times New Roman" w:eastAsia="Times New Roman"/>
          <w:b/>
          <w:i w:val="0"/>
          <w:sz w:val="24"/>
        </w:rPr>
        <w:t>Soru 12: Nuss prosedüründe karşılaşılabilecek majör intraoperatif komplikasyonlar nelerdir? Kardiyak yaralanma ve masif kanama durumunda anestezi ekibinin eylem planı ne olmalıdır?</w:t>
      </w:r>
    </w:p>
    <w:p>
      <w:pPr>
        <w:spacing w:line="360" w:lineRule="auto" w:before="0"/>
        <w:ind w:firstLine="0" w:left="0"/>
        <w:jc w:val="both"/>
      </w:pPr>
      <w:r>
        <w:rPr>
          <w:rFonts w:ascii="Times New Roman" w:hAnsi="Times New Roman" w:cs="Times New Roman" w:eastAsia="Times New Roman"/>
          <w:b w:val="0"/>
          <w:i w:val="0"/>
          <w:sz w:val="22"/>
        </w:rPr>
        <w:t>1. Komplikasyonların Yelpazesi</w:t>
      </w:r>
    </w:p>
    <w:p>
      <w:pPr>
        <w:spacing w:line="360" w:lineRule="auto" w:before="0"/>
        <w:ind w:firstLine="0" w:left="0"/>
        <w:jc w:val="both"/>
      </w:pPr>
      <w:r>
        <w:rPr>
          <w:rFonts w:ascii="Times New Roman" w:hAnsi="Times New Roman" w:cs="Times New Roman" w:eastAsia="Times New Roman"/>
          <w:b w:val="0"/>
          <w:i w:val="0"/>
          <w:sz w:val="22"/>
        </w:rPr>
        <w:t>Umuroğlu ve arkadaşlarının 214 hastalık serisinde intraoperatif ve postoperatif komplikasyonlar arasında pnömotoraks (%4,2), akciğer parankim laserasyonu (%2,3), perikard laserasyonu (iki hasta), interkostal kanama (iki hasta), miyokard laserasyonu (bir hasta), diyafram laserasyonu, timik ve parasternal kanama, supraventriküler taşikardi, Horner sendromu ve kot kırığı yer almaktadır. Miyokard laserasyonu gelişen hastada belirgin kan kaybı olmuş ve 600 mL eritrosit süspansiyonu transfüzyonu gerekmiştir. Singhal ve Jerman da disritmiler, hipotansiyon, ventrikül ponksiyonu, hemotoraks, pnömotoraks ve mediastinal amfizemi bildirilen ciddi olaylar arasında saymaktadır.</w:t>
      </w:r>
    </w:p>
    <w:p>
      <w:pPr>
        <w:spacing w:line="360" w:lineRule="auto" w:before="0"/>
        <w:ind w:firstLine="0" w:left="0"/>
        <w:jc w:val="both"/>
      </w:pPr>
      <w:r>
        <w:rPr>
          <w:rFonts w:ascii="Times New Roman" w:hAnsi="Times New Roman" w:cs="Times New Roman" w:eastAsia="Times New Roman"/>
          <w:b w:val="0"/>
          <w:i w:val="0"/>
          <w:sz w:val="22"/>
        </w:rPr>
        <w:t>2. Büyük Seriler Ne Söylüyor?</w:t>
      </w:r>
    </w:p>
    <w:p>
      <w:pPr>
        <w:spacing w:line="360" w:lineRule="auto" w:before="0"/>
        <w:ind w:firstLine="0" w:left="0"/>
        <w:jc w:val="both"/>
      </w:pPr>
      <w:r>
        <w:rPr>
          <w:rFonts w:ascii="Times New Roman" w:hAnsi="Times New Roman" w:cs="Times New Roman" w:eastAsia="Times New Roman"/>
          <w:b w:val="0"/>
          <w:i w:val="0"/>
          <w:sz w:val="22"/>
        </w:rPr>
        <w:t>Lotakis ve arkadaşlarının dokuz merkezden 780 hastayı kapsayan çalışmasında 30 günlük majör komplikasyon oranı %10'dur. En sık majör komplikasyon girişim gerektiren efüzyon ya da pnömotoraks (%4) olmuş; bunu cerrahi alan enfeksiyonu (%2), reoperasyon gerektiren mekanik bar sorunu (%2), bar enfeksiyonu (%2), kanama (%1), pnömoni (%1), akciğer yaralanması (%0,3) ve destek gerektiren kardiyopulmoner yetmezlik (%0,1) izlemiştir. Hastaların %4'üne tüp torakostomi uygulanmış, %3'ünde enfeksiyon dışı nedenlerle reoperasyon gerekmiştir. Yüksek hacimli merkezlerde majör komplikasyon olasılığı iki kat yüksek bulunmuştur; yazarlar bunu bu merkezlere daha karmaşık olguların yönlendirilmesiyle açıklamaktadır.</w:t>
      </w:r>
    </w:p>
    <w:p>
      <w:pPr>
        <w:spacing w:line="360" w:lineRule="auto" w:before="0"/>
        <w:ind w:firstLine="0" w:left="0"/>
        <w:jc w:val="both"/>
      </w:pPr>
      <w:r>
        <w:rPr>
          <w:rFonts w:ascii="Times New Roman" w:hAnsi="Times New Roman" w:cs="Times New Roman" w:eastAsia="Times New Roman"/>
          <w:b w:val="0"/>
          <w:i w:val="0"/>
          <w:sz w:val="22"/>
        </w:rPr>
        <w:t>3. Kardiyak ve Büyük Damar Yaralanması</w:t>
      </w:r>
    </w:p>
    <w:p>
      <w:pPr>
        <w:spacing w:line="360" w:lineRule="auto" w:before="0"/>
        <w:ind w:firstLine="0" w:left="0"/>
        <w:jc w:val="both"/>
      </w:pPr>
      <w:r>
        <w:rPr>
          <w:rFonts w:ascii="Times New Roman" w:hAnsi="Times New Roman" w:cs="Times New Roman" w:eastAsia="Times New Roman"/>
          <w:b w:val="0"/>
          <w:i w:val="0"/>
          <w:sz w:val="22"/>
        </w:rPr>
        <w:t>Mavi ve Moore, kalbe ve diğer mediastinal yapılara yönelik yaralanmanın bar yerleştirilmesi sırasında ya da yıllar sonra bar çıkarılırken gelişebileceğini; iki taraflı torakoskopinin akciğerler, mediasten ve perikard çevresinde dikkatli diseksiyona yardımcı olduğunu belirtmektedir. Kardiyak ya da vasküler yaralanmaya bağlı eksanguinasyonla intraoperatif ölümler, nadir olmakla birlikte bildirilmiştir. Brussels ve Kim de bar yerleştirilmesinin genellikle atravmatik olduğunu, ancak intratorasik yapılara yönelik yaralanmanın ciddi ve yaşamı tehdit eden kanamaya yol açabileceğini vurgulamaktadır.</w:t>
      </w:r>
    </w:p>
    <w:p>
      <w:pPr>
        <w:spacing w:line="360" w:lineRule="auto" w:before="0"/>
        <w:ind w:firstLine="0" w:left="0"/>
        <w:jc w:val="both"/>
      </w:pPr>
      <w:r>
        <w:rPr>
          <w:rFonts w:ascii="Times New Roman" w:hAnsi="Times New Roman" w:cs="Times New Roman" w:eastAsia="Times New Roman"/>
          <w:b w:val="0"/>
          <w:i w:val="0"/>
          <w:sz w:val="22"/>
        </w:rPr>
        <w:t>4. Anestezi Ekibinin Eylem Planı</w:t>
      </w:r>
    </w:p>
    <w:p>
      <w:pPr>
        <w:spacing w:line="360" w:lineRule="auto" w:before="0"/>
        <w:ind w:firstLine="0" w:left="0"/>
        <w:jc w:val="both"/>
      </w:pPr>
      <w:r>
        <w:rPr>
          <w:rFonts w:ascii="Times New Roman" w:hAnsi="Times New Roman" w:cs="Times New Roman" w:eastAsia="Times New Roman"/>
          <w:b w:val="0"/>
          <w:i w:val="0"/>
          <w:sz w:val="22"/>
        </w:rPr>
        <w:t>Kardiyak yaralanma kuşkusu doğduğunda, yani retrosternal diseksiyon sırasında ani hipotansiyon, torakoskopide kan görülmesi ya da ritim bozukluğu ortaya çıktığında, ekip önceden kararlaştırılmış bir planla hareket etmelidir. Cerraha durum bildirilir ve manipülasyon durdurulur; yardım çağrılır ve kan ürünleri odaya getirilir; hızlı infüzyon sistemi ve ısıtıcı devreye alınır; anestezi derinliği azaltılmadan vazopresör desteği başlatılır. Mavi ve Moore, böyle bir felakette hastaların masif resüsitasyonu ve transfüzyonu için yeterli damar yolunun önceden kurulmuş olmasının önemini vurgulamaktadır. Kalp ya da büyük damar yaralanmasında sternotomi gerekebileceğinden, kalp cerrahisi ekibine ulaşma yolunun girişimden önce bilinmesi gerekir.</w:t>
      </w:r>
    </w:p>
    <w:p>
      <w:pPr>
        <w:spacing w:line="360" w:lineRule="auto" w:before="0"/>
        <w:ind w:firstLine="0" w:left="0"/>
        <w:jc w:val="both"/>
      </w:pPr>
      <w:r>
        <w:rPr>
          <w:rFonts w:ascii="Times New Roman" w:hAnsi="Times New Roman" w:cs="Times New Roman" w:eastAsia="Times New Roman"/>
          <w:b w:val="0"/>
          <w:i w:val="0"/>
          <w:sz w:val="22"/>
        </w:rPr>
        <w:t>5. Aritmiler</w:t>
      </w:r>
    </w:p>
    <w:p>
      <w:pPr>
        <w:spacing w:line="360" w:lineRule="auto" w:before="0"/>
        <w:ind w:firstLine="0" w:left="0"/>
        <w:jc w:val="both"/>
      </w:pPr>
      <w:r>
        <w:rPr>
          <w:rFonts w:ascii="Times New Roman" w:hAnsi="Times New Roman" w:cs="Times New Roman" w:eastAsia="Times New Roman"/>
          <w:b w:val="0"/>
          <w:i w:val="0"/>
          <w:sz w:val="22"/>
        </w:rPr>
        <w:t>Mediastinal diseksiyon sırasında aritmiler, özellikle introdüserin perikarda teması ile ortaya çıkabilir. Umuroğlu ve arkadaşlarının serisinde bir hastada supraventriküler taşikardi gelişmiştir. Çoğu aritmi manipülasyonun durdurulmasıyla geriler; sürerse antiaritmik tedavi ve gerekirse kardiyoversiyon uygulanmalıdır. Defibrilatör pedlerinin önceden yapıştırılması, ön göğüs duvarı cerrahi alanda kaldığı için dikkate alınmalı ve pedler yan-arka pozisyonda yerleştirilmelidir.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sağ ventrikül kompresyonu, iki bar planı ve bilateral torakoskopi vardır. Tünel diseksiyonu sırasında introdüser sağ ventrikül duvarına çok yakın ilerleyecektir. Ameliyat öncesi ekip toplantısında, kanama ya da kardiyak yaralanma durumunda kimin ne yapacağı (kan bankası, kalp cerrahisi, hızlı infüzyon) önceden belirlenmeli; defibrilatör hazır bulundurulmalı ve kan ürünleri odada teyit edilmelidir. Komplikasyonun büyük kısmı postoperatif dönemde tanınan pnömotoraks ve efüzyonlar olacağından, ameliyat sonu göğüs grafisi de bu hazırlığın parçasıdır.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Majör Komplikasyon Nadir Değildir: Büyük serilerde 30 günlük majör komplikasyon %10 düzeyindedir; çoğu efüzyon ve pnömotoraks olmakla birlikte kanama ve kardiyak yaralanma da görülür.</w:t>
      </w:r>
    </w:p>
    <w:p>
      <w:pPr>
        <w:spacing w:line="360" w:lineRule="auto" w:before="0"/>
        <w:ind w:firstLine="0" w:left="0"/>
        <w:jc w:val="both"/>
      </w:pPr>
      <w:r>
        <w:rPr>
          <w:rFonts w:ascii="Times New Roman" w:hAnsi="Times New Roman" w:cs="Times New Roman" w:eastAsia="Times New Roman"/>
          <w:b w:val="0"/>
          <w:i w:val="0"/>
          <w:sz w:val="22"/>
        </w:rPr>
        <w:t>Kriz Planı Önceden Kurulur: Kan ürünleri, hızlı infüzyon, kalp cerrahisine erişim ve görev dağılımı ameliyattan önce belirlenmelidir.</w:t>
      </w:r>
    </w:p>
    <w:p>
      <w:pPr>
        <w:spacing w:line="360" w:lineRule="auto" w:before="0"/>
        <w:ind w:firstLine="0" w:left="0"/>
        <w:jc w:val="both"/>
      </w:pPr>
      <w:r>
        <w:rPr>
          <w:rFonts w:ascii="Times New Roman" w:hAnsi="Times New Roman" w:cs="Times New Roman" w:eastAsia="Times New Roman"/>
          <w:b w:val="0"/>
          <w:i w:val="0"/>
          <w:sz w:val="22"/>
        </w:rPr>
        <w:t>Diseksiyon Anında Uyanıklık Gerekir: Ani hipotansiyon ya da aritmide ilk adım manipülasyonun durdurulmasıdır.</w:t>
      </w:r>
    </w:p>
    <w:p>
      <w:pPr>
        <w:spacing w:line="360" w:lineRule="auto" w:before="0"/>
        <w:ind w:firstLine="0" w:left="0"/>
        <w:jc w:val="both"/>
      </w:pPr>
      <w:r>
        <w:rPr>
          <w:rFonts w:ascii="Times New Roman" w:hAnsi="Times New Roman" w:cs="Times New Roman" w:eastAsia="Times New Roman"/>
          <w:b w:val="0"/>
          <w:i w:val="0"/>
          <w:sz w:val="22"/>
        </w:rPr>
        <w:t>Defibrilasyon Hazırlığı Yapılmalıdır: Pedler cerrahi alanı engellemeyecek biçimde yan-arka pozisyonda yerleştirilmelidir.</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Lotakis D, Vernamonti JP, Wright TN, Van Arendonk KJ, Minneci PC, Leys CM, et al. Regional anesthesia and surgical volume in children undergoing Nuss repair: a multicenter review. J Surg Res 2025;305:190-196. doi:10.1016/j.jss.2024.11.014</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after="120"/>
        <w:ind w:firstLine="0" w:left="0"/>
        <w:jc w:val="left"/>
      </w:pPr>
      <w:r>
        <w:rPr>
          <w:rFonts w:ascii="Times New Roman" w:hAnsi="Times New Roman" w:cs="Times New Roman" w:eastAsia="Times New Roman"/>
          <w:b/>
          <w:i w:val="0"/>
          <w:sz w:val="24"/>
        </w:rPr>
        <w:t>Bölgesel Analjezi Teknikleri</w:t>
      </w:r>
    </w:p>
    <w:p>
      <w:pPr>
        <w:spacing w:line="360" w:lineRule="auto" w:before="0" w:after="120"/>
        <w:ind w:firstLine="0" w:left="0"/>
        <w:jc w:val="left"/>
      </w:pPr>
      <w:r>
        <w:rPr>
          <w:rFonts w:ascii="Times New Roman" w:hAnsi="Times New Roman" w:cs="Times New Roman" w:eastAsia="Times New Roman"/>
          <w:b/>
          <w:i w:val="0"/>
          <w:sz w:val="24"/>
        </w:rPr>
        <w:t>Soru 13: Torasik epidural analjezi Nuss prosedüründe nasıl uygulanır? Bu yöntemin etkinliğine ilişkin kanıt nedir ve neden giderek daha az tercih edilmektedir?</w:t>
      </w:r>
    </w:p>
    <w:p>
      <w:pPr>
        <w:spacing w:line="360" w:lineRule="auto" w:before="0"/>
        <w:ind w:firstLine="0" w:left="0"/>
        <w:jc w:val="both"/>
      </w:pPr>
      <w:r>
        <w:rPr>
          <w:rFonts w:ascii="Times New Roman" w:hAnsi="Times New Roman" w:cs="Times New Roman" w:eastAsia="Times New Roman"/>
          <w:b w:val="0"/>
          <w:i w:val="0"/>
          <w:sz w:val="22"/>
        </w:rPr>
        <w:t>1. Teknik Ayrıntılar</w:t>
      </w:r>
    </w:p>
    <w:p>
      <w:pPr>
        <w:spacing w:line="360" w:lineRule="auto" w:before="0"/>
        <w:ind w:firstLine="0" w:left="0"/>
        <w:jc w:val="both"/>
      </w:pPr>
      <w:r>
        <w:rPr>
          <w:rFonts w:ascii="Times New Roman" w:hAnsi="Times New Roman" w:cs="Times New Roman" w:eastAsia="Times New Roman"/>
          <w:b w:val="0"/>
          <w:i w:val="0"/>
          <w:sz w:val="22"/>
        </w:rPr>
        <w:t>Mavi ve Moore'un tanımladığı protokolde hasta ameliyathaneye alınır, azot protoksit sedasyonu eşliğinde periferik damar yolu açılır ve hasta hafif sedasyon altında oturur pozisyona getirilir. 18G Tuohy iğnesi T5-6 ya da T6-7 aralığından girilir, epidural aralık havaya ya da koruyucusuz salin ile direnç kaybı tekniğiyle bulunur. Daha yüksek aralıklardan yerleştirilen kateterlerin postoperatif dönemde daha sık blok başarısızlığı, daha sık Horner sendromu ve el kavrama güçsüzlüğü ile uyuşukluk gibi üst ekstremite sorunlarıyla ilişkili olduğu belirtilmektedir. Kateter epidural aralıkta 3-4 cm ilerletilir; daha fazla ilerletme tek taraflı ve başarısız bloklara yol açabilir. Uyanık yerleştirme olgun olmayan ergenlerde ve küçük çocuklarda güç olabileceğinden, bu durumda indüksiyon sonrası lateral dekübit pozisyonda yerleştirilmesi önerilmektedir. Yükleme dozu olarak %0,2 ropivakainden ağırlığa göre en fazla 10 mL artımlarla verilir, ardından %0,15-0,2 ropivakain ile klonidin içeren infüzyon başlatılır.</w:t>
      </w:r>
    </w:p>
    <w:p>
      <w:pPr>
        <w:spacing w:line="360" w:lineRule="auto" w:before="0"/>
        <w:ind w:firstLine="0" w:left="0"/>
        <w:jc w:val="both"/>
      </w:pPr>
      <w:r>
        <w:rPr>
          <w:rFonts w:ascii="Times New Roman" w:hAnsi="Times New Roman" w:cs="Times New Roman" w:eastAsia="Times New Roman"/>
          <w:b w:val="0"/>
          <w:i w:val="0"/>
          <w:sz w:val="22"/>
        </w:rPr>
        <w:t>2. Kateterin Epidural Aralıktaki Seyri</w:t>
      </w:r>
    </w:p>
    <w:p>
      <w:pPr>
        <w:spacing w:line="360" w:lineRule="auto" w:before="0"/>
        <w:ind w:firstLine="0" w:left="0"/>
        <w:jc w:val="both"/>
      </w:pPr>
      <w:r>
        <w:rPr>
          <w:rFonts w:ascii="Times New Roman" w:hAnsi="Times New Roman" w:cs="Times New Roman" w:eastAsia="Times New Roman"/>
          <w:b w:val="0"/>
          <w:i w:val="0"/>
          <w:sz w:val="22"/>
        </w:rPr>
        <w:t>Nakamura ve arkadaşları, Nuss prosedürü uygulanan 4-12 yaşındaki 73 çocukta T5/6 ya da T6/7 aralığından yerleştirilen ve epidural aralıkta 5 cm sefale ilerletilen radyoopak kateterlerin seyrini postoperatif grafilerle incelemiştir. Kateterler çoğu çocukta ilk 2-3 cm'de düz ilerlemiş, ancak yalnızca üçte birinde düz devam etmiş; üçte ikisinde kıvrılmış ya da sarmal oluşturmuştur. Kateter ucu medyan T3 düzeyindedir (C6-T7 aralığı); düz ilerleyen kateterlerin uçları daha yüksekte, hatta C6-C7 düzeyine dek ulaşmıştır. Skapula alt açılarını birleştiren çizginin T7 işareti olarak kullanılması lateral pozisyondaki anestezi altındaki çocuklarda güvenilmez bulunmuş, gerçek giriş yeri çocukların üçte birinde planlanandan daha sefalde olmuştur. Cilt-epidural aralık uzaklığı yaş, boy ve ağırlıkla ilişkilidir (yaklaşık 0,11 x yaş + 2,4 cm).</w:t>
      </w:r>
    </w:p>
    <w:p>
      <w:pPr>
        <w:spacing w:line="360" w:lineRule="auto" w:before="0"/>
        <w:ind w:firstLine="0" w:left="0"/>
        <w:jc w:val="both"/>
      </w:pPr>
      <w:r>
        <w:rPr>
          <w:rFonts w:ascii="Times New Roman" w:hAnsi="Times New Roman" w:cs="Times New Roman" w:eastAsia="Times New Roman"/>
          <w:b w:val="0"/>
          <w:i w:val="0"/>
          <w:sz w:val="22"/>
        </w:rPr>
        <w:t>3. Etkinlik Kanıtı</w:t>
      </w:r>
    </w:p>
    <w:p>
      <w:pPr>
        <w:spacing w:line="360" w:lineRule="auto" w:before="0"/>
        <w:ind w:firstLine="0" w:left="0"/>
        <w:jc w:val="both"/>
      </w:pPr>
      <w:r>
        <w:rPr>
          <w:rFonts w:ascii="Times New Roman" w:hAnsi="Times New Roman" w:cs="Times New Roman" w:eastAsia="Times New Roman"/>
          <w:b w:val="0"/>
          <w:i w:val="0"/>
          <w:sz w:val="22"/>
        </w:rPr>
        <w:t>Wu ve arkadaşlarının eğilim skoru eşleştirmeli çalışmasında epidural grubunda ilk iki gün oral morfin eşdeğeri gereksinimi erektör spina grubuna göre daha düşük, birinci gün dinlenme ve öksürük sırasında şiddetli ağrı yaşayan hasta oranı da daha az bulunmuştur. Mavi ve Moore da epidural analjezinin ağrı kontrolü, postoperatif ventilasyon ve pulmoner temizlik açısından üstün olduğunu belirtmektedir.</w:t>
      </w:r>
    </w:p>
    <w:p>
      <w:pPr>
        <w:spacing w:line="360" w:lineRule="auto" w:before="0"/>
        <w:ind w:firstLine="0" w:left="0"/>
        <w:jc w:val="both"/>
      </w:pPr>
      <w:r>
        <w:rPr>
          <w:rFonts w:ascii="Times New Roman" w:hAnsi="Times New Roman" w:cs="Times New Roman" w:eastAsia="Times New Roman"/>
          <w:b w:val="0"/>
          <w:i w:val="0"/>
          <w:sz w:val="22"/>
        </w:rPr>
        <w:t>4. Epidurale Karşı Kanıt</w:t>
      </w:r>
    </w:p>
    <w:p>
      <w:pPr>
        <w:spacing w:line="360" w:lineRule="auto" w:before="0"/>
        <w:ind w:firstLine="0" w:left="0"/>
        <w:jc w:val="both"/>
      </w:pPr>
      <w:r>
        <w:rPr>
          <w:rFonts w:ascii="Times New Roman" w:hAnsi="Times New Roman" w:cs="Times New Roman" w:eastAsia="Times New Roman"/>
          <w:b w:val="0"/>
          <w:i w:val="0"/>
          <w:sz w:val="22"/>
        </w:rPr>
        <w:t>Singhal ve arkadaşlarının 124 hastalık retrospektif karşılaştırmasında epidural grubu beş günde en yüksek toplam opioid tüketimine (medyan 213 mg morfin eşdeğeri) ve en uzun hastanede kalışa (5,5 gün) sahip olmuş; metadon eklenen multimodal anestezi grubunda bu değerler 106 mg ve 3,8 gündür. Epidural kateter çekildikten hemen sonra bazı hastalarda ağrının akut olarak kötüleşmesi ve parenteral opioid gereksiniminin artması hastanede kalışın uzamasına katkıda bulunmuştur. Bhatnagar ve arkadaşlarının çalışmasında lokal anestezik içermeyen epidural morfin infüzyonu, intravenöz hasta kontrollü morfine göre daha uzun hastanede kalış (4,8'e karşı 3,5 gün) ve daha fazla kaşıntı ile ilişkili bulunmuştur. Wu ve arkadaşları da epidural grubunda hastanede kalışın erektör spina grubuna göre daha uzun olduğunu, idrar sondası gereksinimini ve epiduralden diğer analjezi yöntemlerine geçişteki güçlüğü vurgulamaktadır.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kriyoablasyon planlanmaktadır; bu durumda epidural kateterin rolü yalnızca ilk 24-48 saatlik köprü analjezisi ile sınırlı kalır ve idrar sondası, mobilizasyon gecikmesi ve geçiş güçlüğü gibi yükleri bu kısa yararı gölgeleyebilir. Ayrıca hafif skolyoz kateter yerleşimini güçleştirebilir. Bu nedenle bu hastada epidural analjezi birinci seçenek değildir; ancak kriyoablasyonun yapılamadığı ya da fasyal blokların yetersiz kalacağı öngörülen durumlarda, deneyimli ellerde T5-6 düzeyinden yerleştirilen ve 4-5 cm ilerletilen bir kateter geçerli bir alternatif olmaya devam eder.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Seviye ve Uzunluk Önemlidir: T5-7 aralığı tercih edilmeli, kateter 3-5 cm ilerletilmelidir; daha yüksek seviye Horner sendromu ve üst ekstremite yakınmalarını artırır.</w:t>
      </w:r>
    </w:p>
    <w:p>
      <w:pPr>
        <w:spacing w:line="360" w:lineRule="auto" w:before="0"/>
        <w:ind w:firstLine="0" w:left="0"/>
        <w:jc w:val="both"/>
      </w:pPr>
      <w:r>
        <w:rPr>
          <w:rFonts w:ascii="Times New Roman" w:hAnsi="Times New Roman" w:cs="Times New Roman" w:eastAsia="Times New Roman"/>
          <w:b w:val="0"/>
          <w:i w:val="0"/>
          <w:sz w:val="22"/>
        </w:rPr>
        <w:t>Kateterin Seyri Öngörülemez: Çocukta kateter ucu planlanandan çok daha yükseğe ulaşabilir; yüzey işaretleri lateral pozisyonda yanıltıcıdır.</w:t>
      </w:r>
    </w:p>
    <w:p>
      <w:pPr>
        <w:spacing w:line="360" w:lineRule="auto" w:before="0"/>
        <w:ind w:firstLine="0" w:left="0"/>
        <w:jc w:val="both"/>
      </w:pPr>
      <w:r>
        <w:rPr>
          <w:rFonts w:ascii="Times New Roman" w:hAnsi="Times New Roman" w:cs="Times New Roman" w:eastAsia="Times New Roman"/>
          <w:b w:val="0"/>
          <w:i w:val="0"/>
          <w:sz w:val="22"/>
        </w:rPr>
        <w:t>Erken Etkinlik Yüksektir, Toplam Yarar Tartışmalıdır: Epidural ilk saatlerde güçlü analjezi sağlar; ancak geçiş dönemindeki ağrı ve yan etkiler hastanede kalışı uzatabilir.</w:t>
      </w:r>
    </w:p>
    <w:p>
      <w:pPr>
        <w:spacing w:line="360" w:lineRule="auto" w:before="0"/>
        <w:ind w:firstLine="0" w:left="0"/>
        <w:jc w:val="both"/>
      </w:pPr>
      <w:r>
        <w:rPr>
          <w:rFonts w:ascii="Times New Roman" w:hAnsi="Times New Roman" w:cs="Times New Roman" w:eastAsia="Times New Roman"/>
          <w:b w:val="0"/>
          <w:i w:val="0"/>
          <w:sz w:val="22"/>
        </w:rPr>
        <w:t>Kriyoablasyon Varsa Epidural İkinci Plandadır: Kısa süreli köprü analjezisi için daha az yük getiren bloklar tercih edilebilir.</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Nakamura K, Sugita A, Sekiya S, Kitamura A, Mitsuhata H, Yamaguchi K, et al. Paths of thoracic epidural catheters in children undergoing the Nuss procedure for pectus excavatum repair. J Anesth 2022;36:335-340. doi:10.1007/s00540-022-03048-5</w:t>
      </w:r>
    </w:p>
    <w:p>
      <w:pPr>
        <w:spacing w:line="360" w:lineRule="auto" w:before="0"/>
        <w:ind w:firstLine="0" w:left="0"/>
        <w:jc w:val="both"/>
      </w:pPr>
      <w:r>
        <w:rPr>
          <w:rFonts w:ascii="Times New Roman" w:hAnsi="Times New Roman" w:cs="Times New Roman" w:eastAsia="Times New Roman"/>
          <w:b w:val="0"/>
          <w:i w:val="0"/>
          <w:sz w:val="22"/>
        </w:rPr>
        <w:t>Singhal NR, Jones J, Semenova J, Williamson A, McCollum K, Tong D, et al. Multimodal anesthesia with the addition of methadone is superior to epidural analgesia: a retrospective comparison of intraoperative anesthetic techniques and pain management for 124 pediatric patients undergoing the Nuss procedure. J Pediatr Surg 2016;51(4):612-616. doi:10.1016/j.jpedsurg.2015.10.084</w:t>
      </w:r>
    </w:p>
    <w:p>
      <w:pPr>
        <w:spacing w:line="360" w:lineRule="auto" w:before="0"/>
        <w:ind w:firstLine="0" w:left="0"/>
        <w:jc w:val="both"/>
      </w:pPr>
      <w:r>
        <w:rPr>
          <w:rFonts w:ascii="Times New Roman" w:hAnsi="Times New Roman" w:cs="Times New Roman" w:eastAsia="Times New Roman"/>
          <w:b w:val="0"/>
          <w:i w:val="0"/>
          <w:sz w:val="22"/>
        </w:rPr>
        <w:t>Bhatnagar V, Kumar R, Singh A, Singh M, Darlong LM, Mittal AK. Comparative study between intravenous patient-controlled analgesia morphine and computerized ambulatory delivery device epidural morphine for post operative analgesia for Nuss procedure in pectus excavatum: a retrospective analysis. Cureus 2023;15(7):e41301. doi:10.7759/cureus.41301</w:t>
      </w:r>
    </w:p>
    <w:p>
      <w:pPr>
        <w:spacing w:line="360" w:lineRule="auto" w:before="0"/>
        <w:ind w:firstLine="0" w:left="0"/>
        <w:jc w:val="both"/>
      </w:pPr>
      <w:r>
        <w:rPr>
          <w:rFonts w:ascii="Times New Roman" w:hAnsi="Times New Roman" w:cs="Times New Roman" w:eastAsia="Times New Roman"/>
          <w:b w:val="0"/>
          <w:i w:val="0"/>
          <w:sz w:val="22"/>
        </w:rPr>
        <w:t>Wu S, Wu J, Zhang X. Application of an ultrasound-guided bilateral erector spinae plane block after the Nuss procedure for pectus excavatum in children: a retrospective cohort study with propensity score matching. Front Pediatr 2023;11:1201604. doi:10.3389/fped.2023.1201604</w:t>
      </w:r>
    </w:p>
    <w:p>
      <w:pPr>
        <w:spacing w:line="360" w:lineRule="auto" w:before="0" w:after="120"/>
        <w:ind w:firstLine="0" w:left="0"/>
        <w:jc w:val="left"/>
      </w:pPr>
      <w:r>
        <w:rPr>
          <w:rFonts w:ascii="Times New Roman" w:hAnsi="Times New Roman" w:cs="Times New Roman" w:eastAsia="Times New Roman"/>
          <w:b/>
          <w:i w:val="0"/>
          <w:sz w:val="24"/>
        </w:rPr>
        <w:t>Soru 14: Torasik epidural analjeziye özgü komplikasyonlar nelerdir? Derlenme ünitesinde tek taraflı yüz kızarıklığı ve elde parestezi gelişen bir hastada Harlequin sendromu nasıl tanınır ve yönetilir?</w:t>
      </w:r>
    </w:p>
    <w:p>
      <w:pPr>
        <w:spacing w:line="360" w:lineRule="auto" w:before="0"/>
        <w:ind w:firstLine="0" w:left="0"/>
        <w:jc w:val="both"/>
      </w:pPr>
      <w:r>
        <w:rPr>
          <w:rFonts w:ascii="Times New Roman" w:hAnsi="Times New Roman" w:cs="Times New Roman" w:eastAsia="Times New Roman"/>
          <w:b w:val="0"/>
          <w:i w:val="0"/>
          <w:sz w:val="22"/>
        </w:rPr>
        <w:t>1. Epiduralin Bilinen Sorunları</w:t>
      </w:r>
    </w:p>
    <w:p>
      <w:pPr>
        <w:spacing w:line="360" w:lineRule="auto" w:before="0"/>
        <w:ind w:firstLine="0" w:left="0"/>
        <w:jc w:val="both"/>
      </w:pPr>
      <w:r>
        <w:rPr>
          <w:rFonts w:ascii="Times New Roman" w:hAnsi="Times New Roman" w:cs="Times New Roman" w:eastAsia="Times New Roman"/>
          <w:b w:val="0"/>
          <w:i w:val="0"/>
          <w:sz w:val="22"/>
        </w:rPr>
        <w:t>Mavi ve Moore, torasik epidural analjezide karşılaşılabilecek sorunları hipotansiyon, başarısız ya da tek taraflı blok, üst ekstremitede güçsüzlük ya da karıncalanma, Horner sendromu, yetersiz dermatom kapsamı nedeniyle infüzyon hızının artırılması gereksinimi ve nadir ama ciddi olarak epidural hematom ya da abse şeklinde sıralamaktadır. Kateter giriş yeri ağrı ekibi ve hemşireler tarafından günde birkaç kez enfeksiyon belirtisi ve yer değiştirme açısından kontrol edilmeli; ateş epidural enfeksiyonun belirtisi olabileceğinden izlenmeli ve süregen yüksek ateşte kateter çekilmelidir. Ma ve arkadaşları, torasik epiduralin omuriliğin iğne ve kateter giriş noktasına yakınlığı nedeniyle lomber epidurale göre daha yüksek nörolojik komplikasyon riski taşıdığını; enfeksiyon, sinir hasarı, ilaç hatası ve lokal anestezik toksisitesi risklerini ve %5-30 arasında değişen yerleştirme başarısızlığı oranını vurgulamaktadır.</w:t>
      </w:r>
    </w:p>
    <w:p>
      <w:pPr>
        <w:spacing w:line="360" w:lineRule="auto" w:before="0"/>
        <w:ind w:firstLine="0" w:left="0"/>
        <w:jc w:val="both"/>
      </w:pPr>
      <w:r>
        <w:rPr>
          <w:rFonts w:ascii="Times New Roman" w:hAnsi="Times New Roman" w:cs="Times New Roman" w:eastAsia="Times New Roman"/>
          <w:b w:val="0"/>
          <w:i w:val="0"/>
          <w:sz w:val="22"/>
        </w:rPr>
        <w:t>2. Horner Sendromu</w:t>
      </w:r>
    </w:p>
    <w:p>
      <w:pPr>
        <w:spacing w:line="360" w:lineRule="auto" w:before="0"/>
        <w:ind w:firstLine="0" w:left="0"/>
        <w:jc w:val="both"/>
      </w:pPr>
      <w:r>
        <w:rPr>
          <w:rFonts w:ascii="Times New Roman" w:hAnsi="Times New Roman" w:cs="Times New Roman" w:eastAsia="Times New Roman"/>
          <w:b w:val="0"/>
          <w:i w:val="0"/>
          <w:sz w:val="22"/>
        </w:rPr>
        <w:t>Nakamura ve arkadaşlarının 73 çocukluk serisinde ameliyattan hemen sonra 13 çocukta Horner sendromu saptanmıştır; bu bulgu kateter ucunun konumuyla ilişkili bulunmamış ve ciddi nörolojik komplikasyon görülmemiştir. Aynı seride iki çocukta kateterin intervertebral foramene doğru yöneldiği gözlenmiştir. Horner sendromu, T1 sempatik liflerinin tutulmasıyla ortaya çıkar ve çoğunlukla infüzyonun azaltılmasıyla geriler.</w:t>
      </w:r>
    </w:p>
    <w:p>
      <w:pPr>
        <w:spacing w:line="360" w:lineRule="auto" w:before="0"/>
        <w:ind w:firstLine="0" w:left="0"/>
        <w:jc w:val="both"/>
      </w:pPr>
      <w:r>
        <w:rPr>
          <w:rFonts w:ascii="Times New Roman" w:hAnsi="Times New Roman" w:cs="Times New Roman" w:eastAsia="Times New Roman"/>
          <w:b w:val="0"/>
          <w:i w:val="0"/>
          <w:sz w:val="22"/>
        </w:rPr>
        <w:t>3. Harlequin Sendromu: Olgu</w:t>
      </w:r>
    </w:p>
    <w:p>
      <w:pPr>
        <w:spacing w:line="360" w:lineRule="auto" w:before="0"/>
        <w:ind w:firstLine="0" w:left="0"/>
        <w:jc w:val="both"/>
      </w:pPr>
      <w:r>
        <w:rPr>
          <w:rFonts w:ascii="Times New Roman" w:hAnsi="Times New Roman" w:cs="Times New Roman" w:eastAsia="Times New Roman"/>
          <w:b w:val="0"/>
          <w:i w:val="0"/>
          <w:sz w:val="22"/>
        </w:rPr>
        <w:t>Lefevre ve Schnepper, Nuss prosedürü uygulanan 10 yaşında, 30 kg ağırlığındaki bir erkek çocukta, sevofluranla indüksiyon ve entübasyondan sonra sol lateral dekübit pozisyonda T4-5 aralığından yerleştirilen epidural kateteri bildirmiştir. Epidural aralığa 4 cm'de ulaşılmış, kateter ciltte 7 cm'de sabitlenmiştir. Test dozundan sonra %0,2 ropivakain bolusu verilmiş, ardından %0,2 ropivakain, 5 µg/mL hidromorfon ve 2 µg/mL klonidin içeren infüzyon saatte 6 mL hızla başlatılmıştır. Derlenme ünitesine gelişinden üç saat sonra hastanın yüzünün sağ yarısında keskin bir orta hat sınırıyla ayrılan belirgin kızarıklık, sol yarısında ise solukluk ve terleme kaybı (anhidroz) gelişmiş; hasta ayrıca sol elinde C7-C8 dermatomlarında parestezi tanımlamıştır.</w:t>
      </w:r>
    </w:p>
    <w:p>
      <w:pPr>
        <w:spacing w:line="360" w:lineRule="auto" w:before="0"/>
        <w:ind w:firstLine="0" w:left="0"/>
        <w:jc w:val="both"/>
      </w:pPr>
      <w:r>
        <w:rPr>
          <w:rFonts w:ascii="Times New Roman" w:hAnsi="Times New Roman" w:cs="Times New Roman" w:eastAsia="Times New Roman"/>
          <w:b w:val="0"/>
          <w:i w:val="0"/>
          <w:sz w:val="22"/>
        </w:rPr>
        <w:t>4. Mekanizma ve Tanı</w:t>
      </w:r>
    </w:p>
    <w:p>
      <w:pPr>
        <w:spacing w:line="360" w:lineRule="auto" w:before="0"/>
        <w:ind w:firstLine="0" w:left="0"/>
        <w:jc w:val="both"/>
      </w:pPr>
      <w:r>
        <w:rPr>
          <w:rFonts w:ascii="Times New Roman" w:hAnsi="Times New Roman" w:cs="Times New Roman" w:eastAsia="Times New Roman"/>
          <w:b w:val="0"/>
          <w:i w:val="0"/>
          <w:sz w:val="22"/>
        </w:rPr>
        <w:t>Harlequin sendromu, T2-T3 düzeyindeki vazomotor ve sudomotor sempatik liflerin blokajıyla ortaya çıkar. Fizyolojik olarak etkilenen taraf soluk ve kuru olan taraftır; karşı taraftaki kızarıklık ve terleme, sempatik inervasyonu sağlam olan tarafın normal ya da kompansatuvar yanıtıdır. T1 lifleri de tutulursa Horner sendromu eşlik edebilir. Lefevre ve Schnepper, yüksek düzeyde (T4-5) yerleştirilen kateterin sefale ve sola doğru göç ettiğini ve uygun hacimdeki lokal anesteziğin bu konumda tek taraflı yüksek bir blok yarattığını öne sürmektedir; C7-C8 köklerini etkileyen parestezi de bu yüksek yayılımın göstergesidir. Tek taraflı yüz kızarıklığı Pancoast tümörü ya da mediastinal nörinom gibi yapısal lezyonların da belirtisi olabilir; ancak bölgesel anesteziyle zamansal ilişki varsa en olası tanı bloğun yayılımıdır. Paravertebral blok sonrasında da bildirilmiştir.</w:t>
      </w:r>
    </w:p>
    <w:p>
      <w:pPr>
        <w:spacing w:line="360" w:lineRule="auto" w:before="0"/>
        <w:ind w:firstLine="0" w:left="0"/>
        <w:jc w:val="both"/>
      </w:pPr>
      <w:r>
        <w:rPr>
          <w:rFonts w:ascii="Times New Roman" w:hAnsi="Times New Roman" w:cs="Times New Roman" w:eastAsia="Times New Roman"/>
          <w:b w:val="0"/>
          <w:i w:val="0"/>
          <w:sz w:val="22"/>
        </w:rPr>
        <w:t>5. Yönetim</w:t>
      </w:r>
    </w:p>
    <w:p>
      <w:pPr>
        <w:spacing w:line="360" w:lineRule="auto" w:before="0"/>
        <w:ind w:firstLine="0" w:left="0"/>
        <w:jc w:val="both"/>
      </w:pPr>
      <w:r>
        <w:rPr>
          <w:rFonts w:ascii="Times New Roman" w:hAnsi="Times New Roman" w:cs="Times New Roman" w:eastAsia="Times New Roman"/>
          <w:b w:val="0"/>
          <w:i w:val="0"/>
          <w:sz w:val="22"/>
        </w:rPr>
        <w:t>Olguda infüzyon hızı saatte 6 mL'den 4 mL'ye düşürülmüş, hasta yakın izleme alınmış ve dört-beş saat içinde yüz kızarıklığı, solukluk ve el paresteziği tamamen düzelmiştir. İnfüzyon bu hızla sürdürülmüş, kateter üçüncü günde sorunsuz çekilmiş ve hasta dördüncü günde taburcu edilmiştir. Yazarlar, durumun genellikle selim olduğunu; tedavinin lokal anestezik infüzyonunun azaltılması ya da durdurulması ve yakın gözlem olduğunu vurgulamakta, dramatik görünüm nedeniyle hastaya, aileye ve diğer sağlık çalışanlarına güvence verilmesinin önemine dikkat çekmektedir. Pediatrik hastada epidural aralıkta bırakılacak kateter uzunluğu konusunda uzlaşı yoktur, ancak erişkinlerden daha kısa, yaklaşık 3 cm olarak önerilmektedir.</w:t>
      </w:r>
    </w:p>
    <w:p>
      <w:pPr>
        <w:spacing w:line="360" w:lineRule="auto" w:before="0"/>
        <w:ind w:firstLine="0" w:left="0"/>
        <w:jc w:val="both"/>
      </w:pPr>
      <w:r>
        <w:rPr>
          <w:rFonts w:ascii="Times New Roman" w:hAnsi="Times New Roman" w:cs="Times New Roman" w:eastAsia="Times New Roman"/>
          <w:b w:val="0"/>
          <w:i w:val="0"/>
          <w:sz w:val="22"/>
        </w:rPr>
        <w:t>6. Başarısızlık ve Geçiş Sorunları</w:t>
      </w:r>
    </w:p>
    <w:p>
      <w:pPr>
        <w:spacing w:line="360" w:lineRule="auto" w:before="0"/>
        <w:ind w:firstLine="0" w:left="0"/>
        <w:jc w:val="both"/>
      </w:pPr>
      <w:r>
        <w:rPr>
          <w:rFonts w:ascii="Times New Roman" w:hAnsi="Times New Roman" w:cs="Times New Roman" w:eastAsia="Times New Roman"/>
          <w:b w:val="0"/>
          <w:i w:val="0"/>
          <w:sz w:val="22"/>
        </w:rPr>
        <w:t>Singhal ve arkadaşları, deneyimli küçük bir anestezist grubuyla sınırlandırdıkları epidural uygulamasında %97 başarı bildirmekle birlikte, literatürde başarısızlık oranının %32'ye kadar çıktığını aktarmaktadır. Yazarlar, epidural kateterin çekilmesinin ardından bazı hastalarda ağrının akut olarak arttığını ve parenteral opioid gereksiniminin yükseldiğini de bildirmektedir.</w:t>
      </w:r>
    </w:p>
    <w:p>
      <w:pPr>
        <w:spacing w:line="360" w:lineRule="auto" w:before="0"/>
        <w:ind w:firstLine="0" w:left="0"/>
        <w:jc w:val="both"/>
      </w:pPr>
      <w:r>
        <w:rPr>
          <w:rFonts w:ascii="Times New Roman" w:hAnsi="Times New Roman" w:cs="Times New Roman" w:eastAsia="Times New Roman"/>
          <w:b w:val="0"/>
          <w:i w:val="0"/>
          <w:sz w:val="22"/>
        </w:rPr>
        <w:t>7. Bu Olguya Özgü Yorum</w:t>
      </w:r>
    </w:p>
    <w:p>
      <w:pPr>
        <w:spacing w:line="360" w:lineRule="auto" w:before="0"/>
        <w:ind w:firstLine="0" w:left="0"/>
        <w:jc w:val="both"/>
      </w:pPr>
      <w:r>
        <w:rPr>
          <w:rFonts w:ascii="Times New Roman" w:hAnsi="Times New Roman" w:cs="Times New Roman" w:eastAsia="Times New Roman"/>
          <w:b w:val="0"/>
          <w:i w:val="0"/>
          <w:sz w:val="22"/>
        </w:rPr>
        <w:t>Hastamızda epidural birinci seçenek olarak düşünülmese de, uygulanması durumunda T5-6 altından girilmeli, kateter 3-5 cm ilerletilmeli ve yüksek yerleşim belirtileri (el uyuşukluğu, kavrama güçsüzlüğü, Horner ya da Harlequin bulguları) derlenme ünitesi hemşiresine önceden anlatılmalıdır. Böyle bir tablo geliştiğinde ilk adım infüzyonun azaltılması ve nörolojik muayenenin yinelenmesidir; aileye bulgunun geçici olduğu açıklanmalıdır.</w:t>
      </w:r>
    </w:p>
    <w:p>
      <w:pPr>
        <w:spacing w:line="360" w:lineRule="auto" w:before="0"/>
        <w:ind w:firstLine="0" w:left="0"/>
        <w:jc w:val="both"/>
      </w:pPr>
      <w:r>
        <w:rPr>
          <w:rFonts w:ascii="Times New Roman" w:hAnsi="Times New Roman" w:cs="Times New Roman" w:eastAsia="Times New Roman"/>
          <w:b w:val="0"/>
          <w:i w:val="0"/>
          <w:sz w:val="22"/>
        </w:rPr>
        <w:t>8.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Yüksek Kateter Yüksek Blok Demektir: T4-5 ve üzerindeki yerleşim Horner ve Harlequin sendromları ile üst ekstremite yakınmalarını artırır.</w:t>
      </w:r>
    </w:p>
    <w:p>
      <w:pPr>
        <w:spacing w:line="360" w:lineRule="auto" w:before="0"/>
        <w:ind w:firstLine="0" w:left="0"/>
        <w:jc w:val="both"/>
      </w:pPr>
      <w:r>
        <w:rPr>
          <w:rFonts w:ascii="Times New Roman" w:hAnsi="Times New Roman" w:cs="Times New Roman" w:eastAsia="Times New Roman"/>
          <w:b w:val="0"/>
          <w:i w:val="0"/>
          <w:sz w:val="22"/>
        </w:rPr>
        <w:t>Harlequin Sendromu Selimdir: Soluk ve kuru taraf etkilenen taraftır; infüzyonun azaltılması saatler içinde düzelme sağlar.</w:t>
      </w:r>
    </w:p>
    <w:p>
      <w:pPr>
        <w:spacing w:line="360" w:lineRule="auto" w:before="0"/>
        <w:ind w:firstLine="0" w:left="0"/>
        <w:jc w:val="both"/>
      </w:pPr>
      <w:r>
        <w:rPr>
          <w:rFonts w:ascii="Times New Roman" w:hAnsi="Times New Roman" w:cs="Times New Roman" w:eastAsia="Times New Roman"/>
          <w:b w:val="0"/>
          <w:i w:val="0"/>
          <w:sz w:val="22"/>
        </w:rPr>
        <w:t>Güvence Vermek Tedavinin Parçasıdır: Dramatik görünüm hasta ve ailede kaygı yaratır; açıklama ve yakın izlem gerekir.</w:t>
      </w:r>
    </w:p>
    <w:p>
      <w:pPr>
        <w:spacing w:line="360" w:lineRule="auto" w:before="0"/>
        <w:ind w:firstLine="0" w:left="0"/>
        <w:jc w:val="both"/>
      </w:pPr>
      <w:r>
        <w:rPr>
          <w:rFonts w:ascii="Times New Roman" w:hAnsi="Times New Roman" w:cs="Times New Roman" w:eastAsia="Times New Roman"/>
          <w:b w:val="0"/>
          <w:i w:val="0"/>
          <w:sz w:val="22"/>
        </w:rPr>
        <w:t>Ateş ve Yeni Nörolojik Bulgu Ciddiye Alınmalıdır: Epidural abse ve hematom nadir ama yıkıcı komplikasyonlardır.</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Nakamura K, Sugita A, Sekiya S, Kitamura A, Mitsuhata H, Yamaguchi K, et al. Paths of thoracic epidural catheters in children undergoing the Nuss procedure for pectus excavatum repair. J Anesth 2022;36:335-340. doi:10.1007/s00540-022-03048-5</w:t>
      </w:r>
    </w:p>
    <w:p>
      <w:pPr>
        <w:spacing w:line="360" w:lineRule="auto" w:before="0"/>
        <w:ind w:firstLine="0" w:left="0"/>
        <w:jc w:val="both"/>
      </w:pPr>
      <w:r>
        <w:rPr>
          <w:rFonts w:ascii="Times New Roman" w:hAnsi="Times New Roman" w:cs="Times New Roman" w:eastAsia="Times New Roman"/>
          <w:b w:val="0"/>
          <w:i w:val="0"/>
          <w:sz w:val="22"/>
        </w:rPr>
        <w:t>Lefevre A, Schnepper G. Development of Harlequin syndrome following placement of thoracic epidural anesthesia in a pediatric patient undergoing Nuss procedure. Clin Case Rep 2017;5(9):1523-1525. doi:10.1002/ccr3.1097</w:t>
      </w:r>
    </w:p>
    <w:p>
      <w:pPr>
        <w:spacing w:line="360" w:lineRule="auto" w:before="0"/>
        <w:ind w:firstLine="0" w:left="0"/>
        <w:jc w:val="both"/>
      </w:pPr>
      <w:r>
        <w:rPr>
          <w:rFonts w:ascii="Times New Roman" w:hAnsi="Times New Roman" w:cs="Times New Roman" w:eastAsia="Times New Roman"/>
          <w:b w:val="0"/>
          <w:i w:val="0"/>
          <w:sz w:val="22"/>
        </w:rPr>
        <w:t>Singhal NR, Jones J, Semenova J, Williamson A, McCollum K, Tong D, et al. Multimodal anesthesia with the addition of methadone is superior to epidural analgesia: a retrospective comparison of intraoperative anesthetic techniques and pain management for 124 pediatric patients undergoing the Nuss procedure. J Pediatr Surg 2016;51(4):612-616. doi:10.1016/j.jpedsurg.2015.10.084</w:t>
      </w:r>
    </w:p>
    <w:p>
      <w:pPr>
        <w:spacing w:line="360" w:lineRule="auto" w:before="0"/>
        <w:ind w:firstLine="0" w:left="0"/>
        <w:jc w:val="both"/>
      </w:pPr>
      <w:r>
        <w:rPr>
          <w:rFonts w:ascii="Times New Roman" w:hAnsi="Times New Roman" w:cs="Times New Roman" w:eastAsia="Times New Roman"/>
          <w:b w:val="0"/>
          <w:i w:val="0"/>
          <w:sz w:val="22"/>
        </w:rPr>
        <w:t>Ma B, Sun Y, Hao C, Liu X, Shen S. Patient-controlled intravenous analgesia with or without ultrasound-guided bilateral intercostal nerve blocks in children undergoing the Nuss procedure: a randomized, double-blinded, controlled trial. Pain Res Manag 2022;2022:5776833. doi:10.1155/2022/5776833</w:t>
      </w:r>
    </w:p>
    <w:p>
      <w:pPr>
        <w:spacing w:line="360" w:lineRule="auto" w:before="0" w:after="120"/>
        <w:ind w:firstLine="0" w:left="0"/>
        <w:jc w:val="left"/>
      </w:pPr>
      <w:r>
        <w:rPr>
          <w:rFonts w:ascii="Times New Roman" w:hAnsi="Times New Roman" w:cs="Times New Roman" w:eastAsia="Times New Roman"/>
          <w:b/>
          <w:i w:val="0"/>
          <w:sz w:val="24"/>
        </w:rPr>
        <w:t>Soru 15: Torasik paravertebral blok Nuss prosedüründe nasıl uygulanır? Tek doz ve kateter teknikleri, klonidin ve lipozomal bupivakain gibi eklentilerin yeri nedir?</w:t>
      </w:r>
    </w:p>
    <w:p>
      <w:pPr>
        <w:spacing w:line="360" w:lineRule="auto" w:before="0"/>
        <w:ind w:firstLine="0" w:left="0"/>
        <w:jc w:val="both"/>
      </w:pPr>
      <w:r>
        <w:rPr>
          <w:rFonts w:ascii="Times New Roman" w:hAnsi="Times New Roman" w:cs="Times New Roman" w:eastAsia="Times New Roman"/>
          <w:b w:val="0"/>
          <w:i w:val="0"/>
          <w:sz w:val="22"/>
        </w:rPr>
        <w:t>1. Epidurale Alternatif Olarak Paravertebral Blok</w:t>
      </w:r>
    </w:p>
    <w:p>
      <w:pPr>
        <w:spacing w:line="360" w:lineRule="auto" w:before="0"/>
        <w:ind w:firstLine="0" w:left="0"/>
        <w:jc w:val="both"/>
      </w:pPr>
      <w:r>
        <w:rPr>
          <w:rFonts w:ascii="Times New Roman" w:hAnsi="Times New Roman" w:cs="Times New Roman" w:eastAsia="Times New Roman"/>
          <w:b w:val="0"/>
          <w:i w:val="0"/>
          <w:sz w:val="22"/>
        </w:rPr>
        <w:t>Singhal ve Jerman, ultrason eşliğinde bölgesel anestezinin yaygınlaşmasıyla paravertebral blok ve kateterlerin torasik epidurale uygulanabilir alternatifler haline geldiğini belirtmektedir. Paravertebral blok transvers çıkıntıların lateralinden yapılır ve lokal anesteziğin birden çok interkostal sinire, bazen epidural aralığa yayılmasını sağlar. Epidural aralığa yayılım nadir olduğundan hipotansiyon ve hemodinamik bozulma epidurale göre çok daha azdır. Plevra hemen altında yer aldığından yerleştirme sırasında pnömotoraks riski vardır; ancak cerrah her iki tarafta kontrollü pnömotoraks oluşturacağı için torakoskopi başladıktan sonra bu risk anlamını yitirir. Bununla birlikte ileri bir teknik olduğu ve iki taraflı analjezi için iki kateter gerektiği vurgulanmaktadır.</w:t>
      </w:r>
    </w:p>
    <w:p>
      <w:pPr>
        <w:spacing w:line="360" w:lineRule="auto" w:before="0"/>
        <w:ind w:firstLine="0" w:left="0"/>
        <w:jc w:val="both"/>
      </w:pPr>
      <w:r>
        <w:rPr>
          <w:rFonts w:ascii="Times New Roman" w:hAnsi="Times New Roman" w:cs="Times New Roman" w:eastAsia="Times New Roman"/>
          <w:b w:val="0"/>
          <w:i w:val="0"/>
          <w:sz w:val="22"/>
        </w:rPr>
        <w:t>2. Teknik</w:t>
      </w:r>
    </w:p>
    <w:p>
      <w:pPr>
        <w:spacing w:line="360" w:lineRule="auto" w:before="0"/>
        <w:ind w:firstLine="0" w:left="0"/>
        <w:jc w:val="both"/>
      </w:pPr>
      <w:r>
        <w:rPr>
          <w:rFonts w:ascii="Times New Roman" w:hAnsi="Times New Roman" w:cs="Times New Roman" w:eastAsia="Times New Roman"/>
          <w:b w:val="0"/>
          <w:i w:val="0"/>
          <w:sz w:val="22"/>
        </w:rPr>
        <w:t>Wu ve arkadaşlarının randomize çalışmasında ultrason eşliğinde paravertebral blok, indüksiyondan sonra sol lateral dekübit pozisyonda, T4-T8 vertebralar düzeyinde her iki tarafta ikişer noktadan uygulanmıştır. He ve arkadaşlarının çalışmasında ise blok prone pozisyonda T5 düzeyinde, in-plane teknikle lateralden mediale ilerleyen iğneyle yapılmış; süperior kostotransvers ligaman geçildikten sonra 0,5-1 mL serum fizyolojik verilerek plevranın öne itilmesi gözlenmiş, ardından her tarafa 0,5 mL/kg %0,25 ropivakain (1:200.000 adrenalinli) enjekte edilmiştir. Visoiu ve Sadhasivam'ın serisinde iki taraflı kateterler sedasyon ya da genel anestezi altında T4-T7 düzeylerinden yerleştirilmiş, her kateterden 10-15 mL %0,5 ropivakain (toplam doz 3 mg/kg'ı aşmayacak biçimde) bolus verilmiştir.</w:t>
      </w:r>
    </w:p>
    <w:p>
      <w:pPr>
        <w:spacing w:line="360" w:lineRule="auto" w:before="0"/>
        <w:ind w:firstLine="0" w:left="0"/>
        <w:jc w:val="both"/>
      </w:pPr>
      <w:r>
        <w:rPr>
          <w:rFonts w:ascii="Times New Roman" w:hAnsi="Times New Roman" w:cs="Times New Roman" w:eastAsia="Times New Roman"/>
          <w:b w:val="0"/>
          <w:i w:val="0"/>
          <w:sz w:val="22"/>
        </w:rPr>
        <w:t>3. Hemodinamik ve Farmakokinetik Profil</w:t>
      </w:r>
    </w:p>
    <w:p>
      <w:pPr>
        <w:spacing w:line="360" w:lineRule="auto" w:before="0"/>
        <w:ind w:firstLine="0" w:left="0"/>
        <w:jc w:val="both"/>
      </w:pPr>
      <w:r>
        <w:rPr>
          <w:rFonts w:ascii="Times New Roman" w:hAnsi="Times New Roman" w:cs="Times New Roman" w:eastAsia="Times New Roman"/>
          <w:b w:val="0"/>
          <w:i w:val="0"/>
          <w:sz w:val="22"/>
        </w:rPr>
        <w:t>Fesenko ve Myhal'ın çalışmasında paravertebral blok grubu indüksiyon sonrasında kalp hızını korumuş, kalp debisi yalnızca %5,4 azalmıştır. Buna karşılık He ve arkadaşlarının randomize çalışmasında paravertebral blok grubunda intraoperatif hipotansiyon serratus düzlem bloğu grubuna göre belirgin olarak daha sık bulunmuştur (%29,7'ye karşı %8,1). Paravertebral aralığın damarsal yapısı nedeniyle arteriyel ropivakain düzeyleri 10, 30 ve 60. dakikalarda 1,13-1,18 µg/mL ile serratus bloğunun yaklaşık iki katıdır. Blok süresi de daha uzundur (13'e karşı 6 dakika) ve prone pozisyon trakeal tüp ya da arter kateterinin yerinden çıkması riskini taşır.</w:t>
      </w:r>
    </w:p>
    <w:p>
      <w:pPr>
        <w:spacing w:line="360" w:lineRule="auto" w:before="0"/>
        <w:ind w:firstLine="0" w:left="0"/>
        <w:jc w:val="both"/>
      </w:pPr>
      <w:r>
        <w:rPr>
          <w:rFonts w:ascii="Times New Roman" w:hAnsi="Times New Roman" w:cs="Times New Roman" w:eastAsia="Times New Roman"/>
          <w:b w:val="0"/>
          <w:i w:val="0"/>
          <w:sz w:val="22"/>
        </w:rPr>
        <w:t>4. Kateter İnfüzyonu ve Klonidin</w:t>
      </w:r>
    </w:p>
    <w:p>
      <w:pPr>
        <w:spacing w:line="360" w:lineRule="auto" w:before="0"/>
        <w:ind w:firstLine="0" w:left="0"/>
        <w:jc w:val="both"/>
      </w:pPr>
      <w:r>
        <w:rPr>
          <w:rFonts w:ascii="Times New Roman" w:hAnsi="Times New Roman" w:cs="Times New Roman" w:eastAsia="Times New Roman"/>
          <w:b w:val="0"/>
          <w:i w:val="0"/>
          <w:sz w:val="22"/>
        </w:rPr>
        <w:t>Visoiu ve Sadhasivam'ın protokolünde iki taraflı kateterlerden her tarafa saatte 8 mL %0,2 ropivakain infüzyonu ve gerektiğinde 180 dakikada bir 2 mL klinisyen bolusu uygulanmıştır. İnfüzyona 1 µg/mL klonidin eklenmesi ve hidromorfon hasta kontrollü analjezisinden bazal infüzyonun çıkarılmasıyla ikinci gündeki morfin eşdeğeri tüketimi 0,47'den 0,24 mg/kg'a gerilemiştir; bu azalma, klonidin grubunun Haller indeksi daha yüksek olmasına karşın elde edilmiştir. Yazarlar, tek enjeksiyonluk paravertebral bloğa 1-2 µg/kg klonidin eklenmesinin ameliyat sırasında ve derlenmede hipotansiyona yol açtığını gözlemledikleri için klonidini yalnızca düşük konsantrasyonda infüzyona eklemeyi tercih etmişlerdir. Kateterler çoğunlukla üçüncü günün sabahında durdurulup dört saat sonra çıkarılmış, ortalama infüzyon süresi 3,4-3,6 gün, hastanede kalış 4,3 gün olmuştur.</w:t>
      </w:r>
    </w:p>
    <w:p>
      <w:pPr>
        <w:spacing w:line="360" w:lineRule="auto" w:before="0"/>
        <w:ind w:firstLine="0" w:left="0"/>
        <w:jc w:val="both"/>
      </w:pPr>
      <w:r>
        <w:rPr>
          <w:rFonts w:ascii="Times New Roman" w:hAnsi="Times New Roman" w:cs="Times New Roman" w:eastAsia="Times New Roman"/>
          <w:b w:val="0"/>
          <w:i w:val="0"/>
          <w:sz w:val="22"/>
        </w:rPr>
        <w:t>5. Lipozomal Bupivakain</w:t>
      </w:r>
    </w:p>
    <w:p>
      <w:pPr>
        <w:spacing w:line="360" w:lineRule="auto" w:before="0"/>
        <w:ind w:firstLine="0" w:left="0"/>
        <w:jc w:val="both"/>
      </w:pPr>
      <w:r>
        <w:rPr>
          <w:rFonts w:ascii="Times New Roman" w:hAnsi="Times New Roman" w:cs="Times New Roman" w:eastAsia="Times New Roman"/>
          <w:b w:val="0"/>
          <w:i w:val="0"/>
          <w:sz w:val="22"/>
        </w:rPr>
        <w:t>Wu ve arkadaşlarının 6-18 yaş arasındaki 109 çocuğu kapsayan randomize çalışmasında her paravertebral noktaya 4-8 mL %0,665 lipozomal bupivakain (en fazla 4 mg/kg ve 40 mL) ya da %0,25 standart bupivakain verilmiştir. Lipozomal bupivakain 72 saatlik morfin eşdeğeri tüketimini yaklaşık %23 (78,6'ya karşı 101,7 mg) azaltmış, rebound ağrı sıklığını %29,1'den %13,0'a düşürmüş ve ikinci ile üçüncü gecelerde uyku kalitesini iyileştirmiştir. Ancak orta-şiddetli ağrı oranı her iki grupta da yüksek kalmıştır (%63'e karşı %78). Yan etki sıklığı benzerdir; hipotansiyon her iki grupta yaklaşık %17-18 oranında görülmüştür.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kriyoablasyonun ilk 24 saatlik boşluğunu kapatmak için paravertebral blok güçlü bir seçenektir; ancak iki taraflı uygulama, prone ya da lateral pozisyon gereksinimi, hipotansiyon riski ve yüksek plazma lokal anestezik düzeyi göz önüne alınmalıdır. Sağ ventrikül kompresyonu olan hastada indüksiyon sonrası hipotansiyon riskini artırmamak için toplam ropivakain dozu 2,5-3 mg/kg'ın altında tutulmalı ve adrenalinli solüsyon tercih edilmelidir. Deneyimli bir ekip varsa tek doz paravertebral blok uygulanabilir; kriyoablasyon yapıldığından kateter yerleştirilmesi genellikle gereksizdir.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Paravertebral Blok Etkili Ama Zahmetlidir: İki taraflı uygulama, pozisyon değişikliği ve öğrenme eğrisi gerektirir.</w:t>
      </w:r>
    </w:p>
    <w:p>
      <w:pPr>
        <w:spacing w:line="360" w:lineRule="auto" w:before="0"/>
        <w:ind w:firstLine="0" w:left="0"/>
        <w:jc w:val="both"/>
      </w:pPr>
      <w:r>
        <w:rPr>
          <w:rFonts w:ascii="Times New Roman" w:hAnsi="Times New Roman" w:cs="Times New Roman" w:eastAsia="Times New Roman"/>
          <w:b w:val="0"/>
          <w:i w:val="0"/>
          <w:sz w:val="22"/>
        </w:rPr>
        <w:t>Hipotansiyon ve Sistemik Emilim Yüksektir: Damarsal aralıkta plazma ropivakain düzeyi fasyal bloklara göre iki kat yüksektir; adrenalinli solüsyon ve doz sınırı uygulanmalıdır.</w:t>
      </w:r>
    </w:p>
    <w:p>
      <w:pPr>
        <w:spacing w:line="360" w:lineRule="auto" w:before="0"/>
        <w:ind w:firstLine="0" w:left="0"/>
        <w:jc w:val="both"/>
      </w:pPr>
      <w:r>
        <w:rPr>
          <w:rFonts w:ascii="Times New Roman" w:hAnsi="Times New Roman" w:cs="Times New Roman" w:eastAsia="Times New Roman"/>
          <w:b w:val="0"/>
          <w:i w:val="0"/>
          <w:sz w:val="22"/>
        </w:rPr>
        <w:t>Klonidin İnfüzyona Eklenmelidir, Bolusa Değil: Düşük konsantrasyonda perinöral klonidin opioid gereksinimini azaltır; bolus dozda hipotansiyon yapabilir.</w:t>
      </w:r>
    </w:p>
    <w:p>
      <w:pPr>
        <w:spacing w:line="360" w:lineRule="auto" w:before="0"/>
        <w:ind w:firstLine="0" w:left="0"/>
        <w:jc w:val="both"/>
      </w:pPr>
      <w:r>
        <w:rPr>
          <w:rFonts w:ascii="Times New Roman" w:hAnsi="Times New Roman" w:cs="Times New Roman" w:eastAsia="Times New Roman"/>
          <w:b w:val="0"/>
          <w:i w:val="0"/>
          <w:sz w:val="22"/>
        </w:rPr>
        <w:t>Lipozomal Bupivakain Rebound Ağrıyı Azaltır: Opioid tüketimini yaklaşık dörtte bir oranında düşürür, ancak orta-şiddetli ağrıyı tek başına önlemez.</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Wu L, Wei SW, Chen Z, Jiang LD, Qu SQ, Du Z. Ultrasound-guided paravertebral block with liposomal bupivacaine vs. non-liposomal bupivacaine for postoperative pain control after the Nuss procedure in children: a randomized clinical trial. J Clin Anesth 2025;106:111953. doi:10.1016/j.jclinane.2025.111953</w:t>
      </w:r>
    </w:p>
    <w:p>
      <w:pPr>
        <w:spacing w:line="360" w:lineRule="auto" w:before="0"/>
        <w:ind w:firstLine="0" w:left="0"/>
        <w:jc w:val="both"/>
      </w:pPr>
      <w:r>
        <w:rPr>
          <w:rFonts w:ascii="Times New Roman" w:hAnsi="Times New Roman" w:cs="Times New Roman" w:eastAsia="Times New Roman"/>
          <w:b w:val="0"/>
          <w:i w:val="0"/>
          <w:sz w:val="22"/>
        </w:rPr>
        <w:t>He Y, Xu M, Li Z, Yu J, Li Q, Zuo Y, et al. Ultrasound-guided bilateral serratus plane block versus thoracic paravertebral block following minimally invasive pectus excavatum repair in children: a randomized controlled non-inferiority study. J Clin Anesth 2025;107:112003. doi:10.1016/j.jclinane.2025.112003</w:t>
      </w:r>
    </w:p>
    <w:p>
      <w:pPr>
        <w:spacing w:line="360" w:lineRule="auto" w:before="0"/>
        <w:ind w:firstLine="0" w:left="0"/>
        <w:jc w:val="both"/>
      </w:pPr>
      <w:r>
        <w:rPr>
          <w:rFonts w:ascii="Times New Roman" w:hAnsi="Times New Roman" w:cs="Times New Roman" w:eastAsia="Times New Roman"/>
          <w:b w:val="0"/>
          <w:i w:val="0"/>
          <w:sz w:val="22"/>
        </w:rPr>
        <w:t>Visoiu M, Sadhasivam S. A retrospective study comparing outcomes of paravertebral clonidine infusion for pediatric patients undergoing Nuss procedure. Children (Basel) 2023;10(2):193. doi:10.3390/children10020193</w:t>
      </w:r>
    </w:p>
    <w:p>
      <w:pPr>
        <w:spacing w:line="360" w:lineRule="auto" w:before="0"/>
        <w:ind w:firstLine="0" w:left="0"/>
        <w:jc w:val="both"/>
      </w:pPr>
      <w:r>
        <w:rPr>
          <w:rFonts w:ascii="Times New Roman" w:hAnsi="Times New Roman" w:cs="Times New Roman" w:eastAsia="Times New Roman"/>
          <w:b w:val="0"/>
          <w:i w:val="0"/>
          <w:sz w:val="22"/>
        </w:rPr>
        <w:t>Fesenko UA, Myhal I. Cardiac function during mini-invasive repair of pectus excavatum with the Nuss procedure. Wiad Lek 2021;74(8):1809-1815. doi:10.36740/WLek202108106</w:t>
      </w:r>
    </w:p>
    <w:p>
      <w:pPr>
        <w:spacing w:line="360" w:lineRule="auto" w:before="0" w:after="120"/>
        <w:ind w:firstLine="0" w:left="0"/>
        <w:jc w:val="left"/>
      </w:pPr>
      <w:r>
        <w:rPr>
          <w:rFonts w:ascii="Times New Roman" w:hAnsi="Times New Roman" w:cs="Times New Roman" w:eastAsia="Times New Roman"/>
          <w:b/>
          <w:i w:val="0"/>
          <w:sz w:val="24"/>
        </w:rPr>
        <w:t>Soru 16: Erektör spina düzlem bloğunun Nuss prosedüründeki etkinliği ve güvenliği nedir? Paravertebral blok ve epiduralle karşılaştırıldığında hangi konumdadır?</w:t>
      </w:r>
    </w:p>
    <w:p>
      <w:pPr>
        <w:spacing w:line="360" w:lineRule="auto" w:before="0"/>
        <w:ind w:firstLine="0" w:left="0"/>
        <w:jc w:val="both"/>
      </w:pPr>
      <w:r>
        <w:rPr>
          <w:rFonts w:ascii="Times New Roman" w:hAnsi="Times New Roman" w:cs="Times New Roman" w:eastAsia="Times New Roman"/>
          <w:b w:val="0"/>
          <w:i w:val="0"/>
          <w:sz w:val="22"/>
        </w:rPr>
        <w:t>1. Mekanizma</w:t>
      </w:r>
    </w:p>
    <w:p>
      <w:pPr>
        <w:spacing w:line="360" w:lineRule="auto" w:before="0"/>
        <w:ind w:firstLine="0" w:left="0"/>
        <w:jc w:val="both"/>
      </w:pPr>
      <w:r>
        <w:rPr>
          <w:rFonts w:ascii="Times New Roman" w:hAnsi="Times New Roman" w:cs="Times New Roman" w:eastAsia="Times New Roman"/>
          <w:b w:val="0"/>
          <w:i w:val="0"/>
          <w:sz w:val="22"/>
        </w:rPr>
        <w:t>Erektör spina düzlem bloğunda lokal anestezik, transvers çıkıntı üzerinde iliokostalis, longissimus ve spinalis kaslarının derinine verilir. Rosa ve arkadaşları bloğun torasik ve abdominal spinal sinirlerin dorsal ve ventral ramuslarını bloke ederek ön, arka ve yan göğüs-karın duvarını kapsayan çok dermatomlu bir duyusal blok oluşturduğunu; kostotransvers foramenler ve intertransvers kompleks aracılığıyla paravertebral aralığa yayılımın somatik ve visseral analjeziyi güçlendirdiğini belirtmektedir. Xu ve arkadaşları, 16 kadavra çalışmasının 12'sinde paravertebral boya geçişi gösterildiğini aktarmakla birlikte, yayılımın derecesinin hâlâ tartışmalı olduğunu vurgulamaktadır. Çocuklarda daha esnek omurga ve daha gevşek ligamanların yayılımı kolaylaştırabileceği öne sürülmektedir.</w:t>
      </w:r>
    </w:p>
    <w:p>
      <w:pPr>
        <w:spacing w:line="360" w:lineRule="auto" w:before="0"/>
        <w:ind w:firstLine="0" w:left="0"/>
        <w:jc w:val="both"/>
      </w:pPr>
      <w:r>
        <w:rPr>
          <w:rFonts w:ascii="Times New Roman" w:hAnsi="Times New Roman" w:cs="Times New Roman" w:eastAsia="Times New Roman"/>
          <w:b w:val="0"/>
          <w:i w:val="0"/>
          <w:sz w:val="22"/>
        </w:rPr>
        <w:t>2. Paravertebral Blokla Randomize Karşılaştırma</w:t>
      </w:r>
    </w:p>
    <w:p>
      <w:pPr>
        <w:spacing w:line="360" w:lineRule="auto" w:before="0"/>
        <w:ind w:firstLine="0" w:left="0"/>
        <w:jc w:val="both"/>
      </w:pPr>
      <w:r>
        <w:rPr>
          <w:rFonts w:ascii="Times New Roman" w:hAnsi="Times New Roman" w:cs="Times New Roman" w:eastAsia="Times New Roman"/>
          <w:b w:val="0"/>
          <w:i w:val="0"/>
          <w:sz w:val="22"/>
        </w:rPr>
        <w:t>Xu ve arkadaşlarının 4-18 yaş arasındaki 68 çocuğu kapsayan randomize çalışmasında, indüksiyondan sonra lateral dekübit pozisyonda T5 düzeyinde iki taraflı olarak 0,5 mL/kg %0,25 ropivakain ile yapılan erektör spina bloğu, aynı dozla yapılan paravertebral bloğa göre 24. saatteki istirahat ağrı skoru bakımından non-inferior bulunmuştur (medyan fark 0; %95 güven aralığı 0-1). Yirmi dört saatlik oral morfin eşdeğeri tüketimi de benzerdir (37,7'ye karşı 36,9 mg). Öksürük sırasındaki ağrı, uyanma ajitasyonu (%21'e karşı %18), bulantı-kusma ve üçüncü aydaki kronik ağrı sıklığı gruplar arasında farklı değildir. Paravertebral grupta bir hastada birinci günde pnömotoraks gelişmiş ve kapalı drenaj gerekmiştir. Yazarların anketinde anestezistlerin üçte ikisi paravertebral blok sırasında stres yaşadığını bildirmiş; erektör spina bloğu ise yaklaşık %80 oranında 10 dakika ya da daha kısa sürede tamamlanmıştır.</w:t>
      </w:r>
    </w:p>
    <w:p>
      <w:pPr>
        <w:spacing w:line="360" w:lineRule="auto" w:before="0"/>
        <w:ind w:firstLine="0" w:left="0"/>
        <w:jc w:val="both"/>
      </w:pPr>
      <w:r>
        <w:rPr>
          <w:rFonts w:ascii="Times New Roman" w:hAnsi="Times New Roman" w:cs="Times New Roman" w:eastAsia="Times New Roman"/>
          <w:b w:val="0"/>
          <w:i w:val="0"/>
          <w:sz w:val="22"/>
        </w:rPr>
        <w:t>3. Epiduralle Karşılaştırma</w:t>
      </w:r>
    </w:p>
    <w:p>
      <w:pPr>
        <w:spacing w:line="360" w:lineRule="auto" w:before="0"/>
        <w:ind w:firstLine="0" w:left="0"/>
        <w:jc w:val="both"/>
      </w:pPr>
      <w:r>
        <w:rPr>
          <w:rFonts w:ascii="Times New Roman" w:hAnsi="Times New Roman" w:cs="Times New Roman" w:eastAsia="Times New Roman"/>
          <w:b w:val="0"/>
          <w:i w:val="0"/>
          <w:sz w:val="22"/>
        </w:rPr>
        <w:t>Wu ve arkadaşlarının eğilim skoru eşleştirmeli çalışmasında, en derin çöküklük düzeyine (genellikle T5-T6) yerleştirilen iki taraflı erektör spina kateterlerinden 15-20 mL %0,25 bupivakain bolusu ve ardından saatte 6 mL %0,2 ropivakain infüzyonu 5-7 gün süreyle uygulanmış, kateterler taşınabilir pompayla evde de sürdürülmüştür. Epidural grubunda ilk iki gün opioid tüketimi ve birinci gün şiddetli ağrı yaşayan hasta oranı daha düşük olmakla birlikte, erektör spina grubunda hastanede kalış belirgin olarak kısalmıştır (3,1'e karşı 4,3 gün). Üçüncü ve dördüncü günlerde opioid tüketimi farkı ortadan kalkmıştır. Yazarlar, erektör spina bloğunun sinir hasarı riskinden kaçındığını, idrar sondasını gereksiz kıldığını ve epiduralden geçiş güçlüğünü ortadan kaldırdığını vurgulamaktadır.</w:t>
      </w:r>
    </w:p>
    <w:p>
      <w:pPr>
        <w:spacing w:line="360" w:lineRule="auto" w:before="0"/>
        <w:ind w:firstLine="0" w:left="0"/>
        <w:jc w:val="both"/>
      </w:pPr>
      <w:r>
        <w:rPr>
          <w:rFonts w:ascii="Times New Roman" w:hAnsi="Times New Roman" w:cs="Times New Roman" w:eastAsia="Times New Roman"/>
          <w:b w:val="0"/>
          <w:i w:val="0"/>
          <w:sz w:val="22"/>
        </w:rPr>
        <w:t>4. Kriyoablasyonla Birleştirme</w:t>
      </w:r>
    </w:p>
    <w:p>
      <w:pPr>
        <w:spacing w:line="360" w:lineRule="auto" w:before="0"/>
        <w:ind w:firstLine="0" w:left="0"/>
        <w:jc w:val="both"/>
      </w:pPr>
      <w:r>
        <w:rPr>
          <w:rFonts w:ascii="Times New Roman" w:hAnsi="Times New Roman" w:cs="Times New Roman" w:eastAsia="Times New Roman"/>
          <w:b w:val="0"/>
          <w:i w:val="0"/>
          <w:sz w:val="22"/>
        </w:rPr>
        <w:t>Aranda-Valderrama ve arkadaşları, kriyoablasyon yapılan hastalarda insizyondan önce T6 düzeyinde iki taraflı tek doz erektör spina bloğu (her tarafa 20 mL %0,35 ropivakain ve 0,5 µg/kg klonidin) eklenmesinin toplam hastane opioid tüketimini 1,15'ten 0,60 mg/kg'a düşürdüğünü ve hastanede kalışı 2,45'ten 1,95 güne kısalttığını bildirmiştir. Blok ortalama 12,5 dakikada tamamlanmış, ameliyathane süresini uzatmamış ve bloğa bağlı yan etki görülmemiştir. İlginç biçimde opioid farkı ilk 24 saatte değil, birinci ve ikinci günlerde ortaya çıkmıştır. Rosa ve arkadaşlarının olgusunda, skolyoz ve epidural Ewing sarkomu nedeniyle laminektomi ve radyoterapi öyküsü olan ve epidural uygulanması riskli bulunan 14 yaşında bir kız hastada, T5 düzeyinde her tarafa 20 mL %0,375 ropivakainle yapılan erektör spina bloğu ve kriyoablasyon kombinasyonuyla hasta kurtarma morfinine gereksinim duymadan üçüncü günde taburcu edilmiştir.</w:t>
      </w:r>
    </w:p>
    <w:p>
      <w:pPr>
        <w:spacing w:line="360" w:lineRule="auto" w:before="0"/>
        <w:ind w:firstLine="0" w:left="0"/>
        <w:jc w:val="both"/>
      </w:pPr>
      <w:r>
        <w:rPr>
          <w:rFonts w:ascii="Times New Roman" w:hAnsi="Times New Roman" w:cs="Times New Roman" w:eastAsia="Times New Roman"/>
          <w:b w:val="0"/>
          <w:i w:val="0"/>
          <w:sz w:val="22"/>
        </w:rPr>
        <w:t>5. Bu Olguya Özgü Yorum</w:t>
      </w:r>
    </w:p>
    <w:p>
      <w:pPr>
        <w:spacing w:line="360" w:lineRule="auto" w:before="0"/>
        <w:ind w:firstLine="0" w:left="0"/>
        <w:jc w:val="both"/>
      </w:pPr>
      <w:r>
        <w:rPr>
          <w:rFonts w:ascii="Times New Roman" w:hAnsi="Times New Roman" w:cs="Times New Roman" w:eastAsia="Times New Roman"/>
          <w:b w:val="0"/>
          <w:i w:val="0"/>
          <w:sz w:val="22"/>
        </w:rPr>
        <w:t>Hastamızda hafif skolyoz, kriyoablasyon planı ve kardiyak kompresyon birlikte değerlendirildiğinde, erektör spina bloğu en dengeli seçenek olarak öne çıkmaktadır. İndüksiyondan sonra, insizyondan önce T5-T6 düzeyinde iki taraflı olarak, toplam ropivakain dozunu 3 mg/kg'ın altında tutacak biçimde uygulanabilir. Bloğun yapılacağı pozisyon (lateral dekübit ya da prone) ve tüpün güvenliği ekiple planlanmalıdır. Kriyoablasyon yapıldığı için tek doz uygulama yeterlidir; kateter, kriyoablasyonun yapılamadığı durumlar için saklı tutulabilir.</w:t>
      </w:r>
    </w:p>
    <w:p>
      <w:pPr>
        <w:spacing w:line="360" w:lineRule="auto" w:before="0"/>
        <w:ind w:firstLine="0" w:left="0"/>
        <w:jc w:val="both"/>
      </w:pPr>
      <w:r>
        <w:rPr>
          <w:rFonts w:ascii="Times New Roman" w:hAnsi="Times New Roman" w:cs="Times New Roman" w:eastAsia="Times New Roman"/>
          <w:b w:val="0"/>
          <w:i w:val="0"/>
          <w:sz w:val="22"/>
        </w:rPr>
        <w:t>6.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Erektör Spina Bloğu Paravertebral Bloğa Eşdeğer Görünmektedir: Randomize kanıtta 24 saatlik ağrı ve opioid tüketimi bakımından non-inferiordür.</w:t>
      </w:r>
    </w:p>
    <w:p>
      <w:pPr>
        <w:spacing w:line="360" w:lineRule="auto" w:before="0"/>
        <w:ind w:firstLine="0" w:left="0"/>
        <w:jc w:val="both"/>
      </w:pPr>
      <w:r>
        <w:rPr>
          <w:rFonts w:ascii="Times New Roman" w:hAnsi="Times New Roman" w:cs="Times New Roman" w:eastAsia="Times New Roman"/>
          <w:b w:val="0"/>
          <w:i w:val="0"/>
          <w:sz w:val="22"/>
        </w:rPr>
        <w:t>Daha Hızlı ve Daha Güvenlidir: Plevraya uzak olması pnömotoraks riskini azaltır; öğrenme eğrisi kısadır.</w:t>
      </w:r>
    </w:p>
    <w:p>
      <w:pPr>
        <w:spacing w:line="360" w:lineRule="auto" w:before="0"/>
        <w:ind w:firstLine="0" w:left="0"/>
        <w:jc w:val="both"/>
      </w:pPr>
      <w:r>
        <w:rPr>
          <w:rFonts w:ascii="Times New Roman" w:hAnsi="Times New Roman" w:cs="Times New Roman" w:eastAsia="Times New Roman"/>
          <w:b w:val="0"/>
          <w:i w:val="0"/>
          <w:sz w:val="22"/>
        </w:rPr>
        <w:t>Kriyoablasyonla Birlikte Değer Kazanır: Etkisi geç başlayan kriyoablasyonun köprüsü olarak toplam opioid tüketimini ve hastanede kalışı azaltır.</w:t>
      </w:r>
    </w:p>
    <w:p>
      <w:pPr>
        <w:spacing w:line="360" w:lineRule="auto" w:before="0"/>
        <w:ind w:firstLine="0" w:left="0"/>
        <w:jc w:val="both"/>
      </w:pPr>
      <w:r>
        <w:rPr>
          <w:rFonts w:ascii="Times New Roman" w:hAnsi="Times New Roman" w:cs="Times New Roman" w:eastAsia="Times New Roman"/>
          <w:b w:val="0"/>
          <w:i w:val="0"/>
          <w:sz w:val="22"/>
        </w:rPr>
        <w:t>Vertebral Anomali ve Skolyozda Avantajlıdır: Epiduralin riskli ya da güç olduğu hastalarda tercih edilebilir.</w:t>
      </w:r>
    </w:p>
    <w:p>
      <w:pPr>
        <w:spacing w:line="360" w:lineRule="auto" w:before="0"/>
        <w:ind w:firstLine="0" w:left="0"/>
        <w:jc w:val="both"/>
      </w:pPr>
      <w:r>
        <w:rPr>
          <w:rFonts w:ascii="Times New Roman" w:hAnsi="Times New Roman" w:cs="Times New Roman" w:eastAsia="Times New Roman"/>
          <w:b w:val="0"/>
          <w:i w:val="0"/>
          <w:sz w:val="22"/>
        </w:rPr>
        <w:t>Rosa F, Marques M, Lopes S, Correia I, Ferreira A. Combined cryoanalgesia and erector spinae plane block for postoperative pain management in the Nuss procedure: a case report. Cureus 2025;17(12):e98912. doi:10.7759/cureus.98912</w:t>
      </w:r>
    </w:p>
    <w:p>
      <w:pPr>
        <w:spacing w:line="360" w:lineRule="auto" w:before="0"/>
        <w:ind w:firstLine="0" w:left="0"/>
        <w:jc w:val="both"/>
      </w:pPr>
      <w:r>
        <w:rPr>
          <w:rFonts w:ascii="Times New Roman" w:hAnsi="Times New Roman" w:cs="Times New Roman" w:eastAsia="Times New Roman"/>
          <w:b w:val="0"/>
          <w:i w:val="0"/>
          <w:sz w:val="22"/>
        </w:rPr>
        <w:t>Xu M, Zhang G, Gong J, Yang J. Comparison of erector spinae plane and paravertebral nerve blocks for postoperative analgesia in children after the Nuss procedure: study protocol for a randomized controlled non-inferiority clinical trial. Trials 2022;23:139. doi:10.1186/s13063-022-06044-y</w:t>
      </w:r>
    </w:p>
    <w:p>
      <w:pPr>
        <w:spacing w:line="360" w:lineRule="auto" w:before="0"/>
        <w:ind w:firstLine="0" w:left="0"/>
        <w:jc w:val="both"/>
      </w:pPr>
      <w:r>
        <w:rPr>
          <w:rFonts w:ascii="Times New Roman" w:hAnsi="Times New Roman" w:cs="Times New Roman" w:eastAsia="Times New Roman"/>
          <w:b w:val="0"/>
          <w:i w:val="0"/>
          <w:sz w:val="22"/>
        </w:rPr>
        <w:t>Xu M, Zhang G, Wang R, Liu Y, Du B, Yang J. Erector spinae plane block provided comparable analgesia as thoracic paravertebral block post pediatric Nuss procedure for pectus excavatum: a randomized controlled trial. Pain Physician 2024;27:425-433.</w:t>
      </w:r>
    </w:p>
    <w:p>
      <w:pPr>
        <w:spacing w:line="360" w:lineRule="auto" w:before="0"/>
        <w:ind w:firstLine="0" w:left="0"/>
        <w:jc w:val="both"/>
      </w:pPr>
      <w:r>
        <w:rPr>
          <w:rFonts w:ascii="Times New Roman" w:hAnsi="Times New Roman" w:cs="Times New Roman" w:eastAsia="Times New Roman"/>
          <w:b w:val="0"/>
          <w:i w:val="0"/>
          <w:sz w:val="22"/>
        </w:rPr>
        <w:t>Wu S, Wu J, Zhang X. Application of an ultrasound-guided bilateral erector spinae plane block after the Nuss procedure for pectus excavatum in children: a retrospective cohort study with propensity score matching. Front Pediatr 2023;11:1201604. doi:10.3389/fped.2023.1201604</w:t>
      </w:r>
    </w:p>
    <w:p>
      <w:pPr>
        <w:spacing w:line="360" w:lineRule="auto" w:before="0"/>
        <w:ind w:firstLine="0" w:left="0"/>
        <w:jc w:val="both"/>
      </w:pPr>
      <w:r>
        <w:rPr>
          <w:rFonts w:ascii="Times New Roman" w:hAnsi="Times New Roman" w:cs="Times New Roman" w:eastAsia="Times New Roman"/>
          <w:b w:val="0"/>
          <w:i w:val="0"/>
          <w:sz w:val="22"/>
        </w:rPr>
        <w:t>Aranda-Valderrama P, Greenberg RS, Vecchione TM, Finney AG, Prichett LM, Vanderhoek SM. Combined erector spinae plane block with surgical intercostal nerve cryoablation for Nuss procedure is associated with decreased opioid use and length of stay. Reg Anesth Pain Med 2024;49(4):248-253. doi:10.1136/rapm-2023-104407</w:t>
      </w:r>
    </w:p>
    <w:p>
      <w:pPr>
        <w:spacing w:line="360" w:lineRule="auto" w:before="0" w:after="120"/>
        <w:ind w:firstLine="0" w:left="0"/>
        <w:jc w:val="left"/>
      </w:pPr>
      <w:r>
        <w:rPr>
          <w:rFonts w:ascii="Times New Roman" w:hAnsi="Times New Roman" w:cs="Times New Roman" w:eastAsia="Times New Roman"/>
          <w:b/>
          <w:i w:val="0"/>
          <w:sz w:val="24"/>
        </w:rPr>
        <w:t>Soru 17: Serratus anterior düzlem bloğu, PECS II, transversus torasis kas düzlem bloğu ve interkostal sinir blokları gibi yüzeyel göğüs duvarı bloklarının Nuss prosedüründeki yeri nedir?</w:t>
      </w:r>
    </w:p>
    <w:p>
      <w:pPr>
        <w:spacing w:line="360" w:lineRule="auto" w:before="0"/>
        <w:ind w:firstLine="0" w:left="0"/>
        <w:jc w:val="both"/>
      </w:pPr>
      <w:r>
        <w:rPr>
          <w:rFonts w:ascii="Times New Roman" w:hAnsi="Times New Roman" w:cs="Times New Roman" w:eastAsia="Times New Roman"/>
          <w:b w:val="0"/>
          <w:i w:val="0"/>
          <w:sz w:val="22"/>
        </w:rPr>
        <w:t>1. Göğüs Duvarının Sinir Haritası</w:t>
      </w:r>
    </w:p>
    <w:p>
      <w:pPr>
        <w:spacing w:line="360" w:lineRule="auto" w:before="0"/>
        <w:ind w:firstLine="0" w:left="0"/>
        <w:jc w:val="both"/>
      </w:pPr>
      <w:r>
        <w:rPr>
          <w:rFonts w:ascii="Times New Roman" w:hAnsi="Times New Roman" w:cs="Times New Roman" w:eastAsia="Times New Roman"/>
          <w:b w:val="0"/>
          <w:i w:val="0"/>
          <w:sz w:val="22"/>
        </w:rPr>
        <w:t>Sertçakacılar ve Köse, ön göğüs duvarını esas olarak ikinci-altıncı torasik interkostal sinirlerin lateral ve ön kutanöz dallarının ve supraklaviküler sinir dallarının innerve ettiğini; sternal bölgenin başlıca ön kutanöz dallardan, ön ve orta aksiller hatların ise lateral kutanöz dallardan beslendiğini açıklamaktadır. Bu anatomi, yüzeyel blokların hangi bölgeyi kapsayıp hangisini kapsayamayacağını belirler. Chen ve arkadaşları serratus anterior düzlem bloğunun T2-T9 dermatomlarının lateral bölümünü, transversus torasis kas düzlem bloğunun ise T2-T6 interkostal sinirlerin ön dallarını, yani internal meme bölgesini bloke ettiğini belirtmektedir.</w:t>
      </w:r>
    </w:p>
    <w:p>
      <w:pPr>
        <w:spacing w:line="360" w:lineRule="auto" w:before="0"/>
        <w:ind w:firstLine="0" w:left="0"/>
        <w:jc w:val="both"/>
      </w:pPr>
      <w:r>
        <w:rPr>
          <w:rFonts w:ascii="Times New Roman" w:hAnsi="Times New Roman" w:cs="Times New Roman" w:eastAsia="Times New Roman"/>
          <w:b w:val="0"/>
          <w:i w:val="0"/>
          <w:sz w:val="22"/>
        </w:rPr>
        <w:t>2. PECS II Bloğu</w:t>
      </w:r>
    </w:p>
    <w:p>
      <w:pPr>
        <w:spacing w:line="360" w:lineRule="auto" w:before="0"/>
        <w:ind w:firstLine="0" w:left="0"/>
        <w:jc w:val="both"/>
      </w:pPr>
      <w:r>
        <w:rPr>
          <w:rFonts w:ascii="Times New Roman" w:hAnsi="Times New Roman" w:cs="Times New Roman" w:eastAsia="Times New Roman"/>
          <w:b w:val="0"/>
          <w:i w:val="0"/>
          <w:sz w:val="22"/>
        </w:rPr>
        <w:t>Sertçakacılar ve Köse'nin 125 ergeni kapsayan retrospektif çalışmasında, supin pozisyonda ve kollar abduksiyondayken midklaviküler hatta üçüncü interkostal aralıktan, pektoralis major ve minör arasına 10 mL, pektoralis minör ile serratus anterior arasına 20 mL %0,25 bupivakain verilerek iki taraflı PECS II bloğu yapılmıştır (40 kg altındaki hastalarda toplam 20 mL). Blok uygulanan grupta 24 saatlik morfin tüketimi daha düşük (0,325'e karşı 0,425 mg/kg), kurtarma analjezisi gereksinimi daha az ve istirahat ile hareket ağrı skorları ilk 12 saatte daha düşük bulunmuştur. Yazarlar, PECS II bloğunun sternum çevresindeki ön kutanöz dalları yeterince kapsamayabileceğini ve parasternal blokla birleştirilmesini önermektedir.</w:t>
      </w:r>
    </w:p>
    <w:p>
      <w:pPr>
        <w:spacing w:line="360" w:lineRule="auto" w:before="0"/>
        <w:ind w:firstLine="0" w:left="0"/>
        <w:jc w:val="both"/>
      </w:pPr>
      <w:r>
        <w:rPr>
          <w:rFonts w:ascii="Times New Roman" w:hAnsi="Times New Roman" w:cs="Times New Roman" w:eastAsia="Times New Roman"/>
          <w:b w:val="0"/>
          <w:i w:val="0"/>
          <w:sz w:val="22"/>
        </w:rPr>
        <w:t>3. Serratus Anterior ve Transversus Torasis Kombinasyonu</w:t>
      </w:r>
    </w:p>
    <w:p>
      <w:pPr>
        <w:spacing w:line="360" w:lineRule="auto" w:before="0"/>
        <w:ind w:firstLine="0" w:left="0"/>
        <w:jc w:val="both"/>
      </w:pPr>
      <w:r>
        <w:rPr>
          <w:rFonts w:ascii="Times New Roman" w:hAnsi="Times New Roman" w:cs="Times New Roman" w:eastAsia="Times New Roman"/>
          <w:b w:val="0"/>
          <w:i w:val="0"/>
          <w:sz w:val="22"/>
        </w:rPr>
        <w:t>Chen ve arkadaşlarının 8-18 yaş arasındaki 67 hastayı kapsayan randomize çalışmasında T4-T5 düzeyinde iki taraflı transversus torasis kas düzlem bloğu (10 mL %0,2 ropivakain) ve serratus anterior düzlem bloğu (boya göre 10-20 mL; toplam ≤ 3 mg/kg) salin kontrolüyle karşılaştırılmıştır. Blok grubunda istirahat ve öksürük ağrısı 2-24. saatlerde daha düşük, postoperatif sufentanil tüketimi neredeyse yarı yarıya azalmış (57,6'ya karşı 107,7 µg), ekstübasyon ve derlenme ünitesinde kalış kısalmış, ilk gaz çıkarma ve barsak hareketi daha erken gerçekleşmiştir. Ancak 36-48. saatlerde fark ortadan kalkmış, hastanede kalış değişmemiştir.</w:t>
      </w:r>
    </w:p>
    <w:p>
      <w:pPr>
        <w:spacing w:line="360" w:lineRule="auto" w:before="0"/>
        <w:ind w:firstLine="0" w:left="0"/>
        <w:jc w:val="both"/>
      </w:pPr>
      <w:r>
        <w:rPr>
          <w:rFonts w:ascii="Times New Roman" w:hAnsi="Times New Roman" w:cs="Times New Roman" w:eastAsia="Times New Roman"/>
          <w:b w:val="0"/>
          <w:i w:val="0"/>
          <w:sz w:val="22"/>
        </w:rPr>
        <w:t>4. Serratus Anterior Bloğu ile Paravertebral Bloğun Karşılaştırılması</w:t>
      </w:r>
    </w:p>
    <w:p>
      <w:pPr>
        <w:spacing w:line="360" w:lineRule="auto" w:before="0"/>
        <w:ind w:firstLine="0" w:left="0"/>
        <w:jc w:val="both"/>
      </w:pPr>
      <w:r>
        <w:rPr>
          <w:rFonts w:ascii="Times New Roman" w:hAnsi="Times New Roman" w:cs="Times New Roman" w:eastAsia="Times New Roman"/>
          <w:b w:val="0"/>
          <w:i w:val="0"/>
          <w:sz w:val="22"/>
        </w:rPr>
        <w:t>He ve arkadaşlarının 7-16 yaş arasındaki 74 çocukla yaptığı randomize non-inferiorite çalışmasında, supin pozisyonda midaksiller hatta üçüncü-dördüncü kot düzeyinde serratus anterior ile latissimus dorsi arasına toplam 1 mL/kg %0,25 ropivakain verilerek yapılan derin serratus bloğu, prone pozisyonda T5 düzeyinde yapılan paravertebral bloğa 24. saat istirahat ağrısı bakımından non-inferior bulunmuştur. Serratus grubunda intraoperatif hipotansiyon daha az (%8,1'e karşı %29,7), blok süresi daha kısa (6'ya karşı 13 dakika) ve plazma ropivakain düzeyleri yaklaşık yarı yarıyadır; buna karşılık intraoperatif sufentanil gereksinimi biraz daha fazla, idrar retansiyonu daha sıktır (%10,8). Aynı ekibin protokol makalesinde He ve arkadaşları, yüzeyel ve az damarlı serratus düzleminin lokal anestezik toksisitesi açısından daha güvenli olduğunu vurgulamaktadır.</w:t>
      </w:r>
    </w:p>
    <w:p>
      <w:pPr>
        <w:spacing w:line="360" w:lineRule="auto" w:before="0"/>
        <w:ind w:firstLine="0" w:left="0"/>
        <w:jc w:val="both"/>
      </w:pPr>
      <w:r>
        <w:rPr>
          <w:rFonts w:ascii="Times New Roman" w:hAnsi="Times New Roman" w:cs="Times New Roman" w:eastAsia="Times New Roman"/>
          <w:b w:val="0"/>
          <w:i w:val="0"/>
          <w:sz w:val="22"/>
        </w:rPr>
        <w:t>5. Ultrason Eşliğinde İnterkostal Sinir Bloğu</w:t>
      </w:r>
    </w:p>
    <w:p>
      <w:pPr>
        <w:spacing w:line="360" w:lineRule="auto" w:before="0"/>
        <w:ind w:firstLine="0" w:left="0"/>
        <w:jc w:val="both"/>
      </w:pPr>
      <w:r>
        <w:rPr>
          <w:rFonts w:ascii="Times New Roman" w:hAnsi="Times New Roman" w:cs="Times New Roman" w:eastAsia="Times New Roman"/>
          <w:b w:val="0"/>
          <w:i w:val="0"/>
          <w:sz w:val="22"/>
        </w:rPr>
        <w:t>Ma ve arkadaşlarının 10-16 yaş arasındaki 60 çocuğu kapsayan çift kör randomize çalışmasında, sternumun en derin çöküklüğüne karşılık gelen interkostal aralık ile bir üst ve bir alt aralığa iki taraflı toplam altı enjeksiyonla ultrason eşliğinde interkostal blok yapılmıştır (ağırlığa göre enjeksiyon başına 3-5 mL %0,25 ropivakain, solüsyona 5 mg deksametazon eklenerek). Fentanil hasta kontrollü analjezisine eklendiğinde ağrı skorları derlenme ünitesinde 3,2, birinci günde 1,7, ikinci günde 0,7 puan daha düşük bulunmuş; 48 saatlik fentanil tüketimi azalmış ve analjeziye bağlı yan etki sıklığı %60'tan %23,3'e gerilemiştir. Derlenme ünitesinde solunum depresyonu %23,3'ten %3,3'e düşmüştür. Blok grubunda kaygı skorları yedinci günden üçüncü aya dek daha düşük, yaşam kalitesi skorları daha yüksektir.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Yüzeyel bloklar kardiyak kompresyonu olan hastamızda hemodinamik açıdan cazip seçeneklerdir; supin pozisyonda yapılabilmeleri pozisyon değişikliği riskini ortadan kaldırır. Ancak her biri göğüs duvarının yalnızca bir bölümünü kapsar ve etki süreleri kısadır. Bu nedenle ağrının en yoğun olduğu sternal bölgeyi kapsamayan tek bir yüzeyel blok yeterli olmayacaktır. Erektör spina bloğunun uygulanamadığı durumda serratus anterior ve parasternal (transversus torasis) blokların birlikte uygulanması akılcı bir alternatiftir; toplam doz tek bir bütçe içinde planlanmalıdır.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Bloğun Kapsamı Anatomiye Göre Değerlendirilir: Serratus ve PECS II lateral dalları, transversus torasis ön dalları bloke eder; sternal ağrı için ön dalların kapsanması gerekir.</w:t>
      </w:r>
    </w:p>
    <w:p>
      <w:pPr>
        <w:spacing w:line="360" w:lineRule="auto" w:before="0"/>
        <w:ind w:firstLine="0" w:left="0"/>
        <w:jc w:val="both"/>
      </w:pPr>
      <w:r>
        <w:rPr>
          <w:rFonts w:ascii="Times New Roman" w:hAnsi="Times New Roman" w:cs="Times New Roman" w:eastAsia="Times New Roman"/>
          <w:b w:val="0"/>
          <w:i w:val="0"/>
          <w:sz w:val="22"/>
        </w:rPr>
        <w:t>Yüzeyel Bloklar Hemodinamik Açıdan Güvenlidir: Serratus bloğu paravertebral bloğa göre daha az hipotansiyon ve daha düşük plazma lokal anestezik düzeyiyle eşdeğer analjezi sağlar.</w:t>
      </w:r>
    </w:p>
    <w:p>
      <w:pPr>
        <w:spacing w:line="360" w:lineRule="auto" w:before="0"/>
        <w:ind w:firstLine="0" w:left="0"/>
        <w:jc w:val="both"/>
      </w:pPr>
      <w:r>
        <w:rPr>
          <w:rFonts w:ascii="Times New Roman" w:hAnsi="Times New Roman" w:cs="Times New Roman" w:eastAsia="Times New Roman"/>
          <w:b w:val="0"/>
          <w:i w:val="0"/>
          <w:sz w:val="22"/>
        </w:rPr>
        <w:t>Etki Süresi Sınırlıdır: Yüzeyel blokların yararı çoğunlukla ilk 12-24 saatle sınırlıdır; uzun dönem stratejiyle tamamlanmalıdır.</w:t>
      </w:r>
    </w:p>
    <w:p>
      <w:pPr>
        <w:spacing w:line="360" w:lineRule="auto" w:before="0"/>
        <w:ind w:firstLine="0" w:left="0"/>
        <w:jc w:val="both"/>
      </w:pPr>
      <w:r>
        <w:rPr>
          <w:rFonts w:ascii="Times New Roman" w:hAnsi="Times New Roman" w:cs="Times New Roman" w:eastAsia="Times New Roman"/>
          <w:b w:val="0"/>
          <w:i w:val="0"/>
          <w:sz w:val="22"/>
        </w:rPr>
        <w:t>İnterkostal Blok Basit ve Etkilidir: Ultrason eşliğinde, deksametazonla güçlendirilmiş interkostal blok opioid yan etkilerini ve erken kaygıyı azaltır.</w:t>
      </w:r>
    </w:p>
    <w:p>
      <w:pPr>
        <w:spacing w:line="360" w:lineRule="auto" w:before="0"/>
        <w:ind w:firstLine="0" w:left="0"/>
        <w:jc w:val="both"/>
      </w:pPr>
      <w:r>
        <w:rPr>
          <w:rFonts w:ascii="Times New Roman" w:hAnsi="Times New Roman" w:cs="Times New Roman" w:eastAsia="Times New Roman"/>
          <w:b w:val="0"/>
          <w:i w:val="0"/>
          <w:sz w:val="22"/>
        </w:rPr>
        <w:t>Sertcakacilar G, Kose S. Bilateral PECS II block is associated with decreased opioid consumption and reduced pain scores for up to 24 hours after minimally invasive repair of pectus excavatum (Nuss procedure): a retrospective analysis. J Cardiothorac Vasc Anesth 2022;36(10):3833-3840. doi:10.1053/j.jvca.2022.06.001</w:t>
      </w:r>
    </w:p>
    <w:p>
      <w:pPr>
        <w:spacing w:line="360" w:lineRule="auto" w:before="0"/>
        <w:ind w:firstLine="0" w:left="0"/>
        <w:jc w:val="both"/>
      </w:pPr>
      <w:r>
        <w:rPr>
          <w:rFonts w:ascii="Times New Roman" w:hAnsi="Times New Roman" w:cs="Times New Roman" w:eastAsia="Times New Roman"/>
          <w:b w:val="0"/>
          <w:i w:val="0"/>
          <w:sz w:val="22"/>
        </w:rPr>
        <w:t>Chen T, Xu Y, Chen Y, Chen S, Zhang Y. Analgesic effectiveness of truncal plane blocks in patients undergoing the Nuss procedure: a randomized controlled trial. Pain Ther 2024;13:909-917. doi:10.1007/s40122-024-00627-0</w:t>
      </w:r>
    </w:p>
    <w:p>
      <w:pPr>
        <w:spacing w:line="360" w:lineRule="auto" w:before="0"/>
        <w:ind w:firstLine="0" w:left="0"/>
        <w:jc w:val="both"/>
      </w:pPr>
      <w:r>
        <w:rPr>
          <w:rFonts w:ascii="Times New Roman" w:hAnsi="Times New Roman" w:cs="Times New Roman" w:eastAsia="Times New Roman"/>
          <w:b w:val="0"/>
          <w:i w:val="0"/>
          <w:sz w:val="22"/>
        </w:rPr>
        <w:t>He Y, Xu M, Li Z, Yu J, Li Q, Zuo Y, et al. Ultrasound-guided bilateral serratus plane block versus thoracic paravertebral block following minimally invasive pectus excavatum repair in children: a randomized controlled non-inferiority study. J Clin Anesth 2025;107:112003. doi:10.1016/j.jclinane.2025.112003</w:t>
      </w:r>
    </w:p>
    <w:p>
      <w:pPr>
        <w:spacing w:line="360" w:lineRule="auto" w:before="0"/>
        <w:ind w:firstLine="0" w:left="0"/>
        <w:jc w:val="both"/>
      </w:pPr>
      <w:r>
        <w:rPr>
          <w:rFonts w:ascii="Times New Roman" w:hAnsi="Times New Roman" w:cs="Times New Roman" w:eastAsia="Times New Roman"/>
          <w:b w:val="0"/>
          <w:i w:val="0"/>
          <w:sz w:val="22"/>
        </w:rPr>
        <w:t>He Y, Xu M, Jiang X, Li Z, Du B. Comparing postoperative analgesia of bilateral serratus anterior plane block and thoracic paravertebral block for children following the Nuss procedure: protocol for a randomised, double-blind, non-inferiority clinical trial. BMJ Paediatr Open 2023;7(1):e002128. doi:10.1136/bmjpo-2023-002128</w:t>
      </w:r>
    </w:p>
    <w:p>
      <w:pPr>
        <w:spacing w:line="360" w:lineRule="auto" w:before="0"/>
        <w:ind w:firstLine="0" w:left="0"/>
        <w:jc w:val="both"/>
      </w:pPr>
      <w:r>
        <w:rPr>
          <w:rFonts w:ascii="Times New Roman" w:hAnsi="Times New Roman" w:cs="Times New Roman" w:eastAsia="Times New Roman"/>
          <w:b w:val="0"/>
          <w:i w:val="0"/>
          <w:sz w:val="22"/>
        </w:rPr>
        <w:t>Ma B, Sun Y, Hao C, Liu X, Shen S. Patient-controlled intravenous analgesia with or without ultrasound-guided bilateral intercostal nerve blocks in children undergoing the Nuss procedure: a randomized, double-blinded, controlled trial. Pain Res Manag 2022;2022:5776833. doi:10.1155/2022/5776833</w:t>
      </w:r>
    </w:p>
    <w:p>
      <w:pPr>
        <w:spacing w:line="360" w:lineRule="auto" w:before="0" w:after="120"/>
        <w:ind w:firstLine="0" w:left="0"/>
        <w:jc w:val="left"/>
      </w:pPr>
      <w:r>
        <w:rPr>
          <w:rFonts w:ascii="Times New Roman" w:hAnsi="Times New Roman" w:cs="Times New Roman" w:eastAsia="Times New Roman"/>
          <w:b/>
          <w:i w:val="0"/>
          <w:sz w:val="24"/>
        </w:rPr>
        <w:t>Cerrahi Analjezi ve Sistemik Adjuvanlar</w:t>
      </w:r>
    </w:p>
    <w:p>
      <w:pPr>
        <w:spacing w:line="360" w:lineRule="auto" w:before="0" w:after="120"/>
        <w:ind w:firstLine="0" w:left="0"/>
        <w:jc w:val="left"/>
      </w:pPr>
      <w:r>
        <w:rPr>
          <w:rFonts w:ascii="Times New Roman" w:hAnsi="Times New Roman" w:cs="Times New Roman" w:eastAsia="Times New Roman"/>
          <w:b/>
          <w:i w:val="0"/>
          <w:sz w:val="24"/>
        </w:rPr>
        <w:t>Soru 18: İnterkostal sinir kriyoablasyonu nasıl etki eder? Anestezist açısından hangi özelliklere dikkat edilmelidir? Termal radyofrekans ablasyon bir alternatif olabilir mi?</w:t>
      </w:r>
    </w:p>
    <w:p>
      <w:pPr>
        <w:spacing w:line="360" w:lineRule="auto" w:before="0"/>
        <w:ind w:firstLine="0" w:left="0"/>
        <w:jc w:val="both"/>
      </w:pPr>
      <w:r>
        <w:rPr>
          <w:rFonts w:ascii="Times New Roman" w:hAnsi="Times New Roman" w:cs="Times New Roman" w:eastAsia="Times New Roman"/>
          <w:b w:val="0"/>
          <w:i w:val="0"/>
          <w:sz w:val="22"/>
        </w:rPr>
        <w:t>1. Mekanizma</w:t>
      </w:r>
    </w:p>
    <w:p>
      <w:pPr>
        <w:spacing w:line="360" w:lineRule="auto" w:before="0"/>
        <w:ind w:firstLine="0" w:left="0"/>
        <w:jc w:val="both"/>
      </w:pPr>
      <w:r>
        <w:rPr>
          <w:rFonts w:ascii="Times New Roman" w:hAnsi="Times New Roman" w:cs="Times New Roman" w:eastAsia="Times New Roman"/>
          <w:b w:val="0"/>
          <w:i w:val="0"/>
          <w:sz w:val="22"/>
        </w:rPr>
        <w:t>Kriyoablasyonda kriyoprob, yüksek basınçlı karbondioksit ya da azot protoksitin Joule-Thomson etkisiyle hızla soğutularak interkostal sinir demetine -60 ile -70 °C arasında uygulanır. Talsma ve arkadaşları donan aksonda elektriksel iletinin durduğunu, ardından hasar noktasından sinir uçlarına doğru Wallerian dejenerasyonun başladığını; perinöryum ve epinöryum korunduğu için aksonların günde 1-3 mm hızla yeniden büyüdüğünü açıklamaktadır. Zeineddin ve arkadaşları histolojik olarak 30 günde tam rejenerasyon görüldüğünü, ancak işlevin tam olarak geri dönmesinin bir yılı bulabileceğini ve iyileşme süresinin dondurma süresiyle orantılı olduğunu belirtmektedir.</w:t>
      </w:r>
    </w:p>
    <w:p>
      <w:pPr>
        <w:spacing w:line="360" w:lineRule="auto" w:before="0"/>
        <w:ind w:firstLine="0" w:left="0"/>
        <w:jc w:val="both"/>
      </w:pPr>
      <w:r>
        <w:rPr>
          <w:rFonts w:ascii="Times New Roman" w:hAnsi="Times New Roman" w:cs="Times New Roman" w:eastAsia="Times New Roman"/>
          <w:b w:val="0"/>
          <w:i w:val="0"/>
          <w:sz w:val="22"/>
        </w:rPr>
        <w:t>2. Teknik ve Sinir Anatomisi</w:t>
      </w:r>
    </w:p>
    <w:p>
      <w:pPr>
        <w:spacing w:line="360" w:lineRule="auto" w:before="0"/>
        <w:ind w:firstLine="0" w:left="0"/>
        <w:jc w:val="both"/>
      </w:pPr>
      <w:r>
        <w:rPr>
          <w:rFonts w:ascii="Times New Roman" w:hAnsi="Times New Roman" w:cs="Times New Roman" w:eastAsia="Times New Roman"/>
          <w:b w:val="0"/>
          <w:i w:val="0"/>
          <w:sz w:val="22"/>
        </w:rPr>
        <w:t>Zeineddin ve arkadaşları, çift lümenli tüp ya da tek akciğer ventilasyonu kullanmadan, karbondioksit insüflasyonu ve düşük tidal volümle T3-T7 interkostal sinirlerini iki taraflı olarak seviye başına bir dakika -60 °C'de dondurmuşlardır. Talsma ve arkadaşları kadavra çalışmalarında interkostal sinirin üç dala ayrıldığını göstermiştir: subkostal olukta seyreden ana dal, kası çoğunlukla (%78) midaksiller hattın önünde delen lateral kutanöz dal ve omurgaya yakın ayrılıp bir alt kotun üst kenarı boyunca seyreden 'unutulmuş' kollateral dal. Kollateral dal ile bir alt seviye arasında iletişim dalları bulunduğundan, en alttaki seviyenin altındaki ağrı da üst seviyeye aktarılabilir. Bu üç dalın midaksiller hattın yaklaşık 2 cm arkasından dondurulmasıyla birinci gün medyan ağrı skoru 1'e inmiş ve hastaların %40'ı hiç ağrı bildirmemiştir.</w:t>
      </w:r>
    </w:p>
    <w:p>
      <w:pPr>
        <w:spacing w:line="360" w:lineRule="auto" w:before="0"/>
        <w:ind w:firstLine="0" w:left="0"/>
        <w:jc w:val="both"/>
      </w:pPr>
      <w:r>
        <w:rPr>
          <w:rFonts w:ascii="Times New Roman" w:hAnsi="Times New Roman" w:cs="Times New Roman" w:eastAsia="Times New Roman"/>
          <w:b w:val="0"/>
          <w:i w:val="0"/>
          <w:sz w:val="22"/>
        </w:rPr>
        <w:t>3. Klinik Sonuçlar</w:t>
      </w:r>
    </w:p>
    <w:p>
      <w:pPr>
        <w:spacing w:line="360" w:lineRule="auto" w:before="0"/>
        <w:ind w:firstLine="0" w:left="0"/>
        <w:jc w:val="both"/>
      </w:pPr>
      <w:r>
        <w:rPr>
          <w:rFonts w:ascii="Times New Roman" w:hAnsi="Times New Roman" w:cs="Times New Roman" w:eastAsia="Times New Roman"/>
          <w:b w:val="0"/>
          <w:i w:val="0"/>
          <w:sz w:val="22"/>
        </w:rPr>
        <w:t>Zeineddin ve arkadaşlarının 198 hastalık serisinde kriyoablasyon, paravertebral kateter grubuna göre hastanede kalışı 4 günden 1 güne indirmiş, yatış süresindeki opioid tüketimini 19 kat, toplam postoperatif opioid tüketimini 5,6 kat azaltmış ve hastane maliyetini düşürmüştür; hastaların %90'ı ikinci günde taburcu edilmiştir. Cerrahi süre ortalama 9 dakika uzamış, ancak paravertebral kateter yerleştirilmesine harcanan yaklaşık 30 dakika ortadan kalktığından toplam ameliyathane süresi değişmemiştir. Wharton ve arkadaşlarının serisinde kriyoablasyon cerrahi süreyi 72 dakikadan 130 dakikaya uzatmış; her tarafta beş seviyenin dondurulması en az 30 dakika sürmüştür. Parrish ve arkadaşlarının Mayo Clinic serisinde kriyoablasyon ve interkostal blok kombinasyonuyla hastaların %57'si yatışta hiç opioid almamış, postoperatif ilaç sayısı 12'den 6'ya inmiş ve hastaların %79'u birinci günde taburcu edilmiştir.</w:t>
      </w:r>
    </w:p>
    <w:p>
      <w:pPr>
        <w:spacing w:line="360" w:lineRule="auto" w:before="0"/>
        <w:ind w:firstLine="0" w:left="0"/>
        <w:jc w:val="both"/>
      </w:pPr>
      <w:r>
        <w:rPr>
          <w:rFonts w:ascii="Times New Roman" w:hAnsi="Times New Roman" w:cs="Times New Roman" w:eastAsia="Times New Roman"/>
          <w:b w:val="0"/>
          <w:i w:val="0"/>
          <w:sz w:val="22"/>
        </w:rPr>
        <w:t>4. Anestezistin Dikkat Etmesi Gerekenler</w:t>
      </w:r>
    </w:p>
    <w:p>
      <w:pPr>
        <w:spacing w:line="360" w:lineRule="auto" w:before="0"/>
        <w:ind w:firstLine="0" w:left="0"/>
        <w:jc w:val="both"/>
      </w:pPr>
      <w:r>
        <w:rPr>
          <w:rFonts w:ascii="Times New Roman" w:hAnsi="Times New Roman" w:cs="Times New Roman" w:eastAsia="Times New Roman"/>
          <w:b w:val="0"/>
          <w:i w:val="0"/>
          <w:sz w:val="22"/>
        </w:rPr>
        <w:t>Kriyoablasyonun en önemli özelliği gecikmiş başlangıcıdır. Wharton ve arkadaşları tam etkinin 36 saati bulabileceğini; Talsma ve arkadaşları ön göğüs duvarının tam bloğunun yaklaşık bir gün gecikmeyle ortaya çıktığını belirtmektedir. Bu nedenle ilk 24-36 saat bölgesel blok ve sistemik analjeziyle örtülmelidir; Wharton ve arkadaşlarının serisinde kriyoablasyona erektör spina ya da paravertebral blok eklenmesi opioid tüketimini ek olarak 1,1 OME/kg azaltmış, hastanede kalışı 53 saatten 41 saate kısaltmıştır. İkinci konu ısı kaybı ve uzayan cerrahi süredir. Üçüncüsü uzun dönem duyusal etkilerdir: Wharton ve arkadaşlarının hastalarının tamamında 2-4. haftalarda kriyoablasyon dağılımında parestezi saptanmış, üçüncü ayda tümünde düzelmiştir; üretici önerisiyle nöropatik ağrı profilaksisi için 90 gün gece gabapentin verilmiştir. Zeineddin ve arkadaşlarının serisinde hastaların %9'unda tedavi edilen sinir dağılımında kendiliğinden geçen döküntü bildirilmiştir.</w:t>
      </w:r>
    </w:p>
    <w:p>
      <w:pPr>
        <w:spacing w:line="360" w:lineRule="auto" w:before="0"/>
        <w:ind w:firstLine="0" w:left="0"/>
        <w:jc w:val="both"/>
      </w:pPr>
      <w:r>
        <w:rPr>
          <w:rFonts w:ascii="Times New Roman" w:hAnsi="Times New Roman" w:cs="Times New Roman" w:eastAsia="Times New Roman"/>
          <w:b w:val="0"/>
          <w:i w:val="0"/>
          <w:sz w:val="22"/>
        </w:rPr>
        <w:t>5. Termal Radyofrekans Ablasyon</w:t>
      </w:r>
    </w:p>
    <w:p>
      <w:pPr>
        <w:spacing w:line="360" w:lineRule="auto" w:before="0"/>
        <w:ind w:firstLine="0" w:left="0"/>
        <w:jc w:val="both"/>
      </w:pPr>
      <w:r>
        <w:rPr>
          <w:rFonts w:ascii="Times New Roman" w:hAnsi="Times New Roman" w:cs="Times New Roman" w:eastAsia="Times New Roman"/>
          <w:b w:val="0"/>
          <w:i w:val="0"/>
          <w:sz w:val="22"/>
        </w:rPr>
        <w:t>Uemura ve arkadaşları, kriyoablasyonun Japonya'da sağlık sigortası kapsamında olmaması nedeniyle torakoskopik interkostal sinir termal radyofrekans ablasyonu uygulamışlardır. 170 hastada üçüncü-yedinci interkostal aralıklarda ana sinir gövdesi ve lateral dallar 70 °C'de 60 saniye ablasyonla tedavi edilmiş, her aralığa 2 mL levobupivakain ve 10 mg hidrokortizon enjekte edilmiştir. İlk beş hasta dışında epidural kullanılmamış, postoperatif dönemde fentanil ya da morfin gerekmemiş; hastaların yaklaşık yarısında birinci güne dek düşük doz buprenorfin infüzyonu uygulanmıştır. Ana gövde ve lateral dalların birlikte ablasyonu yapılan hastaların %75,9'u birinci gün tuvalete bağımsız yürüyebilmiştir. Altı aydan uzun izlenen hastaların %8'inde ön göğüste sınırlı hafif parestezi kalmış, nöropatik ağrı görülmemiştir. Üç iğnenin maliyeti 116 ABD doları, kriyoprobun maliyeti ise 2600 ABD dolarıdır.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planlanan kriyoablasyon, Haller indeksine bağlı opioid artışını ortadan kaldırabilecek en güçlü müdahaledir. Ancak etkisi ilk 24-36 saatte gelişmeyeceğinden, indüksiyon sonrası iki taraflı erektör spina bloğu ve intraoperatif sistemik adjuvanlarla köprü analjezi zorunludur. Dondurma süresince cerrahın talebine göre akciğer dönüşümlü olarak söndürülmeli, ısı izlenmeli ve uzayan cerrahi süre anestezi planına eklenmelidir. Hasta ve ailesine haftalarca sürebilecek ön göğüs uyuşukluğu ve geçici parestezi önceden anlatılmalıdır.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Kriyoablasyon Uzun Etkili Ama Geç Başlar: İlk 24-36 saat mutlaka bölgesel blok ve sistemik analjeziyle örtülmelidir.</w:t>
      </w:r>
    </w:p>
    <w:p>
      <w:pPr>
        <w:spacing w:line="360" w:lineRule="auto" w:before="0"/>
        <w:ind w:firstLine="0" w:left="0"/>
        <w:jc w:val="both"/>
      </w:pPr>
      <w:r>
        <w:rPr>
          <w:rFonts w:ascii="Times New Roman" w:hAnsi="Times New Roman" w:cs="Times New Roman" w:eastAsia="Times New Roman"/>
          <w:b w:val="0"/>
          <w:i w:val="0"/>
          <w:sz w:val="22"/>
        </w:rPr>
        <w:t>Ablasyon Kapsamı Sonucu Belirler: Ana dal, lateral kutanöz dal ve kollateral dal birlikte hedeflenmelidir.</w:t>
      </w:r>
    </w:p>
    <w:p>
      <w:pPr>
        <w:spacing w:line="360" w:lineRule="auto" w:before="0"/>
        <w:ind w:firstLine="0" w:left="0"/>
        <w:jc w:val="both"/>
      </w:pPr>
      <w:r>
        <w:rPr>
          <w:rFonts w:ascii="Times New Roman" w:hAnsi="Times New Roman" w:cs="Times New Roman" w:eastAsia="Times New Roman"/>
          <w:b w:val="0"/>
          <w:i w:val="0"/>
          <w:sz w:val="22"/>
        </w:rPr>
        <w:t>Cerrahi Süre ve Isı Kaybı Hesaba Katılmalıdır: Her taraf için en az 30 dakika eklenir; aktif ısıtma uygulanmalıdır.</w:t>
      </w:r>
    </w:p>
    <w:p>
      <w:pPr>
        <w:spacing w:line="360" w:lineRule="auto" w:before="0"/>
        <w:ind w:firstLine="0" w:left="0"/>
        <w:jc w:val="both"/>
      </w:pPr>
      <w:r>
        <w:rPr>
          <w:rFonts w:ascii="Times New Roman" w:hAnsi="Times New Roman" w:cs="Times New Roman" w:eastAsia="Times New Roman"/>
          <w:b w:val="0"/>
          <w:i w:val="0"/>
          <w:sz w:val="22"/>
        </w:rPr>
        <w:t>Duyusal Değişiklikler Önceden Anlatılmalıdır: Parestezi haftalarca sürer, çoğunlukla üç ayda düzelir; kalıcı nöropatik ağrı nadirdir.</w:t>
      </w:r>
    </w:p>
    <w:p>
      <w:pPr>
        <w:spacing w:line="360" w:lineRule="auto" w:before="0"/>
        <w:ind w:firstLine="0" w:left="0"/>
        <w:jc w:val="both"/>
      </w:pPr>
      <w:r>
        <w:rPr>
          <w:rFonts w:ascii="Times New Roman" w:hAnsi="Times New Roman" w:cs="Times New Roman" w:eastAsia="Times New Roman"/>
          <w:b w:val="0"/>
          <w:i w:val="0"/>
          <w:sz w:val="22"/>
        </w:rPr>
        <w:t>Talsma J, Kusakavitch M, Lee D, Niederhauser C, Palmer B, Ozgediz D, et al. Forgotten branch of the intercostal nerve: implication for cryoablation nerve block for pectus excavatum repair. J Pediatr Surg 2023;58(12):2435-2440. doi:10.1016/j.jpedsurg.2023.05.006</w:t>
      </w:r>
    </w:p>
    <w:p>
      <w:pPr>
        <w:spacing w:line="360" w:lineRule="auto" w:before="0"/>
        <w:ind w:firstLine="0" w:left="0"/>
        <w:jc w:val="both"/>
      </w:pPr>
      <w:r>
        <w:rPr>
          <w:rFonts w:ascii="Times New Roman" w:hAnsi="Times New Roman" w:cs="Times New Roman" w:eastAsia="Times New Roman"/>
          <w:b w:val="0"/>
          <w:i w:val="0"/>
          <w:sz w:val="22"/>
        </w:rPr>
        <w:t>Zeineddin S, Goldstein SD, Linton S, DeBoer C, Alayleh A, Ortiz I, et al. Effectiveness of one minute per level intercostal nerve cryoablation for postoperative analgesia after surgical correction of pectus excavatum. J Pediatr Surg 2023;58(1):34-40. doi:10.1016/j.jpedsurg.2022.09.032</w:t>
      </w:r>
    </w:p>
    <w:p>
      <w:pPr>
        <w:spacing w:line="360" w:lineRule="auto" w:before="0"/>
        <w:ind w:firstLine="0" w:left="0"/>
        <w:jc w:val="both"/>
      </w:pPr>
      <w:r>
        <w:rPr>
          <w:rFonts w:ascii="Times New Roman" w:hAnsi="Times New Roman" w:cs="Times New Roman" w:eastAsia="Times New Roman"/>
          <w:b w:val="0"/>
          <w:i w:val="0"/>
          <w:sz w:val="22"/>
        </w:rPr>
        <w:t>Wharton K, Chidiac C, Lopez C, Hunsberger J, Rhee D, Cappiello C, et al. Enhanced recovery after surgery 2.0: optimizing pain management in Nuss procedure: cryoablation and nerve block strategies for reduced opioid use. J Surg Res 2024;301:563-571. doi:10.1016/j.jss.2024.07.003</w:t>
      </w:r>
    </w:p>
    <w:p>
      <w:pPr>
        <w:spacing w:line="360" w:lineRule="auto" w:before="0"/>
        <w:ind w:firstLine="0" w:left="0"/>
        <w:jc w:val="both"/>
      </w:pPr>
      <w:r>
        <w:rPr>
          <w:rFonts w:ascii="Times New Roman" w:hAnsi="Times New Roman" w:cs="Times New Roman" w:eastAsia="Times New Roman"/>
          <w:b w:val="0"/>
          <w:i w:val="0"/>
          <w:sz w:val="22"/>
        </w:rPr>
        <w:t>Parrish MT, Raikot SR, Glasgow A, Potter DD Jr, Klinkner DB, Polites SF. Intercostal nerve cryoablation with nerve blocks reduces postoperative medication use after minimally invasive pediatric pectus excavatum repair. Pediatr Surg Int 2026;42:81. doi:10.1007/s00383-026-06299-5</w:t>
      </w:r>
    </w:p>
    <w:p>
      <w:pPr>
        <w:spacing w:line="360" w:lineRule="auto" w:before="0"/>
        <w:ind w:firstLine="0" w:left="0"/>
        <w:jc w:val="both"/>
      </w:pPr>
      <w:r>
        <w:rPr>
          <w:rFonts w:ascii="Times New Roman" w:hAnsi="Times New Roman" w:cs="Times New Roman" w:eastAsia="Times New Roman"/>
          <w:b w:val="0"/>
          <w:i w:val="0"/>
          <w:sz w:val="22"/>
        </w:rPr>
        <w:t>Uemura S, Nakaoka T, Wada T, Murakami T, Fujimoto T, Kiyama R. Thoracoscopic intercostal nerve thermal radiofrequency ablation for postoperative pain relief following the Nuss procedure. J Pediatr Surg 2026;61:162834. doi:10.1016/j.jpedsurg.2025.162834</w:t>
      </w:r>
    </w:p>
    <w:p>
      <w:pPr>
        <w:spacing w:line="360" w:lineRule="auto" w:before="0" w:after="120"/>
        <w:ind w:firstLine="0" w:left="0"/>
        <w:jc w:val="left"/>
      </w:pPr>
      <w:r>
        <w:rPr>
          <w:rFonts w:ascii="Times New Roman" w:hAnsi="Times New Roman" w:cs="Times New Roman" w:eastAsia="Times New Roman"/>
          <w:b/>
          <w:i w:val="0"/>
          <w:sz w:val="24"/>
        </w:rPr>
        <w:t>Soru 19: İntraoperatif metadon, ketamin, deksmedetomidin, deksametazon ve dezosin gibi sistemik adjuvanların Nuss prosedüründeki yeri nedir? Bu hasta için nasıl bir sistemik analjezi planı önerilir?</w:t>
      </w:r>
    </w:p>
    <w:p>
      <w:pPr>
        <w:spacing w:line="360" w:lineRule="auto" w:before="0"/>
        <w:ind w:firstLine="0" w:left="0"/>
        <w:jc w:val="both"/>
      </w:pPr>
      <w:r>
        <w:rPr>
          <w:rFonts w:ascii="Times New Roman" w:hAnsi="Times New Roman" w:cs="Times New Roman" w:eastAsia="Times New Roman"/>
          <w:b w:val="0"/>
          <w:i w:val="0"/>
          <w:sz w:val="22"/>
        </w:rPr>
        <w:t>1. Metadon</w:t>
      </w:r>
    </w:p>
    <w:p>
      <w:pPr>
        <w:spacing w:line="360" w:lineRule="auto" w:before="0"/>
        <w:ind w:firstLine="0" w:left="0"/>
        <w:jc w:val="both"/>
      </w:pPr>
      <w:r>
        <w:rPr>
          <w:rFonts w:ascii="Times New Roman" w:hAnsi="Times New Roman" w:cs="Times New Roman" w:eastAsia="Times New Roman"/>
          <w:b w:val="0"/>
          <w:i w:val="0"/>
          <w:sz w:val="22"/>
        </w:rPr>
        <w:t>Froehling ve arkadaşları, multimodal anesteziye indüksiyonda 0,1 mg/kg intravenöz metadon eklenmesinin yatış süresindeki postoperatif opioid gereksinimini 1,61'den 1,16 mg/kg morfin eşdeğerine düşürdüğünü, ancak ağrı skorlarını, hastanede kalışı, mobilizasyonu ve oral beslenmeye geçişi değiştirmediğini bildirmiştir. Yazarlar metadonun 6-8 dakikalık hızlı başlangıcını, 24-36 saatlik en uzun yarı ömrünü, NMDA reseptör antagonizmasını ve noradrenalin ile serotonin geri alım inhibisyonunu vurgulamakta; CYP2B6 üzerinden metabolize olduğu için bu enzimi etkileyen ilaçların plazma düzeyini değiştirebileceğini belirtmektedir. Singhal ve Jerman, preoperatif elektrokardiyogramda QTc normal ise 0,1-0,3 mg/kg tek doz metadonun güvenle uygulanabileceğini; tek bolus dozun uzun süreli tedavide görülen birikim fenomenine yol açmadığını belirtmektedir.</w:t>
      </w:r>
    </w:p>
    <w:p>
      <w:pPr>
        <w:spacing w:line="360" w:lineRule="auto" w:before="0"/>
        <w:ind w:firstLine="0" w:left="0"/>
        <w:jc w:val="both"/>
      </w:pPr>
      <w:r>
        <w:rPr>
          <w:rFonts w:ascii="Times New Roman" w:hAnsi="Times New Roman" w:cs="Times New Roman" w:eastAsia="Times New Roman"/>
          <w:b w:val="0"/>
          <w:i w:val="0"/>
          <w:sz w:val="22"/>
        </w:rPr>
        <w:t>2. Ketamin ve Deksmedetomidin ile Birlikte Kullanım</w:t>
      </w:r>
    </w:p>
    <w:p>
      <w:pPr>
        <w:spacing w:line="360" w:lineRule="auto" w:before="0"/>
        <w:ind w:firstLine="0" w:left="0"/>
        <w:jc w:val="both"/>
      </w:pPr>
      <w:r>
        <w:rPr>
          <w:rFonts w:ascii="Times New Roman" w:hAnsi="Times New Roman" w:cs="Times New Roman" w:eastAsia="Times New Roman"/>
          <w:b w:val="0"/>
          <w:i w:val="0"/>
          <w:sz w:val="22"/>
        </w:rPr>
        <w:t>Singhal ve arkadaşlarının 124 hastalık çalışmasında multimodal grup, indüksiyonda 1 mg/kg ketamin ve ardından saatte 0,25 mg/kg ek doz, ameliyat boyunca 0,7 µg/kg/saat deksmedetomidin infüzyonu ve derlenme ünitesinde günlük 0,1 mg klonidin bandı almıştır. Buna indüksiyonda 0,1 mg/kg (en fazla 7,5 mg) metadon eklendiğinde beş günlük toplam opioid tüketimi en düşük (106 mg), şiddetli ağrıyla geçen süre en kısa ve hastanede kalış en kısa (3,8 gün) olmuş; idrar retansiyonu bu grupta hiç görülmemiştir. Metadon grubunda solunum depresyonu gelişmemiştir. Singhal ve Jerman, ketaminin tek intraoperatif dozunun 48 saate dek opioid kullanımını ve ağrı skorlarını azalttığını, metadon ve ketamin kombinasyonunun ise ameliyattan sonraki beş günde toplam opioid kullanımını daha da azalttığını belirtmektedir.</w:t>
      </w:r>
    </w:p>
    <w:p>
      <w:pPr>
        <w:spacing w:line="360" w:lineRule="auto" w:before="0"/>
        <w:ind w:firstLine="0" w:left="0"/>
        <w:jc w:val="both"/>
      </w:pPr>
      <w:r>
        <w:rPr>
          <w:rFonts w:ascii="Times New Roman" w:hAnsi="Times New Roman" w:cs="Times New Roman" w:eastAsia="Times New Roman"/>
          <w:b w:val="0"/>
          <w:i w:val="0"/>
          <w:sz w:val="22"/>
        </w:rPr>
        <w:t>3. Deksametazon ve Klonidin</w:t>
      </w:r>
    </w:p>
    <w:p>
      <w:pPr>
        <w:spacing w:line="360" w:lineRule="auto" w:before="0"/>
        <w:ind w:firstLine="0" w:left="0"/>
        <w:jc w:val="both"/>
      </w:pPr>
      <w:r>
        <w:rPr>
          <w:rFonts w:ascii="Times New Roman" w:hAnsi="Times New Roman" w:cs="Times New Roman" w:eastAsia="Times New Roman"/>
          <w:b w:val="0"/>
          <w:i w:val="0"/>
          <w:sz w:val="22"/>
        </w:rPr>
        <w:t>Singhal ve Jerman, intraoperatif 0,1-0,2 mg/kg deksametazonun 24 saati aşan süreyle ağrı skorlarını azalttığını, bu düşük dozda hiperglisemi ve yara enfeksiyonu gibi yan etkilerin de azaldığını; güçlü bir antiinflamatuvar olarak santral sensitizasyonun inflamatuvar fazına etki ettiğini ve aynı zamanda mükemmel bir antiemetik olduğunu vurgulamaktadır. Klonidin, merkezi alfa-2 reseptörler üzerinden dolaşımdaki noradrenalini azaltarak kan basıncını düşürür, kaygıyı azaltır ve diğer analjeziklerin etkisini güçlendirir; ameliyat sonrasında transdermal bant olarak kullanılabilir. Brussels ve Kim de transdermal klonidinin bolus intravenöz klonidin ya da sürekli deksmedetomidin infüzyonuna göre daha az hemodinamik bozukluğa yol açtığını belirtmektedir.</w:t>
      </w:r>
    </w:p>
    <w:p>
      <w:pPr>
        <w:spacing w:line="360" w:lineRule="auto" w:before="0"/>
        <w:ind w:firstLine="0" w:left="0"/>
        <w:jc w:val="both"/>
      </w:pPr>
      <w:r>
        <w:rPr>
          <w:rFonts w:ascii="Times New Roman" w:hAnsi="Times New Roman" w:cs="Times New Roman" w:eastAsia="Times New Roman"/>
          <w:b w:val="0"/>
          <w:i w:val="0"/>
          <w:sz w:val="22"/>
        </w:rPr>
        <w:t>4. Dezosin</w:t>
      </w:r>
    </w:p>
    <w:p>
      <w:pPr>
        <w:spacing w:line="360" w:lineRule="auto" w:before="0"/>
        <w:ind w:firstLine="0" w:left="0"/>
        <w:jc w:val="both"/>
      </w:pPr>
      <w:r>
        <w:rPr>
          <w:rFonts w:ascii="Times New Roman" w:hAnsi="Times New Roman" w:cs="Times New Roman" w:eastAsia="Times New Roman"/>
          <w:b w:val="0"/>
          <w:i w:val="0"/>
          <w:sz w:val="22"/>
        </w:rPr>
        <w:t>Xia ve arkadaşlarının 6-12 yaş arasındaki 100 çocuğu kapsayan randomize çalışmasında sufentanile 0,1 mg/kg dezosin eklenmesi ekstübasyondan sonraki ilk saatte ağrı skorlarını düşürmüş, pediatrik anestezi uyanma deliryumu skorlarını uyanma anında 6,30'dan 5,10'a indirmiş ve birinci ile ikinci günlerdeki iyileşme kalitesi skorlarını artırmıştır. Sedasyon skorları yükselmekle birlikte aşırı sedasyon gelişmemiş, bulantı-kusma ve solunum depresyonu gibi yan etkilerin sıklığı değişmemiştir. Dezosin parsiyel mü reseptör agonisti ve kappa reseptör etkili bir ajandır; plazma yarı ömrü yaklaşık 2 dakika, eliminasyon yarı ömrü 4 saattir.</w:t>
      </w:r>
    </w:p>
    <w:p>
      <w:pPr>
        <w:spacing w:line="360" w:lineRule="auto" w:before="0"/>
        <w:ind w:firstLine="0" w:left="0"/>
        <w:jc w:val="both"/>
      </w:pPr>
      <w:r>
        <w:rPr>
          <w:rFonts w:ascii="Times New Roman" w:hAnsi="Times New Roman" w:cs="Times New Roman" w:eastAsia="Times New Roman"/>
          <w:b w:val="0"/>
          <w:i w:val="0"/>
          <w:sz w:val="22"/>
        </w:rPr>
        <w:t>5. Ketorolak ve Diğer Adjuvanlar</w:t>
      </w:r>
    </w:p>
    <w:p>
      <w:pPr>
        <w:spacing w:line="360" w:lineRule="auto" w:before="0"/>
        <w:ind w:firstLine="0" w:left="0"/>
        <w:jc w:val="both"/>
      </w:pPr>
      <w:r>
        <w:rPr>
          <w:rFonts w:ascii="Times New Roman" w:hAnsi="Times New Roman" w:cs="Times New Roman" w:eastAsia="Times New Roman"/>
          <w:b w:val="0"/>
          <w:i w:val="0"/>
          <w:sz w:val="22"/>
        </w:rPr>
        <w:t>Brussels ve Kim, preoperatif dönemde COX-2 inhibitörü verilmemişse intraoperatif ketorolakın etkili ve güvenli bir eklenti olduğunu; deksmedetomidinin torakoskopik cerrahide postoperatif ağrı skorlarını ve uyanma deliryumunu azalttığını belirtmektedir. Aynı yazarlar intraoperatif metadonun postoperatif opioid gereksinimini azaltabileceğini ya da ortadan kaldırabileceğini, ancak öznel ağrı skorlarını, hastanede kalışı, mobilizasyon süresini ve diyete geçişi iyileştirmediğini; ketaminle birlikte kullanıldığında sinerjik etki gösterebileceğini vurgulamaktadır.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Hastamızın QTc değeri 410 ms'dir ve metadon kullanımına engel yoktur. İndüksiyonda 0,1 mg/kg metadon ve 0,5-1 mg/kg ketamin, ardından düşük doz ketamin infüzyonu; 0,1-0,15 mg/kg deksametazon ve ondansetron; ameliyat sonuna doğru intravenöz asetaminofen ve böbrek işlevi normal olduğu için 0,5 mg/kg ketorolak uygun bir sistemik plan oluşturur. Deksmedetomidin infüzyonu uyanma kalitesini artırabilir; ancak sağ ventrikül kompresyonu olan hastada bradikardi ve hipotansiyon açısından düşük dozda başlanmalıdır. İki taraflı erektör spina bloğu ve kriyoablasyon yapılacağından yüksek doz remifentanil infüzyonundan kaçınılmalıdır.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Metadon Tek Doz ve EKG Kontrolüyle Verilir: Normal QTc'de indüksiyonda 0,1 mg/kg metadon postoperatif opioid gereksinimini azaltır.</w:t>
      </w:r>
    </w:p>
    <w:p>
      <w:pPr>
        <w:spacing w:line="360" w:lineRule="auto" w:before="0"/>
        <w:ind w:firstLine="0" w:left="0"/>
        <w:jc w:val="both"/>
      </w:pPr>
      <w:r>
        <w:rPr>
          <w:rFonts w:ascii="Times New Roman" w:hAnsi="Times New Roman" w:cs="Times New Roman" w:eastAsia="Times New Roman"/>
          <w:b w:val="0"/>
          <w:i w:val="0"/>
          <w:sz w:val="22"/>
        </w:rPr>
        <w:t>Ketamin ve Metadon Sinerjiktir: Birlikte kullanımları beş günlük opioid tüketimini ve hastanede kalışı azaltır.</w:t>
      </w:r>
    </w:p>
    <w:p>
      <w:pPr>
        <w:spacing w:line="360" w:lineRule="auto" w:before="0"/>
        <w:ind w:firstLine="0" w:left="0"/>
        <w:jc w:val="both"/>
      </w:pPr>
      <w:r>
        <w:rPr>
          <w:rFonts w:ascii="Times New Roman" w:hAnsi="Times New Roman" w:cs="Times New Roman" w:eastAsia="Times New Roman"/>
          <w:b w:val="0"/>
          <w:i w:val="0"/>
          <w:sz w:val="22"/>
        </w:rPr>
        <w:t>Deksametazon Çift Yararlıdır: Düşük doz hem analjezik hem antiemetik etki sağlar.</w:t>
      </w:r>
    </w:p>
    <w:p>
      <w:pPr>
        <w:spacing w:line="360" w:lineRule="auto" w:before="0"/>
        <w:ind w:firstLine="0" w:left="0"/>
        <w:jc w:val="both"/>
      </w:pPr>
      <w:r>
        <w:rPr>
          <w:rFonts w:ascii="Times New Roman" w:hAnsi="Times New Roman" w:cs="Times New Roman" w:eastAsia="Times New Roman"/>
          <w:b w:val="0"/>
          <w:i w:val="0"/>
          <w:sz w:val="22"/>
        </w:rPr>
        <w:t>Adjuvanlar Bölgesel Bloğun Yerini Tutmaz: Sistemik ajanlar tamamlayıcıdır; ağır deformiteli hastada bölgesel teknik ve kriyoablasyonla birlikte kullanılmalıdır.</w:t>
      </w:r>
    </w:p>
    <w:p>
      <w:pPr>
        <w:spacing w:line="360" w:lineRule="auto" w:before="0"/>
        <w:ind w:firstLine="0" w:left="0"/>
        <w:jc w:val="both"/>
      </w:pPr>
      <w:r>
        <w:rPr>
          <w:rFonts w:ascii="Times New Roman" w:hAnsi="Times New Roman" w:cs="Times New Roman" w:eastAsia="Times New Roman"/>
          <w:b w:val="0"/>
          <w:i w:val="0"/>
          <w:sz w:val="22"/>
        </w:rPr>
        <w:t>Froehling NM, Martin JA, Miles MVP, Wilson AW, Byers B, LeMaster D, et al. Intraoperative methadone reduces postoperative opioid requirements in Nuss procedure for pectus excavatum. Am Surg 2023;89(4):984-989. doi:10.1177/00031348211054066</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Singhal NR, Jones J, Semenova J, Williamson A, McCollum K, Tong D, et al. Multimodal anesthesia with the addition of methadone is superior to epidural analgesia: a retrospective comparison of intraoperative anesthetic techniques and pain management for 124 pediatric patients undergoing the Nuss procedure. J Pediatr Surg 2016;51(4):612-616. doi:10.1016/j.jpedsurg.2015.10.084</w:t>
      </w:r>
    </w:p>
    <w:p>
      <w:pPr>
        <w:spacing w:line="360" w:lineRule="auto" w:before="0"/>
        <w:ind w:firstLine="0" w:left="0"/>
        <w:jc w:val="both"/>
      </w:pPr>
      <w:r>
        <w:rPr>
          <w:rFonts w:ascii="Times New Roman" w:hAnsi="Times New Roman" w:cs="Times New Roman" w:eastAsia="Times New Roman"/>
          <w:b w:val="0"/>
          <w:i w:val="0"/>
          <w:sz w:val="22"/>
        </w:rPr>
        <w:t>Xia Y, Sun Y, Liu J. Effects of dezocine on PAED scale and Ramsay sedation scores in patients undergoing NUSS procedure. Am J Transl Res 2021;13(5):5468-5475.</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after="120"/>
        <w:ind w:firstLine="0" w:left="0"/>
        <w:jc w:val="left"/>
      </w:pPr>
      <w:r>
        <w:rPr>
          <w:rFonts w:ascii="Times New Roman" w:hAnsi="Times New Roman" w:cs="Times New Roman" w:eastAsia="Times New Roman"/>
          <w:b/>
          <w:i w:val="0"/>
          <w:sz w:val="28"/>
        </w:rPr>
        <w:t>3. DERLENME VE POSTOPERATİF DÖNEM</w:t>
      </w:r>
    </w:p>
    <w:p>
      <w:pPr>
        <w:spacing w:line="360" w:lineRule="auto" w:before="0" w:after="120"/>
        <w:ind w:firstLine="0" w:left="0"/>
        <w:jc w:val="left"/>
      </w:pPr>
      <w:r>
        <w:rPr>
          <w:rFonts w:ascii="Times New Roman" w:hAnsi="Times New Roman" w:cs="Times New Roman" w:eastAsia="Times New Roman"/>
          <w:b/>
          <w:i w:val="0"/>
          <w:sz w:val="24"/>
        </w:rPr>
        <w:t>Uyanma ve Derlenme Ünitesi</w:t>
      </w:r>
    </w:p>
    <w:p>
      <w:pPr>
        <w:spacing w:line="360" w:lineRule="auto" w:before="0" w:after="120"/>
        <w:ind w:firstLine="0" w:left="0"/>
        <w:jc w:val="left"/>
      </w:pPr>
      <w:r>
        <w:rPr>
          <w:rFonts w:ascii="Times New Roman" w:hAnsi="Times New Roman" w:cs="Times New Roman" w:eastAsia="Times New Roman"/>
          <w:b/>
          <w:i w:val="0"/>
          <w:sz w:val="24"/>
        </w:rPr>
        <w:t>Soru 20: Ameliyatın sonunda iyatrojenik pnömotoraks nasıl yönetilir? Ekstübasyon nasıl planlanmalıdır? Derlenme ünitesinde ağrı, basınç hissi ve uyanma ajitasyonu nasıl değerlendirilir?</w:t>
      </w:r>
    </w:p>
    <w:p>
      <w:pPr>
        <w:spacing w:line="360" w:lineRule="auto" w:before="0"/>
        <w:ind w:firstLine="0" w:left="0"/>
        <w:jc w:val="both"/>
      </w:pPr>
      <w:r>
        <w:rPr>
          <w:rFonts w:ascii="Times New Roman" w:hAnsi="Times New Roman" w:cs="Times New Roman" w:eastAsia="Times New Roman"/>
          <w:b w:val="0"/>
          <w:i w:val="0"/>
          <w:sz w:val="22"/>
        </w:rPr>
        <w:t>1. Rezidüel Pnömotoraksın Boşaltılması</w:t>
      </w:r>
    </w:p>
    <w:p>
      <w:pPr>
        <w:spacing w:line="360" w:lineRule="auto" w:before="0"/>
        <w:ind w:firstLine="0" w:left="0"/>
        <w:jc w:val="both"/>
      </w:pPr>
      <w:r>
        <w:rPr>
          <w:rFonts w:ascii="Times New Roman" w:hAnsi="Times New Roman" w:cs="Times New Roman" w:eastAsia="Times New Roman"/>
          <w:b w:val="0"/>
          <w:i w:val="0"/>
          <w:sz w:val="22"/>
        </w:rPr>
        <w:t>Nuss prosedürü iki taraflı iyatrojenik pnömotoraksla sonlanır. Mavi ve Moore, bar yerleştirilip sabitlendikten sonra plevral boşlukların geçici olarak aspire edildiğini ve her iki taraftaki pnömotoraksın Valsalva manevrası ile giderildiğini; bunun intraoperatif göğüs grafisiyle doğrulandığını belirtmektedir. Singhal ve Jerman da işlemin tamamlanmasından sonra anlamlı bir pnömotoraks olmadığının göğüs grafisiyle teyit edilmesini, klinik olarak önemli bir pnömotoraks varsa göğüs tüpünün hasta ameliyathaneden çıkmadan yerleştirilmesini önermektedir. Anestezistin bu aşamadaki görevi, cerrahın talebine göre sürekli pozitif basınçla akciğerleri tam olarak genişletmek ve aspirasyon kateteri çekilirken pozitif basıncı korumaktır.</w:t>
      </w:r>
    </w:p>
    <w:p>
      <w:pPr>
        <w:spacing w:line="360" w:lineRule="auto" w:before="0"/>
        <w:ind w:firstLine="0" w:left="0"/>
        <w:jc w:val="both"/>
      </w:pPr>
      <w:r>
        <w:rPr>
          <w:rFonts w:ascii="Times New Roman" w:hAnsi="Times New Roman" w:cs="Times New Roman" w:eastAsia="Times New Roman"/>
          <w:b w:val="0"/>
          <w:i w:val="0"/>
          <w:sz w:val="22"/>
        </w:rPr>
        <w:t>2. Derin Ekstübasyon</w:t>
      </w:r>
    </w:p>
    <w:p>
      <w:pPr>
        <w:spacing w:line="360" w:lineRule="auto" w:before="0"/>
        <w:ind w:firstLine="0" w:left="0"/>
        <w:jc w:val="both"/>
      </w:pPr>
      <w:r>
        <w:rPr>
          <w:rFonts w:ascii="Times New Roman" w:hAnsi="Times New Roman" w:cs="Times New Roman" w:eastAsia="Times New Roman"/>
          <w:b w:val="0"/>
          <w:i w:val="0"/>
          <w:sz w:val="22"/>
        </w:rPr>
        <w:t>Mavi ve Moore, rezidüel pnömotoraksın zorlu ekspirasyonla cilt altına itilmesi sonucu gelişebilecek subkutan amfizemi önlemek için öksürme ve ıkınmadan kaçınılmasının tercih edildiğini; bunun derin ekstübasyonla ya da trakeal tüpe karşı ıkınmayı önleyecek yeterli opioid uygulamasıyla sağlanabileceğini vurgulamaktadır. Bu yaklaşım hava yolu açısından ek risk taşımayan hastalarda geçerlidir; ağır deformite ve normal havayolu muayenesi bulunan hastamız için uygun bir seçenektir. Derin ekstübasyon yapılacaksa hasta yeterli spontan solunuma kavuşmuş, nöromüsküler blok tam olarak geri döndürülmüş ve aspirasyon riski dışlanmış olmalıdır.</w:t>
      </w:r>
    </w:p>
    <w:p>
      <w:pPr>
        <w:spacing w:line="360" w:lineRule="auto" w:before="0"/>
        <w:ind w:firstLine="0" w:left="0"/>
        <w:jc w:val="both"/>
      </w:pPr>
      <w:r>
        <w:rPr>
          <w:rFonts w:ascii="Times New Roman" w:hAnsi="Times New Roman" w:cs="Times New Roman" w:eastAsia="Times New Roman"/>
          <w:b w:val="0"/>
          <w:i w:val="0"/>
          <w:sz w:val="22"/>
        </w:rPr>
        <w:t>3. Uyanma Ajitasyonu</w:t>
      </w:r>
    </w:p>
    <w:p>
      <w:pPr>
        <w:spacing w:line="360" w:lineRule="auto" w:before="0"/>
        <w:ind w:firstLine="0" w:left="0"/>
        <w:jc w:val="both"/>
      </w:pPr>
      <w:r>
        <w:rPr>
          <w:rFonts w:ascii="Times New Roman" w:hAnsi="Times New Roman" w:cs="Times New Roman" w:eastAsia="Times New Roman"/>
          <w:b w:val="0"/>
          <w:i w:val="0"/>
          <w:sz w:val="22"/>
        </w:rPr>
        <w:t>Uyanma ajitasyonu, ameliyat sonrası barın konumunu tehlikeye atabileceği ve sternum üzerine ani güç uygulanmasına yol açabileceği için bu girişimde ayrıca önemlidir. Xu ve arkadaşları uyanma ajitasyonunun yeni onarımı ve bakım verenleri yaralama riskini artırdığını; çalışmalarında erektör spina ya da paravertebral blok uygulanan çocuklarda ajitasyon sıklığının %18-21 olduğunu ve bu oranın paravertebral blokla yapılan torakoskopik cerrahideki %17,2'ye benzer, yalnızca genel anesteziyle yapılan torakoskopik cerrahideki %41,4'ten belirgin olarak düşük olduğunu bildirmektedir. Xia ve arkadaşları ise sufentanile dezosin eklenmesinin uyanma anında, 15. ve 30. dakikalarda pediatrik anestezi uyanma deliryumu skorlarını anlamlı olarak düşürdüğünü göstermiştir.</w:t>
      </w:r>
    </w:p>
    <w:p>
      <w:pPr>
        <w:spacing w:line="360" w:lineRule="auto" w:before="0"/>
        <w:ind w:firstLine="0" w:left="0"/>
        <w:jc w:val="both"/>
      </w:pPr>
      <w:r>
        <w:rPr>
          <w:rFonts w:ascii="Times New Roman" w:hAnsi="Times New Roman" w:cs="Times New Roman" w:eastAsia="Times New Roman"/>
          <w:b w:val="0"/>
          <w:i w:val="0"/>
          <w:sz w:val="22"/>
        </w:rPr>
        <w:t>4. Ağrı mı, Basınç mı?</w:t>
      </w:r>
    </w:p>
    <w:p>
      <w:pPr>
        <w:spacing w:line="360" w:lineRule="auto" w:before="0"/>
        <w:ind w:firstLine="0" w:left="0"/>
        <w:jc w:val="both"/>
      </w:pPr>
      <w:r>
        <w:rPr>
          <w:rFonts w:ascii="Times New Roman" w:hAnsi="Times New Roman" w:cs="Times New Roman" w:eastAsia="Times New Roman"/>
          <w:b w:val="0"/>
          <w:i w:val="0"/>
          <w:sz w:val="22"/>
        </w:rPr>
        <w:t>Derlenme ünitesinde bildirilen yüksek ağrı skoru her zaman nosiseptif ağrıyı yansıtmaz. Rosa ve arkadaşlarının olgusunda iki taraflı erektör spina bloğu ve kriyoablasyon uygulanan hasta derlenme ünitesine geldiğinde göğüste ağırlık ve basınç olarak tanımladığı 10 üzerinden 8 puanlık bir skor bildirmiştir. Ancak yüz ifadesi ve genel görünümü bu skorla uyumlu değildir; hipertansiyon ya da taşikardi gibi fizyolojik ağrı bulguları yoktur ve ameliyat sırasında indüksiyon dozu dışında ek opioid gerekmemiştir. Düşük doz tramadol-droperidol infüzyonuyla yaklaşık üç saatte skor 3'e inmiş, birinci gün 2'ye, sonraki günlerde 0'a gerilemiştir. Yazarlar bu tablonun gerçek nosiseptif ağrıdan çok göğüs basıncının öznel algısını yansıttığını düşünmektedir.</w:t>
      </w:r>
    </w:p>
    <w:p>
      <w:pPr>
        <w:spacing w:line="360" w:lineRule="auto" w:before="0"/>
        <w:ind w:firstLine="0" w:left="0"/>
        <w:jc w:val="both"/>
      </w:pPr>
      <w:r>
        <w:rPr>
          <w:rFonts w:ascii="Times New Roman" w:hAnsi="Times New Roman" w:cs="Times New Roman" w:eastAsia="Times New Roman"/>
          <w:b w:val="0"/>
          <w:i w:val="0"/>
          <w:sz w:val="22"/>
        </w:rPr>
        <w:t>5. Değerlendirme Yöntemi</w:t>
      </w:r>
    </w:p>
    <w:p>
      <w:pPr>
        <w:spacing w:line="360" w:lineRule="auto" w:before="0"/>
        <w:ind w:firstLine="0" w:left="0"/>
        <w:jc w:val="both"/>
      </w:pPr>
      <w:r>
        <w:rPr>
          <w:rFonts w:ascii="Times New Roman" w:hAnsi="Times New Roman" w:cs="Times New Roman" w:eastAsia="Times New Roman"/>
          <w:b w:val="0"/>
          <w:i w:val="0"/>
          <w:sz w:val="22"/>
        </w:rPr>
        <w:t>Ağrı değerlendirmesi istirahatte ve öksürük sırasında ayrı ayrı yapılmalı; sayısal skor, solunum sayısı, oksijen satürasyonu, kalp hızı, kan basıncı ve hastanın davranışıyla birlikte yorumlanmalıdır. Mavi ve Moore'un da vurguladığı gibi, öksürme ve derin solunum hem atelektazinin önlenmesi hem de pulmoner temizlik için gereklidir; bu nedenle dinamik ağrının kontrolü, istirahat ağrısının kontrolü kadar önemlidir. Bölgesel bloğun yaygınlığı mümkünse soğuk testiyle kontrol edilmeli, blok dışında kalan bir alan (örneğin sternum ya da insizyon yeri) varsa hedefe yönelik ek analjezi verilmelidir.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ameliyat sonunda akciğerler pozitif basınçla tam olarak genişletilmeli, aspirasyon kateteri çekilirken basınç sürdürülmeli ve ameliyathanede göğüs grafisi çekilmelidir. Derin planda ekstübasyon, öksürük ve ıkınmaya bağlı subkutan amfizemi önleyecektir. Derlenme ünitesinde ağrı ile bar basıncına bağlı sıkışma hissi ayırt edilmeli; ilk saatlerde yüksek skor bildirirse önce bloğun yaygınlığı ve fizyolojik bulgular değerlendirilmeli, ardından küçük ve titre edilen opioid dozları verilmelidir. Hastaya ameliyat öncesinde anlatılan basınç hissi hatırlatılmalıdır.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Pnömotoraks Ameliyathanede Çözülür: Pozitif basınçla akciğer genişletilmeli, göğüs grafisi çekilmeli ve gerekirse tüp odadan çıkmadan yerleştirilmelidir.</w:t>
      </w:r>
    </w:p>
    <w:p>
      <w:pPr>
        <w:spacing w:line="360" w:lineRule="auto" w:before="0"/>
        <w:ind w:firstLine="0" w:left="0"/>
        <w:jc w:val="both"/>
      </w:pPr>
      <w:r>
        <w:rPr>
          <w:rFonts w:ascii="Times New Roman" w:hAnsi="Times New Roman" w:cs="Times New Roman" w:eastAsia="Times New Roman"/>
          <w:b w:val="0"/>
          <w:i w:val="0"/>
          <w:sz w:val="22"/>
        </w:rPr>
        <w:t>Öksürük ve Ikınma Önlenmelidir: Derin ekstübasyon ya da yeterli opioid, subkutan amfizemi ve bar üzerindeki ani zorlanmayı önler.</w:t>
      </w:r>
    </w:p>
    <w:p>
      <w:pPr>
        <w:spacing w:line="360" w:lineRule="auto" w:before="0"/>
        <w:ind w:firstLine="0" w:left="0"/>
        <w:jc w:val="both"/>
      </w:pPr>
      <w:r>
        <w:rPr>
          <w:rFonts w:ascii="Times New Roman" w:hAnsi="Times New Roman" w:cs="Times New Roman" w:eastAsia="Times New Roman"/>
          <w:b w:val="0"/>
          <w:i w:val="0"/>
          <w:sz w:val="22"/>
        </w:rPr>
        <w:t>Yüksek Skor Bağlamıyla Yorumlanır: Bar basıncına bağlı sıkışma hissi ağrı skoru olarak bildirilebilir; fizyolojik bulgular ve davranış birlikte değerlendirilmelidir.</w:t>
      </w:r>
    </w:p>
    <w:p>
      <w:pPr>
        <w:spacing w:line="360" w:lineRule="auto" w:before="0"/>
        <w:ind w:firstLine="0" w:left="0"/>
        <w:jc w:val="both"/>
      </w:pPr>
      <w:r>
        <w:rPr>
          <w:rFonts w:ascii="Times New Roman" w:hAnsi="Times New Roman" w:cs="Times New Roman" w:eastAsia="Times New Roman"/>
          <w:b w:val="0"/>
          <w:i w:val="0"/>
          <w:sz w:val="22"/>
        </w:rPr>
        <w:t>Ajitasyon Önlenebilir: Bölgesel blok ve uygun adjuvanlar uyanma ajitasyonunu belirgin olarak azaltır.</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Singhal NR, Jerman JD. A review of anesthetic considerations and postoperative pain control after the Nuss procedure. Semin Pediatr Surg 2018;27(3):156-160. doi:10.1053/j.sempedsurg.2018.05.010</w:t>
      </w:r>
    </w:p>
    <w:p>
      <w:pPr>
        <w:spacing w:line="360" w:lineRule="auto" w:before="0"/>
        <w:ind w:firstLine="0" w:left="0"/>
        <w:jc w:val="both"/>
      </w:pPr>
      <w:r>
        <w:rPr>
          <w:rFonts w:ascii="Times New Roman" w:hAnsi="Times New Roman" w:cs="Times New Roman" w:eastAsia="Times New Roman"/>
          <w:b w:val="0"/>
          <w:i w:val="0"/>
          <w:sz w:val="22"/>
        </w:rPr>
        <w:t>Xu M, Zhang G, Wang R, Liu Y, Du B, Yang J. Erector spinae plane block provided comparable analgesia as thoracic paravertebral block post pediatric Nuss procedure for pectus excavatum: a randomized controlled trial. Pain Physician 2024;27:425-433.</w:t>
      </w:r>
    </w:p>
    <w:p>
      <w:pPr>
        <w:spacing w:line="360" w:lineRule="auto" w:before="0"/>
        <w:ind w:firstLine="0" w:left="0"/>
        <w:jc w:val="both"/>
      </w:pPr>
      <w:r>
        <w:rPr>
          <w:rFonts w:ascii="Times New Roman" w:hAnsi="Times New Roman" w:cs="Times New Roman" w:eastAsia="Times New Roman"/>
          <w:b w:val="0"/>
          <w:i w:val="0"/>
          <w:sz w:val="22"/>
        </w:rPr>
        <w:t>Xia Y, Sun Y, Liu J. Effects of dezocine on PAED scale and Ramsay sedation scores in patients undergoing NUSS procedure. Am J Transl Res 2021;13(5):5468-5475.</w:t>
      </w:r>
    </w:p>
    <w:p>
      <w:pPr>
        <w:spacing w:line="360" w:lineRule="auto" w:before="0"/>
        <w:ind w:firstLine="0" w:left="0"/>
        <w:jc w:val="both"/>
      </w:pPr>
      <w:r>
        <w:rPr>
          <w:rFonts w:ascii="Times New Roman" w:hAnsi="Times New Roman" w:cs="Times New Roman" w:eastAsia="Times New Roman"/>
          <w:b w:val="0"/>
          <w:i w:val="0"/>
          <w:sz w:val="22"/>
        </w:rPr>
        <w:t>Rosa F, Marques M, Lopes S, Correia I, Ferreira A. Combined cryoanalgesia and erector spinae plane block for postoperative pain management in the Nuss procedure: a case report. Cureus 2025;17(12):e98912. doi:10.7759/cureus.98912</w:t>
      </w:r>
    </w:p>
    <w:p>
      <w:pPr>
        <w:spacing w:line="360" w:lineRule="auto" w:before="0" w:after="120"/>
        <w:ind w:firstLine="0" w:left="0"/>
        <w:jc w:val="left"/>
      </w:pPr>
      <w:r>
        <w:rPr>
          <w:rFonts w:ascii="Times New Roman" w:hAnsi="Times New Roman" w:cs="Times New Roman" w:eastAsia="Times New Roman"/>
          <w:b/>
          <w:i w:val="0"/>
          <w:sz w:val="24"/>
        </w:rPr>
        <w:t>Postoperatif Analjezi ve Yan Etkiler</w:t>
      </w:r>
    </w:p>
    <w:p>
      <w:pPr>
        <w:spacing w:line="360" w:lineRule="auto" w:before="0" w:after="120"/>
        <w:ind w:firstLine="0" w:left="0"/>
        <w:jc w:val="left"/>
      </w:pPr>
      <w:r>
        <w:rPr>
          <w:rFonts w:ascii="Times New Roman" w:hAnsi="Times New Roman" w:cs="Times New Roman" w:eastAsia="Times New Roman"/>
          <w:b/>
          <w:i w:val="0"/>
          <w:sz w:val="24"/>
        </w:rPr>
        <w:t>Soru 21: Postoperatif dönemde sistemik analjezi nasıl sürdürülmelidir? Hasta kontrollü analjezi, epidural ya da kateter tedavisinden oral rejime geçiş ve rebound ağrı nasıl yönetilir?</w:t>
      </w:r>
    </w:p>
    <w:p>
      <w:pPr>
        <w:spacing w:line="360" w:lineRule="auto" w:before="0"/>
        <w:ind w:firstLine="0" w:left="0"/>
        <w:jc w:val="both"/>
      </w:pPr>
      <w:r>
        <w:rPr>
          <w:rFonts w:ascii="Times New Roman" w:hAnsi="Times New Roman" w:cs="Times New Roman" w:eastAsia="Times New Roman"/>
          <w:b w:val="0"/>
          <w:i w:val="0"/>
          <w:sz w:val="22"/>
        </w:rPr>
        <w:t>1. Hasta Kontrollü Analjezi: Kurgulanış Biçimi</w:t>
      </w:r>
    </w:p>
    <w:p>
      <w:pPr>
        <w:spacing w:line="360" w:lineRule="auto" w:before="0"/>
        <w:ind w:firstLine="0" w:left="0"/>
        <w:jc w:val="both"/>
      </w:pPr>
      <w:r>
        <w:rPr>
          <w:rFonts w:ascii="Times New Roman" w:hAnsi="Times New Roman" w:cs="Times New Roman" w:eastAsia="Times New Roman"/>
          <w:b w:val="0"/>
          <w:i w:val="0"/>
          <w:sz w:val="22"/>
        </w:rPr>
        <w:t>Umuroğlu ve arkadaşlarının serisinde ilk saatte ağrı skoru torasik epidural hasta kontrollü analjezi grubunda 0,9, intravenöz hasta kontrollü analjezi grubunda 6,1, aralıklı intravenöz opioid grubunda 7,2 bulunmuştur; intravenöz hasta kontrollü analjezi ilk dakikalarda yetersiz kalmış, sonrasında yeterli analjezi sağlamış, aralıklı intravenöz opioid uygulaması ise yetersiz bulunmuştur. Bhatnagar ve arkadaşlarının çalışmasında 1 mg bolus, 7 dakika kilit süreli intravenöz hasta kontrollü morfin, lokal anestezik içermeyen sürekli epidural morfin infüzyonuna göre daha kısa hastanede kalış (3,5'e karşı 4,8 gün) ve daha az kaşıntı ile ilişkili bulunmuştur. Bu veriler, ağrının şiddetli olduğu ilk saatlerde bolus temelli bir sistemin, aralıklı uygulamaya üstün olduğunu ve bölgesel bir teknikle desteklenmesi gerektiğini göstermektedir.</w:t>
      </w:r>
    </w:p>
    <w:p>
      <w:pPr>
        <w:spacing w:line="360" w:lineRule="auto" w:before="0"/>
        <w:ind w:firstLine="0" w:left="0"/>
        <w:jc w:val="both"/>
      </w:pPr>
      <w:r>
        <w:rPr>
          <w:rFonts w:ascii="Times New Roman" w:hAnsi="Times New Roman" w:cs="Times New Roman" w:eastAsia="Times New Roman"/>
          <w:b w:val="0"/>
          <w:i w:val="0"/>
          <w:sz w:val="22"/>
        </w:rPr>
        <w:t>2. Bazal İnfüzyon Gerekli mi?</w:t>
      </w:r>
    </w:p>
    <w:p>
      <w:pPr>
        <w:spacing w:line="360" w:lineRule="auto" w:before="0"/>
        <w:ind w:firstLine="0" w:left="0"/>
        <w:jc w:val="both"/>
      </w:pPr>
      <w:r>
        <w:rPr>
          <w:rFonts w:ascii="Times New Roman" w:hAnsi="Times New Roman" w:cs="Times New Roman" w:eastAsia="Times New Roman"/>
          <w:b w:val="0"/>
          <w:i w:val="0"/>
          <w:sz w:val="22"/>
        </w:rPr>
        <w:t>Visoiu ve Sadhasivam, paravertebral kateter infüzyonuna klonidin eklenmesiyle hidromorfon hasta kontrollü analjezisinden bazal infüzyonun güvenle çıkarılabildiğini; bunun ağrı skorlarını artırmadan opioid tüketimini azalttığını ve hasta kontrollü analjezinin birinci günün sonunda kesilmesini sağladığını bildirmektedir. Protokolde talep dozu 5 µg/kg (10 dakikada bir) ve klinisyen bolusu 7 µg/kg (30 dakikada bir) olarak ayarlanmış; birinci günde oksikodon 0,1 mg/kg (6 saatte bir) ve kırılma ağrısı için 5 µg/kg intravenöz hidromorfon başlanmış, ketamin infüzyonu ikinci günde kesilmiştir. Kriyoablasyon uygulanan hastalarda da hasta kontrollü analjezi çoğu merkezde yalnızca bolus modunda kullanılmaktadır.</w:t>
      </w:r>
    </w:p>
    <w:p>
      <w:pPr>
        <w:spacing w:line="360" w:lineRule="auto" w:before="0"/>
        <w:ind w:firstLine="0" w:left="0"/>
        <w:jc w:val="both"/>
      </w:pPr>
      <w:r>
        <w:rPr>
          <w:rFonts w:ascii="Times New Roman" w:hAnsi="Times New Roman" w:cs="Times New Roman" w:eastAsia="Times New Roman"/>
          <w:b w:val="0"/>
          <w:i w:val="0"/>
          <w:sz w:val="22"/>
        </w:rPr>
        <w:t>3. Geçiş Dönemi: Kateterin Çekildiği Gün</w:t>
      </w:r>
    </w:p>
    <w:p>
      <w:pPr>
        <w:spacing w:line="360" w:lineRule="auto" w:before="0"/>
        <w:ind w:firstLine="0" w:left="0"/>
        <w:jc w:val="both"/>
      </w:pPr>
      <w:r>
        <w:rPr>
          <w:rFonts w:ascii="Times New Roman" w:hAnsi="Times New Roman" w:cs="Times New Roman" w:eastAsia="Times New Roman"/>
          <w:b w:val="0"/>
          <w:i w:val="0"/>
          <w:sz w:val="22"/>
        </w:rPr>
        <w:t>Mavi ve Moore'un protokolünde epidural infüzyon üçüncü günün sabahı saat 6'da durdurulmakta, ağrı vizitinde çekilmekte ve idrar sondası epidural durdurulduktan dört saat sonra çıkarılmaktadır. Birinci gün uzun etkili oksikodon (12 saatte bir 10-20 mg), ikinci gün 0,1-0,2 mg/kg dört saatte bir oksikodon başlanmakta; epidural çekildikten sonra oral asetaminofen, metokarbamol, gerektiğinde diazepam ve 10 mg/kg ibuprofen sürdürülmektedir. Yazarlar, epidural çekildikten sonra ağrı skorlarının optimal oral rejim kuruluncaya dek bir-iki puan artmasının beklendiğini ve bu geçiş için intravenöz opioidin hazır tutulması gerektiğini vurgulamaktadır. Ağrı ilaçları iki hafta sürdürülmekte; daha büyük hastalarda daha uzun süre gerekebilmektedir.</w:t>
      </w:r>
    </w:p>
    <w:p>
      <w:pPr>
        <w:spacing w:line="360" w:lineRule="auto" w:before="0"/>
        <w:ind w:firstLine="0" w:left="0"/>
        <w:jc w:val="both"/>
      </w:pPr>
      <w:r>
        <w:rPr>
          <w:rFonts w:ascii="Times New Roman" w:hAnsi="Times New Roman" w:cs="Times New Roman" w:eastAsia="Times New Roman"/>
          <w:b w:val="0"/>
          <w:i w:val="0"/>
          <w:sz w:val="22"/>
        </w:rPr>
        <w:t>4. Rebound Ağrı</w:t>
      </w:r>
    </w:p>
    <w:p>
      <w:pPr>
        <w:spacing w:line="360" w:lineRule="auto" w:before="0"/>
        <w:ind w:firstLine="0" w:left="0"/>
        <w:jc w:val="both"/>
      </w:pPr>
      <w:r>
        <w:rPr>
          <w:rFonts w:ascii="Times New Roman" w:hAnsi="Times New Roman" w:cs="Times New Roman" w:eastAsia="Times New Roman"/>
          <w:b w:val="0"/>
          <w:i w:val="0"/>
          <w:sz w:val="22"/>
        </w:rPr>
        <w:t>Rebound ağrı, bloğun etkili olduğu dönemde iyi kontrol edilen ağrının (sayısal skor ≤ 3) blok sona erdiğinde şiddetli ağrıya (≥ 7) dönüşmesi olarak tanımlanır. Wu ve arkadaşlarının randomize çalışmasında standart bupivakainle yapılan paravertebral blok sonrasında hastaların %29,1'inde rebound ağrı gelişmiş, lipozomal bupivakain bu oranı %13'e indirmiştir. Tüm rebound ağrı olguları ilk 24 saatte ortaya çıkmıştır. Bu bulgu, tek doz bloğun etkisinin azaldığı saatlerde planlı analjeziklerin önceden devreye alınması gerektiğini göstermektedir.</w:t>
      </w:r>
    </w:p>
    <w:p>
      <w:pPr>
        <w:spacing w:line="360" w:lineRule="auto" w:before="0"/>
        <w:ind w:firstLine="0" w:left="0"/>
        <w:jc w:val="both"/>
      </w:pPr>
      <w:r>
        <w:rPr>
          <w:rFonts w:ascii="Times New Roman" w:hAnsi="Times New Roman" w:cs="Times New Roman" w:eastAsia="Times New Roman"/>
          <w:b w:val="0"/>
          <w:i w:val="0"/>
          <w:sz w:val="22"/>
        </w:rPr>
        <w:t>5. Multimodal Temel Tedavi</w:t>
      </w:r>
    </w:p>
    <w:p>
      <w:pPr>
        <w:spacing w:line="360" w:lineRule="auto" w:before="0"/>
        <w:ind w:firstLine="0" w:left="0"/>
        <w:jc w:val="both"/>
      </w:pPr>
      <w:r>
        <w:rPr>
          <w:rFonts w:ascii="Times New Roman" w:hAnsi="Times New Roman" w:cs="Times New Roman" w:eastAsia="Times New Roman"/>
          <w:b w:val="0"/>
          <w:i w:val="0"/>
          <w:sz w:val="22"/>
        </w:rPr>
        <w:t>Visoiu ve Sadhasivam'ın protokolünde 15 mg/kg intravenöz asetaminofen (altı saatte bir), 0,5 mg/kg ketorolak (altı saatte bir, en fazla 15 mg), düşük doz ketamin infüzyonu (0,1 mg/kg/saat), gerektiğinde kas spazmı için diazepam ve siklobenzaprin, profilaktik ondansetron kullanılmıştır. Mavi ve Moore'un protokolü de planlı intravenöz asetaminofen, metokarbamol ve ketorolakı temel almaktadır. Kas spazmı bu girişimde önemli bir ağrı bileşenidir; Visoiu ve Sadhasivam'ın serisinde kas spazmı hastaların %36-61'inde görülmüştür.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erektör spina bloğu ve kriyoablasyon yapılacağından hasta kontrollü analjezi bazal infüzyon olmadan, yalnızca bolus modunda kurulmalıdır. Bloğun etkisinin azalmaya başlayacağı 8-16. saatlerden önce planlı asetaminofen, NSAİİ ve düşük doz ketamin devrede olmalı; rebound ağrı riskine karşı kurtarma dozu tanımlanmalıdır. Kriyoablasyonun etkisi geliştikçe, birinci günün sonunda intravenöz opioidden oral opioide geçiş hedeflenmelidir. Kas spazmı için diazepam gerektiğinde kullanılmalıdır.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Bolus Temelli Sistem Tercih Edilmelidir: Aralıklı intravenöz opioid yetersizdir; bazal infüzyonsuz hasta kontrollü analjezi güvenlidir.</w:t>
      </w:r>
    </w:p>
    <w:p>
      <w:pPr>
        <w:spacing w:line="360" w:lineRule="auto" w:before="0"/>
        <w:ind w:firstLine="0" w:left="0"/>
        <w:jc w:val="both"/>
      </w:pPr>
      <w:r>
        <w:rPr>
          <w:rFonts w:ascii="Times New Roman" w:hAnsi="Times New Roman" w:cs="Times New Roman" w:eastAsia="Times New Roman"/>
          <w:b w:val="0"/>
          <w:i w:val="0"/>
          <w:sz w:val="22"/>
        </w:rPr>
        <w:t>Geçiş Dönemi Planlanmalıdır: Kateter ya da blok etkisi sona ererken oral rejim önceden devrede olmalıdır.</w:t>
      </w:r>
    </w:p>
    <w:p>
      <w:pPr>
        <w:spacing w:line="360" w:lineRule="auto" w:before="0"/>
        <w:ind w:firstLine="0" w:left="0"/>
        <w:jc w:val="both"/>
      </w:pPr>
      <w:r>
        <w:rPr>
          <w:rFonts w:ascii="Times New Roman" w:hAnsi="Times New Roman" w:cs="Times New Roman" w:eastAsia="Times New Roman"/>
          <w:b w:val="0"/>
          <w:i w:val="0"/>
          <w:sz w:val="22"/>
        </w:rPr>
        <w:t>Rebound Ağrı İlk 24 Saatte Beklenir: Tek doz bloktan sonra planlı analjezikler ve kurtarma dozu hazırlanmalıdır.</w:t>
      </w:r>
    </w:p>
    <w:p>
      <w:pPr>
        <w:spacing w:line="360" w:lineRule="auto" w:before="0"/>
        <w:ind w:firstLine="0" w:left="0"/>
        <w:jc w:val="both"/>
      </w:pPr>
      <w:r>
        <w:rPr>
          <w:rFonts w:ascii="Times New Roman" w:hAnsi="Times New Roman" w:cs="Times New Roman" w:eastAsia="Times New Roman"/>
          <w:b w:val="0"/>
          <w:i w:val="0"/>
          <w:sz w:val="22"/>
        </w:rPr>
        <w:t>Kas Spazmı Ayrı Bir Hedeftir: Benzodiazepin ve kas gevşeticiler multimodal rejimin parçasıdır.</w:t>
      </w:r>
    </w:p>
    <w:p>
      <w:pPr>
        <w:spacing w:line="360" w:lineRule="auto" w:before="0"/>
        <w:ind w:firstLine="0" w:left="0"/>
        <w:jc w:val="both"/>
      </w:pPr>
      <w:r>
        <w:rPr>
          <w:rFonts w:ascii="Times New Roman" w:hAnsi="Times New Roman" w:cs="Times New Roman" w:eastAsia="Times New Roman"/>
          <w:b w:val="0"/>
          <w:i w:val="0"/>
          <w:sz w:val="22"/>
        </w:rPr>
        <w:t>Umuroglu T, Bostancı K, Thomas DT, Yuksel M, Gogus FY. Perioperative anesthetic and surgical complications of the Nuss procedure. J Cardiothorac Vasc Anesth 2013;27(3):436-440. doi:10.1053/j.jvca.2012.10.016</w:t>
      </w:r>
    </w:p>
    <w:p>
      <w:pPr>
        <w:spacing w:line="360" w:lineRule="auto" w:before="0"/>
        <w:ind w:firstLine="0" w:left="0"/>
        <w:jc w:val="both"/>
      </w:pPr>
      <w:r>
        <w:rPr>
          <w:rFonts w:ascii="Times New Roman" w:hAnsi="Times New Roman" w:cs="Times New Roman" w:eastAsia="Times New Roman"/>
          <w:b w:val="0"/>
          <w:i w:val="0"/>
          <w:sz w:val="22"/>
        </w:rPr>
        <w:t>Bhatnagar V, Kumar R, Singh A, Singh M, Darlong LM, Mittal AK. Comparative study between intravenous patient-controlled analgesia morphine and computerized ambulatory delivery device epidural morphine for post operative analgesia for Nuss procedure in pectus excavatum: a retrospective analysis. Cureus 2023;15(7):e41301. doi:10.7759/cureus.41301</w:t>
      </w:r>
    </w:p>
    <w:p>
      <w:pPr>
        <w:spacing w:line="360" w:lineRule="auto" w:before="0"/>
        <w:ind w:firstLine="0" w:left="0"/>
        <w:jc w:val="both"/>
      </w:pPr>
      <w:r>
        <w:rPr>
          <w:rFonts w:ascii="Times New Roman" w:hAnsi="Times New Roman" w:cs="Times New Roman" w:eastAsia="Times New Roman"/>
          <w:b w:val="0"/>
          <w:i w:val="0"/>
          <w:sz w:val="22"/>
        </w:rPr>
        <w:t>Visoiu M, Sadhasivam S. A retrospective study comparing outcomes of paravertebral clonidine infusion for pediatric patients undergoing Nuss procedure. Children (Basel) 2023;10(2):193. doi:10.3390/children10020193</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Wu L, Wei SW, Chen Z, Jiang LD, Qu SQ, Du Z. Ultrasound-guided paravertebral block with liposomal bupivacaine vs. non-liposomal bupivacaine for postoperative pain control after the Nuss procedure in children: a randomized clinical trial. J Clin Anesth 2025;106:111953. doi:10.1016/j.jclinane.2025.111953</w:t>
      </w:r>
    </w:p>
    <w:p>
      <w:pPr>
        <w:spacing w:line="360" w:lineRule="auto" w:before="0" w:after="120"/>
        <w:ind w:firstLine="0" w:left="0"/>
        <w:jc w:val="left"/>
      </w:pPr>
      <w:r>
        <w:rPr>
          <w:rFonts w:ascii="Times New Roman" w:hAnsi="Times New Roman" w:cs="Times New Roman" w:eastAsia="Times New Roman"/>
          <w:b/>
          <w:i w:val="0"/>
          <w:sz w:val="24"/>
        </w:rPr>
        <w:t>Soru 22: Postoperatif bulantı-kusma, ileus, idrar retansiyonu ve kaşıntı gibi yan etkiler bu hastalarda neden sıktır ve nasıl önlenip tedavi edilir?</w:t>
      </w:r>
    </w:p>
    <w:p>
      <w:pPr>
        <w:spacing w:line="360" w:lineRule="auto" w:before="0"/>
        <w:ind w:firstLine="0" w:left="0"/>
        <w:jc w:val="both"/>
      </w:pPr>
      <w:r>
        <w:rPr>
          <w:rFonts w:ascii="Times New Roman" w:hAnsi="Times New Roman" w:cs="Times New Roman" w:eastAsia="Times New Roman"/>
          <w:b w:val="0"/>
          <w:i w:val="0"/>
          <w:sz w:val="22"/>
        </w:rPr>
        <w:t>1. Sıklık ve Hastanede Kalışa Etkisi</w:t>
      </w:r>
    </w:p>
    <w:p>
      <w:pPr>
        <w:spacing w:line="360" w:lineRule="auto" w:before="0"/>
        <w:ind w:firstLine="0" w:left="0"/>
        <w:jc w:val="both"/>
      </w:pPr>
      <w:r>
        <w:rPr>
          <w:rFonts w:ascii="Times New Roman" w:hAnsi="Times New Roman" w:cs="Times New Roman" w:eastAsia="Times New Roman"/>
          <w:b w:val="0"/>
          <w:i w:val="0"/>
          <w:sz w:val="22"/>
        </w:rPr>
        <w:t>Brussels ve Kim, ağrı yönetimi ve opioide bağlı yan etkilerin Nuss prosedüründen sonra uzayan hastanede kalışın en sık iki nedeni olduğunu vurgulamaktadır. Bulantı-kusma gözlemsel çalışmalarda %60'a varan oranlarda bildirilmiştir. Singhal ve arkadaşlarının 124 hastalık serisinde bulantı-kusma gruplara göre %29-54, kaşıntı %18-42, idrar retansiyonu ise metadon eklenmeyen gruplarda %17-32 oranında görülmüştür; tek doz metadon eklenen multimodal grupta idrar retansiyonu hiç görülmemiş, kabızlık da daha az olmuştur.</w:t>
      </w:r>
    </w:p>
    <w:p>
      <w:pPr>
        <w:spacing w:line="360" w:lineRule="auto" w:before="0"/>
        <w:ind w:firstLine="0" w:left="0"/>
        <w:jc w:val="both"/>
      </w:pPr>
      <w:r>
        <w:rPr>
          <w:rFonts w:ascii="Times New Roman" w:hAnsi="Times New Roman" w:cs="Times New Roman" w:eastAsia="Times New Roman"/>
          <w:b w:val="0"/>
          <w:i w:val="0"/>
          <w:sz w:val="22"/>
        </w:rPr>
        <w:t>2. Bölgesel Blokların Yan Etki Profiline Katkısı</w:t>
      </w:r>
    </w:p>
    <w:p>
      <w:pPr>
        <w:spacing w:line="360" w:lineRule="auto" w:before="0"/>
        <w:ind w:firstLine="0" w:left="0"/>
        <w:jc w:val="both"/>
      </w:pPr>
      <w:r>
        <w:rPr>
          <w:rFonts w:ascii="Times New Roman" w:hAnsi="Times New Roman" w:cs="Times New Roman" w:eastAsia="Times New Roman"/>
          <w:b w:val="0"/>
          <w:i w:val="0"/>
          <w:sz w:val="22"/>
        </w:rPr>
        <w:t>Chen ve arkadaşlarının randomize çalışmasında serratus anterior ve transversus torasis blokları uygulanan hastalarda perioperatif opioid dozunun azalmasıyla ilk gaz çıkarma (15,8'e karşı 21,8 saat) ve ilk barsak hareketi (20,3'e karşı 31,7 saat) anlamlı olarak öne çekilmiştir. Yazarlar gastrointestinal işlevin hızlı geri dönüşünü esas olarak perioperatif opioid azalmasına bağlamaktadır. He ve arkadaşlarının çalışmasında bulantı-kusma serratus ve paravertebral gruplarda benzer (%24,3'e karşı %21,6) bulunmuş; ancak serratus grubunda %10,8 oranında idrar retansiyonu nedeniyle sonda gerekmiştir.</w:t>
      </w:r>
    </w:p>
    <w:p>
      <w:pPr>
        <w:spacing w:line="360" w:lineRule="auto" w:before="0"/>
        <w:ind w:firstLine="0" w:left="0"/>
        <w:jc w:val="both"/>
      </w:pPr>
      <w:r>
        <w:rPr>
          <w:rFonts w:ascii="Times New Roman" w:hAnsi="Times New Roman" w:cs="Times New Roman" w:eastAsia="Times New Roman"/>
          <w:b w:val="0"/>
          <w:i w:val="0"/>
          <w:sz w:val="22"/>
        </w:rPr>
        <w:t>3. İdrar Sondası Gerekli mi?</w:t>
      </w:r>
    </w:p>
    <w:p>
      <w:pPr>
        <w:spacing w:line="360" w:lineRule="auto" w:before="0"/>
        <w:ind w:firstLine="0" w:left="0"/>
        <w:jc w:val="both"/>
      </w:pPr>
      <w:r>
        <w:rPr>
          <w:rFonts w:ascii="Times New Roman" w:hAnsi="Times New Roman" w:cs="Times New Roman" w:eastAsia="Times New Roman"/>
          <w:b w:val="0"/>
          <w:i w:val="0"/>
          <w:sz w:val="22"/>
        </w:rPr>
        <w:t>Yu ve arkadaşlarının ERAS protokolünde hastalar ameliyathaneye bez ile alınmış, intraoperatif idrar sondası takılmamış ve hiçbir hastada dizüri nedeniyle postoperatif sonda gerekmemiştir. Yazarlar, ergen hastalarda idrar sondasının üretral mukozayı belirgin olarak tahriş ettiğini, postoperatif üretral ağrı ve kanamaya neden olabileceğini ve hastanın hareketlerini kısıtladığını; sondasız yaklaşımın erken fonksiyonel egzersize olanak verip hastanede kalışı kısalttığını vurgulamaktadır. Epidural uygulanan hastalarda ise idrar sondası genellikle gereklidir ve kateter çekildikten birkaç saat sonra çıkarılır.</w:t>
      </w:r>
    </w:p>
    <w:p>
      <w:pPr>
        <w:spacing w:line="360" w:lineRule="auto" w:before="0"/>
        <w:ind w:firstLine="0" w:left="0"/>
        <w:jc w:val="both"/>
      </w:pPr>
      <w:r>
        <w:rPr>
          <w:rFonts w:ascii="Times New Roman" w:hAnsi="Times New Roman" w:cs="Times New Roman" w:eastAsia="Times New Roman"/>
          <w:b w:val="0"/>
          <w:i w:val="0"/>
          <w:sz w:val="22"/>
        </w:rPr>
        <w:t>4. Önleme ve Tedavi</w:t>
      </w:r>
    </w:p>
    <w:p>
      <w:pPr>
        <w:spacing w:line="360" w:lineRule="auto" w:before="0"/>
        <w:ind w:firstLine="0" w:left="0"/>
        <w:jc w:val="both"/>
      </w:pPr>
      <w:r>
        <w:rPr>
          <w:rFonts w:ascii="Times New Roman" w:hAnsi="Times New Roman" w:cs="Times New Roman" w:eastAsia="Times New Roman"/>
          <w:b w:val="0"/>
          <w:i w:val="0"/>
          <w:sz w:val="22"/>
        </w:rPr>
        <w:t>Brussels ve Kim, yüksek risk nedeniyle ondansetron ve deksametazonla erken ve agresif profilaksiyi önermektedir. Tedavide erken mobilizasyon, ondansetron ya da granisetron gibi 5-HT3 reseptör antagonistleri ve difenhidramin ya da prometazin gibi antihistaminikler etkilidir. Ciddi yan etki yoksa ameliyattan önce yapıştırılan transdermal skopolamin bandı bulantı-kusmayı azaltmak için 72 saate dek yerinde bırakılabilir; ancak antikolinerjik yan etkiler açısından dikkatli olunmalıdır. Kriyoablasyonun bulantı-kusma ve kabızlık sıklığını azalttığı da bildirilmiştir.</w:t>
      </w:r>
    </w:p>
    <w:p>
      <w:pPr>
        <w:spacing w:line="360" w:lineRule="auto" w:before="0"/>
        <w:ind w:firstLine="0" w:left="0"/>
        <w:jc w:val="both"/>
      </w:pPr>
      <w:r>
        <w:rPr>
          <w:rFonts w:ascii="Times New Roman" w:hAnsi="Times New Roman" w:cs="Times New Roman" w:eastAsia="Times New Roman"/>
          <w:b w:val="0"/>
          <w:i w:val="0"/>
          <w:sz w:val="22"/>
        </w:rPr>
        <w:t>5. Kabızlık ve İleus</w:t>
      </w:r>
    </w:p>
    <w:p>
      <w:pPr>
        <w:spacing w:line="360" w:lineRule="auto" w:before="0"/>
        <w:ind w:firstLine="0" w:left="0"/>
        <w:jc w:val="both"/>
      </w:pPr>
      <w:r>
        <w:rPr>
          <w:rFonts w:ascii="Times New Roman" w:hAnsi="Times New Roman" w:cs="Times New Roman" w:eastAsia="Times New Roman"/>
          <w:b w:val="0"/>
          <w:i w:val="0"/>
          <w:sz w:val="22"/>
        </w:rPr>
        <w:t>Opioide bağlı kabızlık ve ileus, hem ağrıyı hem de hastanede kalışı artırır. Opioid tüketiminin azaltılması en etkili önleyici yaklaşımdır; ayrıca erken oral beslenme, mobilizasyon ve profilaktik barsak düzenleyiciler ERAS protokollerinin bileşenleridir. Singhal ve arkadaşlarının verisi, metadon gibi uzun etkili tek doz bir opioidin bile, toplam opioid yükünü azalttığı ölçüde bu yan etkileri azaltabildiğini göstermektedir.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 genç, erkek ve yüksek opioid gereksinimi beklenen bir ergen olarak bulantı-kusma açısından yüksek risklidir. İntraoperatif ondansetron ve deksametazon profilaksisi, opioid koruyucu bölgesel teknik ve kriyoablasyon bu riski azaltacaktır. Epidural uygulanmadığı için idrar sondasından kaçınılabilir ya da ameliyat sonunda çıkarılabilir; ancak serratus ve erektör spina bloklarından sonra da idrar retansiyonu bildirildiğinden ilk işeme izlenmelidir. Oral beslenmeye derlenmeden sonra erken başlanmalı ve profilaktik laksatif verilmelidir.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Yan Etkiler Hastanede Kalışın Ana Belirleyicisidir: Opioid yükünü azaltan her müdahale bulantı, kaşıntı, retansiyon ve kabızlığı da azaltır.</w:t>
      </w:r>
    </w:p>
    <w:p>
      <w:pPr>
        <w:spacing w:line="360" w:lineRule="auto" w:before="0"/>
        <w:ind w:firstLine="0" w:left="0"/>
        <w:jc w:val="both"/>
      </w:pPr>
      <w:r>
        <w:rPr>
          <w:rFonts w:ascii="Times New Roman" w:hAnsi="Times New Roman" w:cs="Times New Roman" w:eastAsia="Times New Roman"/>
          <w:b w:val="0"/>
          <w:i w:val="0"/>
          <w:sz w:val="22"/>
        </w:rPr>
        <w:t>Profilaksi Çok Ajanlı Olmalıdır: Ondansetron ve deksametazon temel; gerektiğinde antihistaminik ve skopolamin eklenebilir.</w:t>
      </w:r>
    </w:p>
    <w:p>
      <w:pPr>
        <w:spacing w:line="360" w:lineRule="auto" w:before="0"/>
        <w:ind w:firstLine="0" w:left="0"/>
        <w:jc w:val="both"/>
      </w:pPr>
      <w:r>
        <w:rPr>
          <w:rFonts w:ascii="Times New Roman" w:hAnsi="Times New Roman" w:cs="Times New Roman" w:eastAsia="Times New Roman"/>
          <w:b w:val="0"/>
          <w:i w:val="0"/>
          <w:sz w:val="22"/>
        </w:rPr>
        <w:t>İdrar Sondası Rutin Değildir: Epidural kullanılmayan hastalarda sondasız yaklaşım mobilizasyonu ve konforu artırır; ilk işeme izlenmelidir.</w:t>
      </w:r>
    </w:p>
    <w:p>
      <w:pPr>
        <w:spacing w:line="360" w:lineRule="auto" w:before="0"/>
        <w:ind w:firstLine="0" w:left="0"/>
        <w:jc w:val="both"/>
      </w:pPr>
      <w:r>
        <w:rPr>
          <w:rFonts w:ascii="Times New Roman" w:hAnsi="Times New Roman" w:cs="Times New Roman" w:eastAsia="Times New Roman"/>
          <w:b w:val="0"/>
          <w:i w:val="0"/>
          <w:sz w:val="22"/>
        </w:rPr>
        <w:t>Barsak İşlevi Erken Desteklenmelidir: Erken beslenme, mobilizasyon ve laksatifler ileus riskini azaltır.</w:t>
      </w:r>
    </w:p>
    <w:p>
      <w:pPr>
        <w:spacing w:line="360" w:lineRule="auto" w:before="0"/>
        <w:ind w:firstLine="0" w:left="0"/>
        <w:jc w:val="both"/>
      </w:pPr>
      <w:r>
        <w:rPr>
          <w:rFonts w:ascii="Times New Roman" w:hAnsi="Times New Roman" w:cs="Times New Roman" w:eastAsia="Times New Roman"/>
          <w:b w:val="0"/>
          <w:i w:val="0"/>
          <w:sz w:val="22"/>
        </w:rPr>
        <w:t>Brussels AR, Kim MS. Perioperative considerations in anesthesia for minimally invasive repair of pectus excavatum, Nuss procedure. Semin Pediatr Surg 2024;33:151459. doi:10.1016/j.sempedsurg.2024.151459</w:t>
      </w:r>
    </w:p>
    <w:p>
      <w:pPr>
        <w:spacing w:line="360" w:lineRule="auto" w:before="0"/>
        <w:ind w:firstLine="0" w:left="0"/>
        <w:jc w:val="both"/>
      </w:pPr>
      <w:r>
        <w:rPr>
          <w:rFonts w:ascii="Times New Roman" w:hAnsi="Times New Roman" w:cs="Times New Roman" w:eastAsia="Times New Roman"/>
          <w:b w:val="0"/>
          <w:i w:val="0"/>
          <w:sz w:val="22"/>
        </w:rPr>
        <w:t>Singhal NR, Jones J, Semenova J, Williamson A, McCollum K, Tong D, et al. Multimodal anesthesia with the addition of methadone is superior to epidural analgesia: a retrospective comparison of intraoperative anesthetic techniques and pain management for 124 pediatric patients undergoing the Nuss procedure. J Pediatr Surg 2016;51(4):612-616. doi:10.1016/j.jpedsurg.2015.10.084</w:t>
      </w:r>
    </w:p>
    <w:p>
      <w:pPr>
        <w:spacing w:line="360" w:lineRule="auto" w:before="0"/>
        <w:ind w:firstLine="0" w:left="0"/>
        <w:jc w:val="both"/>
      </w:pPr>
      <w:r>
        <w:rPr>
          <w:rFonts w:ascii="Times New Roman" w:hAnsi="Times New Roman" w:cs="Times New Roman" w:eastAsia="Times New Roman"/>
          <w:b w:val="0"/>
          <w:i w:val="0"/>
          <w:sz w:val="22"/>
        </w:rPr>
        <w:t>Chen T, Xu Y, Chen Y, Chen S, Zhang Y. Analgesic effectiveness of truncal plane blocks in patients undergoing the Nuss procedure: a randomized controlled trial. Pain Ther 2024;13:909-917. doi:10.1007/s40122-024-00627-0</w:t>
      </w:r>
    </w:p>
    <w:p>
      <w:pPr>
        <w:spacing w:line="360" w:lineRule="auto" w:before="0"/>
        <w:ind w:firstLine="0" w:left="0"/>
        <w:jc w:val="both"/>
      </w:pPr>
      <w:r>
        <w:rPr>
          <w:rFonts w:ascii="Times New Roman" w:hAnsi="Times New Roman" w:cs="Times New Roman" w:eastAsia="Times New Roman"/>
          <w:b w:val="0"/>
          <w:i w:val="0"/>
          <w:sz w:val="22"/>
        </w:rPr>
        <w:t>He Y, Xu M, Li Z, Yu J, Li Q, Zuo Y, et al. Ultrasound-guided bilateral serratus plane block versus thoracic paravertebral block following minimally invasive pectus excavatum repair in children: a randomized controlled non-inferiority study. J Clin Anesth 2025;107:112003. doi:10.1016/j.jclinane.2025.112003</w:t>
      </w:r>
    </w:p>
    <w:p>
      <w:pPr>
        <w:spacing w:line="360" w:lineRule="auto" w:before="0"/>
        <w:ind w:firstLine="0" w:left="0"/>
        <w:jc w:val="both"/>
      </w:pPr>
      <w:r>
        <w:rPr>
          <w:rFonts w:ascii="Times New Roman" w:hAnsi="Times New Roman" w:cs="Times New Roman" w:eastAsia="Times New Roman"/>
          <w:b w:val="0"/>
          <w:i w:val="0"/>
          <w:sz w:val="22"/>
        </w:rPr>
        <w:t>Yu P, Wang G, Zhang C, Liu H, Wang Y, Yu Z, et al. Clinical application of enhanced recovery after surgery (ERAS) in pectus excavatum patients following Nuss procedure. J Thorac Dis 2020;12(6):3035-3042. doi:10.21037/jtd-20-1516</w:t>
      </w:r>
    </w:p>
    <w:p>
      <w:pPr>
        <w:spacing w:line="360" w:lineRule="auto" w:before="0" w:after="120"/>
        <w:ind w:firstLine="0" w:left="0"/>
        <w:jc w:val="left"/>
      </w:pPr>
      <w:r>
        <w:rPr>
          <w:rFonts w:ascii="Times New Roman" w:hAnsi="Times New Roman" w:cs="Times New Roman" w:eastAsia="Times New Roman"/>
          <w:b/>
          <w:i w:val="0"/>
          <w:sz w:val="24"/>
        </w:rPr>
        <w:t>Komplikasyonlar, Taburculuk ve Uzun Dönem</w:t>
      </w:r>
    </w:p>
    <w:p>
      <w:pPr>
        <w:spacing w:line="360" w:lineRule="auto" w:before="0" w:after="120"/>
        <w:ind w:firstLine="0" w:left="0"/>
        <w:jc w:val="left"/>
      </w:pPr>
      <w:r>
        <w:rPr>
          <w:rFonts w:ascii="Times New Roman" w:hAnsi="Times New Roman" w:cs="Times New Roman" w:eastAsia="Times New Roman"/>
          <w:b/>
          <w:i w:val="0"/>
          <w:sz w:val="24"/>
        </w:rPr>
        <w:t>Soru 23: Nuss prosedüründen sonraki erken ve geç dönem komplikasyonlar nelerdir? Pnömotoraks, plevral efüzyon, bar kayması ve bar enfeksiyonu nasıl tanınır ve yönetilir?</w:t>
      </w:r>
    </w:p>
    <w:p>
      <w:pPr>
        <w:spacing w:line="360" w:lineRule="auto" w:before="0"/>
        <w:ind w:firstLine="0" w:left="0"/>
        <w:jc w:val="both"/>
      </w:pPr>
      <w:r>
        <w:rPr>
          <w:rFonts w:ascii="Times New Roman" w:hAnsi="Times New Roman" w:cs="Times New Roman" w:eastAsia="Times New Roman"/>
          <w:b w:val="0"/>
          <w:i w:val="0"/>
          <w:sz w:val="22"/>
        </w:rPr>
        <w:t>1. Pnömotoraks ve Plevral Efüzyon</w:t>
      </w:r>
    </w:p>
    <w:p>
      <w:pPr>
        <w:spacing w:line="360" w:lineRule="auto" w:before="0"/>
        <w:ind w:firstLine="0" w:left="0"/>
        <w:jc w:val="both"/>
      </w:pPr>
      <w:r>
        <w:rPr>
          <w:rFonts w:ascii="Times New Roman" w:hAnsi="Times New Roman" w:cs="Times New Roman" w:eastAsia="Times New Roman"/>
          <w:b w:val="0"/>
          <w:i w:val="0"/>
          <w:sz w:val="22"/>
        </w:rPr>
        <w:t>Lotakis ve arkadaşlarının çok merkezli serisinde girişim gerektiren efüzyon ya da pnömotoraks en sık majör komplikasyondur (%4) ve hastaların %4'üne tüp torakostomi uygulanmıştır. Zeineddin ve arkadaşlarının serisinde göğüs tüpü gerektiren pnömotoraks kriyoablasyon grubunda %6, paravertebral kateter grubunda %3 oranında görülmüş; iki hastada bu nedenle hastanede kalış dört günü aşmıştır. Liu ve arkadaşlarının çalışmasında spontan solunumlu entübasyonsuz anestezi grubunda pnömotoraks (%1,6'ya karşı %11,3), plevral efüzyon (%0'a karşı %7,5) ve akciğer enfeksiyonu (%0'a karşı %9,4) trakeal entübasyon grubuna göre daha az bulunmuştur; yazarlar bunu mekanik ventilasyona bağlı akciğer hasarının ve trakeal mukoza travmasının önlenmesine bağlamaktadır.</w:t>
      </w:r>
    </w:p>
    <w:p>
      <w:pPr>
        <w:spacing w:line="360" w:lineRule="auto" w:before="0"/>
        <w:ind w:firstLine="0" w:left="0"/>
        <w:jc w:val="both"/>
      </w:pPr>
      <w:r>
        <w:rPr>
          <w:rFonts w:ascii="Times New Roman" w:hAnsi="Times New Roman" w:cs="Times New Roman" w:eastAsia="Times New Roman"/>
          <w:b w:val="0"/>
          <w:i w:val="0"/>
          <w:sz w:val="22"/>
        </w:rPr>
        <w:t>2. Bar Kayması</w:t>
      </w:r>
    </w:p>
    <w:p>
      <w:pPr>
        <w:spacing w:line="360" w:lineRule="auto" w:before="0"/>
        <w:ind w:firstLine="0" w:left="0"/>
        <w:jc w:val="both"/>
      </w:pPr>
      <w:r>
        <w:rPr>
          <w:rFonts w:ascii="Times New Roman" w:hAnsi="Times New Roman" w:cs="Times New Roman" w:eastAsia="Times New Roman"/>
          <w:b w:val="0"/>
          <w:i w:val="0"/>
          <w:sz w:val="22"/>
        </w:rPr>
        <w:t>Zeineddin ve arkadaşlarının serisinde bar kayması kriyoablasyon grubunda hiç görülmezken paravertebral kateter grubunda %5,1 oranında gelişmiş; tüm nedenlere bağlı reoperasyon %0'a karşı %6,1 bulunmuştur. Yazarlar, bazı çalışmalarda kriyoablasyonun sağladığı üstün ağrı kontrolünün hastalara erken bir güven duygusu verip aktivite kısıtlamalarına uyumu azaltarak bar kaymasına yol açabileceğinin öne sürüldüğünü, ancak kendi serilerinde ameliyat öncesi ve sonrasında aktivite kısıtlamalarına yönelik danışmanlık verildiğini ve bunun düşük bar kayması oranında rol oynamış olabileceğini belirtmektedir. Lotakis ve arkadaşlarının serisinde reoperasyon gerektiren mekanik bar sorunu %2 oranındadır.</w:t>
      </w:r>
    </w:p>
    <w:p>
      <w:pPr>
        <w:spacing w:line="360" w:lineRule="auto" w:before="0"/>
        <w:ind w:firstLine="0" w:left="0"/>
        <w:jc w:val="both"/>
      </w:pPr>
      <w:r>
        <w:rPr>
          <w:rFonts w:ascii="Times New Roman" w:hAnsi="Times New Roman" w:cs="Times New Roman" w:eastAsia="Times New Roman"/>
          <w:b w:val="0"/>
          <w:i w:val="0"/>
          <w:sz w:val="22"/>
        </w:rPr>
        <w:t>3. Bar Enfeksiyonu</w:t>
      </w:r>
    </w:p>
    <w:p>
      <w:pPr>
        <w:spacing w:line="360" w:lineRule="auto" w:before="0"/>
        <w:ind w:firstLine="0" w:left="0"/>
        <w:jc w:val="both"/>
      </w:pPr>
      <w:r>
        <w:rPr>
          <w:rFonts w:ascii="Times New Roman" w:hAnsi="Times New Roman" w:cs="Times New Roman" w:eastAsia="Times New Roman"/>
          <w:b w:val="0"/>
          <w:i w:val="0"/>
          <w:sz w:val="22"/>
        </w:rPr>
        <w:t>Van Braak ve arkadaşlarının 25 yıllık 695 hastalık Amsterdam serisinde bar enfeksiyonu sıklığı %4,0'tür (literatürde %1,5-9,4). Enfeksiyon medyan iki ayda ortaya çıkmış, en sık bulgular kızarıklık (%67,9), ağrı (%71,4), akıntı (%39,3) ve ateş (%32,1) olmuştur; derin enfeksiyonların %55'i cerrahi girişim gerektirmiştir. Zaman içinde erken başlangıçlı Staphylococcus aureus enfeksiyonlarından geç başlangıçlı, düşük dereceli Cutibacterium acnes enfeksiyonlarına doğru bir kayma gözlenmiştir. Bar kayması (%5,6) ve stabilizatör plağının gevşemesi (%1,0) enfeksiyonla ilişkili bulunurken, analjezi türü (epidural ya da kriyoablasyon) enfeksiyon riskini etkilememiştir. Yazarlar insizyondan 30 dakika önce başlayıp 24 saat sürdürülen sefazolin profilaksisini (ergenlerde 3 x 1000 mg) ve klorheksidin-alkol ile iki kez cilt temizliğini önermektedir.</w:t>
      </w:r>
    </w:p>
    <w:p>
      <w:pPr>
        <w:spacing w:line="360" w:lineRule="auto" w:before="0"/>
        <w:ind w:firstLine="0" w:left="0"/>
        <w:jc w:val="both"/>
      </w:pPr>
      <w:r>
        <w:rPr>
          <w:rFonts w:ascii="Times New Roman" w:hAnsi="Times New Roman" w:cs="Times New Roman" w:eastAsia="Times New Roman"/>
          <w:b w:val="0"/>
          <w:i w:val="0"/>
          <w:sz w:val="22"/>
        </w:rPr>
        <w:t>4. Kriyoablasyona Özgü Erken Bulgular</w:t>
      </w:r>
    </w:p>
    <w:p>
      <w:pPr>
        <w:spacing w:line="360" w:lineRule="auto" w:before="0"/>
        <w:ind w:firstLine="0" w:left="0"/>
        <w:jc w:val="both"/>
      </w:pPr>
      <w:r>
        <w:rPr>
          <w:rFonts w:ascii="Times New Roman" w:hAnsi="Times New Roman" w:cs="Times New Roman" w:eastAsia="Times New Roman"/>
          <w:b w:val="0"/>
          <w:i w:val="0"/>
          <w:sz w:val="22"/>
        </w:rPr>
        <w:t>Wharton ve arkadaşlarının serisinde Marfan sendromlu bir hastada iki taraflı plevral efüzyon gelişmiş, iki taraflı göğüs tüpü ve 12 günlük hastanede kalış gerekmiştir; yeniden yatış nedenleri ateş, ileus, perikardiyal efüzyon ve pnömotoraks olmuştur. Zeineddin ve arkadaşları kriyoablasyon uygulanan hastaların %9'unda sinir dağılımında döküntü geliştiğini, başlangıçta enfeksiyon olarak tedavi edildiğini, ancak sonradan kendiliğinden geçen bir döküntü olarak tanınıp hasta eğitimine eklendiğini bildirmektedir. Van Braak ve arkadaşları da kriyoablasyonla ilişkilendirilen ve sabun ile geçmeyip alkollü mendille temizlenen kahverengimsi lekelenmeyi (terra firma-forme dermatozu) ve enfeksiyonu taklit edebilen metal alerjisini tanımlamaktadır.</w:t>
      </w:r>
    </w:p>
    <w:p>
      <w:pPr>
        <w:spacing w:line="360" w:lineRule="auto" w:before="0"/>
        <w:ind w:firstLine="0" w:left="0"/>
        <w:jc w:val="both"/>
      </w:pPr>
      <w:r>
        <w:rPr>
          <w:rFonts w:ascii="Times New Roman" w:hAnsi="Times New Roman" w:cs="Times New Roman" w:eastAsia="Times New Roman"/>
          <w:b w:val="0"/>
          <w:i w:val="0"/>
          <w:sz w:val="22"/>
        </w:rPr>
        <w:t>5. Anestezistin Rolü</w:t>
      </w:r>
    </w:p>
    <w:p>
      <w:pPr>
        <w:spacing w:line="360" w:lineRule="auto" w:before="0"/>
        <w:ind w:firstLine="0" w:left="0"/>
        <w:jc w:val="both"/>
      </w:pPr>
      <w:r>
        <w:rPr>
          <w:rFonts w:ascii="Times New Roman" w:hAnsi="Times New Roman" w:cs="Times New Roman" w:eastAsia="Times New Roman"/>
          <w:b w:val="0"/>
          <w:i w:val="0"/>
          <w:sz w:val="22"/>
        </w:rPr>
        <w:t>Ameliyat sonu ve postoperatif birinci gün göğüs grafileri, rezidüel pnömotoraks ve efüzyonun erken tanınmasını sağlar. Ağrının beklenmedik biçimde artması, yeni gelişen nefes darlığı, oksijen gereksinimi ya da ateş; pnömotoraks, efüzyon, perikardiyal efüzyon ya da bar kayması açısından değerlendirilmelidir. Uyanma ajitasyonunun ve erken dönemde zorlu öksürüğün önlenmesi, bar stabilitesine katkı sağlar.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iki bar ve iki taraflı kriyoablasyon uygulanacaktır; erken dönemde pnömotoraks ve efüzyon açısından ameliyat sonu ve birinci gün göğüs grafisi çekilmelidir. Kriyoablasyonun sağladığı iyi ağrı kontrolü, hastanın aktivite kısıtlamalarını ihmal etmesine yol açmamalıdır; bu nedenle ameliyat öncesi ve sonrasında kısıtlamalar açıkça anlatılmalıdır. Sefazolin profilaksisi insizyondan önce zamanında verilmeli ve hasta ile ailesine olası döküntü ve parestezinin enfeksiyondan farkı öğretilmelidir.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Pnömotoraks ve Efüzyon En Sık Majör Komplikasyondur: Göğüs grafisi ameliyat sonunda ve birinci günde rutin olarak değerlendirilmelidir.</w:t>
      </w:r>
    </w:p>
    <w:p>
      <w:pPr>
        <w:spacing w:line="360" w:lineRule="auto" w:before="0"/>
        <w:ind w:firstLine="0" w:left="0"/>
        <w:jc w:val="both"/>
      </w:pPr>
      <w:r>
        <w:rPr>
          <w:rFonts w:ascii="Times New Roman" w:hAnsi="Times New Roman" w:cs="Times New Roman" w:eastAsia="Times New Roman"/>
          <w:b w:val="0"/>
          <w:i w:val="0"/>
          <w:sz w:val="22"/>
        </w:rPr>
        <w:t>İyi Analjezi Aktivite Kısıtlamasının Yerini Tutmaz: Bar kaymasını önlemek için danışmanlık ve kısıtlamalara uyum zorunludur.</w:t>
      </w:r>
    </w:p>
    <w:p>
      <w:pPr>
        <w:spacing w:line="360" w:lineRule="auto" w:before="0"/>
        <w:ind w:firstLine="0" w:left="0"/>
        <w:jc w:val="both"/>
      </w:pPr>
      <w:r>
        <w:rPr>
          <w:rFonts w:ascii="Times New Roman" w:hAnsi="Times New Roman" w:cs="Times New Roman" w:eastAsia="Times New Roman"/>
          <w:b w:val="0"/>
          <w:i w:val="0"/>
          <w:sz w:val="22"/>
        </w:rPr>
        <w:t>Bar Enfeksiyonu Geç Ortaya Çıkabilir: Kızarıklık ve ağrıyla başvuran hastada bar kayması dışlanmalı; düşük dereceli enfeksiyon ve alerji akla gelmelidir.</w:t>
      </w:r>
    </w:p>
    <w:p>
      <w:pPr>
        <w:spacing w:line="360" w:lineRule="auto" w:before="0"/>
        <w:ind w:firstLine="0" w:left="0"/>
        <w:jc w:val="both"/>
      </w:pPr>
      <w:r>
        <w:rPr>
          <w:rFonts w:ascii="Times New Roman" w:hAnsi="Times New Roman" w:cs="Times New Roman" w:eastAsia="Times New Roman"/>
          <w:b w:val="0"/>
          <w:i w:val="0"/>
          <w:sz w:val="22"/>
        </w:rPr>
        <w:t>Profilaksi Zamanında Verilir: Sefazolin insizyondan 30 dakika önce başlatılıp 24 saat sürdürülmelidir.</w:t>
      </w:r>
    </w:p>
    <w:p>
      <w:pPr>
        <w:spacing w:line="360" w:lineRule="auto" w:before="0"/>
        <w:ind w:firstLine="0" w:left="0"/>
        <w:jc w:val="both"/>
      </w:pPr>
      <w:r>
        <w:rPr>
          <w:rFonts w:ascii="Times New Roman" w:hAnsi="Times New Roman" w:cs="Times New Roman" w:eastAsia="Times New Roman"/>
          <w:b w:val="0"/>
          <w:i w:val="0"/>
          <w:sz w:val="22"/>
        </w:rPr>
        <w:t>Lotakis D, Vernamonti JP, Wright TN, Van Arendonk KJ, Minneci PC, Leys CM, et al. Regional anesthesia and surgical volume in children undergoing Nuss repair: a multicenter review. J Surg Res 2025;305:190-196. doi:10.1016/j.jss.2024.11.014</w:t>
      </w:r>
    </w:p>
    <w:p>
      <w:pPr>
        <w:spacing w:line="360" w:lineRule="auto" w:before="0"/>
        <w:ind w:firstLine="0" w:left="0"/>
        <w:jc w:val="both"/>
      </w:pPr>
      <w:r>
        <w:rPr>
          <w:rFonts w:ascii="Times New Roman" w:hAnsi="Times New Roman" w:cs="Times New Roman" w:eastAsia="Times New Roman"/>
          <w:b w:val="0"/>
          <w:i w:val="0"/>
          <w:sz w:val="22"/>
        </w:rPr>
        <w:t>Zeineddin S, Goldstein SD, Linton S, DeBoer C, Alayleh A, Ortiz I, et al. Effectiveness of one minute per level intercostal nerve cryoablation for postoperative analgesia after surgical correction of pectus excavatum. J Pediatr Surg 2023;58(1):34-40. doi:10.1016/j.jpedsurg.2022.09.032</w:t>
      </w:r>
    </w:p>
    <w:p>
      <w:pPr>
        <w:spacing w:line="360" w:lineRule="auto" w:before="0"/>
        <w:ind w:firstLine="0" w:left="0"/>
        <w:jc w:val="both"/>
      </w:pPr>
      <w:r>
        <w:rPr>
          <w:rFonts w:ascii="Times New Roman" w:hAnsi="Times New Roman" w:cs="Times New Roman" w:eastAsia="Times New Roman"/>
          <w:b w:val="0"/>
          <w:i w:val="0"/>
          <w:sz w:val="22"/>
        </w:rPr>
        <w:t>Liu RS, Cui FX, Li YJ, Yang T, Zhao L, Zhang XY, et al. Retrospectively analyze and compare the efficacy and safety of thoracoscopic-assisted Nuss repair of pectus excavatum under intubation anesthesia and non-intubation anesthesia. J Thorac Dis 2022;14(10):4031-4043. doi:10.21037/jtd-22-1150</w:t>
      </w:r>
    </w:p>
    <w:p>
      <w:pPr>
        <w:spacing w:line="360" w:lineRule="auto" w:before="0"/>
        <w:ind w:firstLine="0" w:left="0"/>
        <w:jc w:val="both"/>
      </w:pPr>
      <w:r>
        <w:rPr>
          <w:rFonts w:ascii="Times New Roman" w:hAnsi="Times New Roman" w:cs="Times New Roman" w:eastAsia="Times New Roman"/>
          <w:b w:val="0"/>
          <w:i w:val="0"/>
          <w:sz w:val="22"/>
        </w:rPr>
        <w:t>van Braak H, van Elzakker EPM, de Beer SA, Oomen MWN, Zwaveling S, van Heurn LWE, et al. Bar-related infections after minimally invasive repair of pectus excavatum: a 25-year single-center retrospective cohort study. Eur J Pediatr Surg 2026;36:385-392. doi:10.1055/a-2888-9665</w:t>
      </w:r>
    </w:p>
    <w:p>
      <w:pPr>
        <w:spacing w:line="360" w:lineRule="auto" w:before="0"/>
        <w:ind w:firstLine="0" w:left="0"/>
        <w:jc w:val="both"/>
      </w:pPr>
      <w:r>
        <w:rPr>
          <w:rFonts w:ascii="Times New Roman" w:hAnsi="Times New Roman" w:cs="Times New Roman" w:eastAsia="Times New Roman"/>
          <w:b w:val="0"/>
          <w:i w:val="0"/>
          <w:sz w:val="22"/>
        </w:rPr>
        <w:t>Wharton K, Chidiac C, Lopez C, Hunsberger J, Rhee D, Cappiello C, et al. Enhanced recovery after surgery 2.0: optimizing pain management in Nuss procedure: cryoablation and nerve block strategies for reduced opioid use. J Surg Res 2024;301:563-571. doi:10.1016/j.jss.2024.07.003</w:t>
      </w:r>
    </w:p>
    <w:p>
      <w:pPr>
        <w:spacing w:line="360" w:lineRule="auto" w:before="0" w:after="120"/>
        <w:ind w:firstLine="0" w:left="0"/>
        <w:jc w:val="left"/>
      </w:pPr>
      <w:r>
        <w:rPr>
          <w:rFonts w:ascii="Times New Roman" w:hAnsi="Times New Roman" w:cs="Times New Roman" w:eastAsia="Times New Roman"/>
          <w:b/>
          <w:i w:val="0"/>
          <w:sz w:val="24"/>
        </w:rPr>
        <w:t>Soru 24: Bu hastada hızlandırılmış iyileşme, erken mobilizasyon, solunum rehabilitasyonu ve taburculuk süreci nasıl planlanmalıdır? Eve opioid reçetesi nasıl sınırlandırılmalıdır?</w:t>
      </w:r>
    </w:p>
    <w:p>
      <w:pPr>
        <w:spacing w:line="360" w:lineRule="auto" w:before="0"/>
        <w:ind w:firstLine="0" w:left="0"/>
        <w:jc w:val="both"/>
      </w:pPr>
      <w:r>
        <w:rPr>
          <w:rFonts w:ascii="Times New Roman" w:hAnsi="Times New Roman" w:cs="Times New Roman" w:eastAsia="Times New Roman"/>
          <w:b w:val="0"/>
          <w:i w:val="0"/>
          <w:sz w:val="22"/>
        </w:rPr>
        <w:t>1. ERAS Bileşenlerinin Etkisi</w:t>
      </w:r>
    </w:p>
    <w:p>
      <w:pPr>
        <w:spacing w:line="360" w:lineRule="auto" w:before="0"/>
        <w:ind w:firstLine="0" w:left="0"/>
        <w:jc w:val="both"/>
      </w:pPr>
      <w:r>
        <w:rPr>
          <w:rFonts w:ascii="Times New Roman" w:hAnsi="Times New Roman" w:cs="Times New Roman" w:eastAsia="Times New Roman"/>
          <w:b w:val="0"/>
          <w:i w:val="0"/>
          <w:sz w:val="22"/>
        </w:rPr>
        <w:t>Yu ve arkadaşlarının 148 hastalık çalışmasında laringeal maske ile anestezi, idrar sondası kullanılmaması ve 28 Fr göğüs tüpü yerine 15 Fr ince drenaj bileşenlerinden oluşan ERAS stratejisi; operasyon süresini (66'ya karşı 84 dakika), drenaj süresini (2,5'e karşı 3,5 gün) ve postoperatif hastanede kalışı (5,0'a karşı 7,7 gün) anlamlı olarak kısaltmış, komplikasyon oranını artırmamıştır. Yazarlar, ERAS önlemlerinin ilgili organ ve dokulardaki uyarıyı ve hasarı azaltarak stres yanıtını ve rahatsızlığı hafiflettiğini vurgulamaktadır.</w:t>
      </w:r>
    </w:p>
    <w:p>
      <w:pPr>
        <w:spacing w:line="360" w:lineRule="auto" w:before="0"/>
        <w:ind w:firstLine="0" w:left="0"/>
        <w:jc w:val="both"/>
      </w:pPr>
      <w:r>
        <w:rPr>
          <w:rFonts w:ascii="Times New Roman" w:hAnsi="Times New Roman" w:cs="Times New Roman" w:eastAsia="Times New Roman"/>
          <w:b w:val="0"/>
          <w:i w:val="0"/>
          <w:sz w:val="22"/>
        </w:rPr>
        <w:t>2. Analjezi Stratejisi Hastanede Kalışı Belirler</w:t>
      </w:r>
    </w:p>
    <w:p>
      <w:pPr>
        <w:spacing w:line="360" w:lineRule="auto" w:before="0"/>
        <w:ind w:firstLine="0" w:left="0"/>
        <w:jc w:val="both"/>
      </w:pPr>
      <w:r>
        <w:rPr>
          <w:rFonts w:ascii="Times New Roman" w:hAnsi="Times New Roman" w:cs="Times New Roman" w:eastAsia="Times New Roman"/>
          <w:b w:val="0"/>
          <w:i w:val="0"/>
          <w:sz w:val="22"/>
        </w:rPr>
        <w:t>Parrish ve arkadaşlarının Mayo Clinic serisinde, kriyoablasyon ve interkostal blok kombinasyonuyla medyan hastanede kalış 30 saate inmiş (paravertebral kateter grubunda 59 saat), hastaların %79'u birinci günde taburcu edilmiştir. Eve opioid reçetesi gereken hasta oranı %76'dan %27'ye, reçete edilen opioid miktarı 3,9'dan 1,1 OME/kg'a düşmüştür. Yazarlar, yatış süresince kullanılan farklı ilaç sayısının 12'den 6'ya indiğine dikkat çekerek polifarmasinin de iyileşmenin bir ölçütü olarak değerlendirilmesi gerektiğini vurgulamaktadır. Aranda-Valderrama ve arkadaşlarının kurumunda taburculuk ölçütleri; yardımsız yürüme, antiemetik gerektirmeden normal diyeti tolere etme ve sayısal ağrı skorunun 4'ün altında olmasıdır; kriyoablasyona erektör spina bloğu eklenen hastaların %25'i birinci günde taburcu edilmiştir.</w:t>
      </w:r>
    </w:p>
    <w:p>
      <w:pPr>
        <w:spacing w:line="360" w:lineRule="auto" w:before="0"/>
        <w:ind w:firstLine="0" w:left="0"/>
        <w:jc w:val="both"/>
      </w:pPr>
      <w:r>
        <w:rPr>
          <w:rFonts w:ascii="Times New Roman" w:hAnsi="Times New Roman" w:cs="Times New Roman" w:eastAsia="Times New Roman"/>
          <w:b w:val="0"/>
          <w:i w:val="0"/>
          <w:sz w:val="22"/>
        </w:rPr>
        <w:t>3. Erken Mobilizasyon ve Solunum Rehabilitasyonu</w:t>
      </w:r>
    </w:p>
    <w:p>
      <w:pPr>
        <w:spacing w:line="360" w:lineRule="auto" w:before="0"/>
        <w:ind w:firstLine="0" w:left="0"/>
        <w:jc w:val="both"/>
      </w:pPr>
      <w:r>
        <w:rPr>
          <w:rFonts w:ascii="Times New Roman" w:hAnsi="Times New Roman" w:cs="Times New Roman" w:eastAsia="Times New Roman"/>
          <w:b w:val="0"/>
          <w:i w:val="0"/>
          <w:sz w:val="22"/>
        </w:rPr>
        <w:t>Li ve arkadaşlarının 97 çocukluk çalışmasında aşamalı rehabilitasyon modeli ameliyattan altı saat sonra başlatılmıştır: hasta tamamen uyanık ve stabil olduğunda yatak başı 30° kaldırılmış, ağrı toleransına göre saatte 15° artırılarak 12 saat içinde 90° oturma hedeflenmiştir. İlk 24 saatte idrar sondası çıkarılmış ve hasta tuvalete yürütülmüş; 24 saatten sonra yürüme ve duvara dayanarak dik durma çalışmalarına başlanmıştır. Ağrı ve göğüs duvarındaki yabancı cisim hissi nedeniyle hastaların ağızdan solumaya ve öksürmekten kaçınmaya eğilimli olduğu vurgulanmış; bu nedenle diyafram solunumu egzersizleri öğretilmiştir. Rehabilitasyon programına katılan grupta solunum fonksiyonları ve öz bakım becerileri daha erken düzelmiş, memnuniyet daha yüksek bulunmuştur. İlk 3 ay içinde temas sporlarından kaçınılmıştır.</w:t>
      </w:r>
    </w:p>
    <w:p>
      <w:pPr>
        <w:spacing w:line="360" w:lineRule="auto" w:before="0"/>
        <w:ind w:firstLine="0" w:left="0"/>
        <w:jc w:val="both"/>
      </w:pPr>
      <w:r>
        <w:rPr>
          <w:rFonts w:ascii="Times New Roman" w:hAnsi="Times New Roman" w:cs="Times New Roman" w:eastAsia="Times New Roman"/>
          <w:b w:val="0"/>
          <w:i w:val="0"/>
          <w:sz w:val="22"/>
        </w:rPr>
        <w:t>4. Taburculuk Sonrası Opioid Riski</w:t>
      </w:r>
    </w:p>
    <w:p>
      <w:pPr>
        <w:spacing w:line="360" w:lineRule="auto" w:before="0"/>
        <w:ind w:firstLine="0" w:left="0"/>
        <w:jc w:val="both"/>
      </w:pPr>
      <w:r>
        <w:rPr>
          <w:rFonts w:ascii="Times New Roman" w:hAnsi="Times New Roman" w:cs="Times New Roman" w:eastAsia="Times New Roman"/>
          <w:b w:val="0"/>
          <w:i w:val="0"/>
          <w:sz w:val="22"/>
        </w:rPr>
        <w:t>Walter ve arkadaşları, Nuss prosedüründen sonra opioid kullanımının yaygın olduğunu, bir çalışmada hastaların medyan sekiz gün opioid kullandığını aktarmaktadır. Ergenler, opioide ilk kez çoğunlukla ağrı tedavisi için reçete edildiğinde maruz kaldıklarından kötüye kullanıma özellikle duyarlıdır. Yazarların aktardığı verilere göre 30 ya da daha fazla tablet reçete edilen ergenlerde aşırı doz oranı 18 ya da daha az tablet alanlara göre %35 daha yüksektir; ameliyat olan ergenlerde kalıcı opioid kullanımı %4,8 iken ameliyat olmayan eşleştirilmiş kontrollerde %0,1'dir.</w:t>
      </w:r>
    </w:p>
    <w:p>
      <w:pPr>
        <w:spacing w:line="360" w:lineRule="auto" w:before="0"/>
        <w:ind w:firstLine="0" w:left="0"/>
        <w:jc w:val="both"/>
      </w:pPr>
      <w:r>
        <w:rPr>
          <w:rFonts w:ascii="Times New Roman" w:hAnsi="Times New Roman" w:cs="Times New Roman" w:eastAsia="Times New Roman"/>
          <w:b w:val="0"/>
          <w:i w:val="0"/>
          <w:sz w:val="22"/>
        </w:rPr>
        <w:t>5. Taburculuk Planı</w:t>
      </w:r>
    </w:p>
    <w:p>
      <w:pPr>
        <w:spacing w:line="360" w:lineRule="auto" w:before="0"/>
        <w:ind w:firstLine="0" w:left="0"/>
        <w:jc w:val="both"/>
      </w:pPr>
      <w:r>
        <w:rPr>
          <w:rFonts w:ascii="Times New Roman" w:hAnsi="Times New Roman" w:cs="Times New Roman" w:eastAsia="Times New Roman"/>
          <w:b w:val="0"/>
          <w:i w:val="0"/>
          <w:sz w:val="22"/>
        </w:rPr>
        <w:t>Taburculuk planı; planlı asetaminofen ve NSAİİ, kısa süreli ve sınırlı sayıda tabletle reçete edilen oral opioid, gerektiğinde kas spazmı tedavisi, kabızlık profilaksisi, aktivite kısıtlamaları ve uyarı belirtileri hakkında yazılı bilgiyi içermelidir. Bar basıncına bağlı sıkışma hissi ve kriyoablasyona bağlı uyuşukluğun beklenen seyri ailelere anlatılmalı, hastanın ne zaman yeniden başvurması gerektiği açıkça belirtilmelidir.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Hastamızda erektör spina bloğu ve kriyoablasyon ile birinci ya da ikinci günde taburculuk hedeflenebilir. Ameliyat gecesi oturma, birinci gün yürüme ve diyafram solunumu egzersizleri başlatılmalı; ağrıdan kaçınma amacıyla benimsenen yüzeyel solunum ve kamburlaşma aktif olarak düzeltilmelidir. Eve verilecek opioid, birkaç günü aşmayacak sınırlı bir miktarla reçete edilmeli; aileye kullanılmayan tabletlerin güvenli imhası anlatılmalıdır.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ERAS Çok Disiplinli Bir Pakettir: Havayolu, idrar sondası, drenaj ve analjezi seçimleri birlikte hastanede kalışı belirler.</w:t>
      </w:r>
    </w:p>
    <w:p>
      <w:pPr>
        <w:spacing w:line="360" w:lineRule="auto" w:before="0"/>
        <w:ind w:firstLine="0" w:left="0"/>
        <w:jc w:val="both"/>
      </w:pPr>
      <w:r>
        <w:rPr>
          <w:rFonts w:ascii="Times New Roman" w:hAnsi="Times New Roman" w:cs="Times New Roman" w:eastAsia="Times New Roman"/>
          <w:b w:val="0"/>
          <w:i w:val="0"/>
          <w:sz w:val="22"/>
        </w:rPr>
        <w:t>Mobilizasyon İlk Saatlerde Başlar: Yatak başının kademeli yükseltilmesi, erken yürüme ve diyafram solunumu pulmoner komplikasyonları azaltır.</w:t>
      </w:r>
    </w:p>
    <w:p>
      <w:pPr>
        <w:spacing w:line="360" w:lineRule="auto" w:before="0"/>
        <w:ind w:firstLine="0" w:left="0"/>
        <w:jc w:val="both"/>
      </w:pPr>
      <w:r>
        <w:rPr>
          <w:rFonts w:ascii="Times New Roman" w:hAnsi="Times New Roman" w:cs="Times New Roman" w:eastAsia="Times New Roman"/>
          <w:b w:val="0"/>
          <w:i w:val="0"/>
          <w:sz w:val="22"/>
        </w:rPr>
        <w:t>Taburculuk Ölçütleri Nesnel Olmalıdır: Yardımsız yürüme, antiemetiksiz beslenme ve oral analjeziyle ağrı skorunun 4'ün altında olması hedeflenir.</w:t>
      </w:r>
    </w:p>
    <w:p>
      <w:pPr>
        <w:spacing w:line="360" w:lineRule="auto" w:before="0"/>
        <w:ind w:firstLine="0" w:left="0"/>
        <w:jc w:val="both"/>
      </w:pPr>
      <w:r>
        <w:rPr>
          <w:rFonts w:ascii="Times New Roman" w:hAnsi="Times New Roman" w:cs="Times New Roman" w:eastAsia="Times New Roman"/>
          <w:b w:val="0"/>
          <w:i w:val="0"/>
          <w:sz w:val="22"/>
        </w:rPr>
        <w:t>Eve Opioid Sınırlı Verilir: Ergenlerde reçete edilen tablet sayısı kötüye kullanım ve aşırı doz riskiyle ilişkilidir.</w:t>
      </w:r>
    </w:p>
    <w:p>
      <w:pPr>
        <w:spacing w:line="360" w:lineRule="auto" w:before="0"/>
        <w:ind w:firstLine="0" w:left="0"/>
        <w:jc w:val="both"/>
      </w:pPr>
      <w:r>
        <w:rPr>
          <w:rFonts w:ascii="Times New Roman" w:hAnsi="Times New Roman" w:cs="Times New Roman" w:eastAsia="Times New Roman"/>
          <w:b w:val="0"/>
          <w:i w:val="0"/>
          <w:sz w:val="22"/>
        </w:rPr>
        <w:t>Yu P, Wang G, Zhang C, Liu H, Wang Y, Yu Z, et al. Clinical application of enhanced recovery after surgery (ERAS) in pectus excavatum patients following Nuss procedure. J Thorac Dis 2020;12(6):3035-3042. doi:10.21037/jtd-20-1516</w:t>
      </w:r>
    </w:p>
    <w:p>
      <w:pPr>
        <w:spacing w:line="360" w:lineRule="auto" w:before="0"/>
        <w:ind w:firstLine="0" w:left="0"/>
        <w:jc w:val="both"/>
      </w:pPr>
      <w:r>
        <w:rPr>
          <w:rFonts w:ascii="Times New Roman" w:hAnsi="Times New Roman" w:cs="Times New Roman" w:eastAsia="Times New Roman"/>
          <w:b w:val="0"/>
          <w:i w:val="0"/>
          <w:sz w:val="22"/>
        </w:rPr>
        <w:t>Parrish MT, Raikot SR, Glasgow A, Potter DD Jr, Klinkner DB, Polites SF. Intercostal nerve cryoablation with nerve blocks reduces postoperative medication use after minimally invasive pediatric pectus excavatum repair. Pediatr Surg Int 2026;42:81. doi:10.1007/s00383-026-06299-5</w:t>
      </w:r>
    </w:p>
    <w:p>
      <w:pPr>
        <w:spacing w:line="360" w:lineRule="auto" w:before="0"/>
        <w:ind w:firstLine="0" w:left="0"/>
        <w:jc w:val="both"/>
      </w:pPr>
      <w:r>
        <w:rPr>
          <w:rFonts w:ascii="Times New Roman" w:hAnsi="Times New Roman" w:cs="Times New Roman" w:eastAsia="Times New Roman"/>
          <w:b w:val="0"/>
          <w:i w:val="0"/>
          <w:sz w:val="22"/>
        </w:rPr>
        <w:t>Aranda-Valderrama P, Greenberg RS, Vecchione TM, Finney AG, Prichett LM, Vanderhoek SM. Combined erector spinae plane block with surgical intercostal nerve cryoablation for Nuss procedure is associated with decreased opioid use and length of stay. Reg Anesth Pain Med 2024;49(4):248-253. doi:10.1136/rapm-2023-104407</w:t>
      </w:r>
    </w:p>
    <w:p>
      <w:pPr>
        <w:spacing w:line="360" w:lineRule="auto" w:before="0"/>
        <w:ind w:firstLine="0" w:left="0"/>
        <w:jc w:val="both"/>
      </w:pPr>
      <w:r>
        <w:rPr>
          <w:rFonts w:ascii="Times New Roman" w:hAnsi="Times New Roman" w:cs="Times New Roman" w:eastAsia="Times New Roman"/>
          <w:b w:val="0"/>
          <w:i w:val="0"/>
          <w:sz w:val="22"/>
        </w:rPr>
        <w:t>Li WJ, Cao LL, Li C, Yang JJ, Wang H, Tong Y. Evaluation of an integrated stepwise rehabilitation model following Nuss procedure in pediatric patients. Front Pediatr 2025;13:1591331. doi:10.3389/fped.2025.1591331</w:t>
      </w:r>
    </w:p>
    <w:p>
      <w:pPr>
        <w:spacing w:line="360" w:lineRule="auto" w:before="0"/>
        <w:ind w:firstLine="0" w:left="0"/>
        <w:jc w:val="both"/>
      </w:pPr>
      <w:r>
        <w:rPr>
          <w:rFonts w:ascii="Times New Roman" w:hAnsi="Times New Roman" w:cs="Times New Roman" w:eastAsia="Times New Roman"/>
          <w:b w:val="0"/>
          <w:i w:val="0"/>
          <w:sz w:val="22"/>
        </w:rPr>
        <w:t>Walter CM, Froass D, Bell N, Haack L, Boehmer C, Bruguera Torres C, et al. Virtual reality for the management of postoperative pain and anxiety in children and adolescents undergoing Nuss repair of pectus excavatum: randomized controlled trial. JMIR Perioper Med 2026;9:e80902. doi:10.2196/80902</w:t>
      </w:r>
    </w:p>
    <w:p>
      <w:pPr>
        <w:spacing w:line="360" w:lineRule="auto" w:before="0" w:after="120"/>
        <w:ind w:firstLine="0" w:left="0"/>
        <w:jc w:val="left"/>
      </w:pPr>
      <w:r>
        <w:rPr>
          <w:rFonts w:ascii="Times New Roman" w:hAnsi="Times New Roman" w:cs="Times New Roman" w:eastAsia="Times New Roman"/>
          <w:b/>
          <w:i w:val="0"/>
          <w:sz w:val="24"/>
        </w:rPr>
        <w:t>Soru 25: Nuss prosedüründen sonra kronik ağrı ne sıklıkta görülür? Uzun dönem izlemde anestezist açısından nelere dikkat edilmelidir? Barın çıkarılacağı ikinci girişim için anestezi planı nasıl yapılmalıdır?</w:t>
      </w:r>
    </w:p>
    <w:p>
      <w:pPr>
        <w:spacing w:line="360" w:lineRule="auto" w:before="0"/>
        <w:ind w:firstLine="0" w:left="0"/>
        <w:jc w:val="both"/>
      </w:pPr>
      <w:r>
        <w:rPr>
          <w:rFonts w:ascii="Times New Roman" w:hAnsi="Times New Roman" w:cs="Times New Roman" w:eastAsia="Times New Roman"/>
          <w:b w:val="0"/>
          <w:i w:val="0"/>
          <w:sz w:val="22"/>
        </w:rPr>
        <w:t>1. Kronik Ağrının Sıklığı</w:t>
      </w:r>
    </w:p>
    <w:p>
      <w:pPr>
        <w:spacing w:line="360" w:lineRule="auto" w:before="0"/>
        <w:ind w:firstLine="0" w:left="0"/>
        <w:jc w:val="both"/>
      </w:pPr>
      <w:r>
        <w:rPr>
          <w:rFonts w:ascii="Times New Roman" w:hAnsi="Times New Roman" w:cs="Times New Roman" w:eastAsia="Times New Roman"/>
          <w:b w:val="0"/>
          <w:i w:val="0"/>
          <w:sz w:val="22"/>
        </w:rPr>
        <w:t>Xu ve arkadaşlarının randomize çalışmasında üçüncü ayda kronik postoperatif ağrı sıklığı erektör spina bloğu grubunda %35, paravertebral blok grubunda %41 bulunmuştur. Yazarlar bu yüksek oranın Nuss prosedürü uygulanan çocuklarda uzun dönem ağrı yönetiminin zorluğunu gösterdiğini, yaşam kalitesini ve hasta ile ailenin memnuniyetini azaltabileceğini; çocuklukta yaşanan ağrı deneyimlerinin sonraki girişimlerde ağrı yanıtını artırabileceğini vurgulamaktadır. Walter ve arkadaşları da pediatrik popülasyonda kronik postoperatif ağrı sıklığını yaklaşık %20 olarak aktarmakta ve şiddetli akut ağrının kronik ağrıya dönüşebileceğini belirtmektedir.</w:t>
      </w:r>
    </w:p>
    <w:p>
      <w:pPr>
        <w:spacing w:line="360" w:lineRule="auto" w:before="0"/>
        <w:ind w:firstLine="0" w:left="0"/>
        <w:jc w:val="both"/>
      </w:pPr>
      <w:r>
        <w:rPr>
          <w:rFonts w:ascii="Times New Roman" w:hAnsi="Times New Roman" w:cs="Times New Roman" w:eastAsia="Times New Roman"/>
          <w:b w:val="0"/>
          <w:i w:val="0"/>
          <w:sz w:val="22"/>
        </w:rPr>
        <w:t>2. Uzun Dönem İzlemin Sonuçları</w:t>
      </w:r>
    </w:p>
    <w:p>
      <w:pPr>
        <w:spacing w:line="360" w:lineRule="auto" w:before="0"/>
        <w:ind w:firstLine="0" w:left="0"/>
        <w:jc w:val="both"/>
      </w:pPr>
      <w:r>
        <w:rPr>
          <w:rFonts w:ascii="Times New Roman" w:hAnsi="Times New Roman" w:cs="Times New Roman" w:eastAsia="Times New Roman"/>
          <w:b w:val="0"/>
          <w:i w:val="0"/>
          <w:sz w:val="22"/>
        </w:rPr>
        <w:t>Ma ve arkadaşları hastalarını bir yıl boyunca izlemiştir. Ultrason eşliğinde interkostal blok uygulanan grupta ağrı skorları ilk iki gün daha düşük olmakla birlikte, yedinci günden sonra gruplar arasında fark kalmamış ve her iki grupta ağrı altıncı ayda ameliyat öncesi düzeye inmiştir. Ancak blok grubunda kaygı skorları yedinci günden üçüncü aya dek, yaşam kalitesi skorları ise yedinci günden üçüncü aya dek daha iyi bulunmuştur. Yazarlar, interkostal bloğun ameliyat sonrası stres yanıtını azaltmasının bu psikolojik yararı açıklayabileceğini öne sürmektedir. Bu bulgu, erken dönemdeki iyi analjezinin etkisinin yalnızca hastanede kalmadığını, sonraki haftaların ruhsal ve işlevsel iyiliğine de uzandığını göstermektedir.</w:t>
      </w:r>
    </w:p>
    <w:p>
      <w:pPr>
        <w:spacing w:line="360" w:lineRule="auto" w:before="0"/>
        <w:ind w:firstLine="0" w:left="0"/>
        <w:jc w:val="both"/>
      </w:pPr>
      <w:r>
        <w:rPr>
          <w:rFonts w:ascii="Times New Roman" w:hAnsi="Times New Roman" w:cs="Times New Roman" w:eastAsia="Times New Roman"/>
          <w:b w:val="0"/>
          <w:i w:val="0"/>
          <w:sz w:val="22"/>
        </w:rPr>
        <w:t>3. Kalıcı Opioid Kullanımı</w:t>
      </w:r>
    </w:p>
    <w:p>
      <w:pPr>
        <w:spacing w:line="360" w:lineRule="auto" w:before="0"/>
        <w:ind w:firstLine="0" w:left="0"/>
        <w:jc w:val="both"/>
      </w:pPr>
      <w:r>
        <w:rPr>
          <w:rFonts w:ascii="Times New Roman" w:hAnsi="Times New Roman" w:cs="Times New Roman" w:eastAsia="Times New Roman"/>
          <w:b w:val="0"/>
          <w:i w:val="0"/>
          <w:sz w:val="22"/>
        </w:rPr>
        <w:t>Walter ve arkadaşlarının aktardığı verilerde ameliyat olan ergenlerde kalıcı opioid kullanımı %4,8'e ulaşmaktadır; bu nedenle uzun dönem izlem yalnızca ağrının değil, opioid kullanımının da sonlandırılmasını kapsamalıdır. Mavi ve Moore, 17 yaşından büyük, kronik ağrı öyküsü olan ya da iki haftadan uzun süre oral opioid gereksinimi bulunan hastaların opioidden kurtarılması için kronik ağrı kliniğinde izlenmesini önermektedir. Nüks nedeniyle yeniden ameliyat olan ve tek yakınması kronik ağrı olan hastalarda ağrının onarımdan sonra da sürebileceği belirtilmektedir.</w:t>
      </w:r>
    </w:p>
    <w:p>
      <w:pPr>
        <w:spacing w:line="360" w:lineRule="auto" w:before="0"/>
        <w:ind w:firstLine="0" w:left="0"/>
        <w:jc w:val="both"/>
      </w:pPr>
      <w:r>
        <w:rPr>
          <w:rFonts w:ascii="Times New Roman" w:hAnsi="Times New Roman" w:cs="Times New Roman" w:eastAsia="Times New Roman"/>
          <w:b w:val="0"/>
          <w:i w:val="0"/>
          <w:sz w:val="22"/>
        </w:rPr>
        <w:t>4. Barın Çıkarılması: İkinci ve Gözden Kaçan Risk</w:t>
      </w:r>
    </w:p>
    <w:p>
      <w:pPr>
        <w:spacing w:line="360" w:lineRule="auto" w:before="0"/>
        <w:ind w:firstLine="0" w:left="0"/>
        <w:jc w:val="both"/>
      </w:pPr>
      <w:r>
        <w:rPr>
          <w:rFonts w:ascii="Times New Roman" w:hAnsi="Times New Roman" w:cs="Times New Roman" w:eastAsia="Times New Roman"/>
          <w:b w:val="0"/>
          <w:i w:val="0"/>
          <w:sz w:val="22"/>
        </w:rPr>
        <w:t>Barlar genellikle iki-üç yıl sonra çıkarılır; van Braak ve arkadaşlarının serisinde çıkarılma medyan 32. ayda yapılmıştır. Mavi ve Moore, hastalar yıllar sonra bar çıkarılması için geri geldiğinde barın zaman zaman akciğere ya da perikarda yapışmış olabileceğini ve çıkarılma sırasında büyük bir damarın ya da kalp boşluğunun ani ve katastrofik yırtılmasına yol açabileceğini; bu nedenle masif resüsitasyon ve transfüzyon için yeterli damar yolunun hazırlanması gerektiğini vurgulamaktadır. Van Braak ve arkadaşları, enfekte barların çıkarılmasının daha uzun sürdüğünü (52'ye karşı 35 dakika); barın çıkarılıp yeniden yerleştirilmesinin özellikle kalp cerrahlarını içeren çok disiplinli bir işbirliği gerektirdiğini ve ikinci cerrahide skar dokusunun perikard yaralanması riskini artırdığını belirtmektedir.</w:t>
      </w:r>
    </w:p>
    <w:p>
      <w:pPr>
        <w:spacing w:line="360" w:lineRule="auto" w:before="0"/>
        <w:ind w:firstLine="0" w:left="0"/>
        <w:jc w:val="both"/>
      </w:pPr>
      <w:r>
        <w:rPr>
          <w:rFonts w:ascii="Times New Roman" w:hAnsi="Times New Roman" w:cs="Times New Roman" w:eastAsia="Times New Roman"/>
          <w:b w:val="0"/>
          <w:i w:val="0"/>
          <w:sz w:val="22"/>
        </w:rPr>
        <w:t>5. Bar Çıkarılmasının Anestezi Planı</w:t>
      </w:r>
    </w:p>
    <w:p>
      <w:pPr>
        <w:spacing w:line="360" w:lineRule="auto" w:before="0"/>
        <w:ind w:firstLine="0" w:left="0"/>
        <w:jc w:val="both"/>
      </w:pPr>
      <w:r>
        <w:rPr>
          <w:rFonts w:ascii="Times New Roman" w:hAnsi="Times New Roman" w:cs="Times New Roman" w:eastAsia="Times New Roman"/>
          <w:b w:val="0"/>
          <w:i w:val="0"/>
          <w:sz w:val="22"/>
        </w:rPr>
        <w:t>Bu bilgiler ışığında bar çıkarılması, 'küçük bir işlem' olarak değil, mediastinal yapışıklık riski taşıyan bir girişim olarak planlanmalıdır. Ameliyat öncesinde ilk ameliyatın anestezi kaydı, komplikasyonlar ve bar enfeksiyonu öyküsü gözden geçirilmeli; kan grubu ve tarama yapılmalı, iki geniş çaplı damar yolu açılmalı ve kan ürünleri hazır bulundurulmalıdır. Enfeksiyon, önceki perikardit ya da çok sayıda bar gibi yüksek riskli durumlarda kalp cerrahisi desteği önceden ayarlanmalıdır. Analjezi gereksinimi ilk ameliyattan çok daha düşüktür; çoğu hastada multimodal sistemik analjezi ve insizyonların lokal infiltrasyonu yeterlidir.</w:t>
      </w:r>
    </w:p>
    <w:p>
      <w:pPr>
        <w:spacing w:line="360" w:lineRule="auto" w:before="0"/>
        <w:ind w:firstLine="0" w:left="0"/>
        <w:jc w:val="both"/>
      </w:pPr>
      <w:r>
        <w:rPr>
          <w:rFonts w:ascii="Times New Roman" w:hAnsi="Times New Roman" w:cs="Times New Roman" w:eastAsia="Times New Roman"/>
          <w:b w:val="0"/>
          <w:i w:val="0"/>
          <w:sz w:val="22"/>
        </w:rPr>
        <w:t>6. Bu Olguya Özgü Yorum</w:t>
      </w:r>
    </w:p>
    <w:p>
      <w:pPr>
        <w:spacing w:line="360" w:lineRule="auto" w:before="0"/>
        <w:ind w:firstLine="0" w:left="0"/>
        <w:jc w:val="both"/>
      </w:pPr>
      <w:r>
        <w:rPr>
          <w:rFonts w:ascii="Times New Roman" w:hAnsi="Times New Roman" w:cs="Times New Roman" w:eastAsia="Times New Roman"/>
          <w:b w:val="0"/>
          <w:i w:val="0"/>
          <w:sz w:val="22"/>
        </w:rPr>
        <w:t>Hastamız ağır deformite, 16 yaş ve belirgin preoperatif kaygı nedeniyle kronik ağrı açısından risk taşımaktadır. Taburculuktan sonra ikinci-dördüncü haftalarda ve üçüncü ayda ağrı, nöropatik bulgular (yanma, elektriklenme, dokunmaya aşırı duyarlılık), opioid kullanımı ve kaygı düzeyi sorgulanmalı; iki haftayı aşan opioid gereksinimi ya da nöropatik ağrı varlığında ağrı kliniğine yönlendirilmelidir. Barların çıkarılacağı iki-üç yıl sonraki girişimde, bu ilk ameliyatın kayıtları anestezi ekibinin önünde olmalı ve hazırlık mediastinal girişim ciddiyetinde yapılmalıdır.</w:t>
      </w:r>
    </w:p>
    <w:p>
      <w:pPr>
        <w:spacing w:line="360" w:lineRule="auto" w:before="0"/>
        <w:ind w:firstLine="0" w:left="0"/>
        <w:jc w:val="both"/>
      </w:pPr>
      <w:r>
        <w:rPr>
          <w:rFonts w:ascii="Times New Roman" w:hAnsi="Times New Roman" w:cs="Times New Roman" w:eastAsia="Times New Roman"/>
          <w:b w:val="0"/>
          <w:i w:val="0"/>
          <w:sz w:val="22"/>
        </w:rPr>
        <w:t>7. Klinik Karar ve Yaklaşım (Clinical Decision)</w:t>
      </w:r>
    </w:p>
    <w:p>
      <w:pPr>
        <w:spacing w:line="360" w:lineRule="auto" w:before="0"/>
        <w:ind w:firstLine="0" w:left="0"/>
        <w:jc w:val="both"/>
      </w:pPr>
      <w:r>
        <w:rPr>
          <w:rFonts w:ascii="Times New Roman" w:hAnsi="Times New Roman" w:cs="Times New Roman" w:eastAsia="Times New Roman"/>
          <w:b w:val="0"/>
          <w:i w:val="0"/>
          <w:sz w:val="22"/>
        </w:rPr>
        <w:t>Kronik Ağrı Sıktır: Üç ayda üç hastadan biri ağrı bildirebilir; taburculuk sonrası yapılandırılmış izlem planlanmalıdır.</w:t>
      </w:r>
    </w:p>
    <w:p>
      <w:pPr>
        <w:spacing w:line="360" w:lineRule="auto" w:before="0"/>
        <w:ind w:firstLine="0" w:left="0"/>
        <w:jc w:val="both"/>
      </w:pPr>
      <w:r>
        <w:rPr>
          <w:rFonts w:ascii="Times New Roman" w:hAnsi="Times New Roman" w:cs="Times New Roman" w:eastAsia="Times New Roman"/>
          <w:b w:val="0"/>
          <w:i w:val="0"/>
          <w:sz w:val="22"/>
        </w:rPr>
        <w:t>Erken Analjezinin Etkisi Uzun Sürer: İyi kontrol edilen akut ağrı, sonraki haftalarda kaygıyı azaltır ve yaşam kalitesini artırır.</w:t>
      </w:r>
    </w:p>
    <w:p>
      <w:pPr>
        <w:spacing w:line="360" w:lineRule="auto" w:before="0"/>
        <w:ind w:firstLine="0" w:left="0"/>
        <w:jc w:val="both"/>
      </w:pPr>
      <w:r>
        <w:rPr>
          <w:rFonts w:ascii="Times New Roman" w:hAnsi="Times New Roman" w:cs="Times New Roman" w:eastAsia="Times New Roman"/>
          <w:b w:val="0"/>
          <w:i w:val="0"/>
          <w:sz w:val="22"/>
        </w:rPr>
        <w:t>Opioid Sonlandırması da İzlemin Parçasıdır: İki haftayı aşan opioid gereksinimi olan hastalar ağrı kliniğine yönlendirilmelidir.</w:t>
      </w:r>
    </w:p>
    <w:p>
      <w:pPr>
        <w:spacing w:line="360" w:lineRule="auto" w:before="0"/>
        <w:ind w:firstLine="0" w:left="0"/>
        <w:jc w:val="both"/>
      </w:pPr>
      <w:r>
        <w:rPr>
          <w:rFonts w:ascii="Times New Roman" w:hAnsi="Times New Roman" w:cs="Times New Roman" w:eastAsia="Times New Roman"/>
          <w:b w:val="0"/>
          <w:i w:val="0"/>
          <w:sz w:val="22"/>
        </w:rPr>
        <w:t>Bar Çıkarılması Küçük Cerrahi Değildir: Yapışıklık ve katastrofik kanama riskine karşı damar yolu, kan ürünü ve kalp cerrahisi desteği planlanmalıdır.</w:t>
      </w:r>
    </w:p>
    <w:p>
      <w:pPr>
        <w:spacing w:line="360" w:lineRule="auto" w:before="0"/>
        <w:ind w:firstLine="0" w:left="0"/>
        <w:jc w:val="both"/>
      </w:pPr>
      <w:r>
        <w:rPr>
          <w:rFonts w:ascii="Times New Roman" w:hAnsi="Times New Roman" w:cs="Times New Roman" w:eastAsia="Times New Roman"/>
          <w:b w:val="0"/>
          <w:i w:val="0"/>
          <w:sz w:val="22"/>
        </w:rPr>
        <w:t>Xu M, Zhang G, Wang R, Liu Y, Du B, Yang J. Erector spinae plane block provided comparable analgesia as thoracic paravertebral block post pediatric Nuss procedure for pectus excavatum: a randomized controlled trial. Pain Physician 2024;27:425-433.</w:t>
      </w:r>
    </w:p>
    <w:p>
      <w:pPr>
        <w:spacing w:line="360" w:lineRule="auto" w:before="0"/>
        <w:ind w:firstLine="0" w:left="0"/>
        <w:jc w:val="both"/>
      </w:pPr>
      <w:r>
        <w:rPr>
          <w:rFonts w:ascii="Times New Roman" w:hAnsi="Times New Roman" w:cs="Times New Roman" w:eastAsia="Times New Roman"/>
          <w:b w:val="0"/>
          <w:i w:val="0"/>
          <w:sz w:val="22"/>
        </w:rPr>
        <w:t>Walter CM, Froass D, Bell N, Haack L, Boehmer C, Bruguera Torres C, et al. Virtual reality for the management of postoperative pain and anxiety in children and adolescents undergoing Nuss repair of pectus excavatum: randomized controlled trial. JMIR Perioper Med 2026;9:e80902. doi:10.2196/80902</w:t>
      </w:r>
    </w:p>
    <w:p>
      <w:pPr>
        <w:spacing w:line="360" w:lineRule="auto" w:before="0"/>
        <w:ind w:firstLine="0" w:left="0"/>
        <w:jc w:val="both"/>
      </w:pPr>
      <w:r>
        <w:rPr>
          <w:rFonts w:ascii="Times New Roman" w:hAnsi="Times New Roman" w:cs="Times New Roman" w:eastAsia="Times New Roman"/>
          <w:b w:val="0"/>
          <w:i w:val="0"/>
          <w:sz w:val="22"/>
        </w:rPr>
        <w:t>Ma B, Sun Y, Hao C, Liu X, Shen S. Patient-controlled intravenous analgesia with or without ultrasound-guided bilateral intercostal nerve blocks in children undergoing the Nuss procedure: a randomized, double-blinded, controlled trial. Pain Res Manag 2022;2022:5776833. doi:10.1155/2022/5776833</w:t>
      </w:r>
    </w:p>
    <w:p>
      <w:pPr>
        <w:spacing w:line="360" w:lineRule="auto" w:before="0"/>
        <w:ind w:firstLine="0" w:left="0"/>
        <w:jc w:val="both"/>
      </w:pPr>
      <w:r>
        <w:rPr>
          <w:rFonts w:ascii="Times New Roman" w:hAnsi="Times New Roman" w:cs="Times New Roman" w:eastAsia="Times New Roman"/>
          <w:b w:val="0"/>
          <w:i w:val="0"/>
          <w:sz w:val="22"/>
        </w:rPr>
        <w:t>Mavi J, Moore DL. Anesthesia and analgesia for pectus excavatum surgery. Anesthesiol Clin 2014;32(1):175-184. doi:10.1016/j.anclin.2013.10.006</w:t>
      </w:r>
    </w:p>
    <w:p>
      <w:pPr>
        <w:spacing w:line="360" w:lineRule="auto" w:before="0"/>
        <w:ind w:firstLine="0" w:left="0"/>
        <w:jc w:val="both"/>
      </w:pPr>
      <w:r>
        <w:rPr>
          <w:rFonts w:ascii="Times New Roman" w:hAnsi="Times New Roman" w:cs="Times New Roman" w:eastAsia="Times New Roman"/>
          <w:b w:val="0"/>
          <w:i w:val="0"/>
          <w:sz w:val="22"/>
        </w:rPr>
        <w:t>van Braak H, van Elzakker EPM, de Beer SA, Oomen MWN, Zwaveling S, van Heurn LWE, et al. Bar-related infections after minimally invasive repair of pectus excavatum: a 25-year single-center retrospective cohort study. Eur J Pediatr Surg 2026;36:385-392. doi:10.1055/a-2888-9665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