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FD33A" w14:textId="0A09ABC1" w:rsidR="00E17B16" w:rsidRPr="000E7F89" w:rsidRDefault="000E7F89" w:rsidP="00E17B16">
      <w:pPr>
        <w:spacing w:beforeAutospacing="1" w:after="100" w:afterAutospacing="1"/>
        <w:outlineLvl w:val="1"/>
        <w:rPr>
          <w:rFonts w:ascii="Aptos" w:eastAsia="Times New Roman" w:hAnsi="Aptos" w:cs="Times New Roman"/>
          <w:b/>
          <w:bCs/>
          <w:color w:val="000000"/>
          <w:lang w:eastAsia="tr-TR"/>
        </w:rPr>
      </w:pPr>
      <w:r w:rsidRPr="000E7F89">
        <w:rPr>
          <w:rFonts w:ascii="Aptos" w:eastAsia="Times New Roman" w:hAnsi="Aptos" w:cs="Times New Roman"/>
          <w:b/>
          <w:bCs/>
          <w:color w:val="000000"/>
          <w:lang w:eastAsia="tr-TR"/>
        </w:rPr>
        <w:t xml:space="preserve">TEMEL ANESTEZİ </w:t>
      </w:r>
      <w:r w:rsidR="00E17B16" w:rsidRPr="000E7F89">
        <w:rPr>
          <w:rFonts w:ascii="Aptos" w:eastAsia="Times New Roman" w:hAnsi="Aptos" w:cs="Times New Roman"/>
          <w:b/>
          <w:bCs/>
          <w:color w:val="000000"/>
          <w:lang w:eastAsia="tr-TR"/>
        </w:rPr>
        <w:t>SORU KİTABI İÇİN SORU YAZIM KILAVUZU </w:t>
      </w:r>
    </w:p>
    <w:p w14:paraId="44573CD9" w14:textId="77777777" w:rsidR="00E17B16" w:rsidRPr="00650407" w:rsidRDefault="00E17B16" w:rsidP="00E17B16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C82613"/>
          <w:sz w:val="20"/>
          <w:szCs w:val="20"/>
          <w:lang w:eastAsia="tr-TR"/>
        </w:rPr>
        <w:t>1. AMAÇ VE KAPSAM</w:t>
      </w:r>
    </w:p>
    <w:p w14:paraId="61C63682" w14:textId="0B9608C1" w:rsidR="00E17B16" w:rsidRPr="00650407" w:rsidRDefault="00E17B16" w:rsidP="00E17B16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Bu kılavuz, </w:t>
      </w:r>
      <w:r w:rsidRPr="00650407">
        <w:rPr>
          <w:rFonts w:ascii="Aptos" w:eastAsia="Times New Roman" w:hAnsi="Aptos" w:cs="Times New Roman"/>
          <w:i/>
          <w:iCs/>
          <w:color w:val="000000"/>
          <w:sz w:val="20"/>
          <w:szCs w:val="20"/>
          <w:lang w:eastAsia="tr-TR"/>
        </w:rPr>
        <w:t>Temel Anestezi – 3. Baskı (202</w:t>
      </w:r>
      <w:r w:rsidR="00685FDE">
        <w:rPr>
          <w:rFonts w:ascii="Aptos" w:eastAsia="Times New Roman" w:hAnsi="Aptos" w:cs="Times New Roman"/>
          <w:i/>
          <w:iCs/>
          <w:color w:val="000000"/>
          <w:sz w:val="20"/>
          <w:szCs w:val="20"/>
          <w:lang w:eastAsia="tr-TR"/>
        </w:rPr>
        <w:t>6</w:t>
      </w:r>
      <w:r w:rsidRPr="00650407">
        <w:rPr>
          <w:rFonts w:ascii="Aptos" w:eastAsia="Times New Roman" w:hAnsi="Aptos" w:cs="Times New Roman"/>
          <w:i/>
          <w:iCs/>
          <w:color w:val="000000"/>
          <w:sz w:val="20"/>
          <w:szCs w:val="20"/>
          <w:lang w:eastAsia="tr-TR"/>
        </w:rPr>
        <w:t>)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esas alınarak hazırlanacak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Soru Kitabı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için yazarlardan talep edilecek çoktan seçmeli soruların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akademik, içeriksel ve editöryal standartlarını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belirlemek amacıyla hazırlanmıştır.</w:t>
      </w:r>
    </w:p>
    <w:p w14:paraId="0C2605BA" w14:textId="77777777" w:rsidR="00E17B16" w:rsidRPr="00650407" w:rsidRDefault="00E17B16" w:rsidP="00E17B16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Hazırlanacak soruların amacı:</w:t>
      </w:r>
    </w:p>
    <w:p w14:paraId="29B664A6" w14:textId="77777777" w:rsidR="00E17B16" w:rsidRPr="00650407" w:rsidRDefault="00E17B16" w:rsidP="00E17B16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Ana kitabın temel ve ileri düzey bilgilerini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ölçülebilir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hâle getirmek,</w:t>
      </w:r>
    </w:p>
    <w:p w14:paraId="553FF0FF" w14:textId="77777777" w:rsidR="00E17B16" w:rsidRPr="00650407" w:rsidRDefault="00E17B16" w:rsidP="00E17B16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Klinik karar verme becerisini desteklemek,</w:t>
      </w:r>
    </w:p>
    <w:p w14:paraId="110D456D" w14:textId="77777777" w:rsidR="00E17B16" w:rsidRPr="00650407" w:rsidRDefault="00E17B16" w:rsidP="00E17B16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Anestezi uzmanlık eğitimi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,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yandal sınavları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ve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uluslararası yeterlilik sınavlarına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(EDAIC, EDIC, EACTA, vb.) hazırlık sürecine katkı sağlamaktır.</w:t>
      </w:r>
    </w:p>
    <w:p w14:paraId="452D1175" w14:textId="77777777" w:rsidR="00E17B16" w:rsidRPr="00650407" w:rsidRDefault="00E17B16" w:rsidP="00E17B16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C82613"/>
          <w:sz w:val="20"/>
          <w:szCs w:val="20"/>
          <w:lang w:eastAsia="tr-TR"/>
        </w:rPr>
        <w:t>2. ANA KAYNAK VE REFERANS ÇERÇEVESİ</w:t>
      </w:r>
    </w:p>
    <w:p w14:paraId="6D038B72" w14:textId="7D1017DD" w:rsidR="00E17B16" w:rsidRPr="00650407" w:rsidRDefault="00E17B16" w:rsidP="00E17B16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Tüm sorular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Temel Anestezi – 3. Baskı (202</w:t>
      </w:r>
      <w:r w:rsidR="00685FDE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6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)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içeriği temel alınarak hazırlanmalıdır.</w:t>
      </w:r>
    </w:p>
    <w:p w14:paraId="3C097B5E" w14:textId="77777777" w:rsidR="00E17B16" w:rsidRPr="00650407" w:rsidRDefault="00E17B16" w:rsidP="00E17B16">
      <w:pPr>
        <w:numPr>
          <w:ilvl w:val="0"/>
          <w:numId w:val="2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Sorular, ilgili bölümde yer alan:</w:t>
      </w:r>
    </w:p>
    <w:p w14:paraId="52CE8ECD" w14:textId="77777777" w:rsidR="00E17B16" w:rsidRPr="00650407" w:rsidRDefault="00E17B16" w:rsidP="00E17B16">
      <w:pPr>
        <w:numPr>
          <w:ilvl w:val="1"/>
          <w:numId w:val="2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Kavramsal çerçeveye,</w:t>
      </w:r>
    </w:p>
    <w:p w14:paraId="59493D84" w14:textId="77777777" w:rsidR="00E17B16" w:rsidRPr="00650407" w:rsidRDefault="00E17B16" w:rsidP="00E17B16">
      <w:pPr>
        <w:numPr>
          <w:ilvl w:val="1"/>
          <w:numId w:val="2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Güncel kılavuz ve algoritmalara,</w:t>
      </w:r>
    </w:p>
    <w:p w14:paraId="69C9D222" w14:textId="77777777" w:rsidR="00E17B16" w:rsidRPr="00650407" w:rsidRDefault="00E17B16" w:rsidP="00E17B16">
      <w:pPr>
        <w:numPr>
          <w:ilvl w:val="1"/>
          <w:numId w:val="2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Klinik uygulama önerilerine</w:t>
      </w:r>
    </w:p>
    <w:p w14:paraId="7E8F52BE" w14:textId="77777777" w:rsidR="00E17B16" w:rsidRPr="00650407" w:rsidRDefault="00E17B16" w:rsidP="00E17B16">
      <w:p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doğrudan veya dolaylı olarak dayanmalıdır.</w:t>
      </w:r>
    </w:p>
    <w:p w14:paraId="5B662E8B" w14:textId="77777777" w:rsidR="00E17B16" w:rsidRPr="00650407" w:rsidRDefault="00E17B16" w:rsidP="00E17B16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Gerekli durumlarda,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uluslararası kılavuzlar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(ASA, ESAIC, AHA, ERAS, vb.) ile uyumlu bilgi kullanılabilir; ancak sorunun ana referansı mutlaka kitap içeriğiyle örtüşmelidir.</w:t>
      </w:r>
    </w:p>
    <w:p w14:paraId="7A147D82" w14:textId="77777777" w:rsidR="00E17B16" w:rsidRPr="00650407" w:rsidRDefault="00E17B16" w:rsidP="00E17B16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Açıklama bölümünde, bilginin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ana kitapta hangi bağlamda ele alındığı net olarak yansıtılmalıdır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(sayfa numarası istenmemektedir).</w:t>
      </w:r>
    </w:p>
    <w:p w14:paraId="7F1FDD75" w14:textId="77777777" w:rsidR="00E17B16" w:rsidRPr="00650407" w:rsidRDefault="00E17B16" w:rsidP="00E17B16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C82613"/>
          <w:sz w:val="20"/>
          <w:szCs w:val="20"/>
          <w:lang w:eastAsia="tr-TR"/>
        </w:rPr>
        <w:t>3. SORU SAYISI VE YAPISI</w:t>
      </w:r>
    </w:p>
    <w:p w14:paraId="047FCDD0" w14:textId="77777777" w:rsidR="00E17B16" w:rsidRPr="00650407" w:rsidRDefault="00E17B16" w:rsidP="00E17B16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Her bölüm için:</w:t>
      </w:r>
    </w:p>
    <w:p w14:paraId="3607653A" w14:textId="1828ECCE" w:rsidR="00E17B16" w:rsidRPr="00650407" w:rsidRDefault="005873EE" w:rsidP="00E17B16">
      <w:pPr>
        <w:numPr>
          <w:ilvl w:val="0"/>
          <w:numId w:val="4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6-12</w:t>
      </w:r>
      <w:r w:rsidR="00E17B16"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 xml:space="preserve"> adet çoktan seçmeli soru</w:t>
      </w:r>
      <w:r w:rsidR="00E17B16"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hazırlanmalıdır.</w:t>
      </w:r>
    </w:p>
    <w:p w14:paraId="54C3328B" w14:textId="77777777" w:rsidR="00E17B16" w:rsidRPr="00650407" w:rsidRDefault="00E17B16" w:rsidP="00E17B16">
      <w:pPr>
        <w:numPr>
          <w:ilvl w:val="0"/>
          <w:numId w:val="4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Her soru:</w:t>
      </w:r>
    </w:p>
    <w:p w14:paraId="5F76DB7B" w14:textId="77777777" w:rsidR="00E17B16" w:rsidRPr="00650407" w:rsidRDefault="00E17B16" w:rsidP="00E17B16">
      <w:pPr>
        <w:numPr>
          <w:ilvl w:val="1"/>
          <w:numId w:val="4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1 doğru cevap</w:t>
      </w:r>
    </w:p>
    <w:p w14:paraId="6DCEE77B" w14:textId="77777777" w:rsidR="00E17B16" w:rsidRPr="00650407" w:rsidRDefault="00E17B16" w:rsidP="00E17B16">
      <w:pPr>
        <w:numPr>
          <w:ilvl w:val="1"/>
          <w:numId w:val="4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4 veya 5 seçenekten oluşan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(A–E) yapı</w:t>
      </w:r>
    </w:p>
    <w:p w14:paraId="359345CE" w14:textId="77777777" w:rsidR="00E17B16" w:rsidRPr="00650407" w:rsidRDefault="00E17B16" w:rsidP="00E17B16">
      <w:pPr>
        <w:numPr>
          <w:ilvl w:val="1"/>
          <w:numId w:val="4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Kısa ama öğretici açıklama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içermelidir.</w:t>
      </w:r>
    </w:p>
    <w:p w14:paraId="6DE9CDDE" w14:textId="77777777" w:rsidR="00E17B16" w:rsidRPr="00650407" w:rsidRDefault="00E17B16" w:rsidP="00E17B16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C82613"/>
          <w:sz w:val="20"/>
          <w:szCs w:val="20"/>
          <w:lang w:eastAsia="tr-TR"/>
        </w:rPr>
        <w:t>4. SORU DÜZEYİ VE HEDEF KİTLE</w:t>
      </w:r>
    </w:p>
    <w:p w14:paraId="3D8BBC47" w14:textId="77777777" w:rsidR="00E17B16" w:rsidRPr="00650407" w:rsidRDefault="00E17B16" w:rsidP="00E17B16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Sorular hazırlanırken aşağıdaki sınav ve kullanıcı profilleri göz önünde bulundurulmalıdır:</w:t>
      </w:r>
    </w:p>
    <w:p w14:paraId="34C2C8BC" w14:textId="77777777" w:rsidR="00E17B16" w:rsidRPr="00650407" w:rsidRDefault="00E17B16" w:rsidP="00E17B16">
      <w:pPr>
        <w:numPr>
          <w:ilvl w:val="0"/>
          <w:numId w:val="5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Anestezi asistanları (temel + ileri düzey)</w:t>
      </w:r>
    </w:p>
    <w:p w14:paraId="2F9B9F14" w14:textId="77777777" w:rsidR="00E17B16" w:rsidRPr="00650407" w:rsidRDefault="00E17B16" w:rsidP="00E17B16">
      <w:pPr>
        <w:numPr>
          <w:ilvl w:val="0"/>
          <w:numId w:val="5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Anestezi yandal sınavları (yoğun bakım, algoloji vb.)</w:t>
      </w:r>
    </w:p>
    <w:p w14:paraId="00328063" w14:textId="77777777" w:rsidR="00E17B16" w:rsidRPr="00650407" w:rsidRDefault="00E17B16" w:rsidP="00E17B16">
      <w:pPr>
        <w:numPr>
          <w:ilvl w:val="0"/>
          <w:numId w:val="5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Avrupa ve uluslararası sınavlar:</w:t>
      </w:r>
    </w:p>
    <w:p w14:paraId="2C73F955" w14:textId="77777777" w:rsidR="00E17B16" w:rsidRPr="00650407" w:rsidRDefault="00E17B16" w:rsidP="00E17B16">
      <w:pPr>
        <w:numPr>
          <w:ilvl w:val="1"/>
          <w:numId w:val="5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EDAIC (European Diploma in Anaesthesiology and Intensive Care)</w:t>
      </w:r>
    </w:p>
    <w:p w14:paraId="78310187" w14:textId="77777777" w:rsidR="00E17B16" w:rsidRPr="00650407" w:rsidRDefault="00E17B16" w:rsidP="00E17B16">
      <w:pPr>
        <w:numPr>
          <w:ilvl w:val="1"/>
          <w:numId w:val="5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EDIC (European Diploma in Intensive Care)</w:t>
      </w:r>
    </w:p>
    <w:p w14:paraId="0B14837E" w14:textId="4E5FF574" w:rsidR="00E17B16" w:rsidRPr="00650407" w:rsidRDefault="00E17B16" w:rsidP="00E17B16">
      <w:pPr>
        <w:numPr>
          <w:ilvl w:val="1"/>
          <w:numId w:val="5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EACTA, ESAIC bilgi düzeyi</w:t>
      </w:r>
    </w:p>
    <w:p w14:paraId="52583496" w14:textId="77777777" w:rsidR="00650407" w:rsidRPr="00650407" w:rsidRDefault="00650407" w:rsidP="00650407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</w:p>
    <w:p w14:paraId="2D053E88" w14:textId="77777777" w:rsidR="00E17B16" w:rsidRPr="00650407" w:rsidRDefault="00E17B16" w:rsidP="00E17B16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Bu doğrultuda:</w:t>
      </w:r>
    </w:p>
    <w:p w14:paraId="3D3CC55E" w14:textId="77777777" w:rsidR="00E17B16" w:rsidRPr="00650407" w:rsidRDefault="00E17B16" w:rsidP="00E17B16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Sadece ezbere dayalı bilgi ölçen sorulardan kaçınılmalı,</w:t>
      </w:r>
    </w:p>
    <w:p w14:paraId="5F6C7872" w14:textId="77777777" w:rsidR="00E17B16" w:rsidRPr="00650407" w:rsidRDefault="00E17B16" w:rsidP="00E17B16">
      <w:pPr>
        <w:numPr>
          <w:ilvl w:val="0"/>
          <w:numId w:val="6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Klinik muhakeme, önceliklendirme ve risk değerlendirmesi içeren sorulara ağırlık verilmelidir.</w:t>
      </w:r>
    </w:p>
    <w:p w14:paraId="5F558A53" w14:textId="77777777" w:rsidR="00E17B16" w:rsidRPr="00650407" w:rsidRDefault="00E17B16" w:rsidP="00E17B16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C82613"/>
          <w:sz w:val="20"/>
          <w:szCs w:val="20"/>
          <w:lang w:eastAsia="tr-TR"/>
        </w:rPr>
        <w:t>5. SORU TİPLERİ (ÖNERİLEN DAĞILIM)</w:t>
      </w:r>
    </w:p>
    <w:p w14:paraId="6FA874FB" w14:textId="77777777" w:rsidR="00E17B16" w:rsidRPr="00650407" w:rsidRDefault="00E17B16" w:rsidP="00E17B16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Her bölüm için soruların mümkün olduğunca aşağıdaki dağılımı yansıtması önerilir:</w:t>
      </w:r>
    </w:p>
    <w:p w14:paraId="2C9CB16D" w14:textId="77777777" w:rsidR="00E17B16" w:rsidRPr="00650407" w:rsidRDefault="00E17B16" w:rsidP="00E17B16">
      <w:pPr>
        <w:numPr>
          <w:ilvl w:val="0"/>
          <w:numId w:val="7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Klinik senaryo temelli sorular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(%50–60)</w:t>
      </w:r>
    </w:p>
    <w:p w14:paraId="124F8056" w14:textId="77777777" w:rsidR="00E17B16" w:rsidRPr="00650407" w:rsidRDefault="00E17B16" w:rsidP="00E17B16">
      <w:pPr>
        <w:numPr>
          <w:ilvl w:val="0"/>
          <w:numId w:val="7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Kılavuz / algoritma temelli karar soruları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(%20–30)</w:t>
      </w:r>
    </w:p>
    <w:p w14:paraId="0EFB1FA3" w14:textId="77777777" w:rsidR="00E17B16" w:rsidRPr="00650407" w:rsidRDefault="00E17B16" w:rsidP="00E17B16">
      <w:pPr>
        <w:numPr>
          <w:ilvl w:val="0"/>
          <w:numId w:val="7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Temel kavram, mekanizma veya farmakoloji soruları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(%20)</w:t>
      </w:r>
    </w:p>
    <w:p w14:paraId="52F97320" w14:textId="77777777" w:rsidR="00E17B16" w:rsidRPr="00650407" w:rsidRDefault="00E17B16" w:rsidP="00E17B16">
      <w:pPr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E0E0E"/>
          <w:sz w:val="20"/>
          <w:szCs w:val="20"/>
          <w:lang w:eastAsia="tr-TR"/>
        </w:rPr>
        <w:t>Klinik senaryo içeren sorular; hasta yaşı, eşlik eden hastalıklar, cerrahi türü, intraoperatif durum veya komplikasyon gelişimi gibi bilgiler içermelidir.</w:t>
      </w:r>
    </w:p>
    <w:p w14:paraId="46C27455" w14:textId="77777777" w:rsidR="00E17B16" w:rsidRPr="00650407" w:rsidRDefault="00E17B16" w:rsidP="00E17B16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C82613"/>
          <w:sz w:val="20"/>
          <w:szCs w:val="20"/>
          <w:lang w:eastAsia="tr-TR"/>
        </w:rPr>
        <w:t>6. SORU KÖKÜ (STEM) YAZIM İLKELERİ</w:t>
      </w:r>
    </w:p>
    <w:p w14:paraId="2CF5B553" w14:textId="77777777" w:rsidR="00E17B16" w:rsidRPr="00650407" w:rsidRDefault="00E17B16" w:rsidP="00E17B16">
      <w:pPr>
        <w:numPr>
          <w:ilvl w:val="0"/>
          <w:numId w:val="8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Soru kökü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açık, net ve gereksiz ayrıntılardan arındırılmış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olmalıdır.</w:t>
      </w:r>
    </w:p>
    <w:p w14:paraId="6939FFD3" w14:textId="77777777" w:rsidR="00E17B16" w:rsidRPr="00650407" w:rsidRDefault="00E17B16" w:rsidP="00E17B16">
      <w:pPr>
        <w:numPr>
          <w:ilvl w:val="0"/>
          <w:numId w:val="8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Tek bir ana problem sorgulanmalıdır.</w:t>
      </w:r>
    </w:p>
    <w:p w14:paraId="71183736" w14:textId="77777777" w:rsidR="00E17B16" w:rsidRPr="00650407" w:rsidRDefault="00E17B16" w:rsidP="00E17B16">
      <w:pPr>
        <w:numPr>
          <w:ilvl w:val="0"/>
          <w:numId w:val="8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“Aşağıdakilerden hangisi doğrudur?” yerine, mümkün olduğunca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klinik karar odaklı ifadeler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tercih edilmelidir.</w:t>
      </w:r>
    </w:p>
    <w:p w14:paraId="490B1298" w14:textId="77777777" w:rsidR="00E17B16" w:rsidRPr="00650407" w:rsidRDefault="00E17B16" w:rsidP="00E17B16">
      <w:pPr>
        <w:numPr>
          <w:ilvl w:val="0"/>
          <w:numId w:val="8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Negatif soru köklerinden (ör. “hangisi değildir”) mümkün olduğunca kaçınılmalıdır; zorunlu ise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vurgulu biçimde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belirtilmelidir.</w:t>
      </w:r>
    </w:p>
    <w:p w14:paraId="48D53459" w14:textId="77777777" w:rsidR="00E17B16" w:rsidRPr="00650407" w:rsidRDefault="00E17B16" w:rsidP="00E17B16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C82613"/>
          <w:sz w:val="20"/>
          <w:szCs w:val="20"/>
          <w:lang w:eastAsia="tr-TR"/>
        </w:rPr>
        <w:t>7. SEÇENEKLER (ŞIKLAR)</w:t>
      </w:r>
    </w:p>
    <w:p w14:paraId="36462016" w14:textId="77777777" w:rsidR="00E17B16" w:rsidRPr="00650407" w:rsidRDefault="00E17B16" w:rsidP="00E17B16">
      <w:pPr>
        <w:numPr>
          <w:ilvl w:val="0"/>
          <w:numId w:val="9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Tüm seçenekler:</w:t>
      </w:r>
    </w:p>
    <w:p w14:paraId="3B49B918" w14:textId="77777777" w:rsidR="00E17B16" w:rsidRPr="00650407" w:rsidRDefault="00E17B16" w:rsidP="00E17B16">
      <w:pPr>
        <w:numPr>
          <w:ilvl w:val="1"/>
          <w:numId w:val="9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Dil ve yapı açısından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birbirine paralel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olmalı,</w:t>
      </w:r>
    </w:p>
    <w:p w14:paraId="164EA40A" w14:textId="77777777" w:rsidR="00E17B16" w:rsidRPr="00650407" w:rsidRDefault="00E17B16" w:rsidP="00E17B16">
      <w:pPr>
        <w:numPr>
          <w:ilvl w:val="1"/>
          <w:numId w:val="9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Birbirini ele veren ifadeler içermemelidir.</w:t>
      </w:r>
    </w:p>
    <w:p w14:paraId="61F7D0B3" w14:textId="77777777" w:rsidR="00E17B16" w:rsidRPr="00650407" w:rsidRDefault="00E17B16" w:rsidP="00E17B16">
      <w:pPr>
        <w:numPr>
          <w:ilvl w:val="0"/>
          <w:numId w:val="9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“Hepsi”, “hiçbiri” gibi seçenekler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önerilmez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.</w:t>
      </w:r>
    </w:p>
    <w:p w14:paraId="7B0E3E49" w14:textId="77777777" w:rsidR="00E17B16" w:rsidRPr="00650407" w:rsidRDefault="00E17B16" w:rsidP="00E17B16">
      <w:pPr>
        <w:numPr>
          <w:ilvl w:val="0"/>
          <w:numId w:val="9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Çeldiriciler (yanlış seçenekler),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gerçekçi ve klinikte karşılaşılabilir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olmalıdır.</w:t>
      </w:r>
    </w:p>
    <w:p w14:paraId="6C787FDC" w14:textId="77777777" w:rsidR="00E17B16" w:rsidRPr="00650407" w:rsidRDefault="00E17B16" w:rsidP="00E17B16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C82613"/>
          <w:sz w:val="20"/>
          <w:szCs w:val="20"/>
          <w:lang w:eastAsia="tr-TR"/>
        </w:rPr>
        <w:t>8. DOĞRU CEVAP AÇIKLAMASI</w:t>
      </w:r>
    </w:p>
    <w:p w14:paraId="65CE192D" w14:textId="77777777" w:rsidR="00E17B16" w:rsidRPr="00650407" w:rsidRDefault="00E17B16" w:rsidP="00E17B16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Her soru için mutlaka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kısa, öğretici ve açıklayıcı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bir metin yazılmalıdır.</w:t>
      </w:r>
    </w:p>
    <w:p w14:paraId="2EA8AFBC" w14:textId="77777777" w:rsidR="00E17B16" w:rsidRPr="00650407" w:rsidRDefault="00E17B16" w:rsidP="00E17B16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Açıklama bölümünde:</w:t>
      </w:r>
    </w:p>
    <w:p w14:paraId="186A97B7" w14:textId="77777777" w:rsidR="00E17B16" w:rsidRPr="00650407" w:rsidRDefault="00E17B16" w:rsidP="00E17B16">
      <w:pPr>
        <w:numPr>
          <w:ilvl w:val="0"/>
          <w:numId w:val="10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Doğru seçeneğin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neden doğru olduğu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açıkça belirtilmeli,</w:t>
      </w:r>
    </w:p>
    <w:p w14:paraId="4C4B07D8" w14:textId="77777777" w:rsidR="00E17B16" w:rsidRPr="00650407" w:rsidRDefault="00E17B16" w:rsidP="00E17B16">
      <w:pPr>
        <w:numPr>
          <w:ilvl w:val="0"/>
          <w:numId w:val="10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Gerekli görülen durumlarda yanlış seçeneklerin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neden elendiği kısaca açıklanmalıdır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,</w:t>
      </w:r>
    </w:p>
    <w:p w14:paraId="7578C46E" w14:textId="77777777" w:rsidR="00E17B16" w:rsidRPr="00650407" w:rsidRDefault="00E17B16" w:rsidP="00E17B16">
      <w:pPr>
        <w:numPr>
          <w:ilvl w:val="0"/>
          <w:numId w:val="10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Açıklama, ana kitabın yaklaşımıyla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uyumlu bir dil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kullanmalıdır.</w:t>
      </w:r>
    </w:p>
    <w:p w14:paraId="35149D6F" w14:textId="77777777" w:rsidR="00E17B16" w:rsidRPr="00650407" w:rsidRDefault="00E17B16" w:rsidP="00E17B16">
      <w:pPr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E0E0E"/>
          <w:sz w:val="20"/>
          <w:szCs w:val="20"/>
          <w:lang w:eastAsia="tr-TR"/>
        </w:rPr>
        <w:t>Amaç yalnızca doğru cevabı göstermek değil, </w:t>
      </w:r>
      <w:r w:rsidRPr="00650407">
        <w:rPr>
          <w:rFonts w:ascii="Aptos" w:eastAsia="Times New Roman" w:hAnsi="Aptos" w:cs="Times New Roman"/>
          <w:b/>
          <w:bCs/>
          <w:color w:val="0E0E0E"/>
          <w:sz w:val="20"/>
          <w:szCs w:val="20"/>
          <w:lang w:eastAsia="tr-TR"/>
        </w:rPr>
        <w:t>öğretici geri bildirim sağlamaktır.</w:t>
      </w:r>
    </w:p>
    <w:p w14:paraId="72E86D55" w14:textId="77777777" w:rsidR="00E17B16" w:rsidRPr="00650407" w:rsidRDefault="00E17B16" w:rsidP="00E17B16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C82613"/>
          <w:sz w:val="20"/>
          <w:szCs w:val="20"/>
          <w:lang w:eastAsia="tr-TR"/>
        </w:rPr>
        <w:t>9. DİL VE ÜSLUP</w:t>
      </w:r>
    </w:p>
    <w:p w14:paraId="59B7570E" w14:textId="77777777" w:rsidR="00E17B16" w:rsidRPr="00650407" w:rsidRDefault="00E17B16" w:rsidP="00E17B16">
      <w:pPr>
        <w:numPr>
          <w:ilvl w:val="0"/>
          <w:numId w:val="11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Dil: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Akademik, sade ve net Türkçe</w:t>
      </w:r>
    </w:p>
    <w:p w14:paraId="6993939E" w14:textId="77777777" w:rsidR="00E17B16" w:rsidRPr="00650407" w:rsidRDefault="00E17B16" w:rsidP="00E17B16">
      <w:pPr>
        <w:numPr>
          <w:ilvl w:val="0"/>
          <w:numId w:val="11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Kısaltmalar:</w:t>
      </w:r>
    </w:p>
    <w:p w14:paraId="5D9304F0" w14:textId="77777777" w:rsidR="00E17B16" w:rsidRPr="00650407" w:rsidRDefault="00E17B16" w:rsidP="00E17B16">
      <w:pPr>
        <w:numPr>
          <w:ilvl w:val="1"/>
          <w:numId w:val="11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İlk kullanımda açık yazılmalı, ardından kısaltma kullanılmalıdır.</w:t>
      </w:r>
    </w:p>
    <w:p w14:paraId="6C3164A5" w14:textId="4A7FC1EB" w:rsidR="00E17B16" w:rsidRDefault="00E17B16" w:rsidP="00E17B16">
      <w:pPr>
        <w:numPr>
          <w:ilvl w:val="0"/>
          <w:numId w:val="11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Güncel terminoloji tercih edilmeli, eski veya yerel ifadelerden kaçınılmalıdır.</w:t>
      </w:r>
    </w:p>
    <w:p w14:paraId="223F1E67" w14:textId="77777777" w:rsidR="000E7F89" w:rsidRPr="00650407" w:rsidRDefault="000E7F89" w:rsidP="000E7F89">
      <w:p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</w:p>
    <w:p w14:paraId="3DEEF8A4" w14:textId="77777777" w:rsidR="00E17B16" w:rsidRPr="00650407" w:rsidRDefault="00E17B16" w:rsidP="00E17B16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C82613"/>
          <w:sz w:val="20"/>
          <w:szCs w:val="20"/>
          <w:lang w:eastAsia="tr-TR"/>
        </w:rPr>
        <w:t>10. TEKNİK TESLİM KURALLARI</w:t>
      </w:r>
    </w:p>
    <w:p w14:paraId="13C5783C" w14:textId="77777777" w:rsidR="00E17B16" w:rsidRPr="00650407" w:rsidRDefault="00E17B16" w:rsidP="00E17B16">
      <w:pPr>
        <w:numPr>
          <w:ilvl w:val="0"/>
          <w:numId w:val="12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Sorular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Microsoft Word (.docx)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formatında hazırlanmalıdır.</w:t>
      </w:r>
    </w:p>
    <w:p w14:paraId="19A2424F" w14:textId="77777777" w:rsidR="00E17B16" w:rsidRPr="00650407" w:rsidRDefault="00E17B16" w:rsidP="00E17B16">
      <w:pPr>
        <w:numPr>
          <w:ilvl w:val="0"/>
          <w:numId w:val="12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Her soru aşağıdaki sırayla sunulmalıdır:</w:t>
      </w:r>
    </w:p>
    <w:p w14:paraId="00D68022" w14:textId="77777777" w:rsidR="00E17B16" w:rsidRPr="00650407" w:rsidRDefault="00E17B16" w:rsidP="00E17B16">
      <w:pPr>
        <w:numPr>
          <w:ilvl w:val="1"/>
          <w:numId w:val="12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Soru kökü</w:t>
      </w:r>
    </w:p>
    <w:p w14:paraId="3FFE4B01" w14:textId="77777777" w:rsidR="00E17B16" w:rsidRPr="00650407" w:rsidRDefault="00E17B16" w:rsidP="00E17B16">
      <w:pPr>
        <w:numPr>
          <w:ilvl w:val="1"/>
          <w:numId w:val="13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A–E seçenekleri</w:t>
      </w:r>
    </w:p>
    <w:p w14:paraId="1990371D" w14:textId="77777777" w:rsidR="00E17B16" w:rsidRPr="00650407" w:rsidRDefault="00E17B16" w:rsidP="00E17B16">
      <w:pPr>
        <w:numPr>
          <w:ilvl w:val="1"/>
          <w:numId w:val="14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Doğru cevap</w:t>
      </w:r>
    </w:p>
    <w:p w14:paraId="4C9F18FE" w14:textId="77777777" w:rsidR="00E17B16" w:rsidRPr="00650407" w:rsidRDefault="00E17B16" w:rsidP="00E17B16">
      <w:pPr>
        <w:numPr>
          <w:ilvl w:val="1"/>
          <w:numId w:val="15"/>
        </w:numPr>
        <w:spacing w:before="100" w:beforeAutospacing="1" w:after="100" w:afterAutospacing="1"/>
        <w:ind w:left="216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Açıklama</w:t>
      </w:r>
    </w:p>
    <w:p w14:paraId="0E8EB0BA" w14:textId="77777777" w:rsidR="00E17B16" w:rsidRPr="00650407" w:rsidRDefault="00E17B16" w:rsidP="00E17B16">
      <w:pPr>
        <w:numPr>
          <w:ilvl w:val="0"/>
          <w:numId w:val="16"/>
        </w:num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Dosya adı:</w:t>
      </w:r>
    </w:p>
    <w:p w14:paraId="131E8AFE" w14:textId="77777777" w:rsidR="00E17B16" w:rsidRPr="00650407" w:rsidRDefault="00E17B16" w:rsidP="00E17B16">
      <w:pPr>
        <w:spacing w:before="100" w:beforeAutospacing="1" w:after="100" w:afterAutospacing="1"/>
        <w:ind w:left="1440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BölümAdı_YazarSoyadı_SoruKitabı.docx</w:t>
      </w:r>
    </w:p>
    <w:p w14:paraId="15C6E753" w14:textId="77777777" w:rsidR="00E17B16" w:rsidRPr="00650407" w:rsidRDefault="00E17B16" w:rsidP="00E17B16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b/>
          <w:bCs/>
          <w:color w:val="C82613"/>
          <w:sz w:val="20"/>
          <w:szCs w:val="20"/>
          <w:lang w:eastAsia="tr-TR"/>
        </w:rPr>
        <w:t>11. SON NOT</w:t>
      </w:r>
    </w:p>
    <w:p w14:paraId="0AA525B6" w14:textId="77777777" w:rsidR="00E17B16" w:rsidRPr="00650407" w:rsidRDefault="00E17B16" w:rsidP="00E17B16">
      <w:pPr>
        <w:spacing w:before="100" w:beforeAutospacing="1" w:afterAutospacing="1"/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</w:pP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Bu soru kitabı, </w:t>
      </w:r>
      <w:r w:rsidRPr="00650407">
        <w:rPr>
          <w:rFonts w:ascii="Aptos" w:eastAsia="Times New Roman" w:hAnsi="Aptos" w:cs="Times New Roman"/>
          <w:i/>
          <w:iCs/>
          <w:color w:val="000000"/>
          <w:sz w:val="20"/>
          <w:szCs w:val="20"/>
          <w:lang w:eastAsia="tr-TR"/>
        </w:rPr>
        <w:t>Temel Anestezi – 3. Baskı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’nın bilimsel gücünü ölçme-değerlendirme alanına taşıyan, </w:t>
      </w:r>
      <w:r w:rsidRPr="00650407">
        <w:rPr>
          <w:rFonts w:ascii="Aptos" w:eastAsia="Times New Roman" w:hAnsi="Aptos" w:cs="Times New Roman"/>
          <w:b/>
          <w:bCs/>
          <w:color w:val="000000"/>
          <w:sz w:val="20"/>
          <w:szCs w:val="20"/>
          <w:lang w:eastAsia="tr-TR"/>
        </w:rPr>
        <w:t>ulusal ve uluslararası düzeyde referans niteliğinde</w:t>
      </w:r>
      <w:r w:rsidRPr="00650407">
        <w:rPr>
          <w:rFonts w:ascii="Aptos" w:eastAsia="Times New Roman" w:hAnsi="Aptos" w:cs="Times New Roman"/>
          <w:color w:val="000000"/>
          <w:sz w:val="20"/>
          <w:szCs w:val="20"/>
          <w:lang w:eastAsia="tr-TR"/>
        </w:rPr>
        <w:t> bir kaynak olmayı hedeflemektedir. Bu nedenle her sorunun, kitabın genel akademik seviyesini ve klinik vizyonunu yansıtması beklenmektedir.</w:t>
      </w:r>
    </w:p>
    <w:p w14:paraId="5A8547D4" w14:textId="77777777" w:rsidR="00D00194" w:rsidRPr="00650407" w:rsidRDefault="00D00194">
      <w:pPr>
        <w:rPr>
          <w:sz w:val="20"/>
          <w:szCs w:val="20"/>
        </w:rPr>
      </w:pPr>
    </w:p>
    <w:sectPr w:rsidR="00D00194" w:rsidRPr="006504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284"/>
    <w:multiLevelType w:val="multilevel"/>
    <w:tmpl w:val="848E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C93316"/>
    <w:multiLevelType w:val="multilevel"/>
    <w:tmpl w:val="2E8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061369"/>
    <w:multiLevelType w:val="multilevel"/>
    <w:tmpl w:val="9106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546D95"/>
    <w:multiLevelType w:val="multilevel"/>
    <w:tmpl w:val="6F88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3920CE"/>
    <w:multiLevelType w:val="multilevel"/>
    <w:tmpl w:val="8A3A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C90367"/>
    <w:multiLevelType w:val="multilevel"/>
    <w:tmpl w:val="6F3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8D1F04"/>
    <w:multiLevelType w:val="multilevel"/>
    <w:tmpl w:val="074C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31237D"/>
    <w:multiLevelType w:val="multilevel"/>
    <w:tmpl w:val="3128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437232"/>
    <w:multiLevelType w:val="multilevel"/>
    <w:tmpl w:val="5C0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8C5EA1"/>
    <w:multiLevelType w:val="multilevel"/>
    <w:tmpl w:val="077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CA7BD1"/>
    <w:multiLevelType w:val="multilevel"/>
    <w:tmpl w:val="886C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5F39C4"/>
    <w:multiLevelType w:val="multilevel"/>
    <w:tmpl w:val="C072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2441AF"/>
    <w:multiLevelType w:val="multilevel"/>
    <w:tmpl w:val="360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A01644"/>
    <w:multiLevelType w:val="multilevel"/>
    <w:tmpl w:val="B474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E22A32"/>
    <w:multiLevelType w:val="multilevel"/>
    <w:tmpl w:val="140A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604D10"/>
    <w:multiLevelType w:val="multilevel"/>
    <w:tmpl w:val="358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2314832">
    <w:abstractNumId w:val="0"/>
  </w:num>
  <w:num w:numId="2" w16cid:durableId="2095546159">
    <w:abstractNumId w:val="14"/>
  </w:num>
  <w:num w:numId="3" w16cid:durableId="1569807061">
    <w:abstractNumId w:val="6"/>
  </w:num>
  <w:num w:numId="4" w16cid:durableId="9726309">
    <w:abstractNumId w:val="10"/>
  </w:num>
  <w:num w:numId="5" w16cid:durableId="1511144004">
    <w:abstractNumId w:val="5"/>
  </w:num>
  <w:num w:numId="6" w16cid:durableId="777262930">
    <w:abstractNumId w:val="1"/>
  </w:num>
  <w:num w:numId="7" w16cid:durableId="1989170881">
    <w:abstractNumId w:val="12"/>
  </w:num>
  <w:num w:numId="8" w16cid:durableId="1961571188">
    <w:abstractNumId w:val="2"/>
  </w:num>
  <w:num w:numId="9" w16cid:durableId="1058436972">
    <w:abstractNumId w:val="9"/>
  </w:num>
  <w:num w:numId="10" w16cid:durableId="1393191360">
    <w:abstractNumId w:val="13"/>
  </w:num>
  <w:num w:numId="11" w16cid:durableId="1556625769">
    <w:abstractNumId w:val="11"/>
  </w:num>
  <w:num w:numId="12" w16cid:durableId="1248879005">
    <w:abstractNumId w:val="3"/>
  </w:num>
  <w:num w:numId="13" w16cid:durableId="718553175">
    <w:abstractNumId w:val="7"/>
  </w:num>
  <w:num w:numId="14" w16cid:durableId="1984659019">
    <w:abstractNumId w:val="4"/>
  </w:num>
  <w:num w:numId="15" w16cid:durableId="1000280875">
    <w:abstractNumId w:val="15"/>
  </w:num>
  <w:num w:numId="16" w16cid:durableId="156195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16"/>
    <w:rsid w:val="000E7F89"/>
    <w:rsid w:val="0020321B"/>
    <w:rsid w:val="004338B7"/>
    <w:rsid w:val="005873EE"/>
    <w:rsid w:val="00650407"/>
    <w:rsid w:val="00685FDE"/>
    <w:rsid w:val="00937FDA"/>
    <w:rsid w:val="00D00194"/>
    <w:rsid w:val="00E1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34079"/>
  <w15:chartTrackingRefBased/>
  <w15:docId w15:val="{56BCE019-2083-284E-8894-82534046A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7B1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E17B1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7B1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E17B1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apple-converted-space">
    <w:name w:val="apple-converted-space"/>
    <w:basedOn w:val="DefaultParagraphFont"/>
    <w:rsid w:val="00E17B16"/>
  </w:style>
  <w:style w:type="paragraph" w:customStyle="1" w:styleId="p3">
    <w:name w:val="p3"/>
    <w:basedOn w:val="Normal"/>
    <w:rsid w:val="00E17B1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paragraph" w:customStyle="1" w:styleId="p1">
    <w:name w:val="p1"/>
    <w:basedOn w:val="Normal"/>
    <w:rsid w:val="00E17B1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paragraph" w:customStyle="1" w:styleId="p2">
    <w:name w:val="p2"/>
    <w:basedOn w:val="Normal"/>
    <w:rsid w:val="00E17B1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0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5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3976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000806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gökhan yaşar</cp:lastModifiedBy>
  <cp:revision>2</cp:revision>
  <dcterms:created xsi:type="dcterms:W3CDTF">2026-09-08T06:26:00Z</dcterms:created>
  <dcterms:modified xsi:type="dcterms:W3CDTF">2026-09-08T06:26:00Z</dcterms:modified>
</cp:coreProperties>
</file>