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before="0"/>
        <w:ind w:firstLine="0" w:left="0"/>
        <w:jc w:val="center"/>
      </w:pPr>
      <w:r>
        <w:rPr>
          <w:rFonts w:ascii="Times New Roman" w:hAnsi="Times New Roman"/>
          <w:b/>
          <w:sz w:val="24"/>
        </w:rPr>
        <w:t>BÖLÜM 8</w:t>
      </w:r>
    </w:p>
    <w:p>
      <w:pPr>
        <w:spacing w:line="240" w:lineRule="auto" w:after="200" w:before="0"/>
        <w:ind w:firstLine="0" w:left="0"/>
        <w:jc w:val="center"/>
      </w:pPr>
      <w:r>
        <w:rPr>
          <w:rFonts w:ascii="Times New Roman" w:hAnsi="Times New Roman"/>
          <w:b/>
          <w:sz w:val="32"/>
        </w:rPr>
        <w:t>TEK AKCİĞER VENTİLASYONU LOBEKTOMİ ANESTEZİ YÖNETİMİ</w:t>
      </w:r>
    </w:p>
    <w:p>
      <w:pPr>
        <w:spacing w:line="240" w:lineRule="auto" w:after="0" w:before="0"/>
        <w:ind w:firstLine="0" w:left="0"/>
        <w:jc w:val="center"/>
      </w:pPr>
      <w:r>
        <w:rPr>
          <w:rFonts w:ascii="Times New Roman" w:hAnsi="Times New Roman"/>
          <w:b w:val="0"/>
          <w:sz w:val="24"/>
        </w:rPr>
        <w:t>Öğr. Gör. Dr. Pınar Özdemir Yaşar</w:t>
      </w:r>
    </w:p>
    <w:p>
      <w:pPr>
        <w:spacing w:line="240" w:lineRule="auto" w:after="240" w:before="0"/>
        <w:ind w:firstLine="0" w:left="0"/>
        <w:jc w:val="center"/>
      </w:pPr>
      <w:r>
        <w:rPr>
          <w:rFonts w:ascii="Times New Roman" w:hAnsi="Times New Roman"/>
          <w:b w:val="0"/>
          <w:sz w:val="24"/>
        </w:rPr>
        <w:t>Doç. Dr. Başak Akça</w:t>
      </w:r>
    </w:p>
    <w:p>
      <w:pPr>
        <w:spacing w:line="360" w:lineRule="auto" w:after="0" w:before="0"/>
        <w:ind w:firstLine="0" w:left="0"/>
        <w:jc w:val="both"/>
      </w:pPr>
      <w:r>
        <w:rPr>
          <w:rFonts w:ascii="Times New Roman" w:hAnsi="Times New Roman"/>
          <w:b w:val="0"/>
          <w:sz w:val="22"/>
        </w:rPr>
        <w:t>Sol üst lobektomi planlanan 61 yaşında, 65 kg ağırlığında ve 162 cm boyundaki kadın hasta, biyopsiyle doğrulanmış sol akciğer adenokarsinomu ve eşlik eden trakeal hemanjiyom tanılarıyla ameliyathaneye kabul edildi. Özgeçmişinde 20 paket/yıl sigara öyküsü (5 yıl önce bırakmış) ve günde tek doz losartan ile kontrol altında olan hafif esansiyel hipertansiyonu dışında özellik bulunmayan hastanın preoperatif muayenesinde; belirgin bir solunum sıkıntısı, stridor veya hemoptizi öyküsü yoktur. Havayolu değerlendirmesinde Mallampati sınıfı II, tiromental mesafesi 6.5 cm, ağız açıklığı 4.5 cm ve boyun hareketleri serbest olarak saptanmıştır. Laboratuvar tetkiklerinde hemoglobini 12.4 g/dL, hemanjiyom varlığı nedeniyle özellikle dikkat edilen koagülasyon paneli (INR: 1.0, aPTT: 28 sn, trombosit: 245.000) normal sınırlardadır. Solunum fonksiyon testlerinde (SFT) FEV1 %78 ve FVC %82 olarak ölçülmüş olup, toraks bilgisayarlı tomografisinde (BT) sol üst lob yerleşimli 3 cm'lik primer kitlenin yanı sıra, mid-trakeal seviyede ön duvarda lümeni yaklaşık %15 oranında daraltan, son derece vasküler ve frajil görünümlü 1.2 cm'lik sesil trakeal hemanjiyomrapor edilmiştir. Sol video yardımlı torasik cerrahi (VATS) sırasında cerrahi görüş alanını optimize etmek ve sahaya erişimi kolaylaştırmak amacıyla tek akciğer ventilasyonu (OLV) planlanan bu hastada, anestezi ekibinin en büyük endişesi, tüp geçişi sırasında trakeal hemanjiyomun yırtılmasına bağlı gelişebilecek masif ve kontrolü güç bir havayolu kanamasıdır. Hasta ameliyat masasına alınmış; standart monitörizasyon (EKG, SpO2, non-invaziv tansiyon) uygulanmış, sol radial arter kanülasyonu ile invaziv arter takibi başlatılmış ve indüksiyon öncesi preoksijenasyon aşamasına gelinmiştir.</w:t>
      </w:r>
    </w:p>
    <w:p>
      <w:pPr>
        <w:spacing w:line="360" w:lineRule="auto" w:after="120" w:before="240"/>
        <w:ind w:firstLine="0" w:left="0"/>
        <w:jc w:val="left"/>
      </w:pPr>
      <w:r>
        <w:rPr>
          <w:rFonts w:ascii="Times New Roman" w:hAnsi="Times New Roman"/>
          <w:b/>
          <w:sz w:val="28"/>
        </w:rPr>
        <w:t>1. PREOPERATİF DÖNEM: DEĞERLENDİRME VE HAZIRLIK</w:t>
      </w:r>
    </w:p>
    <w:p>
      <w:pPr>
        <w:spacing w:line="360" w:lineRule="auto" w:after="120" w:before="160"/>
        <w:ind w:firstLine="0" w:left="0"/>
        <w:jc w:val="left"/>
      </w:pPr>
      <w:r>
        <w:rPr>
          <w:rFonts w:ascii="Times New Roman" w:hAnsi="Times New Roman"/>
          <w:b/>
          <w:sz w:val="24"/>
        </w:rPr>
        <w:t>Solunumsal ve Kardiyak Rezervin Değerlendirilmesi</w:t>
      </w:r>
    </w:p>
    <w:p>
      <w:pPr>
        <w:spacing w:line="360" w:lineRule="auto" w:after="120" w:before="120"/>
        <w:ind w:firstLine="0" w:left="0"/>
        <w:jc w:val="left"/>
      </w:pPr>
      <w:r>
        <w:rPr>
          <w:rFonts w:ascii="Times New Roman" w:hAnsi="Times New Roman"/>
          <w:b/>
          <w:sz w:val="24"/>
        </w:rPr>
        <w:t>Soru 1: Lobektomi planlanan bir hastada solunum fonksiyon testleri (FEV₁ ve FVC) tek başına yeterli midir? Akciğer rezeksiyonu sonrası postoperatif solunumsal morbiditeyi öngörmede DLCO (akciğer difüzyon kapasitesi) ve VO₂max (maksimum oksijen tüketimi) değerlerinin kritik eşik sınırları nelerdir?</w:t>
      </w:r>
    </w:p>
    <w:p>
      <w:pPr>
        <w:spacing w:line="360" w:lineRule="auto" w:after="0" w:before="0"/>
        <w:ind w:firstLine="0" w:left="0"/>
        <w:jc w:val="both"/>
      </w:pPr>
      <w:r>
        <w:rPr>
          <w:rFonts w:ascii="Times New Roman" w:hAnsi="Times New Roman"/>
          <w:b w:val="0"/>
          <w:sz w:val="22"/>
        </w:rPr>
        <w:t>1. Akciğer Rezeksiyonu Öncesi Değerlendirmenin Üç Ayağı</w:t>
      </w:r>
    </w:p>
    <w:p>
      <w:pPr>
        <w:spacing w:line="360" w:lineRule="auto" w:after="0" w:before="0"/>
        <w:ind w:firstLine="0" w:left="0"/>
        <w:jc w:val="both"/>
      </w:pPr>
      <w:r>
        <w:rPr>
          <w:rFonts w:ascii="Times New Roman" w:hAnsi="Times New Roman"/>
          <w:b w:val="0"/>
          <w:sz w:val="22"/>
        </w:rPr>
        <w:t>Lobektomi adayının solunumsal değerlendirmesi tek bir sayıya indirgenemez. Çağdaş torasik anestezi yaklaşımı, hastayı birbirinin yerine geçmeyen üç bağımsız eksende inceler: (i) mekanik solunum rezervi (FEV₁, FVC), (ii) parankimal gaz değişim rezervi (DLCO) ve (iii) kardiyopulmoner egzersiz rezervi (VO₂max). Bu üç ayağın herhangi biri tek başına normalken diğerinin kritik düzeyde bozuk olması sık karşılaşılan bir durumdur; bu nedenle üçünün birlikte değerlendirilmediği bir preoperatif rapor eksik kabul edilmelidir.</w:t>
      </w:r>
    </w:p>
    <w:p>
      <w:pPr>
        <w:spacing w:line="360" w:lineRule="auto" w:after="0" w:before="0"/>
        <w:ind w:firstLine="0" w:left="0"/>
        <w:jc w:val="both"/>
      </w:pPr>
      <w:r>
        <w:rPr>
          <w:rFonts w:ascii="Times New Roman" w:hAnsi="Times New Roman"/>
          <w:b w:val="0"/>
          <w:sz w:val="22"/>
        </w:rPr>
        <w:t>Mekanik Ayak (FEV₁/FVC): Spirometri, havayolu direncini ve akciğerin hacimsel boşaltma kapasitesini ölçer. Vakamızdaki hastanın FEV₁ değeri %78, FVC değeri %82'dir; her iki değer de klasik eşiklerin (&gt;%80 veya en azından &gt;%60) yakınında olup ilk bakışta 'güvenli' bir tablo çizmektedir. Ancak spirometri, alveolo-kapiller membranın difüzyon kapasitesi hakkında hiçbir bilgi vermez.</w:t>
      </w:r>
    </w:p>
    <w:p>
      <w:pPr>
        <w:spacing w:line="360" w:lineRule="auto" w:after="0" w:before="0"/>
        <w:ind w:firstLine="0" w:left="0"/>
        <w:jc w:val="both"/>
      </w:pPr>
      <w:r>
        <w:rPr>
          <w:rFonts w:ascii="Times New Roman" w:hAnsi="Times New Roman"/>
          <w:b w:val="0"/>
          <w:sz w:val="22"/>
        </w:rPr>
        <w:t>Parankimal Ayak (DLCO): Karbonmonoksit difüzyon kapasitesi, ventile edilen alveol yüzeyi ile perfüze edilen kapiller yatağın çakıştığı fonksiyonel alanı ölçer. Amfizem, interstisyel hastalık, pulmoner vasküler yatak kaybı ve kemoterapi/radyoterapi hasarı spirometri henüz bozulmadan DLCO'yu düşürebilir. Bu 'sessiz' grup, tam da tek akciğer ventilasyonu (OLV) sırasında beklenmedik hipoksemiye giren gruptur.</w:t>
      </w:r>
    </w:p>
    <w:p>
      <w:pPr>
        <w:spacing w:line="360" w:lineRule="auto" w:after="0" w:before="0"/>
        <w:ind w:firstLine="0" w:left="0"/>
        <w:jc w:val="both"/>
      </w:pPr>
      <w:r>
        <w:rPr>
          <w:rFonts w:ascii="Times New Roman" w:hAnsi="Times New Roman"/>
          <w:b w:val="0"/>
          <w:sz w:val="22"/>
        </w:rPr>
        <w:t>Kardiyopulmoner Ayak (VO₂max): Maksimum oksijen tüketimi, kalp-akciğer-periferik kas zincirinin bütününü tek bir fonksiyonel sonuca indirger ve rezeksiyon sonrası mortaliteyi öngörmede en güçlü tek değişkendir. Formel kardiyopulmoner egzersiz testinin (CPET) yapılamadığı merkezlerde merdiven çıkma testi ve mekik yürüme testi vekil ölçüt olarak kullanılabilir.</w:t>
      </w:r>
    </w:p>
    <w:p>
      <w:pPr>
        <w:spacing w:line="360" w:lineRule="auto" w:after="0" w:before="0"/>
        <w:ind w:firstLine="0" w:left="0"/>
        <w:jc w:val="both"/>
      </w:pPr>
      <w:r>
        <w:rPr>
          <w:rFonts w:ascii="Times New Roman" w:hAnsi="Times New Roman"/>
          <w:b w:val="0"/>
          <w:sz w:val="22"/>
        </w:rPr>
        <w:t>2. Klinik Eşik Değerler</w:t>
      </w:r>
    </w:p>
    <w:p>
      <w:pPr>
        <w:spacing w:line="360" w:lineRule="auto" w:after="0" w:before="0"/>
        <w:ind w:firstLine="0" w:left="0"/>
        <w:jc w:val="both"/>
      </w:pPr>
      <w:r>
        <w:rPr>
          <w:rFonts w:ascii="Times New Roman" w:hAnsi="Times New Roman"/>
          <w:b w:val="0"/>
          <w:sz w:val="22"/>
        </w:rPr>
        <w:t>DLCO Eşikleri: Beklenenin %80'i ve üzeri düşük riskli kabul edilir. %60'ın altındaki değerler postoperatif solunumsal morbiditede belirgin artışa işaret eder; %40'ın altındaki değerler ise yüksek riskli grubu tanımlar ve rezeksiyon genişliğinin yeniden tartışılmasını gerektirir. Lee ve arkadaşlarının OLV çalışmasında DLCO'su %80'in altında olan hastalar özellikle ayrı bir kohort olarak ele alınmıştır; bu tercih, düşük DLCO'nun spirometriden bağımsız bir risk fenotipi oluşturduğunun literatürdeki açık kabulüdür.</w:t>
      </w:r>
    </w:p>
    <w:p>
      <w:pPr>
        <w:spacing w:line="360" w:lineRule="auto" w:after="0" w:before="0"/>
        <w:ind w:firstLine="0" w:left="0"/>
        <w:jc w:val="both"/>
      </w:pPr>
      <w:r>
        <w:rPr>
          <w:rFonts w:ascii="Times New Roman" w:hAnsi="Times New Roman"/>
          <w:b w:val="0"/>
          <w:sz w:val="22"/>
        </w:rPr>
        <w:t>VO₂max Eşikleri: 20 mL/kg/dk üzerindeki değerlerde pnömonektomiye kadar rezeksiyon güvenle tolere edilir. 15-20 mL/kg/dk aralığı orta risk, 10-15 mL/kg/dk aralığı yüksek risk olarak sınıflanır. 10 mL/kg/dk'nın altındaki değerler majör anatomik rezeksiyon için göreli kontrendikasyon oluşturur ve segmentektomi, wedge rezeksiyon veya non-cerrahi tedavi seçeneklerinin masaya yatırılmasını zorunlu kılar. Vekil testlerde 22 basamaktan az merdiven çıkabilme veya 400 metrenin altında mekik yürüme mesafesi, VO₂max'ın 15 mL/kg/dk'nın altında olduğuna işaret eder.</w:t>
      </w:r>
    </w:p>
    <w:p>
      <w:pPr>
        <w:spacing w:line="360" w:lineRule="auto" w:after="0" w:before="0"/>
        <w:ind w:firstLine="0" w:left="0"/>
        <w:jc w:val="both"/>
      </w:pPr>
      <w:r>
        <w:rPr>
          <w:rFonts w:ascii="Times New Roman" w:hAnsi="Times New Roman"/>
          <w:b w:val="0"/>
          <w:sz w:val="22"/>
        </w:rPr>
        <w:t>3. Spirometrinin Yanıltıcılığı: Literatürden Doğrudan Kanıt</w:t>
      </w:r>
    </w:p>
    <w:p>
      <w:pPr>
        <w:spacing w:line="360" w:lineRule="auto" w:after="0" w:before="0"/>
        <w:ind w:firstLine="0" w:left="0"/>
        <w:jc w:val="both"/>
      </w:pPr>
      <w:r>
        <w:rPr>
          <w:rFonts w:ascii="Times New Roman" w:hAnsi="Times New Roman"/>
          <w:b w:val="0"/>
          <w:sz w:val="22"/>
        </w:rPr>
        <w:t>Jovanovski-Srceva ve arkadaşlarının 80 akciğer rezeksiyonu olgusunu kapsayan retrospektif serisi bu konuda öğreticidir. Bu seride hastaların %77,5'inde FEV₁ beklenenin %70'i veya üzerinde, %80'inde FVC %70 veya üzerindedir; yani kohortun büyük çoğunluğu spirometrik olarak 'temiz'dir. Buna rağmen hastaların %28,75'inde OLV'nin 20. dakikasında SpO₂ %90'ın altına inmiştir. Daha da çarpıcı olanı, aynı çalışmada OLV'nin 20. dakikasındaki satürasyon ile FEV₁% (r = -0,235; p = 0,018) ve FVC% (r = -0,288; p = 0,005) arasında ters yönlü ve zayıf-orta düzeyde korelasyon saptanmış olmasıdır. Yani spirometrisi daha iyi olan hasta, OLV sırasında daha iyi oksijenlenmemiştir. Bu bulgu, spirometrinin OLV dönemi oksijenlenmesi için öngörücü bir araç olmadığının doğrudan kanıtıdır.</w:t>
      </w:r>
    </w:p>
    <w:p>
      <w:pPr>
        <w:spacing w:line="360" w:lineRule="auto" w:after="0" w:before="0"/>
        <w:ind w:firstLine="0" w:left="0"/>
        <w:jc w:val="both"/>
      </w:pPr>
      <w:r>
        <w:rPr>
          <w:rFonts w:ascii="Times New Roman" w:hAnsi="Times New Roman"/>
          <w:b w:val="0"/>
          <w:sz w:val="22"/>
        </w:rPr>
        <w:t>Aynı çalışmada beden kitle indeksi ile OLV satürasyonu arasında anlamlı ters korelasyon (r = -0,294; p = 0,004) ve sağ taraf cerrahisinde daha düşük satürasyon değerleri bildirilmiştir. Bu, riskin spirometreden çok anatomik ve fizyolojik değişkenlerde saklandığını göstermektedir.</w:t>
      </w:r>
    </w:p>
    <w:p>
      <w:pPr>
        <w:spacing w:line="360" w:lineRule="auto" w:after="0" w:before="0"/>
        <w:ind w:firstLine="0" w:left="0"/>
        <w:jc w:val="both"/>
      </w:pPr>
      <w:r>
        <w:rPr>
          <w:rFonts w:ascii="Times New Roman" w:hAnsi="Times New Roman"/>
          <w:b w:val="0"/>
          <w:sz w:val="22"/>
        </w:rPr>
        <w:t>4. Bu Olguya Özgü Yorum</w:t>
      </w:r>
    </w:p>
    <w:p>
      <w:pPr>
        <w:spacing w:line="360" w:lineRule="auto" w:after="0" w:before="0"/>
        <w:ind w:firstLine="0" w:left="0"/>
        <w:jc w:val="both"/>
      </w:pPr>
      <w:r>
        <w:rPr>
          <w:rFonts w:ascii="Times New Roman" w:hAnsi="Times New Roman"/>
          <w:b w:val="0"/>
          <w:sz w:val="22"/>
        </w:rPr>
        <w:t>Hastamızın FEV₁ %78 ve FVC %82 değerleri, sol üst lobektomi için mekanik açıdan yeterli görünmektedir. Ancak dosyada DLCO ve egzersiz kapasitesi verisi yer almamaktadır ve bu bir eksikliktir. Hastanın 20 paket/yıl sigara öyküsü bulunmaktadır; bu öykü, spirometri normalken amfizematöz parankim kaybına bağlı izole DLCO düşüklüğü için klasik bir zemindir. Ayrıca sol üst lobektomi, sol akciğerin üst zonundaki perfüzyonun ve ventilasyonun kalıcı kaybı anlamına gelir. Bu nedenle ameliyat öncesinde DLCO ölçümü ve mümkünse merdiven çıkma testi veya CPET talep edilmelidir.</w:t>
      </w:r>
    </w:p>
    <w:p>
      <w:pPr>
        <w:spacing w:line="360" w:lineRule="auto" w:after="0" w:before="0"/>
        <w:ind w:firstLine="0" w:left="0"/>
        <w:jc w:val="both"/>
      </w:pPr>
      <w:r>
        <w:rPr>
          <w:rFonts w:ascii="Times New Roman" w:hAnsi="Times New Roman"/>
          <w:b w:val="0"/>
          <w:sz w:val="22"/>
        </w:rPr>
        <w:t>Rezidüel Akciğer Dokusunun Önemi: Ölçülen değerlerin yorumu, hastanın daha önce akciğer dokusu kaybedip kaybetmediğine göre değişir. Ruiz ve Kovarik'in bildirdiği olgu bu noktayı çarpıcı biçimde göstermektedir: altı yıl önce sol alt lobektomi geçirmiş, akciğer kanseri, amfizemi ve obstrüktif uyku apnesi bulunan 69 yaşındaki erkek hastada sağ üst lobektomi sırasında OLV boyunca ileri düzeyde hipoksemi ve hiperkapni gelişmiş, buna solunum mekaniğinde belirgin değişiklikler eşlik etmiştir. Yazarlar, non-bağımlı akciğere uygulanan sürekli pozitif basınçlı ventilasyonun oksijenlenmeyi ancak kısmen düzelttiğini ve bu hasta grubunda akciğer izolasyon tekniklerinin perioperatif yönetimde özellikle dikkatle planlanması gerektiğini bildirmektedir. Bizim hastamızda geçirilmiş rezeksiyon yoktur; bu, önemli bir güvenlik payıdır. Ancak aynı ilke ileriye dönük olarak geçerlidir: sol üst lobektomi sonrasında hastanın rezervi kalıcı olarak azalacaktır ve olası bir gelecekteki ikinci rezeksiyonda bu değerlendirme baştan yapılmalıdır.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Spirometri Tek Başına Yeterli Değildir: FEV₁ ve FVC yalnızca havayolu mekaniğini ölçer; alveolo-kapiller difüzyonu ve kardiyopulmoner rezervi ölçmez. Piccioni ve arkadaşlarının 880 hastalık çok merkezli randomize çalışmasında, seçilmiş ve preoperatif olarak uygun bulunmuş majör akciğer rezeksiyonu hastalarında bile postoperatif pulmoner komplikasyon (PPK) oranı %28,5-30,8 aralığında saptanmıştır. Bu oran, hasta seçiminde kullanılan mevcut eşiklerin dahi riski sıfırlamadığını göstermektedir.</w:t>
      </w:r>
    </w:p>
    <w:p>
      <w:pPr>
        <w:spacing w:line="360" w:lineRule="auto" w:after="0" w:before="0"/>
        <w:ind w:firstLine="0" w:left="0"/>
        <w:jc w:val="both"/>
      </w:pPr>
      <w:r>
        <w:rPr>
          <w:rFonts w:ascii="Times New Roman" w:hAnsi="Times New Roman"/>
          <w:b w:val="0"/>
          <w:sz w:val="22"/>
        </w:rPr>
        <w:t>Üçlü Değerlendirme Zorunludur: Bu hastada FEV₁/FVC'ye ek olarak DLCO istenmeli, DLCO %60'ın altında çıkarsa VO₂max ölçümü yapılmalıdır.</w:t>
      </w:r>
    </w:p>
    <w:p>
      <w:pPr>
        <w:spacing w:line="360" w:lineRule="auto" w:after="0" w:before="0"/>
        <w:ind w:firstLine="0" w:left="0"/>
        <w:jc w:val="both"/>
      </w:pPr>
      <w:r>
        <w:rPr>
          <w:rFonts w:ascii="Times New Roman" w:hAnsi="Times New Roman"/>
          <w:b w:val="0"/>
          <w:sz w:val="22"/>
        </w:rPr>
        <w:t>Değerlendirmenin Anestezi Planına Yansıması: DLCO düşük çıkarsa OLV sırasında daha erken hipoksemi beklenmeli; koruyucu ventilasyon parametreleri, bağımlı akciğere PEEP uygulaması ve non-bağımlı akciğere CPAP/oksijen insüflasyonu için hazırlık indüksiyon öncesinde tamamlanmalıdır.</w:t>
      </w:r>
    </w:p>
    <w:p>
      <w:pPr>
        <w:spacing w:line="360" w:lineRule="auto" w:after="0" w:before="0"/>
        <w:ind w:firstLine="0" w:left="0"/>
        <w:jc w:val="both"/>
      </w:pPr>
      <w:r>
        <w:rPr>
          <w:rFonts w:ascii="Times New Roman" w:hAnsi="Times New Roman"/>
          <w:b w:val="0"/>
          <w:sz w:val="22"/>
        </w:rPr>
        <w:t>Multidisipliner Konsey: DLCO veya VO₂max kritik eşiklerin altındaysa karar, anestezi-göğüs cerrahisi-göğüs hastalıkları-onkoloji konseyinde rezeksiyon genişliğinin küçültülmesi veya preoperatif pulmoner rehabilitasyon yönünde yeniden verilmelidir.</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0" w:before="0"/>
        <w:ind w:firstLine="0" w:left="0"/>
        <w:jc w:val="both"/>
      </w:pPr>
      <w:r>
        <w:rPr>
          <w:rFonts w:ascii="Times New Roman" w:hAnsi="Times New Roman"/>
          <w:b w:val="0"/>
          <w:sz w:val="22"/>
        </w:rPr>
        <w:t>Lee K, Oh YJ, Choi YS, Kim SH. Effects of a 1:1 inspiratory to expiratory ratio on respiratory mechanics and oxygenation during one-lung ventilation in patients with low diffusion capacity of lung for carbon monoxide: a crossover study. J Clin Anesth 2015;27:445-450.</w:t>
      </w:r>
    </w:p>
    <w:p>
      <w:pPr>
        <w:spacing w:line="360" w:lineRule="auto" w:after="0" w:before="0"/>
        <w:ind w:firstLine="0" w:left="0"/>
        <w:jc w:val="both"/>
      </w:pPr>
      <w:r>
        <w:rPr>
          <w:rFonts w:ascii="Times New Roman" w:hAnsi="Times New Roman"/>
          <w:b w:val="0"/>
          <w:sz w:val="22"/>
        </w:rPr>
        <w:t>Piccioni F, Langiano N, Bignami E, Guarnieri M, Proto P, D'Andrea R, et al. One-lung ventilation and postoperative pulmonary complications after major lung resection surgery: a multicenter randomized controlled trial. J Cardiothorac Vasc Anesth 2023. doi:10.1053/j.jvca.2023.04.029</w:t>
      </w:r>
    </w:p>
    <w:p>
      <w:pPr>
        <w:spacing w:line="360" w:lineRule="auto" w:after="0" w:before="0"/>
        <w:ind w:firstLine="0" w:left="0"/>
        <w:jc w:val="both"/>
      </w:pPr>
      <w:r>
        <w:rPr>
          <w:rFonts w:ascii="Times New Roman" w:hAnsi="Times New Roman"/>
          <w:b w:val="0"/>
          <w:sz w:val="22"/>
        </w:rPr>
        <w:t>Ruiz P, Kovarik G. Lung mechanics and gas exchange in one-lung ventilation following contralateral resection. Can J Anaesth 2005;52(9):986-989.</w:t>
      </w:r>
    </w:p>
    <w:p>
      <w:pPr>
        <w:spacing w:line="360" w:lineRule="auto" w:after="120" w:before="120"/>
        <w:ind w:firstLine="0" w:left="0"/>
        <w:jc w:val="left"/>
      </w:pPr>
      <w:r>
        <w:rPr>
          <w:rFonts w:ascii="Times New Roman" w:hAnsi="Times New Roman"/>
          <w:b/>
          <w:sz w:val="24"/>
        </w:rPr>
        <w:t>Soru 2: Akciğer cerrahisi öncesinde hesaplanan "Postoperatif Tahmini (ppo) FEV₁" ve "ppo-DLCO" değerleri nasıl formüle edilir ve bu değerlerin %30'un altında olması klinik yönetimimizi nasıl etkiler?</w:t>
      </w:r>
    </w:p>
    <w:p>
      <w:pPr>
        <w:spacing w:line="360" w:lineRule="auto" w:after="0" w:before="0"/>
        <w:ind w:firstLine="0" w:left="0"/>
        <w:jc w:val="both"/>
      </w:pPr>
      <w:r>
        <w:rPr>
          <w:rFonts w:ascii="Times New Roman" w:hAnsi="Times New Roman"/>
          <w:b w:val="0"/>
          <w:sz w:val="22"/>
        </w:rPr>
        <w:t>1. Postoperatif Tahmini (ppo) Değerlerin Mantığı</w:t>
      </w:r>
    </w:p>
    <w:p>
      <w:pPr>
        <w:spacing w:line="360" w:lineRule="auto" w:after="0" w:before="0"/>
        <w:ind w:firstLine="0" w:left="0"/>
        <w:jc w:val="both"/>
      </w:pPr>
      <w:r>
        <w:rPr>
          <w:rFonts w:ascii="Times New Roman" w:hAnsi="Times New Roman"/>
          <w:b w:val="0"/>
          <w:sz w:val="22"/>
        </w:rPr>
        <w:t>Preoperatif ölçülen FEV₁ ve DLCO, hastanın ameliyat öncesindeki bütün akciğer dokusunun toplam performansını yansıtır. Oysa lobektomi sonrasında hasta, çıkarılan segmentlerin katkısını kalıcı olarak kaybedecektir. Bu nedenle klinik karar, ölçülen değere değil, rezeksiyon sonrasında hastada kalması beklenen değere göre verilmelidir. 'Postoperatif tahmini' (predicted postoperative, ppo) kavramı bu ihtiyaçtan doğmuştur.</w:t>
      </w:r>
    </w:p>
    <w:p>
      <w:pPr>
        <w:spacing w:line="360" w:lineRule="auto" w:after="0" w:before="0"/>
        <w:ind w:firstLine="0" w:left="0"/>
        <w:jc w:val="both"/>
      </w:pPr>
      <w:r>
        <w:rPr>
          <w:rFonts w:ascii="Times New Roman" w:hAnsi="Times New Roman"/>
          <w:b w:val="0"/>
          <w:sz w:val="22"/>
        </w:rPr>
        <w:t>2. Hesaplama Yöntemleri</w:t>
      </w:r>
    </w:p>
    <w:p>
      <w:pPr>
        <w:spacing w:line="360" w:lineRule="auto" w:after="0" w:before="0"/>
        <w:ind w:firstLine="0" w:left="0"/>
        <w:jc w:val="both"/>
      </w:pPr>
      <w:r>
        <w:rPr>
          <w:rFonts w:ascii="Times New Roman" w:hAnsi="Times New Roman"/>
          <w:b w:val="0"/>
          <w:sz w:val="22"/>
        </w:rPr>
        <w:t>Segment Sayma Yöntemi (Anatomik Yöntem): En yaygın ve yatak başında en kolay uygulanan yöntemdir. İki akciğerde toplam 19 bronkopulmoner segment bulunur (sağ akciğer 10, sol akciğer 9). Formül şu şekildedir:</w:t>
      </w:r>
    </w:p>
    <w:p>
      <w:pPr>
        <w:spacing w:line="360" w:lineRule="auto" w:after="0" w:before="0"/>
        <w:ind w:firstLine="0" w:left="0"/>
        <w:jc w:val="both"/>
      </w:pPr>
      <w:r>
        <w:rPr>
          <w:rFonts w:ascii="Times New Roman" w:hAnsi="Times New Roman"/>
          <w:b w:val="0"/>
          <w:sz w:val="22"/>
        </w:rPr>
        <w:t>ppoFEV₁% = Preoperatif FEV₁% × [(19 − rezeke edilecek segment sayısı) / 19]</w:t>
      </w:r>
    </w:p>
    <w:p>
      <w:pPr>
        <w:spacing w:line="360" w:lineRule="auto" w:after="0" w:before="0"/>
        <w:ind w:firstLine="0" w:left="0"/>
        <w:jc w:val="both"/>
      </w:pPr>
      <w:r>
        <w:rPr>
          <w:rFonts w:ascii="Times New Roman" w:hAnsi="Times New Roman"/>
          <w:b w:val="0"/>
          <w:sz w:val="22"/>
        </w:rPr>
        <w:t>ppoDLCO% = Preoperatif DLCO% × [(19 − rezeke edilecek segment sayısı) / 19]</w:t>
      </w:r>
    </w:p>
    <w:p>
      <w:pPr>
        <w:spacing w:line="360" w:lineRule="auto" w:after="0" w:before="0"/>
        <w:ind w:firstLine="0" w:left="0"/>
        <w:jc w:val="both"/>
      </w:pPr>
      <w:r>
        <w:rPr>
          <w:rFonts w:ascii="Times New Roman" w:hAnsi="Times New Roman"/>
          <w:b w:val="0"/>
          <w:sz w:val="22"/>
        </w:rPr>
        <w:t>Vakamıza Uygulanması: Sol üst lobektomi planlanmaktadır. Sol üst lob, lingula dahil olmak üzere 5 segment içerir (apikoposterior, anterior, superior lingular, inferior lingular ve — sınıflamaya göre — apikoposteriorun ayrık sayıldığı durumlarda toplam 5). Hastanın preoperatif FEV₁ değeri %78 olduğuna göre: ppoFEV₁% = 78 × [(19 − 5)/19] = 78 × 0,737 = %57,5. Bu değer %40'ın oldukça üzerindedir ve mekanik açıdan güvenli aralıktadır. Aynı hesap DLCO için de yapılmalıdır; hastanın DLCO'su örneğin %55 ölçülseydi, ppoDLCO %40,5 olarak hesaplanacak ve hasta riskli sınıfa kayacaktı.</w:t>
      </w:r>
    </w:p>
    <w:p>
      <w:pPr>
        <w:spacing w:line="360" w:lineRule="auto" w:after="0" w:before="0"/>
        <w:ind w:firstLine="0" w:left="0"/>
        <w:jc w:val="both"/>
      </w:pPr>
      <w:r>
        <w:rPr>
          <w:rFonts w:ascii="Times New Roman" w:hAnsi="Times New Roman"/>
          <w:b w:val="0"/>
          <w:sz w:val="22"/>
        </w:rPr>
        <w:t>Tıkalı Segment Düzeltmesi: Tümörle veya mukus tıkacıyla tamamen tıkanmış, dolayısıyla zaten ventile olmayan segmentler hesaba katılmaz. Bu düzeltme yapılmadığında ppo değerleri gerçekte olduğundan daha kötü tahmin edilir ve hasta gereksiz yere ameliyattan mahrum bırakılabilir.</w:t>
      </w:r>
    </w:p>
    <w:p>
      <w:pPr>
        <w:spacing w:line="360" w:lineRule="auto" w:after="0" w:before="0"/>
        <w:ind w:firstLine="0" w:left="0"/>
        <w:jc w:val="both"/>
      </w:pPr>
      <w:r>
        <w:rPr>
          <w:rFonts w:ascii="Times New Roman" w:hAnsi="Times New Roman"/>
          <w:b w:val="0"/>
          <w:sz w:val="22"/>
        </w:rPr>
        <w:t>Perfüzyon Sintigrafisi Yöntemi: Kantitatif akciğer perfüzyon sintigrafisi, rezeke edilecek bölgenin toplam perfüzyona yüzde katkısını doğrudan ölçer: ppoFEV₁% = Preoperatif FEV₁% × (1 − rezeke edilecek bölgenin fraksiyonel perfüzyonu). Pnömonektomi planlanan, heterojen amfizemi bulunan veya segment sayma yönteminin güvenilmez olduğu olgularda tercih edilir.</w:t>
      </w:r>
    </w:p>
    <w:p>
      <w:pPr>
        <w:spacing w:line="360" w:lineRule="auto" w:after="0" w:before="0"/>
        <w:ind w:firstLine="0" w:left="0"/>
        <w:jc w:val="both"/>
      </w:pPr>
      <w:r>
        <w:rPr>
          <w:rFonts w:ascii="Times New Roman" w:hAnsi="Times New Roman"/>
          <w:b w:val="0"/>
          <w:sz w:val="22"/>
        </w:rPr>
        <w:t>3. %30 Eşiğinin Anlamı ve Klinik Yönetime Etkisi</w:t>
      </w:r>
    </w:p>
    <w:p>
      <w:pPr>
        <w:spacing w:line="360" w:lineRule="auto" w:after="0" w:before="0"/>
        <w:ind w:firstLine="0" w:left="0"/>
        <w:jc w:val="both"/>
      </w:pPr>
      <w:r>
        <w:rPr>
          <w:rFonts w:ascii="Times New Roman" w:hAnsi="Times New Roman"/>
          <w:b w:val="0"/>
          <w:sz w:val="22"/>
        </w:rPr>
        <w:t>ppoFEV₁ veya ppoDLCO değerinin beklenenin %30'unun altına inmesi, torasik anestezide 'kırmızı çizgi' olarak kabul edilir. Bu eşiğin altındaki hastalarda beklenen tablo şudur:</w:t>
      </w:r>
    </w:p>
    <w:p>
      <w:pPr>
        <w:spacing w:line="360" w:lineRule="auto" w:after="0" w:before="0"/>
        <w:ind w:firstLine="0" w:left="0"/>
        <w:jc w:val="both"/>
      </w:pPr>
      <w:r>
        <w:rPr>
          <w:rFonts w:ascii="Times New Roman" w:hAnsi="Times New Roman"/>
          <w:b w:val="0"/>
          <w:sz w:val="22"/>
        </w:rPr>
        <w:t>Postoperatif Ventilatör Bağımlılığı: Kalan akciğer dokusu, ameliyat sonrası artan solunum işini ve ağrıya bağlı yüzeyel solunum paternini karşılayamaz; uzamış mekanik ventilasyon ve reentübasyon riski belirgin şekilde artar.</w:t>
      </w:r>
    </w:p>
    <w:p>
      <w:pPr>
        <w:spacing w:line="360" w:lineRule="auto" w:after="0" w:before="0"/>
        <w:ind w:firstLine="0" w:left="0"/>
        <w:jc w:val="both"/>
      </w:pPr>
      <w:r>
        <w:rPr>
          <w:rFonts w:ascii="Times New Roman" w:hAnsi="Times New Roman"/>
          <w:b w:val="0"/>
          <w:sz w:val="22"/>
        </w:rPr>
        <w:t>Yüksek Pulmoner Komplikasyon Yükü: Atelektazi, pnömoni, uzamış hava kaçağı ve solunum yetmezliği sıklığı artar. Singla ve arkadaşlarının 14.477 VATS lobektomi olgusunu kapsayan ACS-NSQIP tabanlı retrospektif kohortunda genel PPK oranı %3,5-5,2 gibi görece düşük bir aralıkta bildirilmiştir; ancak bu oran, preoperatif seçim süzgecinden geçmiş ve minimal invaziv yaklaşımla ameliyat edilmiş bir popülasyona aittir. ppo değerleri %30'un altındaki hastalar tam da bu süzgeçten geçmemesi gereken gruptur.</w:t>
      </w:r>
    </w:p>
    <w:p>
      <w:pPr>
        <w:spacing w:line="360" w:lineRule="auto" w:after="0" w:before="0"/>
        <w:ind w:firstLine="0" w:left="0"/>
        <w:jc w:val="both"/>
      </w:pPr>
      <w:r>
        <w:rPr>
          <w:rFonts w:ascii="Times New Roman" w:hAnsi="Times New Roman"/>
          <w:b w:val="0"/>
          <w:sz w:val="22"/>
        </w:rPr>
        <w:t>Karar Değişikliği Zorunluluğu: %30 eşiğinin altındaki hastada anatomik lobektomi ısrarı doğru değildir. Sırasıyla şu seçenekler değerlendirilir: (i) rezeksiyonun küçültülmesi (segmentektomi, wedge rezeksiyon), (ii) preoperatif pulmoner rehabilitasyon ve sigara bırakma programı ile 4-6 haftalık optimizasyon sonrası yeniden değerlendirme, (iii) akciğer koruyucu non-cerrahi tedaviler (stereotaktik radyoterapi, ablasyon).</w:t>
      </w:r>
    </w:p>
    <w:p>
      <w:pPr>
        <w:spacing w:line="360" w:lineRule="auto" w:after="0" w:before="0"/>
        <w:ind w:firstLine="0" w:left="0"/>
        <w:jc w:val="both"/>
      </w:pPr>
      <w:r>
        <w:rPr>
          <w:rFonts w:ascii="Times New Roman" w:hAnsi="Times New Roman"/>
          <w:b w:val="0"/>
          <w:sz w:val="22"/>
        </w:rPr>
        <w:t>4. ppo Değerlerinin Anestezi Yönetimine Doğrudan Yansıması</w:t>
      </w:r>
    </w:p>
    <w:p>
      <w:pPr>
        <w:spacing w:line="360" w:lineRule="auto" w:after="0" w:before="0"/>
        <w:ind w:firstLine="0" w:left="0"/>
        <w:jc w:val="both"/>
      </w:pPr>
      <w:r>
        <w:rPr>
          <w:rFonts w:ascii="Times New Roman" w:hAnsi="Times New Roman"/>
          <w:b w:val="0"/>
          <w:sz w:val="22"/>
        </w:rPr>
        <w:t>ppo değerlerinin düşüklüğü yalnızca ameliyat kararını değil, intraoperatif ventilasyon stratejisini de belirler. Lee ve arkadaşlarının DLCO'su %80'in altındaki hastalarda yürüttüğü çapraz geçişli çalışma, bu grupta 1:1 inspiryum/ekspiryum oranı ile ventilasyonun oksijenlenmeyi iyileştirmediğini (p = 0,429), ancak tepe havayolu basıncını ve fizyolojik ölü boşluğu anlamlı olarak azalttığını, ortalama havayolu basıncı ile dinamik kompliyansı artırdığını göstermiştir. Yani düşük difüzyon kapasiteli hastada kazanç oksijenlenmede değil, akciğerin mekanik korunmasındadır. Bu, düşük ppoDLCO'lu hastada ventilasyon hedefinin 'PaO₂'yi yükseltmek' değil 'akciğere daha az enerji vermek' olarak yeniden tanımlanması gerektiğini gösterir.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Hesap Zorunludur: Bu hastada segment sayma yöntemiyle ppoFEV₁ yaklaşık %57,5 olarak hesaplanmaktadır ve güvenlidir; ancak DLCO ölçülmediği için ppoDLCO hesaplanamamaktadır. Ameliyat öncesinde DLCO mutlaka istenmelidir.</w:t>
      </w:r>
    </w:p>
    <w:p>
      <w:pPr>
        <w:spacing w:line="360" w:lineRule="auto" w:after="0" w:before="0"/>
        <w:ind w:firstLine="0" w:left="0"/>
        <w:jc w:val="both"/>
      </w:pPr>
      <w:r>
        <w:rPr>
          <w:rFonts w:ascii="Times New Roman" w:hAnsi="Times New Roman"/>
          <w:b w:val="0"/>
          <w:sz w:val="22"/>
        </w:rPr>
        <w:t>Eşik Altındaysa Plan Değişir: ppoFEV₁ veya ppoDLCO %30'un altındaysa cerrahi genişlik yeniden tartışılmalı, ameliyat kararı verilse dahi hasta postoperatif yoğun bakım ve olası uzamış ventilasyon için önceden yer ayrılarak planlanmalıdır.</w:t>
      </w:r>
    </w:p>
    <w:p>
      <w:pPr>
        <w:spacing w:line="360" w:lineRule="auto" w:after="0" w:before="0"/>
        <w:ind w:firstLine="0" w:left="0"/>
        <w:jc w:val="both"/>
      </w:pPr>
      <w:r>
        <w:rPr>
          <w:rFonts w:ascii="Times New Roman" w:hAnsi="Times New Roman"/>
          <w:b w:val="0"/>
          <w:sz w:val="22"/>
        </w:rPr>
        <w:t>Ventilasyon Stratejisinin Kişiselleştirilmesi: Düşük ppoDLCO'lu hastada OLV boyunca düşük tidal volüm, kişiselleştirilmiş PEEP ve sürücü basıncın sınırlandırılması esastır; oksijenlenme hedefi 'kabul edilebilir en düşük güvenli değer' olarak belirlenmeli, hiperoksiden kaçınılmalıdır.</w:t>
      </w:r>
    </w:p>
    <w:p>
      <w:pPr>
        <w:spacing w:line="360" w:lineRule="auto" w:after="0" w:before="0"/>
        <w:ind w:firstLine="0" w:left="0"/>
        <w:jc w:val="both"/>
      </w:pPr>
      <w:r>
        <w:rPr>
          <w:rFonts w:ascii="Times New Roman" w:hAnsi="Times New Roman"/>
          <w:b w:val="0"/>
          <w:sz w:val="22"/>
        </w:rPr>
        <w:t>Lee K, Oh YJ, Choi YS, Kim SH. Effects of a 1:1 inspiratory to expiratory ratio on respiratory mechanics and oxygenation during one-lung ventilation in patients with low diffusion capacity of lung for carbon monoxide: a crossover study. J Clin Anesth 2015;27:445-450.</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0" w:before="0"/>
        <w:ind w:firstLine="0" w:left="0"/>
        <w:jc w:val="both"/>
      </w:pPr>
      <w:r>
        <w:rPr>
          <w:rFonts w:ascii="Times New Roman" w:hAnsi="Times New Roman"/>
          <w:b w:val="0"/>
          <w:sz w:val="22"/>
        </w:rPr>
        <w:t>Singla P, Brenner B, Tsang S, Elkassabany N, Martin LW, Carrott P, Scott C, Mazzeffi M. Anesthetic technique and postoperative pulmonary complications (PPC) after video assisted thoracic (VATS) lobectomy: a retrospective observational cohort study. PLoS One 2024;19(9):e0310147.</w:t>
      </w:r>
    </w:p>
    <w:p>
      <w:pPr>
        <w:spacing w:line="360" w:lineRule="auto" w:after="120" w:before="120"/>
        <w:ind w:firstLine="0" w:left="0"/>
        <w:jc w:val="left"/>
      </w:pPr>
      <w:r>
        <w:rPr>
          <w:rFonts w:ascii="Times New Roman" w:hAnsi="Times New Roman"/>
          <w:b/>
          <w:sz w:val="24"/>
        </w:rPr>
        <w:t>Soru 3: Hastanın hipertansiyon öyküsü ve losartan kullanımı göz önüne alındığında, preoperatif kardiyak risk değerlendirmesi (örneğin revize edilmiş kardiyak risk indeksi - RCRI) nasıl yapılmalıdır? Losartan ameliyat sabahı kesilmeli midir? İntraoperatif "vazoplejik sendrom" riski bu kararla nasıl ilişkilidir?</w:t>
      </w:r>
    </w:p>
    <w:p>
      <w:pPr>
        <w:spacing w:line="360" w:lineRule="auto" w:after="0" w:before="0"/>
        <w:ind w:firstLine="0" w:left="0"/>
        <w:jc w:val="both"/>
      </w:pPr>
      <w:r>
        <w:rPr>
          <w:rFonts w:ascii="Times New Roman" w:hAnsi="Times New Roman"/>
          <w:b w:val="0"/>
          <w:sz w:val="22"/>
        </w:rPr>
        <w:t>1. Kardiyak Risk Değerlendirmesinin Torasik Cerrahideki Yeri</w:t>
      </w:r>
    </w:p>
    <w:p>
      <w:pPr>
        <w:spacing w:line="360" w:lineRule="auto" w:after="0" w:before="0"/>
        <w:ind w:firstLine="0" w:left="0"/>
        <w:jc w:val="both"/>
      </w:pPr>
      <w:r>
        <w:rPr>
          <w:rFonts w:ascii="Times New Roman" w:hAnsi="Times New Roman"/>
          <w:b w:val="0"/>
          <w:sz w:val="22"/>
        </w:rPr>
        <w:t>Akciğer rezeksiyonu, kardiyak risk sınıflamasında 'orta-yüksek riskli' cerrahi grubuna girer. Bu hastalarda risk yalnızca ameliyat sırasındaki hemodinamik dalgalanmadan değil, aynı zamanda pulmoner vasküler yatağın kalıcı olarak küçülmesinden ve buna bağlı sağ ventrikül yükünün artmasından kaynaklanır. Bu nedenle torasik cerrahide kardiyak değerlendirme, genel cerrahideki gibi yalnızca 'iskemik olay riski' hesabı değil, aynı zamanda 'sağ kalp rezervi' değerlendirmesidir.</w:t>
      </w:r>
    </w:p>
    <w:p>
      <w:pPr>
        <w:spacing w:line="360" w:lineRule="auto" w:after="0" w:before="0"/>
        <w:ind w:firstLine="0" w:left="0"/>
        <w:jc w:val="both"/>
      </w:pPr>
      <w:r>
        <w:rPr>
          <w:rFonts w:ascii="Times New Roman" w:hAnsi="Times New Roman"/>
          <w:b w:val="0"/>
          <w:sz w:val="22"/>
        </w:rPr>
        <w:t>Revize Edilmiş Kardiyak Risk İndeksi (RCRI): RCRI altı bağımsız değişken üzerinden hesaplanır: (i) yüksek riskli cerrahi, (ii) iskemik kalp hastalığı öyküsü, (iii) konjestif kalp yetmezliği öyküsü, (iv) serebrovasküler hastalık öyküsü, (v) insülin gerektiren diyabet, (vi) preoperatif kreatinin &gt; 2 mg/dL. Vakamızdaki hasta yalnızca cerrahi türü nedeniyle puan almakta, diğer beş maddede negatif olarak değerlendirilmektedir. Dolayısıyla RCRI skoru 1'dir ve hasta düşük-orta kardiyak risk grubundadır.</w:t>
      </w:r>
    </w:p>
    <w:p>
      <w:pPr>
        <w:spacing w:line="360" w:lineRule="auto" w:after="0" w:before="0"/>
        <w:ind w:firstLine="0" w:left="0"/>
        <w:jc w:val="both"/>
      </w:pPr>
      <w:r>
        <w:rPr>
          <w:rFonts w:ascii="Times New Roman" w:hAnsi="Times New Roman"/>
          <w:b w:val="0"/>
          <w:sz w:val="22"/>
        </w:rPr>
        <w:t>Torasik Cerrahiye Uyarlanmış İndeksler: RCRI, akciğer rezeksiyonuna özgü riskleri (pnömonektomi, ileri yaş, preoperatif kemoterapi) yeterince yakalamadığı için torasik cerrahiye uyarlanmış revize indeksler geliştirilmiştir. Bu hastada ek risk faktörü bulunmadığından ileri kardiyak görüntülemeye (stres ekokardiyografi, miyokard perfüzyon sintigrafisi) gerek yoktur; ancak preoperatif transtorasik ekokardiyografi ile sol ventrikül fonksiyonunun, sağ ventrikül fonksiyonunun ve pulmoner arter basıncının belgelenmesi önerilir. Bu ölçüm, olası bir intraoperatif hemodinamik kriz sırasında karşılaştırma zemini sağlayacaktır.</w:t>
      </w:r>
    </w:p>
    <w:p>
      <w:pPr>
        <w:spacing w:line="360" w:lineRule="auto" w:after="0" w:before="0"/>
        <w:ind w:firstLine="0" w:left="0"/>
        <w:jc w:val="both"/>
      </w:pPr>
      <w:r>
        <w:rPr>
          <w:rFonts w:ascii="Times New Roman" w:hAnsi="Times New Roman"/>
          <w:b w:val="0"/>
          <w:sz w:val="22"/>
        </w:rPr>
        <w:t>2. Losartanın Ameliyat Sabahı Yönetimi</w:t>
      </w:r>
    </w:p>
    <w:p>
      <w:pPr>
        <w:spacing w:line="360" w:lineRule="auto" w:after="0" w:before="0"/>
        <w:ind w:firstLine="0" w:left="0"/>
        <w:jc w:val="both"/>
      </w:pPr>
      <w:r>
        <w:rPr>
          <w:rFonts w:ascii="Times New Roman" w:hAnsi="Times New Roman"/>
          <w:b w:val="0"/>
          <w:sz w:val="22"/>
        </w:rPr>
        <w:t>Losartan bir anjiyotensin reseptör blokeridir (ARB) ve etkisini anjiyotensin II'nin AT₁ reseptörüne bağlanmasını engelleyerek gösterir. Ameliyat sabahı yönetiminde iki ayrı fizyolojik gerçek çatışır:</w:t>
      </w:r>
    </w:p>
    <w:p>
      <w:pPr>
        <w:spacing w:line="360" w:lineRule="auto" w:after="0" w:before="0"/>
        <w:ind w:firstLine="0" w:left="0"/>
        <w:jc w:val="both"/>
      </w:pPr>
      <w:r>
        <w:rPr>
          <w:rFonts w:ascii="Times New Roman" w:hAnsi="Times New Roman"/>
          <w:b w:val="0"/>
          <w:sz w:val="22"/>
        </w:rPr>
        <w:t>Devam Etme Lehine Argüman: Kronik hipertansiyonun kesintisiz kontrolü, indüksiyon ve entübasyon sırasındaki hipertansif atağı sınırlar. Bu, trakeal hemanjiyomu olan hastamızda sıradan bir hemodinamik kaygı değildir; ani ve şiddetli bir kan basıncı yükselmesi, frajil ve son derece vasküler bir lezyonda kanamayı tetikleyebilir. Yani bu hastada kan basıncı kontrolünün sürdürülmesi doğrudan bir havayolu güvenliği meselesidir.</w:t>
      </w:r>
    </w:p>
    <w:p>
      <w:pPr>
        <w:spacing w:line="360" w:lineRule="auto" w:after="0" w:before="0"/>
        <w:ind w:firstLine="0" w:left="0"/>
        <w:jc w:val="both"/>
      </w:pPr>
      <w:r>
        <w:rPr>
          <w:rFonts w:ascii="Times New Roman" w:hAnsi="Times New Roman"/>
          <w:b w:val="0"/>
          <w:sz w:val="22"/>
        </w:rPr>
        <w:t>Kesme Lehine Argüman (Vazoplejik Sendrom): ARB grubu ilaçlar, anestezi indüksiyonu sırasında refrakter hipotansiyona yol açar. Mekanizma açıktır: genel anestezi altında sempatik tonus baskılanır ve arteriyel basıncın korunması büyük ölçüde renin-anjiyotensin sistemine devredilir. AT₁ reseptörü bloke edilmişse bu yedek mekanizma da devre dışıdır ve hasta yalnızca vazopressin sistemine bağımlı kalır. Ortaya çıkan tablo, standart dozlarda efedrin ve fenilefrine yanıt vermeyen, uzun süreli ve yüksek doz vazopresör gerektiren 'vazoplejik sendrom'dur.</w:t>
      </w:r>
    </w:p>
    <w:p>
      <w:pPr>
        <w:spacing w:line="360" w:lineRule="auto" w:after="0" w:before="0"/>
        <w:ind w:firstLine="0" w:left="0"/>
        <w:jc w:val="both"/>
      </w:pPr>
      <w:r>
        <w:rPr>
          <w:rFonts w:ascii="Times New Roman" w:hAnsi="Times New Roman"/>
          <w:b w:val="0"/>
          <w:sz w:val="22"/>
        </w:rPr>
        <w:t>Torasik Cerrahiye Özgü Ağırlaştırıcı Faktörler: OLV sırasında pozitif basınçlı ventilasyon venöz dönüşü azaltır, lateral dekubit pozisyonu venöz göllenmeyi artırır ve torasik epidural analjezi uygulanmışsa sempatik blokaj eklenir. Bu üç faktör vazoplejiyle birleştiğinde tablo yönetilmesi güç hale gelir.</w:t>
      </w:r>
    </w:p>
    <w:p>
      <w:pPr>
        <w:spacing w:line="360" w:lineRule="auto" w:after="0" w:before="0"/>
        <w:ind w:firstLine="0" w:left="0"/>
        <w:jc w:val="both"/>
      </w:pPr>
      <w:r>
        <w:rPr>
          <w:rFonts w:ascii="Times New Roman" w:hAnsi="Times New Roman"/>
          <w:b w:val="0"/>
          <w:sz w:val="22"/>
        </w:rPr>
        <w:t>3. Denge: Bu Olguda Ne Yapılmalı?</w:t>
      </w:r>
    </w:p>
    <w:p>
      <w:pPr>
        <w:spacing w:line="360" w:lineRule="auto" w:after="0" w:before="0"/>
        <w:ind w:firstLine="0" w:left="0"/>
        <w:jc w:val="both"/>
      </w:pPr>
      <w:r>
        <w:rPr>
          <w:rFonts w:ascii="Times New Roman" w:hAnsi="Times New Roman"/>
          <w:b w:val="0"/>
          <w:sz w:val="22"/>
        </w:rPr>
        <w:t>Genel yaklaşım, ARB ve ACE inhibitörlerinin ameliyat sabahı dozunun atlanmasıdır; bu hastada da losartanın ameliyat sabahı verilmemesi uygundur. Ancak bu karar tek başına bırakılmamalı, hemanjiyom nedeniyle hipertansif atağın da tehlikeli olduğu gerçeği ayrı bir strateji ile karşılanmalıdır:</w:t>
      </w:r>
    </w:p>
    <w:p>
      <w:pPr>
        <w:spacing w:line="360" w:lineRule="auto" w:after="0" w:before="0"/>
        <w:ind w:firstLine="0" w:left="0"/>
        <w:jc w:val="both"/>
      </w:pPr>
      <w:r>
        <w:rPr>
          <w:rFonts w:ascii="Times New Roman" w:hAnsi="Times New Roman"/>
          <w:b w:val="0"/>
          <w:sz w:val="22"/>
        </w:rPr>
        <w:t>Ameliyat sabahı losartan atlanır, ancak hastanın kan basıncı ameliyathaneye girişte invaziv arteriyel hat üzerinden yakından izlenir.</w:t>
      </w:r>
    </w:p>
    <w:p>
      <w:pPr>
        <w:spacing w:line="360" w:lineRule="auto" w:after="0" w:before="0"/>
        <w:ind w:firstLine="0" w:left="0"/>
        <w:jc w:val="both"/>
      </w:pPr>
      <w:r>
        <w:rPr>
          <w:rFonts w:ascii="Times New Roman" w:hAnsi="Times New Roman"/>
          <w:b w:val="0"/>
          <w:sz w:val="22"/>
        </w:rPr>
        <w:t>Hipertansif yanıtın bastırılması, uzun etkili antihipertansifle değil, titre edilebilir ve kısa etkili ajanlarla (yeterli opioid derinliği, gerektiğinde esmolol veya nikardipin bolusları) sağlanır. Böylece hem hipertansif atak hem de dirençli hipotansiyon riski yönetilebilir hale gelir.</w:t>
      </w:r>
    </w:p>
    <w:p>
      <w:pPr>
        <w:spacing w:line="360" w:lineRule="auto" w:after="0" w:before="0"/>
        <w:ind w:firstLine="0" w:left="0"/>
        <w:jc w:val="both"/>
      </w:pPr>
      <w:r>
        <w:rPr>
          <w:rFonts w:ascii="Times New Roman" w:hAnsi="Times New Roman"/>
          <w:b w:val="0"/>
          <w:sz w:val="22"/>
        </w:rPr>
        <w:t>İndüksiyon öncesinde noradrenalin infüzyonu hazır bulundurulmalı; hipotansiyon durumunda fenilefrin/efedrin ile yetinilmeyerek erken vazopresör infüzyonuna geçilmelidir. Tsujikawa ve arkadaşlarının aynı klinik senaryodaki (trakeal hemanjiyomlu hastada OLV ile sol üst lobektomi) olgusunda ortalama arter basıncı, aralıklı efedrin 5 mg ve fenilefrin 50 µg uygulamalarıyla 60 mmHg'nin üzerinde tutulmuştur; bu, aralıklı bolus stratejisinin kısa süreli cerrahilerde yeterli olabileceğini, ancak vazoplejik zeminde infüzyona hazır olunması gerektiğini gösterir.</w:t>
      </w:r>
    </w:p>
    <w:p>
      <w:pPr>
        <w:spacing w:line="360" w:lineRule="auto" w:after="0" w:before="0"/>
        <w:ind w:firstLine="0" w:left="0"/>
        <w:jc w:val="both"/>
      </w:pPr>
      <w:r>
        <w:rPr>
          <w:rFonts w:ascii="Times New Roman" w:hAnsi="Times New Roman"/>
          <w:b w:val="0"/>
          <w:sz w:val="22"/>
        </w:rPr>
        <w:t>4. Sonucun Klinik Anlamı</w:t>
      </w:r>
    </w:p>
    <w:p>
      <w:pPr>
        <w:spacing w:line="360" w:lineRule="auto" w:after="0" w:before="0"/>
        <w:ind w:firstLine="0" w:left="0"/>
        <w:jc w:val="both"/>
      </w:pPr>
      <w:r>
        <w:rPr>
          <w:rFonts w:ascii="Times New Roman" w:hAnsi="Times New Roman"/>
          <w:b w:val="0"/>
          <w:sz w:val="22"/>
        </w:rPr>
        <w:t>Tchetike ve arkadaşlarının torasik cerrahi serisinde peroperatif komplikasyonların başlıca kardiyovasküler kökenli olduğu ve postoperatif mortalitenin yüksek seyrettiği bildirilmiştir. Bu gözlem, torasik cerrahide hemodinamik yönetimin solunumsal yönetim kadar belirleyici olduğunu hatırlatır. Benzer biçimde Singla ve arkadaşlarının geniş kohortunda anestezi tekniğinin PPK oranını değiştirmediği, ancak hastanede kalış süresini anlamlı olarak etkilediği gösterilmiştir; yani perioperatif ayrıntılar sonucu sessizce biçimlendirmektedir.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RCRI Hesaplanır ve Belgelenir: Bu hastada RCRI = 1'dir; ileri kardiyak tetkik endikasyonu yoktur, ancak bazal ekokardiyografi istenmelidir.</w:t>
      </w:r>
    </w:p>
    <w:p>
      <w:pPr>
        <w:spacing w:line="360" w:lineRule="auto" w:after="0" w:before="0"/>
        <w:ind w:firstLine="0" w:left="0"/>
        <w:jc w:val="both"/>
      </w:pPr>
      <w:r>
        <w:rPr>
          <w:rFonts w:ascii="Times New Roman" w:hAnsi="Times New Roman"/>
          <w:b w:val="0"/>
          <w:sz w:val="22"/>
        </w:rPr>
        <w:t>Losartan Ameliyat Sabahı Kesilir: Vazoplejik sendrom riskini azaltmak için ameliyat sabahı dozu atlanır.</w:t>
      </w:r>
    </w:p>
    <w:p>
      <w:pPr>
        <w:spacing w:line="360" w:lineRule="auto" w:after="0" w:before="0"/>
        <w:ind w:firstLine="0" w:left="0"/>
        <w:jc w:val="both"/>
      </w:pPr>
      <w:r>
        <w:rPr>
          <w:rFonts w:ascii="Times New Roman" w:hAnsi="Times New Roman"/>
          <w:b w:val="0"/>
          <w:sz w:val="22"/>
        </w:rPr>
        <w:t>Hipertansif Atak Ayrı Strateji ile Karşılanır: Hemanjiyom rüptür riski nedeniyle indüksiyon ve entübasyonda derin analjezi sağlanmalı; kan basıncı yükselmesi kısa etkili, titre edilebilir ajanlarla bastırılmalıdır.</w:t>
      </w:r>
    </w:p>
    <w:p>
      <w:pPr>
        <w:spacing w:line="360" w:lineRule="auto" w:after="0" w:before="0"/>
        <w:ind w:firstLine="0" w:left="0"/>
        <w:jc w:val="both"/>
      </w:pPr>
      <w:r>
        <w:rPr>
          <w:rFonts w:ascii="Times New Roman" w:hAnsi="Times New Roman"/>
          <w:b w:val="0"/>
          <w:sz w:val="22"/>
        </w:rPr>
        <w:t>Vazopresör Hazırlığı Zorunludur: İndüksiyon öncesinde noradrenalin infüzyonu hazırlanmış ve damar yoluna bağlanmış olmalıdır.</w:t>
      </w:r>
    </w:p>
    <w:p>
      <w:pPr>
        <w:spacing w:line="360" w:lineRule="auto" w:after="0" w:before="0"/>
        <w:ind w:firstLine="0" w:left="0"/>
        <w:jc w:val="both"/>
      </w:pPr>
      <w:r>
        <w:rPr>
          <w:rFonts w:ascii="Times New Roman" w:hAnsi="Times New Roman"/>
          <w:b w:val="0"/>
          <w:sz w:val="22"/>
        </w:rPr>
        <w:t>Piccioni F, Langiano N, Bignami E, Guarnieri M, Proto P, D'Andrea R, et al. One-lung ventilation and postoperative pulmonary complications after major lung resection surgery: a multicenter randomized controlled trial. J Cardiothorac Vasc Anesth 2023. doi:10.1053/j.jvca.2023.04.029</w:t>
      </w:r>
    </w:p>
    <w:p>
      <w:pPr>
        <w:spacing w:line="360" w:lineRule="auto" w:after="0" w:before="0"/>
        <w:ind w:firstLine="0" w:left="0"/>
        <w:jc w:val="both"/>
      </w:pPr>
      <w:r>
        <w:rPr>
          <w:rFonts w:ascii="Times New Roman" w:hAnsi="Times New Roman"/>
          <w:b w:val="0"/>
          <w:sz w:val="22"/>
        </w:rPr>
        <w:t>Tchetike P, Lamboni D, Assenouwe S, Magnoudewa P, Ahounou E, Anate AST, et al. Prise en charge anesthesique et morbidite en chirurgie thoracique: resultats de la premiere serie au Togo. Tunis Med 2023;101(5):491-496.</w:t>
      </w:r>
    </w:p>
    <w:p>
      <w:pPr>
        <w:spacing w:line="360" w:lineRule="auto" w:after="0" w:before="0"/>
        <w:ind w:firstLine="0" w:left="0"/>
        <w:jc w:val="both"/>
      </w:pPr>
      <w:r>
        <w:rPr>
          <w:rFonts w:ascii="Times New Roman" w:hAnsi="Times New Roman"/>
          <w:b w:val="0"/>
          <w:sz w:val="22"/>
        </w:rPr>
        <w:t>Singla P, Brenner B, Tsang S, Elkassabany N, Martin LW, Carrott P, Scott C, Mazzeffi M. Anesthetic technique and postoperative pulmonary complications (PPC) after video assisted thoracic (VATS) lobectomy: a retrospective observational cohort study. PLoS One 2024;19(9):e0310147.</w:t>
      </w:r>
    </w:p>
    <w:p>
      <w:pPr>
        <w:spacing w:line="360" w:lineRule="auto" w:after="120" w:before="160"/>
        <w:ind w:firstLine="0" w:left="0"/>
        <w:jc w:val="left"/>
      </w:pPr>
      <w:r>
        <w:rPr>
          <w:rFonts w:ascii="Times New Roman" w:hAnsi="Times New Roman"/>
          <w:b/>
          <w:sz w:val="24"/>
        </w:rPr>
        <w:t>Trakeal Hemanjiyom ve Havayolu Risk Analizi</w:t>
      </w:r>
    </w:p>
    <w:p>
      <w:pPr>
        <w:spacing w:line="360" w:lineRule="auto" w:after="120" w:before="120"/>
        <w:ind w:firstLine="0" w:left="0"/>
        <w:jc w:val="left"/>
      </w:pPr>
      <w:r>
        <w:rPr>
          <w:rFonts w:ascii="Times New Roman" w:hAnsi="Times New Roman"/>
          <w:b/>
          <w:sz w:val="24"/>
        </w:rPr>
        <w:t>Soru 4: Trakeal hemanjiyomu olan bir hastada preoperatif dönemde havayolunun anatomik sınırlarını, vaskülaritesini ve lümen daralma derecesini netleştirmek için hangi görüntüleme yöntemleri (BT, sanal bronkoskopi, fiberoptik değerlendirme) tercih edilmelidir?</w:t>
      </w:r>
    </w:p>
    <w:p>
      <w:pPr>
        <w:spacing w:line="360" w:lineRule="auto" w:after="0" w:before="0"/>
        <w:ind w:firstLine="0" w:left="0"/>
        <w:jc w:val="both"/>
      </w:pPr>
      <w:r>
        <w:rPr>
          <w:rFonts w:ascii="Times New Roman" w:hAnsi="Times New Roman"/>
          <w:b w:val="0"/>
          <w:sz w:val="22"/>
        </w:rPr>
        <w:t>1. Değerlendirmenin Amacı: Üç Sorunun Yanıtı</w:t>
      </w:r>
    </w:p>
    <w:p>
      <w:pPr>
        <w:spacing w:line="360" w:lineRule="auto" w:after="0" w:before="0"/>
        <w:ind w:firstLine="0" w:left="0"/>
        <w:jc w:val="both"/>
      </w:pPr>
      <w:r>
        <w:rPr>
          <w:rFonts w:ascii="Times New Roman" w:hAnsi="Times New Roman"/>
          <w:b w:val="0"/>
          <w:sz w:val="22"/>
        </w:rPr>
        <w:t>Trakeal hemanjiyomu olan hastada preoperatif görüntülemenin amacı, havayolunun 'normal mi anormal mi' olduğunu belirlemek değildir; bu zaten bilinmektedir. Amaç, anestezi planını doğrudan belirleyen üç somut sorunun yanıtını almaktır: (i) Lezyonun karinaya ve krikoid kıkırdağa uzaklığı ne kadardır? (ii) Lezyon ne kadar vaskülerdir ve dokunmaya ne kadar duyarlıdır? (iii) Tüp kafının şişirileceği segment lezyondan bağımsız mıdır?</w:t>
      </w:r>
    </w:p>
    <w:p>
      <w:pPr>
        <w:spacing w:line="360" w:lineRule="auto" w:after="0" w:before="0"/>
        <w:ind w:firstLine="0" w:left="0"/>
        <w:jc w:val="both"/>
      </w:pPr>
      <w:r>
        <w:rPr>
          <w:rFonts w:ascii="Times New Roman" w:hAnsi="Times New Roman"/>
          <w:b w:val="0"/>
          <w:sz w:val="22"/>
        </w:rPr>
        <w:t>2. Kesitsel Görüntüleme: Toraks Bilgisayarlı Tomografisi</w:t>
      </w:r>
    </w:p>
    <w:p>
      <w:pPr>
        <w:spacing w:line="360" w:lineRule="auto" w:after="0" w:before="0"/>
        <w:ind w:firstLine="0" w:left="0"/>
        <w:jc w:val="both"/>
      </w:pPr>
      <w:r>
        <w:rPr>
          <w:rFonts w:ascii="Times New Roman" w:hAnsi="Times New Roman"/>
          <w:b w:val="0"/>
          <w:sz w:val="22"/>
        </w:rPr>
        <w:t>İnce Kesit BT ve Multiplanar Rekonstrüksiyon: Trakeal patolojilerde ince kesit (≤1 mm) BT, lezyonun kraniokaudal uzanımını, duvar içindeki tabanını (sesil mi pediküllü mü), lümen daralma yüzdesini ve komşu vasküler yapılarla ilişkisini gösterir. Vakamızda BT, mid-trakeal düzeyde ön duvarda lümeni yaklaşık %15 daraltan 1,2 cm'lik sesil bir lezyon tanımlamıştır. Bu iki bilgi — 'ön duvar' ve 'mid-trakeal' — havayolu aracı seçiminin tek başına belirleyicisidir; çünkü çift lümenli tüpün (DLT) hacimli ve eğimli gövdesi tam da bu bölgeden ve tam da ön duvara yaslanarak geçer.</w:t>
      </w:r>
    </w:p>
    <w:p>
      <w:pPr>
        <w:spacing w:line="360" w:lineRule="auto" w:after="0" w:before="0"/>
        <w:ind w:firstLine="0" w:left="0"/>
        <w:jc w:val="both"/>
      </w:pPr>
      <w:r>
        <w:rPr>
          <w:rFonts w:ascii="Times New Roman" w:hAnsi="Times New Roman"/>
          <w:b w:val="0"/>
          <w:sz w:val="22"/>
        </w:rPr>
        <w:t>Kontrastlı BT ve Vaskülarite: Hemanjiyom vasküler bir lezyondur; kontrastlı incelemede belirgin boyanma gösterir. Ayrıca lezyonun beslenme kaynağının belirlenmesi tedavi ve risk öngörüsü açısından önemlidir. Tsujikawa ve arkadaşlarının olgusunda anjiyografi ile hemanjiyoma pulmoner arterden kan akımı saptanmamış; bu bulgu, lezyonun tedavi edilmeden bırakılabileceği ve yalnızca sol üst lobektomiye devam edilebileceği kararının dayanağı olmuştur. Yani vaskülarite değerlendirmesi, ameliyatın kapsamını değiştiren bir bulgudur.</w:t>
      </w:r>
    </w:p>
    <w:p>
      <w:pPr>
        <w:spacing w:line="360" w:lineRule="auto" w:after="0" w:before="0"/>
        <w:ind w:firstLine="0" w:left="0"/>
        <w:jc w:val="both"/>
      </w:pPr>
      <w:r>
        <w:rPr>
          <w:rFonts w:ascii="Times New Roman" w:hAnsi="Times New Roman"/>
          <w:b w:val="0"/>
          <w:sz w:val="22"/>
        </w:rPr>
        <w:t>Sanal Bronkoskopi: BT verisinden üç boyutlu havayolu rekonstrüksiyonu oluşturulması, lezyonun endoluminal görünümünü ve tüpün geçeceği koridoru ameliyat öncesinde 'prova' etme imkânı verir. Sanal bronkoskopinin en büyük üstünlüğü, lezyona hiç dokunmadan bilgi vermesidir; bu, kanamaya eğilimli lezyonlarda kritik bir avantajdır. Ancak mukozanın rengini, yüzey damarlanmasını ve dokunma duyarlılığını gösteremez.</w:t>
      </w:r>
    </w:p>
    <w:p>
      <w:pPr>
        <w:spacing w:line="360" w:lineRule="auto" w:after="0" w:before="0"/>
        <w:ind w:firstLine="0" w:left="0"/>
        <w:jc w:val="both"/>
      </w:pPr>
      <w:r>
        <w:rPr>
          <w:rFonts w:ascii="Times New Roman" w:hAnsi="Times New Roman"/>
          <w:b w:val="0"/>
          <w:sz w:val="22"/>
        </w:rPr>
        <w:t>3. Doğrudan Görsel Değerlendirme: Fiberoptik Bronkoskopi</w:t>
      </w:r>
    </w:p>
    <w:p>
      <w:pPr>
        <w:spacing w:line="360" w:lineRule="auto" w:after="0" w:before="0"/>
        <w:ind w:firstLine="0" w:left="0"/>
        <w:jc w:val="both"/>
      </w:pPr>
      <w:r>
        <w:rPr>
          <w:rFonts w:ascii="Times New Roman" w:hAnsi="Times New Roman"/>
          <w:b w:val="0"/>
          <w:sz w:val="22"/>
        </w:rPr>
        <w:t>Fiberoptik bronkoskopi (FOB), hemanjiyom tanısında ve risk sınıflamasında altın standarttır; çünkü lezyonun rengini, üzerindeki yeni oluşmuş damarlanmayı (neovaskülarizasyon) ve pulsatil olup olmadığını yalnızca bu yöntem gösterir. Tsujikawa ve arkadaşlarının olgusunda tanı, tam olarak bu şekilde konmuştur: trakeal mukoza yüzeyinde yeni oluşmuş damarlar içeren, pulsatil olmayan şişkin lezyonlar FOB ile görülmüş ve görünümüne dayanarak hemanjiyom tanısı verilmiştir.</w:t>
      </w:r>
    </w:p>
    <w:p>
      <w:pPr>
        <w:spacing w:line="360" w:lineRule="auto" w:after="0" w:before="0"/>
        <w:ind w:firstLine="0" w:left="0"/>
        <w:jc w:val="both"/>
      </w:pPr>
      <w:r>
        <w:rPr>
          <w:rFonts w:ascii="Times New Roman" w:hAnsi="Times New Roman"/>
          <w:b w:val="0"/>
          <w:sz w:val="22"/>
        </w:rPr>
        <w:t>Biyopsi Yapılmamalıdır: Bu noktada kritik bir uyarı gereklidir. Hemanjiyomdan biyopsi alınması masif kanamaya yol açabilir ve girişimsel radyoloji ile embolizasyon gerektiren olgular bildirilmiştir. Bu nedenle görünüm tipikse histopatolojik doğrulama aranmamalı, tanı radyolojik ve endoskopik görünümle yetinilerek konmalıdır.</w:t>
      </w:r>
    </w:p>
    <w:p>
      <w:pPr>
        <w:spacing w:line="360" w:lineRule="auto" w:after="0" w:before="0"/>
        <w:ind w:firstLine="0" w:left="0"/>
        <w:jc w:val="both"/>
      </w:pPr>
      <w:r>
        <w:rPr>
          <w:rFonts w:ascii="Times New Roman" w:hAnsi="Times New Roman"/>
          <w:b w:val="0"/>
          <w:sz w:val="22"/>
        </w:rPr>
        <w:t>Bronkoskopinin Kendisi de Bir Risktir: FOB'un kendisi kanamayı tetikleyebilir. Bu nedenle preoperatif tanısal bronkoskopi, deneyimli bir ekiple, minimal travmayla ve kanama durumunda müdahale imkânlarının hazır olduğu bir ortamda yapılmalıdır.</w:t>
      </w:r>
    </w:p>
    <w:p>
      <w:pPr>
        <w:spacing w:line="360" w:lineRule="auto" w:after="0" w:before="0"/>
        <w:ind w:firstLine="0" w:left="0"/>
        <w:jc w:val="both"/>
      </w:pPr>
      <w:r>
        <w:rPr>
          <w:rFonts w:ascii="Times New Roman" w:hAnsi="Times New Roman"/>
          <w:b w:val="0"/>
          <w:sz w:val="22"/>
        </w:rPr>
        <w:t>4. Anatomik Değişkenliğin Ayrıca Değerlendirilmesi</w:t>
      </w:r>
    </w:p>
    <w:p>
      <w:pPr>
        <w:spacing w:line="360" w:lineRule="auto" w:after="0" w:before="0"/>
        <w:ind w:firstLine="0" w:left="0"/>
        <w:jc w:val="both"/>
      </w:pPr>
      <w:r>
        <w:rPr>
          <w:rFonts w:ascii="Times New Roman" w:hAnsi="Times New Roman"/>
          <w:b w:val="0"/>
          <w:sz w:val="22"/>
        </w:rPr>
        <w:t>Havayolu değerlendirmesi trakea ile sınırlı kalmamalıdır. Tan ve arkadaşlarının bildirdiği olgu, geçirilmiş sol alt lobektomi sonrasında bronş ağacında oluşan anatomik distorsiyonun akciğer izolasyonunu beklenmedik ölçüde güçleştirdiğini göstermektedir; bu tür değişikliklerin literatürde yeterince belgelenmemiş olması, cihaz seçimini ameliyat öncesinde planlamanın önemini artırır. Benzer biçimde Kamra ve arkadaşları, bronşiyal bloker planlanan olgularda ameliyat öncesi akciğer grafisi ve yüksek çözünürlüklü BT ile parankim durumunun, hastalık yaygınlığının ve bronşiyal anatominin belgelenmesini standart uygulama olarak tanımlamaktadır. Bu hastada da sol ana bronş çapı ve karina açısı BT'den ölçülmeli, seçilecek bloker veya tüp boyutu buna göre önceden belirlenmelidir.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Zorunlu Tetkik Seti: İnce kesit kontrastlı toraks BT (lezyon boyutu, tabanı, karinaya uzaklık, vaskülarite) + BT verisinden sanal bronkoskopi rekonstrüksiyonu + deneyimli elde yapılmış, biyopsisiz tanısal fiberoptik bronkoskopi.</w:t>
      </w:r>
    </w:p>
    <w:p>
      <w:pPr>
        <w:spacing w:line="360" w:lineRule="auto" w:after="0" w:before="0"/>
        <w:ind w:firstLine="0" w:left="0"/>
        <w:jc w:val="both"/>
      </w:pPr>
      <w:r>
        <w:rPr>
          <w:rFonts w:ascii="Times New Roman" w:hAnsi="Times New Roman"/>
          <w:b w:val="0"/>
          <w:sz w:val="22"/>
        </w:rPr>
        <w:t>Ölçülmesi Gereken Mesafeler: Lezyonun kaudal ucu ile karina arasındaki mesafe mutlaka belgelenmelidir; çünkü tüp kafının bu iki nokta arasına yerleştirilip yerleştirilemeyeceği bu ölçüme bağlıdır. Tsujikawa ve arkadaşlarının olgusunda tüp, ucu karinanın yaklaşık 1 cm proksimalinde kalacak ve kafı lezyonların kaudal sınırı ile karina arasına oturacak biçimde yerleştirilmiş, böylece kaf lezyona bası yapmamıştır.</w:t>
      </w:r>
    </w:p>
    <w:p>
      <w:pPr>
        <w:spacing w:line="360" w:lineRule="auto" w:after="0" w:before="0"/>
        <w:ind w:firstLine="0" w:left="0"/>
        <w:jc w:val="both"/>
      </w:pPr>
      <w:r>
        <w:rPr>
          <w:rFonts w:ascii="Times New Roman" w:hAnsi="Times New Roman"/>
          <w:b w:val="0"/>
          <w:sz w:val="22"/>
        </w:rPr>
        <w:t>Biyopsiden Kaçınılır: Tanı görünümle konur; doku örneklemesi masif kanama riski taşır.</w:t>
      </w:r>
    </w:p>
    <w:p>
      <w:pPr>
        <w:spacing w:line="360" w:lineRule="auto" w:after="0" w:before="0"/>
        <w:ind w:firstLine="0" w:left="0"/>
        <w:jc w:val="both"/>
      </w:pPr>
      <w:r>
        <w:rPr>
          <w:rFonts w:ascii="Times New Roman" w:hAnsi="Times New Roman"/>
          <w:b w:val="0"/>
          <w:sz w:val="22"/>
        </w:rPr>
        <w:t>Cerrahi ile Ortak Planlama: Görüntüleme bulguları göğüs cerrahisi ekibiyle ameliyat öncesinde paylaşılmalı, masif kanama senaryosunda uygulanacak plan (rijit bronkoskopi, tamponad, embolizasyon, ekstrakorporeal destek) önceden karara bağlanmalıdır.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Tan DJA, Chia CML, Chew S. Difficult lung isolation in a heavy smoker with a history of left lower lobectomy: a case report. Cureus 2024;16(9):e69388.</w:t>
      </w:r>
    </w:p>
    <w:p>
      <w:pPr>
        <w:spacing w:line="360" w:lineRule="auto" w:after="0" w:before="0"/>
        <w:ind w:firstLine="0" w:left="0"/>
        <w:jc w:val="both"/>
      </w:pPr>
      <w:r>
        <w:rPr>
          <w:rFonts w:ascii="Times New Roman" w:hAnsi="Times New Roman"/>
          <w:b w:val="0"/>
          <w:sz w:val="22"/>
        </w:rPr>
        <w:t>Kamra SK, Jaiswal AA, Garg AK, Mohanty MK. Rigid bronchoscopic placement of Fogarty catheter as a bronchial blocker for one lung isolation and ventilation in infants and children undergoing thoracic surgery: a single institution experience of 27 cases. Indian J Otolaryngol Head Neck Surg 2017;69(2):159-171.</w:t>
      </w:r>
    </w:p>
    <w:p>
      <w:pPr>
        <w:spacing w:line="360" w:lineRule="auto" w:after="120" w:before="120"/>
        <w:ind w:firstLine="0" w:left="0"/>
        <w:jc w:val="left"/>
      </w:pPr>
      <w:r>
        <w:rPr>
          <w:rFonts w:ascii="Times New Roman" w:hAnsi="Times New Roman"/>
          <w:b/>
          <w:sz w:val="24"/>
        </w:rPr>
        <w:t>Soru 5: Bu hastada entübasyon veya havayolu manipülasyonu sırasında trakeal hemanjiyomun yırtılmasına bağlı kontrol edilemeyen masif bir kanama gelişirse, acil havayolu yönetim stratejiniz ve kriz protokolünüz ne olmalıdır?</w:t>
      </w:r>
    </w:p>
    <w:p>
      <w:pPr>
        <w:spacing w:line="360" w:lineRule="auto" w:after="0" w:before="0"/>
        <w:ind w:firstLine="0" w:left="0"/>
        <w:jc w:val="both"/>
      </w:pPr>
      <w:r>
        <w:rPr>
          <w:rFonts w:ascii="Times New Roman" w:hAnsi="Times New Roman"/>
          <w:b w:val="0"/>
          <w:sz w:val="22"/>
        </w:rPr>
        <w:t>1. Krizin Tanımı ve Neden Ölümcül Olduğu</w:t>
      </w:r>
    </w:p>
    <w:p>
      <w:pPr>
        <w:spacing w:line="360" w:lineRule="auto" w:after="0" w:before="0"/>
        <w:ind w:firstLine="0" w:left="0"/>
        <w:jc w:val="both"/>
      </w:pPr>
      <w:r>
        <w:rPr>
          <w:rFonts w:ascii="Times New Roman" w:hAnsi="Times New Roman"/>
          <w:b w:val="0"/>
          <w:sz w:val="22"/>
        </w:rPr>
        <w:t>Trakeal hemanjiyomun havayolu manipülasyonu sırasında yırtılması, anestezi pratiğindeki en zor krizlerden biridir; çünkü burada kanama yalnızca hemodinamik bir sorun değil, aynı zamanda ventilasyonu doğrudan ortadan kaldıran mekanik bir tıkanma nedenidir. Trakeaya dolan kan hızla pıhtılaşır, distal havayollarını tıkar ve her iki akciğeri birden devre dışı bırakabilir. Klasik havayolu algoritmalarının 'maske ventilasyonuna dön' basamağı burada işe yaramaz, çünkü sorun larenks düzeyinin altındadır ve pozitif basınç kanı yalnızca daha derine iter.</w:t>
      </w:r>
    </w:p>
    <w:p>
      <w:pPr>
        <w:spacing w:line="360" w:lineRule="auto" w:after="0" w:before="0"/>
        <w:ind w:firstLine="0" w:left="0"/>
        <w:jc w:val="both"/>
      </w:pPr>
      <w:r>
        <w:rPr>
          <w:rFonts w:ascii="Times New Roman" w:hAnsi="Times New Roman"/>
          <w:b w:val="0"/>
          <w:sz w:val="22"/>
        </w:rPr>
        <w:t>2. Krizi Önleyen Asıl Adım: Kanamayı Hiç Başlatmamak</w:t>
      </w:r>
    </w:p>
    <w:p>
      <w:pPr>
        <w:spacing w:line="360" w:lineRule="auto" w:after="0" w:before="0"/>
        <w:ind w:firstLine="0" w:left="0"/>
        <w:jc w:val="both"/>
      </w:pPr>
      <w:r>
        <w:rPr>
          <w:rFonts w:ascii="Times New Roman" w:hAnsi="Times New Roman"/>
          <w:b w:val="0"/>
          <w:sz w:val="22"/>
        </w:rPr>
        <w:t>Kriz yönetiminin en etkili basamağı, krizi önleyen indüksiyon stratejisidir. Tsujikawa ve arkadaşlarının olgusunda kanama riskini yönetmek için üç eşzamanlı önlem alınmıştır: (i) çift lümenli tüp yerine daha küçük dış çaplı standart trakeal tüp kullanılmış, (ii) tüp fiberoptik bronkoskop üzerine monte edilerek doğrudan görüş altında ilerletilmiş, (iii) tüpün kafı lezyonların kaudal ucu ile karina arasındaki temiz segmente yerleştirilerek lezyona bası yapılması engellenmiştir. Aynı çalışmada yazarlar, olası bir ventilasyon yetmezliği senaryosuna karşı perkütan kardiyopulmoner destek sisteminin ameliyat öncesinde hazır bulundurulmasının gerekli olduğunu açıkça belirtmektedir.</w:t>
      </w:r>
    </w:p>
    <w:p>
      <w:pPr>
        <w:spacing w:line="360" w:lineRule="auto" w:after="0" w:before="0"/>
        <w:ind w:firstLine="0" w:left="0"/>
        <w:jc w:val="both"/>
      </w:pPr>
      <w:r>
        <w:rPr>
          <w:rFonts w:ascii="Times New Roman" w:hAnsi="Times New Roman"/>
          <w:b w:val="0"/>
          <w:sz w:val="22"/>
        </w:rPr>
        <w:t>3. Kanama Gelişirse: Basamaklı Kriz Protokolü</w:t>
      </w:r>
    </w:p>
    <w:p>
      <w:pPr>
        <w:spacing w:line="360" w:lineRule="auto" w:after="0" w:before="0"/>
        <w:ind w:firstLine="0" w:left="0"/>
        <w:jc w:val="both"/>
      </w:pPr>
      <w:r>
        <w:rPr>
          <w:rFonts w:ascii="Times New Roman" w:hAnsi="Times New Roman"/>
          <w:b w:val="0"/>
          <w:sz w:val="22"/>
        </w:rPr>
        <w:t>Basamak 0 — Tanıma ve Duyuru: Ani gelişen köpüklü kan aspirasyonu, kapnografi dalgasının düzleşmesi, tepe havayolu basıncında ani yükselme ve satürasyonda hızlı düşüş tabloyu tanımlar. 'Havayolu kanaması var, herkes durdu' anonsu yapılır; cerrah, göğüs cerrahisi kıdemlisi, ikinci anestezi uzmanı ve mümkünse girişimsel radyoloji aynı anda çağrılır.</w:t>
      </w:r>
    </w:p>
    <w:p>
      <w:pPr>
        <w:spacing w:line="360" w:lineRule="auto" w:after="0" w:before="0"/>
        <w:ind w:firstLine="0" w:left="0"/>
        <w:jc w:val="both"/>
      </w:pPr>
      <w:r>
        <w:rPr>
          <w:rFonts w:ascii="Times New Roman" w:hAnsi="Times New Roman"/>
          <w:b w:val="0"/>
          <w:sz w:val="22"/>
        </w:rPr>
        <w:t>Basamak 1 — Tüpü Geri Çekmeyin, İlerletin: Refleksle tüpü geri çekmek en tehlikeli hatadır; havayolu kaybedilir. Doğru manevra, kaf lezyonun distalinde kalacak şekilde tüpü ilerletmek ve kafı şişirerek kanamanın distal havayoluna geçişini engellemektir. Tsujikawa ve arkadaşları, trakeal tüp kullanmanın güvenilir havayolu sağlamanın yanındaki ikinci büyük avantajının tam da bu olduğunu — kafın lezyonun distalinde konumlanmasının, tümörlerden gelen kanın distal havayoluna girmesini engellemesi — vurgulamaktadır.</w:t>
      </w:r>
    </w:p>
    <w:p>
      <w:pPr>
        <w:spacing w:line="360" w:lineRule="auto" w:after="0" w:before="0"/>
        <w:ind w:firstLine="0" w:left="0"/>
        <w:jc w:val="both"/>
      </w:pPr>
      <w:r>
        <w:rPr>
          <w:rFonts w:ascii="Times New Roman" w:hAnsi="Times New Roman"/>
          <w:b w:val="0"/>
          <w:sz w:val="22"/>
        </w:rPr>
        <w:t>Basamak 2 — Akciğer İzolasyonunu Kurtarma Amaçlı Kullanma: Kanama tek taraflıysa veya bir ana bronşa yönelmişse, bronşiyal bloker veya tüpün endobronşiyal ilerletilmesiyle temiz akciğer korunmaya alınır. Bu manevra, iki akciğerin birden dolmasını engelleyerek gaz değişimini sürdürür. Bu noktada 'akciğer izolasyonu' artık cerrahi konfor için değil, hayat kurtarmak için yapılmaktadır.</w:t>
      </w:r>
    </w:p>
    <w:p>
      <w:pPr>
        <w:spacing w:line="360" w:lineRule="auto" w:after="0" w:before="0"/>
        <w:ind w:firstLine="0" w:left="0"/>
        <w:jc w:val="both"/>
      </w:pPr>
      <w:r>
        <w:rPr>
          <w:rFonts w:ascii="Times New Roman" w:hAnsi="Times New Roman"/>
          <w:b w:val="0"/>
          <w:sz w:val="22"/>
        </w:rPr>
        <w:t>Basamak 3 — Ventilasyonu Sürdürme: FiO₂ 1,0'a çıkarılır. Kan ve pıhtı nedeniyle direnç artacağı için basınç kontrollü ventilasyona geçilmesi ve tepe basınç sınırının geçici olarak yükseltilmesi gerekebilir. Küçük lümenli tüplerle ventilasyonun sürdürülmesi gerektiği senaryolarda akım kontrollü ventilasyon (FCV) bir seçenektir: Kılınç Berktaş ve arkadaşları, karinal sleeve rekonstrüksiyon sırasında Tritube ve Evone sistemiyle kurulan FCV-OLV ile 180 dakika boyunca kesintisiz ventilasyon, stabil oksijenlenme ve karbondioksit eliminasyonu sağlandığını, küçük lümenli tüpün aynı zamanda cerrahi görüş alanını genişlettiğini bildirmiştir.</w:t>
      </w:r>
    </w:p>
    <w:p>
      <w:pPr>
        <w:spacing w:line="360" w:lineRule="auto" w:after="0" w:before="0"/>
        <w:ind w:firstLine="0" w:left="0"/>
        <w:jc w:val="both"/>
      </w:pPr>
      <w:r>
        <w:rPr>
          <w:rFonts w:ascii="Times New Roman" w:hAnsi="Times New Roman"/>
          <w:b w:val="0"/>
          <w:sz w:val="22"/>
        </w:rPr>
        <w:t>Basamak 4 — Kanamanın Kontrolü: Rijit bronkoskopi, hem geniş aspirasyon kapasitesi hem de doğrudan tamponad imkânı nedeniyle bu aşamanın anahtar aracıdır. Lokal vazokonstriktör uygulaması (soğuk salin, adrenalinli tampon), balon tamponadı ve gerekirse bronşiyal arter embolizasyonu sıralı seçeneklerdir. Literatürde hemanjiyomdan biyopsi sonrası gelişen ve girişimsel radyoloji ile embolizasyon gerektiren masif kanama olguları bildirilmiştir; bu, embolizasyonun teorik değil gerçek bir kurtarma seçeneği olduğunu göstermektedir.</w:t>
      </w:r>
    </w:p>
    <w:p>
      <w:pPr>
        <w:spacing w:line="360" w:lineRule="auto" w:after="0" w:before="0"/>
        <w:ind w:firstLine="0" w:left="0"/>
        <w:jc w:val="both"/>
      </w:pPr>
      <w:r>
        <w:rPr>
          <w:rFonts w:ascii="Times New Roman" w:hAnsi="Times New Roman"/>
          <w:b w:val="0"/>
          <w:sz w:val="22"/>
        </w:rPr>
        <w:t>Basamak 5 — Cerrahi Havayolu ve Ekstrakorporeal Destek: Üstteki basamaklar yetersiz kalırsa cerrahi havayolu gündeme gelir. Yamaguchi ve arkadaşları, havayolu manipülasyonunun larengeal ödem ve tıkanma yaratacağı öngörülen olguda, genel anestezi indüksiyonundan önce bölgesel anestezi altında trakeostomi açmayı ve çift lümenli tüpü trakeostomi yolundan yerleştirmeyi tercih etmiş, böylece komplikasyonsuz ve stabil bir OLV sağlamıştır. Bu yaklaşım, yüksek riskli havayolunda 'cerrahi havayolunun kurtarma değil, birincil plan olabileceğini' göstermesi bakımından önemlidir. Son basamakta ekstrakorporeal membran oksijenasyonu veya perkütan kardiyopulmoner destek devreye alınır.</w:t>
      </w:r>
    </w:p>
    <w:p>
      <w:pPr>
        <w:spacing w:line="360" w:lineRule="auto" w:after="0" w:before="0"/>
        <w:ind w:firstLine="0" w:left="0"/>
        <w:jc w:val="both"/>
      </w:pPr>
      <w:r>
        <w:rPr>
          <w:rFonts w:ascii="Times New Roman" w:hAnsi="Times New Roman"/>
          <w:b w:val="0"/>
          <w:sz w:val="22"/>
        </w:rPr>
        <w:t>4. Masif Kanama Krizinde Eşzamanlı Hemodinamik Yönetim</w:t>
      </w:r>
    </w:p>
    <w:p>
      <w:pPr>
        <w:spacing w:line="360" w:lineRule="auto" w:after="0" w:before="0"/>
        <w:ind w:firstLine="0" w:left="0"/>
        <w:jc w:val="both"/>
      </w:pPr>
      <w:r>
        <w:rPr>
          <w:rFonts w:ascii="Times New Roman" w:hAnsi="Times New Roman"/>
          <w:b w:val="0"/>
          <w:sz w:val="22"/>
        </w:rPr>
        <w:t>Havayolu ile uğraşırken dolaşımın ihmal edilmemesi gerekir. Geniş çaplı ikinci damar yolu açılır, ısıtıcılı hızlı infüzyon sistemi devreye alınır, kan bankası bilgilendirilerek eritrosit süspansiyonu ve taze donmuş plazma acil olarak istenir. Hipotermi, asidoz ve dilüsyonel koagülopatiden oluşan ölümcül üçgenden kaçınmak için erken ve dengeli transfüzyon esastır.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Kriz Planı İndüksiyondan Önce Yazılır: Rijit bronkoskop, ikinci bir küçük çaplı tüp, bronşiyal bloker seti, geniş aspiratör ve ısıtıcılı infüzyon sistemi ameliyathanede açılmış ve kontrol edilmiş olmalıdır.</w:t>
      </w:r>
    </w:p>
    <w:p>
      <w:pPr>
        <w:spacing w:line="360" w:lineRule="auto" w:after="0" w:before="0"/>
        <w:ind w:firstLine="0" w:left="0"/>
        <w:jc w:val="both"/>
      </w:pPr>
      <w:r>
        <w:rPr>
          <w:rFonts w:ascii="Times New Roman" w:hAnsi="Times New Roman"/>
          <w:b w:val="0"/>
          <w:sz w:val="22"/>
        </w:rPr>
        <w:t>Altın Kural: Tüp geri çekilmez, ilerletilir. Kaf lezyonun distalinde kalacak şekilde konumlandırılıp şişirilir.</w:t>
      </w:r>
    </w:p>
    <w:p>
      <w:pPr>
        <w:spacing w:line="360" w:lineRule="auto" w:after="0" w:before="0"/>
        <w:ind w:firstLine="0" w:left="0"/>
        <w:jc w:val="both"/>
      </w:pPr>
      <w:r>
        <w:rPr>
          <w:rFonts w:ascii="Times New Roman" w:hAnsi="Times New Roman"/>
          <w:b w:val="0"/>
          <w:sz w:val="22"/>
        </w:rPr>
        <w:t>Ekip Hazırlığı: Göğüs cerrahisi ekibi rijit bronkoskopi için hazır olmalı, girişimsel radyoloji ve ekstrakorporeal destek imkânı ameliyat öncesinde teyit edilmelidir.</w:t>
      </w:r>
    </w:p>
    <w:p>
      <w:pPr>
        <w:spacing w:line="360" w:lineRule="auto" w:after="0" w:before="0"/>
        <w:ind w:firstLine="0" w:left="0"/>
        <w:jc w:val="both"/>
      </w:pPr>
      <w:r>
        <w:rPr>
          <w:rFonts w:ascii="Times New Roman" w:hAnsi="Times New Roman"/>
          <w:b w:val="0"/>
          <w:sz w:val="22"/>
        </w:rPr>
        <w:t>Kaçınılması Gerekenler: Körlemesine aspirasyon kateteri ilerletmek, tüpü çekmek, agresif pozitif basınçla kanı distale itmek ve kriz sırasında hastayı pozisyon değiştirmek.</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Yamaguchi Y, Matsusaki T, Ono D, Kaku R. A case of differential lung ventilation using a double-lumen endotracheal tube via tracheostomy in a patient with acquired laryngeal web undergoing lobectomy. Cureus 2025;17(4):e82390.</w:t>
      </w:r>
    </w:p>
    <w:p>
      <w:pPr>
        <w:spacing w:line="360" w:lineRule="auto" w:after="0" w:before="0"/>
        <w:ind w:firstLine="0" w:left="0"/>
        <w:jc w:val="both"/>
      </w:pPr>
      <w:r>
        <w:rPr>
          <w:rFonts w:ascii="Times New Roman" w:hAnsi="Times New Roman"/>
          <w:b w:val="0"/>
          <w:sz w:val="22"/>
        </w:rPr>
        <w:t>Kilinc Berktas C, Teloglu ES, Gumus Ozcan F, Demirkol EY. Flow-controlled one-lung ventilation during carinal sleeve reconstruction: anaesthetic management and technical feasibility. Turk J Anaesthesiol Reanim 2026;54(2):138-142.</w:t>
      </w:r>
    </w:p>
    <w:p>
      <w:pPr>
        <w:spacing w:line="360" w:lineRule="auto" w:after="120" w:before="120"/>
        <w:ind w:firstLine="0" w:left="0"/>
        <w:jc w:val="left"/>
      </w:pPr>
      <w:r>
        <w:rPr>
          <w:rFonts w:ascii="Times New Roman" w:hAnsi="Times New Roman"/>
          <w:b/>
          <w:sz w:val="24"/>
        </w:rPr>
        <w:t>Soru 6: Trakeal hemanjiyom gibi vasküler ve kanamaya eğilimli kitle varlığında preoperatif koagülasyon profilinin (trombosit, INR, aPTT) normal olması mutlak bir güven sağlar mı? Olası masif kanama riski için ameliyathanede nasıl bir kan hazırlığı (cross-match) ve transfüzyon stratejisi (masif transfüzyon protokolü) kurgulanmalıdır?</w:t>
      </w:r>
    </w:p>
    <w:p>
      <w:pPr>
        <w:spacing w:line="360" w:lineRule="auto" w:after="0" w:before="0"/>
        <w:ind w:firstLine="0" w:left="0"/>
        <w:jc w:val="both"/>
      </w:pPr>
      <w:r>
        <w:rPr>
          <w:rFonts w:ascii="Times New Roman" w:hAnsi="Times New Roman"/>
          <w:b w:val="0"/>
          <w:sz w:val="22"/>
        </w:rPr>
        <w:t>1. Normal Koagülasyon Paneli Neyi Gösterir, Neyi Göstermez?</w:t>
      </w:r>
    </w:p>
    <w:p>
      <w:pPr>
        <w:spacing w:line="360" w:lineRule="auto" w:after="0" w:before="0"/>
        <w:ind w:firstLine="0" w:left="0"/>
        <w:jc w:val="both"/>
      </w:pPr>
      <w:r>
        <w:rPr>
          <w:rFonts w:ascii="Times New Roman" w:hAnsi="Times New Roman"/>
          <w:b w:val="0"/>
          <w:sz w:val="22"/>
        </w:rPr>
        <w:t>Vakamızdaki hastanın INR değeri 1,0, aPTT değeri 28 saniye ve trombosit sayısı 245.000/mm³'tür; koagülasyon paneli tümüyle normaldir. Bu tablo, hemanjiyom kanaması açısından mutlak bir güvence sağlamaz ve bunun nedeni fizyolojiktir.</w:t>
      </w:r>
    </w:p>
    <w:p>
      <w:pPr>
        <w:spacing w:line="360" w:lineRule="auto" w:after="0" w:before="0"/>
        <w:ind w:firstLine="0" w:left="0"/>
        <w:jc w:val="both"/>
      </w:pPr>
      <w:r>
        <w:rPr>
          <w:rFonts w:ascii="Times New Roman" w:hAnsi="Times New Roman"/>
          <w:b w:val="0"/>
          <w:sz w:val="22"/>
        </w:rPr>
        <w:t>Ölçülen Şey Sistemik Hemostazdır, Lokal Damar Bütünlüğü Değil: INR ve aPTT, plazmadaki pıhtılaşma faktörlerinin fonksiyonunu laboratuvar koşullarında ölçer. Hemanjiyomda kanamanın nedeni faktör eksikliği değil, ince duvarlı ve destek dokusundan yoksun anormal damar yapılarının mekanik olarak yırtılmasıdır. Normal bir pıhtılaşma sistemi, yırtılmış geniş bir vasküler yatağı kapatmakta yetersiz kalabilir.</w:t>
      </w:r>
    </w:p>
    <w:p>
      <w:pPr>
        <w:spacing w:line="360" w:lineRule="auto" w:after="0" w:before="0"/>
        <w:ind w:firstLine="0" w:left="0"/>
        <w:jc w:val="both"/>
      </w:pPr>
      <w:r>
        <w:rPr>
          <w:rFonts w:ascii="Times New Roman" w:hAnsi="Times New Roman"/>
          <w:b w:val="0"/>
          <w:sz w:val="22"/>
        </w:rPr>
        <w:t>Trombosit Sayısı Trombosit Fonksiyonuna Eşit Değildir: 245.000/mm³'lük sayı yeterlidir; ancak sayı, fonksiyon hakkında bilgi vermez. Hastanın son 7-10 gün içinde asetilsalisilik asit, non-steroid antiinflamatuar ilaç veya trombosit fonksiyonunu etkileyen bitkisel ürün kullanıp kullanmadığı ayrıca ve doğrudan sorgulanmalıdır.</w:t>
      </w:r>
    </w:p>
    <w:p>
      <w:pPr>
        <w:spacing w:line="360" w:lineRule="auto" w:after="0" w:before="0"/>
        <w:ind w:firstLine="0" w:left="0"/>
        <w:jc w:val="both"/>
      </w:pPr>
      <w:r>
        <w:rPr>
          <w:rFonts w:ascii="Times New Roman" w:hAnsi="Times New Roman"/>
          <w:b w:val="0"/>
          <w:sz w:val="22"/>
        </w:rPr>
        <w:t>Test Setinin Kapsamadığı Alanlar: Standart panel; von Willebrand hastalığını, fibrinojen düzeyini, faktör XIII eksikliğini ve hiperfibrinolizi göstermez. Ayrıca ölçüm, kanamanın olacağı yerin lokal ortamını (asidoz, hipotermi, dilüsyon) hesaba katmaz.</w:t>
      </w:r>
    </w:p>
    <w:p>
      <w:pPr>
        <w:spacing w:line="360" w:lineRule="auto" w:after="0" w:before="0"/>
        <w:ind w:firstLine="0" w:left="0"/>
        <w:jc w:val="both"/>
      </w:pPr>
      <w:r>
        <w:rPr>
          <w:rFonts w:ascii="Times New Roman" w:hAnsi="Times New Roman"/>
          <w:b w:val="0"/>
          <w:sz w:val="22"/>
        </w:rPr>
        <w:t>2. Kanamanın Asıl Belirleyicisi: Lezyonun Kendisi</w:t>
      </w:r>
    </w:p>
    <w:p>
      <w:pPr>
        <w:spacing w:line="360" w:lineRule="auto" w:after="0" w:before="0"/>
        <w:ind w:firstLine="0" w:left="0"/>
        <w:jc w:val="both"/>
      </w:pPr>
      <w:r>
        <w:rPr>
          <w:rFonts w:ascii="Times New Roman" w:hAnsi="Times New Roman"/>
          <w:b w:val="0"/>
          <w:sz w:val="22"/>
        </w:rPr>
        <w:t>Bu hastada risk düzeyini belirleyen değişken laboratuvar değil, lezyonun özellikleridir: 1,2 cm boyutunda, sesil, mid-trakeal ön duvarda yerleşimli, son derece vasküler ve frajil görünümlü. Tsujikawa ve arkadaşları, kanamaya eğilimli trakeal hemanjiyomlarda tüp yerleştirilmesi ve kaf şişirilmesinin başlı başına kanama tetikleyicisi olabileceğini; spontan kanama, bronkoskopiye bağlı kanama veya trombosit düşüklüğü/koagülopatiye bağlı kanama eğilimi bulunan olgularda ise larengeal maske ve endobronşiyal bloker kombinasyonunun tercih edilmesi gerektiğini bildirmektedir. Yani karar ağacının girişindeki soru 'koagülasyon normal mi' değil, 'lezyona dokunmadan izolasyon sağlayabilir miyim' sorusudur.</w:t>
      </w:r>
    </w:p>
    <w:p>
      <w:pPr>
        <w:spacing w:line="360" w:lineRule="auto" w:after="0" w:before="0"/>
        <w:ind w:firstLine="0" w:left="0"/>
        <w:jc w:val="both"/>
      </w:pPr>
      <w:r>
        <w:rPr>
          <w:rFonts w:ascii="Times New Roman" w:hAnsi="Times New Roman"/>
          <w:b w:val="0"/>
          <w:sz w:val="22"/>
        </w:rPr>
        <w:t>3. Kan Hazırlığı Stratejisi</w:t>
      </w:r>
    </w:p>
    <w:p>
      <w:pPr>
        <w:spacing w:line="360" w:lineRule="auto" w:after="0" w:before="0"/>
        <w:ind w:firstLine="0" w:left="0"/>
        <w:jc w:val="both"/>
      </w:pPr>
      <w:r>
        <w:rPr>
          <w:rFonts w:ascii="Times New Roman" w:hAnsi="Times New Roman"/>
          <w:b w:val="0"/>
          <w:sz w:val="22"/>
        </w:rPr>
        <w:t>Cross-match Düzeyi: Bu olguda 'tip ve tarama' (type and screen) yetersizdir. En az 4 ünite eritrosit süspansiyonu çapraz karşılaştırılmış olarak ameliyathanede fiziksel olarak hazır bulundurulmalıdır. Trakeal hemanjiyom kanamasının öngörülemez ve hızlı seyri, kan bankasından ürün getirtmek için gereken 20-30 dakikayı tolere etmez.</w:t>
      </w:r>
    </w:p>
    <w:p>
      <w:pPr>
        <w:spacing w:line="360" w:lineRule="auto" w:after="0" w:before="0"/>
        <w:ind w:firstLine="0" w:left="0"/>
        <w:jc w:val="both"/>
      </w:pPr>
      <w:r>
        <w:rPr>
          <w:rFonts w:ascii="Times New Roman" w:hAnsi="Times New Roman"/>
          <w:b w:val="0"/>
          <w:sz w:val="22"/>
        </w:rPr>
        <w:t>Ek Ürünler: 4 ünite taze donmuş plazma ve 1 aferez trombosit süspansiyonu kan bankasında ayrılmış ve durumdan haberdar edilmiş olmalıdır. Fibrinojen konsantresi veya kriyopresipitat erişilebilirliği teyit edilmelidir.</w:t>
      </w:r>
    </w:p>
    <w:p>
      <w:pPr>
        <w:spacing w:line="360" w:lineRule="auto" w:after="0" w:before="0"/>
        <w:ind w:firstLine="0" w:left="0"/>
        <w:jc w:val="both"/>
      </w:pPr>
      <w:r>
        <w:rPr>
          <w:rFonts w:ascii="Times New Roman" w:hAnsi="Times New Roman"/>
          <w:b w:val="0"/>
          <w:sz w:val="22"/>
        </w:rPr>
        <w:t>Bazal Hemoglobin ve Rezerv: Hastanın hemoglobini 12,4 g/dL'dir. Bu değer kadın hasta için sınırda-normaldir ve büyük bir rezerv sunmaz; 65 kg ağırlığındaki bir hastada toplam kan hacmi yaklaşık 4.200-4.500 mL'dir ve masif havayolu kanamasında bu hacmin önemli bir kısmı kısa sürede kaybedilebilir.</w:t>
      </w:r>
    </w:p>
    <w:p>
      <w:pPr>
        <w:spacing w:line="360" w:lineRule="auto" w:after="0" w:before="0"/>
        <w:ind w:firstLine="0" w:left="0"/>
        <w:jc w:val="both"/>
      </w:pPr>
      <w:r>
        <w:rPr>
          <w:rFonts w:ascii="Times New Roman" w:hAnsi="Times New Roman"/>
          <w:b w:val="0"/>
          <w:sz w:val="22"/>
        </w:rPr>
        <w:t>4. Masif Transfüzyon Protokolünün Kurgulanması</w:t>
      </w:r>
    </w:p>
    <w:p>
      <w:pPr>
        <w:spacing w:line="360" w:lineRule="auto" w:after="0" w:before="0"/>
        <w:ind w:firstLine="0" w:left="0"/>
        <w:jc w:val="both"/>
      </w:pPr>
      <w:r>
        <w:rPr>
          <w:rFonts w:ascii="Times New Roman" w:hAnsi="Times New Roman"/>
          <w:b w:val="0"/>
          <w:sz w:val="22"/>
        </w:rPr>
        <w:t>Tetikleme Ölçütü: Protokol, 1 saat içinde 4 ünitenin üzerinde transfüzyon gereksinimi, hızlı ve devam eden kayıp veya hemodinamik instabilite eşliğinde aktif kanama durumunda başlatılır. Kararın laboratuvar sonucunu beklemeden klinik zeminde verilmesi esastır.</w:t>
      </w:r>
    </w:p>
    <w:p>
      <w:pPr>
        <w:spacing w:line="360" w:lineRule="auto" w:after="0" w:before="0"/>
        <w:ind w:firstLine="0" w:left="0"/>
        <w:jc w:val="both"/>
      </w:pPr>
      <w:r>
        <w:rPr>
          <w:rFonts w:ascii="Times New Roman" w:hAnsi="Times New Roman"/>
          <w:b w:val="0"/>
          <w:sz w:val="22"/>
        </w:rPr>
        <w:t>Dengeli Oran: Eritrosit süspansiyonu, taze donmuş plazma ve trombosit süspansiyonu 1:1:1'e yakın oranda verilir. Yalnızca eritrosit replasmanı dilüsyonel koagülopatiyi derinleştirir.</w:t>
      </w:r>
    </w:p>
    <w:p>
      <w:pPr>
        <w:spacing w:line="360" w:lineRule="auto" w:after="0" w:before="0"/>
        <w:ind w:firstLine="0" w:left="0"/>
        <w:jc w:val="both"/>
      </w:pPr>
      <w:r>
        <w:rPr>
          <w:rFonts w:ascii="Times New Roman" w:hAnsi="Times New Roman"/>
          <w:b w:val="0"/>
          <w:sz w:val="22"/>
        </w:rPr>
        <w:t>Destekleyici Önlemler: Isıtıcılı hızlı infüzyon sistemi, hasta ısıtma cihazı, iyonize kalsiyum takibi ve replasmanı (masif transfüzyonda sitrat toksisitesine bağlı hipokalsemi kaçınılmazdır), asit-baz dengesinin sık kan gazı ile izlenmesi ve traneksamik asit uygulaması protokolün ayrılmaz parçalarıdır.</w:t>
      </w:r>
    </w:p>
    <w:p>
      <w:pPr>
        <w:spacing w:line="360" w:lineRule="auto" w:after="0" w:before="0"/>
        <w:ind w:firstLine="0" w:left="0"/>
        <w:jc w:val="both"/>
      </w:pPr>
      <w:r>
        <w:rPr>
          <w:rFonts w:ascii="Times New Roman" w:hAnsi="Times New Roman"/>
          <w:b w:val="0"/>
          <w:sz w:val="22"/>
        </w:rPr>
        <w:t>İzlem Parametreleri: Sık aralıklı kan gazı, hemoglobin, iyonize kalsiyum, laktat ve mümkünse viskoelastik test (ROTEM/TEG) ile hedefe yönelik replasman yapılmalıdır.</w:t>
      </w:r>
    </w:p>
    <w:p>
      <w:pPr>
        <w:spacing w:line="360" w:lineRule="auto" w:after="0" w:before="0"/>
        <w:ind w:firstLine="0" w:left="0"/>
        <w:jc w:val="both"/>
      </w:pPr>
      <w:r>
        <w:rPr>
          <w:rFonts w:ascii="Times New Roman" w:hAnsi="Times New Roman"/>
          <w:b w:val="0"/>
          <w:sz w:val="22"/>
        </w:rPr>
        <w:t>5. Bağlamsal Uyarı</w:t>
      </w:r>
    </w:p>
    <w:p>
      <w:pPr>
        <w:spacing w:line="360" w:lineRule="auto" w:after="0" w:before="0"/>
        <w:ind w:firstLine="0" w:left="0"/>
        <w:jc w:val="both"/>
      </w:pPr>
      <w:r>
        <w:rPr>
          <w:rFonts w:ascii="Times New Roman" w:hAnsi="Times New Roman"/>
          <w:b w:val="0"/>
          <w:sz w:val="22"/>
        </w:rPr>
        <w:t>Tchetike ve arkadaşlarının torasik cerrahi serisi, sınırlı kaynaklı ortamlarda peroperatif komplikasyonların ve postoperatif mortalitenin ne kadar yüksek olabileceğini göstermektedir. Bu veri, kan ürünü ve ileri havayolu ekipmanı erişiminin ameliyat öncesinde fiilen doğrulanmasının — 'temin edilebilir' varsayımıyla yetinilmemesinin — hayati olduğunu hatırlatır. Benzer biçimde Jovanovski-Srceva ve arkadaşlarının serisinde OLV sırasında hastaların yaklaşık üçte birinde desatürasyon geliştiği gösterilmiştir; kanama ve hipoksemi bir arada geldiğinde rezerv tükenmesi çok hızlı olur.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Normal Koagülasyon Paneli Rehavet Nedeni Değildir: Panel, lezyonun mekanik frajilitesini ölçmez; bu hastada risk sınıflaması laboratuvarla değil lezyon özellikleriyle yapılır.</w:t>
      </w:r>
    </w:p>
    <w:p>
      <w:pPr>
        <w:spacing w:line="360" w:lineRule="auto" w:after="0" w:before="0"/>
        <w:ind w:firstLine="0" w:left="0"/>
        <w:jc w:val="both"/>
      </w:pPr>
      <w:r>
        <w:rPr>
          <w:rFonts w:ascii="Times New Roman" w:hAnsi="Times New Roman"/>
          <w:b w:val="0"/>
          <w:sz w:val="22"/>
        </w:rPr>
        <w:t>Kan Ameliyathanede Bulunur: En az 4 ünite çapraz karşılaştırılmış eritrosit süspansiyonu ameliyathanede hazır; TDP ve trombosit kan bankasında ayrılmış olmalıdır.</w:t>
      </w:r>
    </w:p>
    <w:p>
      <w:pPr>
        <w:spacing w:line="360" w:lineRule="auto" w:after="0" w:before="0"/>
        <w:ind w:firstLine="0" w:left="0"/>
        <w:jc w:val="both"/>
      </w:pPr>
      <w:r>
        <w:rPr>
          <w:rFonts w:ascii="Times New Roman" w:hAnsi="Times New Roman"/>
          <w:b w:val="0"/>
          <w:sz w:val="22"/>
        </w:rPr>
        <w:t>Ek Sorgulama: Antiagregan ve NSAİİ kullanımı, ailede kanama öyküsü, kolay morarma öyküsü doğrudan sorgulanmalıdır.</w:t>
      </w:r>
    </w:p>
    <w:p>
      <w:pPr>
        <w:spacing w:line="360" w:lineRule="auto" w:after="0" w:before="0"/>
        <w:ind w:firstLine="0" w:left="0"/>
        <w:jc w:val="both"/>
      </w:pPr>
      <w:r>
        <w:rPr>
          <w:rFonts w:ascii="Times New Roman" w:hAnsi="Times New Roman"/>
          <w:b w:val="0"/>
          <w:sz w:val="22"/>
        </w:rPr>
        <w:t>Protokol Yazılı Olmalıdır: Masif transfüzyon protokolü ameliyat öncesinde ekiple paylaşılmalı, kimin kan bankası ile iletişim kuracağı ve kimin transfüzyonu yöneteceği önceden belirlenmelidir.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Tchetike P, Lamboni D, Assenouwe S, Magnoudewa P, Ahounou E, Anate AST, et al. Prise en charge anesthesique et morbidite en chirurgie thoracique: resultats de la premiere serie au Togo. Tunis Med 2023;101(5):491-496.</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120" w:before="120"/>
        <w:ind w:firstLine="0" w:left="0"/>
        <w:jc w:val="left"/>
      </w:pPr>
      <w:r>
        <w:rPr>
          <w:rFonts w:ascii="Times New Roman" w:hAnsi="Times New Roman"/>
          <w:b/>
          <w:sz w:val="24"/>
        </w:rPr>
        <w:t>Soru 7: Havayolu patolojisi olan ve solunumsal rezervi sınırda olabilecek bu hastada, preoperatif anksiyolitik (örneğin midazolam) kullanımı güvenli midir? Premedikasyon stratejiniz ne olmalıdır?</w:t>
      </w:r>
    </w:p>
    <w:p>
      <w:pPr>
        <w:spacing w:line="360" w:lineRule="auto" w:after="0" w:before="0"/>
        <w:ind w:firstLine="0" w:left="0"/>
        <w:jc w:val="both"/>
      </w:pPr>
      <w:r>
        <w:rPr>
          <w:rFonts w:ascii="Times New Roman" w:hAnsi="Times New Roman"/>
          <w:b w:val="0"/>
          <w:sz w:val="22"/>
        </w:rPr>
        <w:t>1. Sorunun İki Yüzü</w:t>
      </w:r>
    </w:p>
    <w:p>
      <w:pPr>
        <w:spacing w:line="360" w:lineRule="auto" w:after="0" w:before="0"/>
        <w:ind w:firstLine="0" w:left="0"/>
        <w:jc w:val="both"/>
      </w:pPr>
      <w:r>
        <w:rPr>
          <w:rFonts w:ascii="Times New Roman" w:hAnsi="Times New Roman"/>
          <w:b w:val="0"/>
          <w:sz w:val="22"/>
        </w:rPr>
        <w:t>Bu hastada premedikasyon kararı, birbirine zıt iki riski aynı anda tartmayı gerektirir. Bir yanda anksiyeteye bağlı sempatik deşarj (taşikardi, hipertansiyon) hemanjiyom üzerindeki duvar gerilimini artırarak kanamayı tetikleyebilir; diğer yanda sedasyon, %15 oranında daralmış bir havayolunda solunum eforunu ve üst havayolu tonusunu azaltarak tıkanmaya zemin hazırlayabilir.</w:t>
      </w:r>
    </w:p>
    <w:p>
      <w:pPr>
        <w:spacing w:line="360" w:lineRule="auto" w:after="0" w:before="0"/>
        <w:ind w:firstLine="0" w:left="0"/>
        <w:jc w:val="both"/>
      </w:pPr>
      <w:r>
        <w:rPr>
          <w:rFonts w:ascii="Times New Roman" w:hAnsi="Times New Roman"/>
          <w:b w:val="0"/>
          <w:sz w:val="22"/>
        </w:rPr>
        <w:t>2. Bu Olguda Riski Azaltan Faktörler</w:t>
      </w:r>
    </w:p>
    <w:p>
      <w:pPr>
        <w:spacing w:line="360" w:lineRule="auto" w:after="0" w:before="0"/>
        <w:ind w:firstLine="0" w:left="0"/>
        <w:jc w:val="both"/>
      </w:pPr>
      <w:r>
        <w:rPr>
          <w:rFonts w:ascii="Times New Roman" w:hAnsi="Times New Roman"/>
          <w:b w:val="0"/>
          <w:sz w:val="22"/>
        </w:rPr>
        <w:t>Hastanın klinik tablosu, kâğıt üzerindeki 'trakeal darlık' tanısının düşündürdüğünden daha güvenlidir ve bu ayrım kritiktir:</w:t>
      </w:r>
    </w:p>
    <w:p>
      <w:pPr>
        <w:spacing w:line="360" w:lineRule="auto" w:after="0" w:before="0"/>
        <w:ind w:firstLine="0" w:left="0"/>
        <w:jc w:val="both"/>
      </w:pPr>
      <w:r>
        <w:rPr>
          <w:rFonts w:ascii="Times New Roman" w:hAnsi="Times New Roman"/>
          <w:b w:val="0"/>
          <w:sz w:val="22"/>
        </w:rPr>
        <w:t>Semptom yoktur: Solunum sıkıntısı, stridor, ortopne ve hemoptizi öyküsü bulunmamaktadır. Semptomsuz olması, darlığın fizyolojik olarak anlamlı olmadığını gösterir.</w:t>
      </w:r>
    </w:p>
    <w:p>
      <w:pPr>
        <w:spacing w:line="360" w:lineRule="auto" w:after="0" w:before="0"/>
        <w:ind w:firstLine="0" w:left="0"/>
        <w:jc w:val="both"/>
      </w:pPr>
      <w:r>
        <w:rPr>
          <w:rFonts w:ascii="Times New Roman" w:hAnsi="Times New Roman"/>
          <w:b w:val="0"/>
          <w:sz w:val="22"/>
        </w:rPr>
        <w:t>Darlık derecesi düşüktür: Lümen daralması yaklaşık %15'tir. Erişkin trakeasında akım kısıtlanmasının klinik olarak belirginleşmesi genellikle %50'nin üzerindeki daralmalarda ortaya çıkar.</w:t>
      </w:r>
    </w:p>
    <w:p>
      <w:pPr>
        <w:spacing w:line="360" w:lineRule="auto" w:after="0" w:before="0"/>
        <w:ind w:firstLine="0" w:left="0"/>
        <w:jc w:val="both"/>
      </w:pPr>
      <w:r>
        <w:rPr>
          <w:rFonts w:ascii="Times New Roman" w:hAnsi="Times New Roman"/>
          <w:b w:val="0"/>
          <w:sz w:val="22"/>
        </w:rPr>
        <w:t>Havayolu değerlendirmesi elverişlidir: Mallampati II, tiromental mesafe 6,5 cm, ağız açıklığı 4,5 cm ve boyun hareketleri serbesttir. Zor entübasyon beklentisi düşüktür.</w:t>
      </w:r>
    </w:p>
    <w:p>
      <w:pPr>
        <w:spacing w:line="360" w:lineRule="auto" w:after="0" w:before="0"/>
        <w:ind w:firstLine="0" w:left="0"/>
        <w:jc w:val="both"/>
      </w:pPr>
      <w:r>
        <w:rPr>
          <w:rFonts w:ascii="Times New Roman" w:hAnsi="Times New Roman"/>
          <w:b w:val="0"/>
          <w:sz w:val="22"/>
        </w:rPr>
        <w:t>Solunum rezervi yeterlidir: FEV₁ %78, FVC %82.</w:t>
      </w:r>
    </w:p>
    <w:p>
      <w:pPr>
        <w:spacing w:line="360" w:lineRule="auto" w:after="0" w:before="0"/>
        <w:ind w:firstLine="0" w:left="0"/>
        <w:jc w:val="both"/>
      </w:pPr>
      <w:r>
        <w:rPr>
          <w:rFonts w:ascii="Times New Roman" w:hAnsi="Times New Roman"/>
          <w:b w:val="0"/>
          <w:sz w:val="22"/>
        </w:rPr>
        <w:t>3. Yine de Neden Temkinli Olunmalı?</w:t>
      </w:r>
    </w:p>
    <w:p>
      <w:pPr>
        <w:spacing w:line="360" w:lineRule="auto" w:after="0" w:before="0"/>
        <w:ind w:firstLine="0" w:left="0"/>
        <w:jc w:val="both"/>
      </w:pPr>
      <w:r>
        <w:rPr>
          <w:rFonts w:ascii="Times New Roman" w:hAnsi="Times New Roman"/>
          <w:b w:val="0"/>
          <w:sz w:val="22"/>
        </w:rPr>
        <w:t>Bu güven verici tabloya rağmen üç gerekçeyle temkinli davranılmalıdır. Birincisi, hemanjiyom pozisyonel ve dinamik bir lezyondur; sedasyon altında supin pozisyonda venöz konjesyon artabilir. İkincisi, sedasyon sonrası gelişebilecek bir tıkanmada kurtarma manevralarının kendisi (maske ventilasyonu, havayolu yerleştirilmesi) lezyona travma riski taşır. Üçüncüsü, referans olguda premedikasyon hiç uygulanmamıştır: Tsujikawa ve arkadaşları, aynı klinik senaryodaki 61 yaşındaki kadın hastada premedikasyon vermeden doğrudan torasik epidural kateter yerleştirmiş ve ardından genel anestezi indüksiyonuna geçmiştir. Bu tercih, benzer olgularda sedatif premedikasyonun zorunlu olmadığını göstermektedir.</w:t>
      </w:r>
    </w:p>
    <w:p>
      <w:pPr>
        <w:spacing w:line="360" w:lineRule="auto" w:after="0" w:before="0"/>
        <w:ind w:firstLine="0" w:left="0"/>
        <w:jc w:val="both"/>
      </w:pPr>
      <w:r>
        <w:rPr>
          <w:rFonts w:ascii="Times New Roman" w:hAnsi="Times New Roman"/>
          <w:b w:val="0"/>
          <w:sz w:val="22"/>
        </w:rPr>
        <w:t>4. Önerilen Premedikasyon Stratejisi</w:t>
      </w:r>
    </w:p>
    <w:p>
      <w:pPr>
        <w:spacing w:line="360" w:lineRule="auto" w:after="0" w:before="0"/>
        <w:ind w:firstLine="0" w:left="0"/>
        <w:jc w:val="both"/>
      </w:pPr>
      <w:r>
        <w:rPr>
          <w:rFonts w:ascii="Times New Roman" w:hAnsi="Times New Roman"/>
          <w:b w:val="0"/>
          <w:sz w:val="22"/>
        </w:rPr>
        <w:t>Farmakolojik Olmayan Anksiyolizin Önceliği: Anksiyetenin ilk basamak tedavisi ilaç değildir. Ameliyat öncesi ayrıntılı bilgilendirme, sürecin adım adım anlatılması, ameliyathaneye alınma sırasında hastanın yalnız bırakılmaması ve sakin bir ortam sağlanması, çoğu hastada sedatif ihtiyacını ortadan kaldırır. Piccioni ve Ragazzi'nin VATS lobektomi için ERAS protokolünü ele alan derlemesinde, uzun etkili sedatiflerin rutin kullanımından kaçınılması ve gerekirse yalnızca kısa etkili ilaçların küçük artan dozlarda uygulanması önerilmektedir; aynı derlemede berrak sıvı ve karbonhidrattan zengin içeceklere ameliyattan 2 saat öncesine kadar izin verilmesi de anksiyeteyi ve susuzluk stresini azaltan bir ERAS unsuru olarak tanımlanmaktadır.</w:t>
      </w:r>
    </w:p>
    <w:p>
      <w:pPr>
        <w:spacing w:line="360" w:lineRule="auto" w:after="0" w:before="0"/>
        <w:ind w:firstLine="0" w:left="0"/>
        <w:jc w:val="both"/>
      </w:pPr>
      <w:r>
        <w:rPr>
          <w:rFonts w:ascii="Times New Roman" w:hAnsi="Times New Roman"/>
          <w:b w:val="0"/>
          <w:sz w:val="22"/>
        </w:rPr>
        <w:t>Midazolam Kullanılacaksa Nasıl?: Midazolam bu hastada mutlak kontrendike değildir; ancak koşulları vardır. Kullanılacaksa (i) hasta serviste değil, monitörize ortamda (ameliyathane girişi veya hazırlık odası) iken, (ii) küçük ve artan dozlarda (0,5-1 mg IV) titre edilerek, (iii) SpO₂ ve kapnografi izlemi altında, (iv) havayolu ekipmanı ve anestezi uzmanı yanı başındayken verilmelidir. Servis odasında yapılan intramüsküler veya oral premedikasyon bu hastada uygun değildir.</w:t>
      </w:r>
    </w:p>
    <w:p>
      <w:pPr>
        <w:spacing w:line="360" w:lineRule="auto" w:after="0" w:before="0"/>
        <w:ind w:firstLine="0" w:left="0"/>
        <w:jc w:val="both"/>
      </w:pPr>
      <w:r>
        <w:rPr>
          <w:rFonts w:ascii="Times New Roman" w:hAnsi="Times New Roman"/>
          <w:b w:val="0"/>
          <w:sz w:val="22"/>
        </w:rPr>
        <w:t>Kaçınılması Gerekenler: Uzun etkili benzodiazepinler, opioid içeren premedikasyon ve gözetimsiz sedasyon. Ayrıca kuru havayolunun sekresyonu koyulaştırıp öksürüğü artırması nedeniyle rutin antikolinerjik premedikasyonun bu hastada yararı tartışmalıdır.</w:t>
      </w:r>
    </w:p>
    <w:p>
      <w:pPr>
        <w:spacing w:line="360" w:lineRule="auto" w:after="0" w:before="0"/>
        <w:ind w:firstLine="0" w:left="0"/>
        <w:jc w:val="both"/>
      </w:pPr>
      <w:r>
        <w:rPr>
          <w:rFonts w:ascii="Times New Roman" w:hAnsi="Times New Roman"/>
          <w:b w:val="0"/>
          <w:sz w:val="22"/>
        </w:rPr>
        <w:t>5. Eşlik Eden Hazırlık Kalemleri</w:t>
      </w:r>
    </w:p>
    <w:p>
      <w:pPr>
        <w:spacing w:line="360" w:lineRule="auto" w:after="0" w:before="0"/>
        <w:ind w:firstLine="0" w:left="0"/>
        <w:jc w:val="both"/>
      </w:pPr>
      <w:r>
        <w:rPr>
          <w:rFonts w:ascii="Times New Roman" w:hAnsi="Times New Roman"/>
          <w:b w:val="0"/>
          <w:sz w:val="22"/>
        </w:rPr>
        <w:t>Aspirasyon profilaksisi standart açlık kurallarına uyuluyorsa gerekli değildir. Ameliyat öncesi solunum egzersizleri, insentif spirometri eğitimi ve sigara bırakma danışmanlığı (hasta 5 yıl önce bırakmıştır, bu olumlu bir faktördür) preoperatif hazırlığın parçasıdır. Jovanovski-Srceva ve arkadaşlarının serisinde OLV sırasında desatürasyonun en yüksek olduğu an OLV'nin 20. dakikasıdır (%27,5); bu bilgi, hastanın indüksiyona mümkün olan en iyi oksijen rezerviyle girmesinin — yani preoksijenasyonun ve premedikasyona bağlı hipoventilasyondan kaçınmanın — neden önemli olduğunu somutlaştırır.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Rutin Sedatif Premedikasyon Önerilmez: Semptomsuz, %15 darlığı olan ve havayolu değerlendirmesi elverişli bu hastada sedatif premedikasyona gerek yoktur; referans olguda da uygulanmamıştır.</w:t>
      </w:r>
    </w:p>
    <w:p>
      <w:pPr>
        <w:spacing w:line="360" w:lineRule="auto" w:after="0" w:before="0"/>
        <w:ind w:firstLine="0" w:left="0"/>
        <w:jc w:val="both"/>
      </w:pPr>
      <w:r>
        <w:rPr>
          <w:rFonts w:ascii="Times New Roman" w:hAnsi="Times New Roman"/>
          <w:b w:val="0"/>
          <w:sz w:val="22"/>
        </w:rPr>
        <w:t>Gerekirse Titre Edilmiş ve Monitörize: Belirgin anksiyete varsa midazolam yalnızca monitörize ortamda, 0,5-1 mg'lık artan dozlarda ve anestezi uzmanı gözetiminde uygulanır.</w:t>
      </w:r>
    </w:p>
    <w:p>
      <w:pPr>
        <w:spacing w:line="360" w:lineRule="auto" w:after="0" w:before="0"/>
        <w:ind w:firstLine="0" w:left="0"/>
        <w:jc w:val="both"/>
      </w:pPr>
      <w:r>
        <w:rPr>
          <w:rFonts w:ascii="Times New Roman" w:hAnsi="Times New Roman"/>
          <w:b w:val="0"/>
          <w:sz w:val="22"/>
        </w:rPr>
        <w:t>Asıl Anksiyoliz Bilgilendirmedir: Hastaya süreç anlatılmalı, ameliyathaneye alınırken refakat sağlanmalı ve ERAS ilkeleri gereği uzun süreli açlıktan kaçınılmalıdır.</w:t>
      </w:r>
    </w:p>
    <w:p>
      <w:pPr>
        <w:spacing w:line="360" w:lineRule="auto" w:after="0" w:before="0"/>
        <w:ind w:firstLine="0" w:left="0"/>
        <w:jc w:val="both"/>
      </w:pPr>
      <w:r>
        <w:rPr>
          <w:rFonts w:ascii="Times New Roman" w:hAnsi="Times New Roman"/>
          <w:b w:val="0"/>
          <w:sz w:val="22"/>
        </w:rPr>
        <w:t>Havayolu Ekipmanı Hazır: Premedikasyon verilecekse fiberoptik bronkoskop, videolaringoskop ve küçük çaplı tüpler açılmış hâlde bulunmalıdır.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Piccioni F, Ragazzi R. Anesthesia and analgesia: how does the role of anesthetists changes in the ERAS program for VATS lobectomy. J Vis Surg 2018;4:9.</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120" w:before="240"/>
        <w:ind w:firstLine="0" w:left="0"/>
        <w:jc w:val="left"/>
      </w:pPr>
      <w:r>
        <w:rPr>
          <w:rFonts w:ascii="Times New Roman" w:hAnsi="Times New Roman"/>
          <w:b/>
          <w:sz w:val="28"/>
        </w:rPr>
        <w:t>2. İNTRAOPERATİF DÖNEM: HAVAYOLU, VENTİLASYON VE ANESTEZİ YÖNETİMİ</w:t>
      </w:r>
    </w:p>
    <w:p>
      <w:pPr>
        <w:spacing w:line="360" w:lineRule="auto" w:after="120" w:before="160"/>
        <w:ind w:firstLine="0" w:left="0"/>
        <w:jc w:val="left"/>
      </w:pPr>
      <w:r>
        <w:rPr>
          <w:rFonts w:ascii="Times New Roman" w:hAnsi="Times New Roman"/>
          <w:b/>
          <w:sz w:val="24"/>
        </w:rPr>
        <w:t>İndüksiyon ve Monitörizasyon</w:t>
      </w:r>
    </w:p>
    <w:p>
      <w:pPr>
        <w:spacing w:line="360" w:lineRule="auto" w:after="120" w:before="120"/>
        <w:ind w:firstLine="0" w:left="0"/>
        <w:jc w:val="left"/>
      </w:pPr>
      <w:r>
        <w:rPr>
          <w:rFonts w:ascii="Times New Roman" w:hAnsi="Times New Roman"/>
          <w:b/>
          <w:sz w:val="24"/>
        </w:rPr>
        <w:t>Soru 8: Hemanjiyomun rüptür riskini artırabilecek akut hipertansif ataklardan ve losartan kullanımına bağlı derin hipotansiyondan kaçınmak için indüksiyonda hangi ajanlar (propofol, etomidate, ketamin, opioidler) tercih edilmeli veya hangilerinden kaçınılmalıdır?</w:t>
      </w:r>
    </w:p>
    <w:p>
      <w:pPr>
        <w:spacing w:line="360" w:lineRule="auto" w:after="0" w:before="0"/>
        <w:ind w:firstLine="0" w:left="0"/>
        <w:jc w:val="both"/>
      </w:pPr>
      <w:r>
        <w:rPr>
          <w:rFonts w:ascii="Times New Roman" w:hAnsi="Times New Roman"/>
          <w:b w:val="0"/>
          <w:sz w:val="22"/>
        </w:rPr>
        <w:t>1. İndüksiyonun Çözmesi Gereken Çifte Kısıt</w:t>
      </w:r>
    </w:p>
    <w:p>
      <w:pPr>
        <w:spacing w:line="360" w:lineRule="auto" w:after="0" w:before="0"/>
        <w:ind w:firstLine="0" w:left="0"/>
        <w:jc w:val="both"/>
      </w:pPr>
      <w:r>
        <w:rPr>
          <w:rFonts w:ascii="Times New Roman" w:hAnsi="Times New Roman"/>
          <w:b w:val="0"/>
          <w:sz w:val="22"/>
        </w:rPr>
        <w:t>Bu hastada indüksiyon, birbirine ters iki sınırın arasından geçmek zorundadır. Üst sınır, laringoskopi ve entübasyona verilen sempatik yanıttır: ani hipertansiyon ve taşikardi, frajil ve son derece vasküler bir trakeal hemanjiyomda duvar gerilimini artırarak rüptürü tetikleyebilir. Alt sınır ise losartan kullanımına bağlı vazoplejik zemindir: AT₁ reseptörü bloke olan hastada anestezik ajanların vazodilatör etkisi normalden derin ve dirençli bir hipotansiyona yol açar. Amaç, bu iki sınırın arasındaki dar koridorda 'düz bir çizgi' hemodinamiği sağlamaktır.</w:t>
      </w:r>
    </w:p>
    <w:p>
      <w:pPr>
        <w:spacing w:line="360" w:lineRule="auto" w:after="0" w:before="0"/>
        <w:ind w:firstLine="0" w:left="0"/>
        <w:jc w:val="both"/>
      </w:pPr>
      <w:r>
        <w:rPr>
          <w:rFonts w:ascii="Times New Roman" w:hAnsi="Times New Roman"/>
          <w:b w:val="0"/>
          <w:sz w:val="22"/>
        </w:rPr>
        <w:t>2. Hipnotik Ajan Seçimi</w:t>
      </w:r>
    </w:p>
    <w:p>
      <w:pPr>
        <w:spacing w:line="360" w:lineRule="auto" w:after="0" w:before="0"/>
        <w:ind w:firstLine="0" w:left="0"/>
        <w:jc w:val="both"/>
      </w:pPr>
      <w:r>
        <w:rPr>
          <w:rFonts w:ascii="Times New Roman" w:hAnsi="Times New Roman"/>
          <w:b w:val="0"/>
          <w:sz w:val="22"/>
        </w:rPr>
        <w:t>Propofol: En yaygın kullanılan ajandır ve total intravenöz anestezi (TIVA) planlanan bu olguda doğal seçimdir. Ancak sistemik vasküler direnci ve venöz dönüşü belirgin biçimde azaltır; losartan zemininde bu etki katlanır. Kullanılacaksa bolus yerine yavaş titrasyon esastır. Referans olguda Tsujikawa ve arkadaşları indüksiyonu propofol 100 mg ve fentanil 150 µg ile yapmış, idameyi bispektral indeksi 45-55 arasında tutacak biçimde propofol 200-300 mg/saat infüzyonuyla sürdürmüş ve hiç volatil ajan kullanmamıştır. Bu doz, 51 kg'lık bir hastada yaklaşık 2 mg/kg'a karşılık gelir ve titre edilerek verilmiştir.</w:t>
      </w:r>
    </w:p>
    <w:p>
      <w:pPr>
        <w:spacing w:line="360" w:lineRule="auto" w:after="0" w:before="0"/>
        <w:ind w:firstLine="0" w:left="0"/>
        <w:jc w:val="both"/>
      </w:pPr>
      <w:r>
        <w:rPr>
          <w:rFonts w:ascii="Times New Roman" w:hAnsi="Times New Roman"/>
          <w:b w:val="0"/>
          <w:sz w:val="22"/>
        </w:rPr>
        <w:t>Etomidat: Miyokardiyal depresyonu ve vazodilatasyonu en az olan hipnotiktir; hemodinamik olarak kırılgan hastada güvenli bir seçenektir. Bu hastada mutlak endikasyon oluşturacak kadar ileri bir kardiyak yetmezlik bulunmamakla birlikte, losartan zeminindeki vazoplejiden kaçınmak için makul bir alternatiftir. Miyoklonus ve adrenokortikal supresyon dezavantajlarıdır.</w:t>
      </w:r>
    </w:p>
    <w:p>
      <w:pPr>
        <w:spacing w:line="360" w:lineRule="auto" w:after="0" w:before="0"/>
        <w:ind w:firstLine="0" w:left="0"/>
        <w:jc w:val="both"/>
      </w:pPr>
      <w:r>
        <w:rPr>
          <w:rFonts w:ascii="Times New Roman" w:hAnsi="Times New Roman"/>
          <w:b w:val="0"/>
          <w:sz w:val="22"/>
        </w:rPr>
        <w:t>Remimazolam: Kısa etkili, organ bağımsız metabolize olan bir benzodiazepindir ve son yıllarda torasik anestezide propofolün doğrudan rakibi hâline gelmiştir. Kuang ve arkadaşlarının lobektomi yapılan 84 yaşlı hastayı kapsayan randomize kontrollü çalışmasında remimazolam grubunda sistolik ve ortalama arter basınçları propofol grubuna göre anlamlı olarak daha yüksek seyretmiş, hipotansiyon insidansı %9,5'e karşılık %35,7 ile belirgin biçimde düşük bulunmuş (p = 0,004) ve kullanılan fenilefrin dozu anlamlı olarak azalmıştır. Aynı çalışmada remimazolam grubunda OLV sırasında PaO₂ ve oksijenlenme indeksi daha yüksek, Qs/Qt daha düşük saptanmıştır. Vazoplejik zemini olan bu hastada bu bulgular doğrudan uygulanabilir niteliktedir.</w:t>
      </w:r>
    </w:p>
    <w:p>
      <w:pPr>
        <w:spacing w:line="360" w:lineRule="auto" w:after="0" w:before="0"/>
        <w:ind w:firstLine="0" w:left="0"/>
        <w:jc w:val="both"/>
      </w:pPr>
      <w:r>
        <w:rPr>
          <w:rFonts w:ascii="Times New Roman" w:hAnsi="Times New Roman"/>
          <w:b w:val="0"/>
          <w:sz w:val="22"/>
        </w:rPr>
        <w:t>Li ve arkadaşlarının çalışması ise düşük doz remimazolamın (0,2 mg/kg) OLV yapılan hastalarda süperoksit dismutaz ve glutatyon peroksidaz düzeylerini yükselttiğini, TNF-α ve IL-6 düzeylerini anlamlı olarak düşürdüğünü (p &lt; 0,01); indüksiyon sonrası ölçüm noktasında kan basıncı ve kalp hızının kontrol grubuna göre daha yüksek kaldığını, buna karşılık uyanma süresi ve derlenme odasında kalış süresinin uzamadığını göstermiştir. Yani remimazolam bu hastada hem hemodinamik stabilite hem de oksidatif stres koruması sunan bir seçenektir.</w:t>
      </w:r>
    </w:p>
    <w:p>
      <w:pPr>
        <w:spacing w:line="360" w:lineRule="auto" w:after="0" w:before="0"/>
        <w:ind w:firstLine="0" w:left="0"/>
        <w:jc w:val="both"/>
      </w:pPr>
      <w:r>
        <w:rPr>
          <w:rFonts w:ascii="Times New Roman" w:hAnsi="Times New Roman"/>
          <w:b w:val="0"/>
          <w:sz w:val="22"/>
        </w:rPr>
        <w:t>Ketamin: Sempatomimetik etkisiyle kan basıncını ve kalp hızını yükseltir. Bu hastada hemanjiyom rüptür riski nedeniyle kaçınılması gereken ajandır. Yalnızca beklenmedik derin hipotansiyon gelişirse kurtarma amacıyla düşünülebilir.</w:t>
      </w:r>
    </w:p>
    <w:p>
      <w:pPr>
        <w:spacing w:line="360" w:lineRule="auto" w:after="0" w:before="0"/>
        <w:ind w:firstLine="0" w:left="0"/>
        <w:jc w:val="both"/>
      </w:pPr>
      <w:r>
        <w:rPr>
          <w:rFonts w:ascii="Times New Roman" w:hAnsi="Times New Roman"/>
          <w:b w:val="0"/>
          <w:sz w:val="22"/>
        </w:rPr>
        <w:t>3. Opioid ve Sempatik Yanıtın Bastırılması</w:t>
      </w:r>
    </w:p>
    <w:p>
      <w:pPr>
        <w:spacing w:line="360" w:lineRule="auto" w:after="0" w:before="0"/>
        <w:ind w:firstLine="0" w:left="0"/>
        <w:jc w:val="both"/>
      </w:pPr>
      <w:r>
        <w:rPr>
          <w:rFonts w:ascii="Times New Roman" w:hAnsi="Times New Roman"/>
          <w:b w:val="0"/>
          <w:sz w:val="22"/>
        </w:rPr>
        <w:t>Bu olguda opioid, ağrı kontrolünden çok 'hemodinamik kalkan' işlevi görür. Laringoskopi, fiberoptik manipülasyon ve entübasyona verilecek presör yanıtın bastırılması için yeterli derinlikte opioid şarttır. Remifentanil infüzyonu, titre edilebilirliği ve bağlam duyarlı yarılanma ömrünün kısalığı nedeniyle ideal seçenektir; alternatif olarak indüksiyonda 2-3 µg/kg fentanil kullanılabilir. Referans olguda 150 µg fentanil (yaklaşık 3 µg/kg) tercih edilmiştir. Lidokainin (1-1,5 mg/kg IV) entübasyon öncesi uygulanması, öksürük ve presör yanıtı azaltarak ek koruma sağlar.</w:t>
      </w:r>
    </w:p>
    <w:p>
      <w:pPr>
        <w:spacing w:line="360" w:lineRule="auto" w:after="0" w:before="0"/>
        <w:ind w:firstLine="0" w:left="0"/>
        <w:jc w:val="both"/>
      </w:pPr>
      <w:r>
        <w:rPr>
          <w:rFonts w:ascii="Times New Roman" w:hAnsi="Times New Roman"/>
          <w:b w:val="0"/>
          <w:sz w:val="22"/>
        </w:rPr>
        <w:t>4. Kas Gevşetici ve Manipülasyon Koşulları</w:t>
      </w:r>
    </w:p>
    <w:p>
      <w:pPr>
        <w:spacing w:line="360" w:lineRule="auto" w:after="0" w:before="0"/>
        <w:ind w:firstLine="0" w:left="0"/>
        <w:jc w:val="both"/>
      </w:pPr>
      <w:r>
        <w:rPr>
          <w:rFonts w:ascii="Times New Roman" w:hAnsi="Times New Roman"/>
          <w:b w:val="0"/>
          <w:sz w:val="22"/>
        </w:rPr>
        <w:t>Tam kas gevşemesi bu hastada isteğe bağlı değil, zorunludur. Yetersiz gevşeme altında yapılacak fiberoptik manipülasyon sırasında öksürük veya ıkınma, hemanjiyoma doğrudan travma anlamına gelir. Roküronyum 0,6-1,2 mg/kg tercih edilir; referans olguda roküronyum 50 mg ile indüksiyon sağlanmış ve idamede 20 mg/saat infüzyonla derin blok sürdürülmüştür. Nöromüsküler monitörizasyon zorunludur ve manipülasyona ancak train-of-four yanıtı tamamen kaybolduktan sonra başlanmalıdır.</w:t>
      </w:r>
    </w:p>
    <w:p>
      <w:pPr>
        <w:spacing w:line="360" w:lineRule="auto" w:after="0" w:before="0"/>
        <w:ind w:firstLine="0" w:left="0"/>
        <w:jc w:val="both"/>
      </w:pPr>
      <w:r>
        <w:rPr>
          <w:rFonts w:ascii="Times New Roman" w:hAnsi="Times New Roman"/>
          <w:b w:val="0"/>
          <w:sz w:val="22"/>
        </w:rPr>
        <w:t>5. Hemodinamik Hazırlık</w:t>
      </w:r>
    </w:p>
    <w:p>
      <w:pPr>
        <w:spacing w:line="360" w:lineRule="auto" w:after="0" w:before="0"/>
        <w:ind w:firstLine="0" w:left="0"/>
        <w:jc w:val="both"/>
      </w:pPr>
      <w:r>
        <w:rPr>
          <w:rFonts w:ascii="Times New Roman" w:hAnsi="Times New Roman"/>
          <w:b w:val="0"/>
          <w:sz w:val="22"/>
        </w:rPr>
        <w:t>İnvaziv arteriyel hat indüksiyon öncesinde yerleştirilmiştir; bu doğru bir tercihtir çünkü indüksiyon boyunca atım-atım basınç takibi sağlar. Ek olarak:</w:t>
      </w:r>
    </w:p>
    <w:p>
      <w:pPr>
        <w:spacing w:line="360" w:lineRule="auto" w:after="0" w:before="0"/>
        <w:ind w:firstLine="0" w:left="0"/>
        <w:jc w:val="both"/>
      </w:pPr>
      <w:r>
        <w:rPr>
          <w:rFonts w:ascii="Times New Roman" w:hAnsi="Times New Roman"/>
          <w:b w:val="0"/>
          <w:sz w:val="22"/>
        </w:rPr>
        <w:t>Vazopresörler indüksiyon öncesinde hazırlanmış olmalıdır: fenilefrin ve efedrin enjektörde çekilmiş, noradrenalin infüzyonu hazırlanmış ve damar yoluna bağlanmış olmalıdır. Tsujikawa ve arkadaşlarının olgusunda ortalama arter basıncı aralıklı efedrin 5 mg ve fenilefrin 50 µg uygulamalarıyla 60 mmHg üzerinde tutulabilmiştir.</w:t>
      </w:r>
    </w:p>
    <w:p>
      <w:pPr>
        <w:spacing w:line="360" w:lineRule="auto" w:after="0" w:before="0"/>
        <w:ind w:firstLine="0" w:left="0"/>
        <w:jc w:val="both"/>
      </w:pPr>
      <w:r>
        <w:rPr>
          <w:rFonts w:ascii="Times New Roman" w:hAnsi="Times New Roman"/>
          <w:b w:val="0"/>
          <w:sz w:val="22"/>
        </w:rPr>
        <w:t>Antihipertansif kurtarma ilaçları da hazır olmalıdır: manipülasyon sırasında beklenmedik hipertansif atak gelişirse esmolol veya nikardipin bolusları kullanılır. Bu hastada 'sadece hipotansiyon için hazırlık' yetersizdir; iki yönlü hazırlık gerekir.</w:t>
      </w:r>
    </w:p>
    <w:p>
      <w:pPr>
        <w:spacing w:line="360" w:lineRule="auto" w:after="0" w:before="0"/>
        <w:ind w:firstLine="0" w:left="0"/>
        <w:jc w:val="both"/>
      </w:pPr>
      <w:r>
        <w:rPr>
          <w:rFonts w:ascii="Times New Roman" w:hAnsi="Times New Roman"/>
          <w:b w:val="0"/>
          <w:sz w:val="22"/>
        </w:rPr>
        <w:t>Preoksijenasyon: %100 oksijen ile en az 3 dakika veya 8 derin nefes tekniğiyle tam denitrojenizasyon sağlanmalıdır. Manipülasyon süresi uzayabileceği için apne toleransının maksimize edilmesi kritiktir.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Tercih Edilecek Kombinasyon: Yavaş titre edilmiş propofol veya remimazolam + yeterli dozda opioid (remifentanil infüzyonu veya fentanil 2-3 µg/kg) + IV lidokain + tam nöromüsküler blok. Vazoplejik zemin belirginse remimazolam, propofole göre hemodinamik açıdan daha güvenli bir seçenektir.</w:t>
      </w:r>
    </w:p>
    <w:p>
      <w:pPr>
        <w:spacing w:line="360" w:lineRule="auto" w:after="0" w:before="0"/>
        <w:ind w:firstLine="0" w:left="0"/>
        <w:jc w:val="both"/>
      </w:pPr>
      <w:r>
        <w:rPr>
          <w:rFonts w:ascii="Times New Roman" w:hAnsi="Times New Roman"/>
          <w:b w:val="0"/>
          <w:sz w:val="22"/>
        </w:rPr>
        <w:t>Kaçınılacak Ajanlar: Ketamin (hipertansif yanıt nedeniyle) ve bolus tarzında hızlı verilmiş yüksek doz propofol (derin hipotansiyon nedeniyle).</w:t>
      </w:r>
    </w:p>
    <w:p>
      <w:pPr>
        <w:spacing w:line="360" w:lineRule="auto" w:after="0" w:before="0"/>
        <w:ind w:firstLine="0" w:left="0"/>
        <w:jc w:val="both"/>
      </w:pPr>
      <w:r>
        <w:rPr>
          <w:rFonts w:ascii="Times New Roman" w:hAnsi="Times New Roman"/>
          <w:b w:val="0"/>
          <w:sz w:val="22"/>
        </w:rPr>
        <w:t>Hedef: İndüksiyondan entübasyonun tamamlanmasına kadar ortalama arter basıncının bazal değerin ±%20'si içinde tutulması; ne hipertansif atak ne de uzamış hipotansiyon.</w:t>
      </w:r>
    </w:p>
    <w:p>
      <w:pPr>
        <w:spacing w:line="360" w:lineRule="auto" w:after="0" w:before="0"/>
        <w:ind w:firstLine="0" w:left="0"/>
        <w:jc w:val="both"/>
      </w:pPr>
      <w:r>
        <w:rPr>
          <w:rFonts w:ascii="Times New Roman" w:hAnsi="Times New Roman"/>
          <w:b w:val="0"/>
          <w:sz w:val="22"/>
        </w:rPr>
        <w:t>İki Yönlü İlaç Hazırlığı: Hem vazopresör hem de kısa etkili antihipertansif indüksiyon öncesinde hazır bulundurulmalıdır.</w:t>
      </w:r>
    </w:p>
    <w:p>
      <w:pPr>
        <w:spacing w:line="360" w:lineRule="auto" w:after="0" w:before="0"/>
        <w:ind w:firstLine="0" w:left="0"/>
        <w:jc w:val="both"/>
      </w:pPr>
      <w:r>
        <w:rPr>
          <w:rFonts w:ascii="Times New Roman" w:hAnsi="Times New Roman"/>
          <w:b w:val="0"/>
          <w:sz w:val="22"/>
        </w:rPr>
        <w:t>Kuang Q, Zhong N, Ye C, Zhu X, Wei F. Propofol versus remimazolam on cognitive function, hemodynamics, and oxygenation during one-lung ventilation in older patients undergoing pulmonary lobectomy: a randomized controlled trial. J Cardiothorac Vasc Anesth 2023;37:1996-2005.</w:t>
      </w:r>
    </w:p>
    <w:p>
      <w:pPr>
        <w:spacing w:line="360" w:lineRule="auto" w:after="0" w:before="0"/>
        <w:ind w:firstLine="0" w:left="0"/>
        <w:jc w:val="both"/>
      </w:pPr>
      <w:r>
        <w:rPr>
          <w:rFonts w:ascii="Times New Roman" w:hAnsi="Times New Roman"/>
          <w:b w:val="0"/>
          <w:sz w:val="22"/>
        </w:rPr>
        <w:t>Li S, Sana S, Wang D. Remimazolam mitigates oxidative stress response in patients undergoing one-lung ventilation. Front Surg 2025;12:1456827.</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120" w:before="120"/>
        <w:ind w:firstLine="0" w:left="0"/>
        <w:jc w:val="left"/>
      </w:pPr>
      <w:r>
        <w:rPr>
          <w:rFonts w:ascii="Times New Roman" w:hAnsi="Times New Roman"/>
          <w:b/>
          <w:sz w:val="24"/>
        </w:rPr>
        <w:t>Soru 9: Bu hastada invaziv arteriyel monitörizasyon için sağ radyal arter mi yoksa sol radyal arter mi seçilmelidir? Hasta sağ lateral dekubit pozisyonuna alındığında pozisyona bağlı gelişebilecek nörovasküler komplikasyonlar ve artefaktlar monitörizasyon seçimini nasıl etkiler?</w:t>
      </w:r>
    </w:p>
    <w:p>
      <w:pPr>
        <w:spacing w:line="360" w:lineRule="auto" w:after="0" w:before="0"/>
        <w:ind w:firstLine="0" w:left="0"/>
        <w:jc w:val="both"/>
      </w:pPr>
      <w:r>
        <w:rPr>
          <w:rFonts w:ascii="Times New Roman" w:hAnsi="Times New Roman"/>
          <w:b w:val="0"/>
          <w:sz w:val="22"/>
        </w:rPr>
        <w:t>1. Pozisyonun Belirlediği Anatomi</w:t>
      </w:r>
    </w:p>
    <w:p>
      <w:pPr>
        <w:spacing w:line="360" w:lineRule="auto" w:after="0" w:before="0"/>
        <w:ind w:firstLine="0" w:left="0"/>
        <w:jc w:val="both"/>
      </w:pPr>
      <w:r>
        <w:rPr>
          <w:rFonts w:ascii="Times New Roman" w:hAnsi="Times New Roman"/>
          <w:b w:val="0"/>
          <w:sz w:val="22"/>
        </w:rPr>
        <w:t>Sol üst lobektomi planlandığına göre hasta sağ lateral dekubit pozisyonuna alınacaktır; yani sağ hemitoraks masaya bakacak, sol hemitoraks yukarıda kalacaktır. Bu pozisyonda sağ kol bağımlı (alttaki) koldur ve şu risklere maruz kalır: aksiller nörovasküler demetin gövde ağırlığı altında sıkışması, brakiyal pleksus traksiyonu, koltuk altı destek yastığının yanlış yerleştirilmesine bağlı doğrudan bası ve pozisyona bağlı venöz staz. Sol kol ise non-bağımlı koldur; kol desteği üzerinde serbest konumlanır.</w:t>
      </w:r>
    </w:p>
    <w:p>
      <w:pPr>
        <w:spacing w:line="360" w:lineRule="auto" w:after="0" w:before="0"/>
        <w:ind w:firstLine="0" w:left="0"/>
        <w:jc w:val="both"/>
      </w:pPr>
      <w:r>
        <w:rPr>
          <w:rFonts w:ascii="Times New Roman" w:hAnsi="Times New Roman"/>
          <w:b w:val="0"/>
          <w:sz w:val="22"/>
        </w:rPr>
        <w:t>2. Neden Sol Radyal Arter?</w:t>
      </w:r>
    </w:p>
    <w:p>
      <w:pPr>
        <w:spacing w:line="360" w:lineRule="auto" w:after="0" w:before="0"/>
        <w:ind w:firstLine="0" w:left="0"/>
        <w:jc w:val="both"/>
      </w:pPr>
      <w:r>
        <w:rPr>
          <w:rFonts w:ascii="Times New Roman" w:hAnsi="Times New Roman"/>
          <w:b w:val="0"/>
          <w:sz w:val="22"/>
        </w:rPr>
        <w:t>Vakamızda sol radyal arter kanülasyonu tercih edilmiştir ve bu doğru bir tercihtir. Gerekçeleri şunlardır:</w:t>
      </w:r>
    </w:p>
    <w:p>
      <w:pPr>
        <w:spacing w:line="360" w:lineRule="auto" w:after="0" w:before="0"/>
        <w:ind w:firstLine="0" w:left="0"/>
        <w:jc w:val="both"/>
      </w:pPr>
      <w:r>
        <w:rPr>
          <w:rFonts w:ascii="Times New Roman" w:hAnsi="Times New Roman"/>
          <w:b w:val="0"/>
          <w:sz w:val="22"/>
        </w:rPr>
        <w:t>Artefaktın Önlenmesi: Bağımlı koldaki arteriyel hat, gövde ağırlığı ve aksiller bası nedeniyle sönümlenmiş (damped) dalga formu üretebilir. Bu, gerçek olmayan bir hipotansiyon algısı yaratarak gereksiz vazopresör uygulanmasına yol açar. Non-bağımlı koldaki hat bu artefakttan bağımsızdır.</w:t>
      </w:r>
    </w:p>
    <w:p>
      <w:pPr>
        <w:spacing w:line="360" w:lineRule="auto" w:after="0" w:before="0"/>
        <w:ind w:firstLine="0" w:left="0"/>
        <w:jc w:val="both"/>
      </w:pPr>
      <w:r>
        <w:rPr>
          <w:rFonts w:ascii="Times New Roman" w:hAnsi="Times New Roman"/>
          <w:b w:val="0"/>
          <w:sz w:val="22"/>
        </w:rPr>
        <w:t>Erişilebilirlik: Ameliyat sırasında hat problemi gelişirse (kink, tıkanma, bağlantı ayrılması), non-bağımlı koldaki hatta örtüler kaldırılmadan erişilebilir. Bağımlı kol, hastanın altında ve örtülerin içinde kalır.</w:t>
      </w:r>
    </w:p>
    <w:p>
      <w:pPr>
        <w:spacing w:line="360" w:lineRule="auto" w:after="0" w:before="0"/>
        <w:ind w:firstLine="0" w:left="0"/>
        <w:jc w:val="both"/>
      </w:pPr>
      <w:r>
        <w:rPr>
          <w:rFonts w:ascii="Times New Roman" w:hAnsi="Times New Roman"/>
          <w:b w:val="0"/>
          <w:sz w:val="22"/>
        </w:rPr>
        <w:t>Ölçüm Güvenilirliğinin Sürekliliği: Kan gazı örneklemesi OLV boyunca sık aralıklarla gerekecektir. Erişimi kolay bir hat, örnekleme aralığının kısalmasına ve dolayısıyla daha iyi klinik karar vermeye imkân tanır.</w:t>
      </w:r>
    </w:p>
    <w:p>
      <w:pPr>
        <w:spacing w:line="360" w:lineRule="auto" w:after="0" w:before="0"/>
        <w:ind w:firstLine="0" w:left="0"/>
        <w:jc w:val="both"/>
      </w:pPr>
      <w:r>
        <w:rPr>
          <w:rFonts w:ascii="Times New Roman" w:hAnsi="Times New Roman"/>
          <w:b w:val="0"/>
          <w:sz w:val="22"/>
        </w:rPr>
        <w:t>3. Sağ Radyal Arterin Tercih Edileceği İstisnai Durumlar</w:t>
      </w:r>
    </w:p>
    <w:p>
      <w:pPr>
        <w:spacing w:line="360" w:lineRule="auto" w:after="0" w:before="0"/>
        <w:ind w:firstLine="0" w:left="0"/>
        <w:jc w:val="both"/>
      </w:pPr>
      <w:r>
        <w:rPr>
          <w:rFonts w:ascii="Times New Roman" w:hAnsi="Times New Roman"/>
          <w:b w:val="0"/>
          <w:sz w:val="22"/>
        </w:rPr>
        <w:t>Kural mutlak değildir. Sağ radyal arter şu durumlarda tercih edilir: (i) sol kolda arteriyovenöz fistül, geçirilmiş aksiller lenf nodu diseksiyonu veya damar yolu erişim kısıtlılığı varsa, (ii) sol Allen testi patolojikse, (iii) cerrahi plan innominat/subklavyen arter komşuluğunu içeriyorsa. Ayrıca sol taraf cerrahisinde aortik ark manipülasyonu öngörülüyorsa sağ radyal arter, brakiyosefalik akımın kesilip kesilmediğini gösterme avantajı sağlar; ancak standart bir VATS sol üst lobektomide bu senaryo beklenmez.</w:t>
      </w:r>
    </w:p>
    <w:p>
      <w:pPr>
        <w:spacing w:line="360" w:lineRule="auto" w:after="0" w:before="0"/>
        <w:ind w:firstLine="0" w:left="0"/>
        <w:jc w:val="both"/>
      </w:pPr>
      <w:r>
        <w:rPr>
          <w:rFonts w:ascii="Times New Roman" w:hAnsi="Times New Roman"/>
          <w:b w:val="0"/>
          <w:sz w:val="22"/>
        </w:rPr>
        <w:t>4. Arteriyel Hattın Basınç Ölçümünün Ötesindeki İşlevi</w:t>
      </w:r>
    </w:p>
    <w:p>
      <w:pPr>
        <w:spacing w:line="360" w:lineRule="auto" w:after="0" w:before="0"/>
        <w:ind w:firstLine="0" w:left="0"/>
        <w:jc w:val="both"/>
      </w:pPr>
      <w:r>
        <w:rPr>
          <w:rFonts w:ascii="Times New Roman" w:hAnsi="Times New Roman"/>
          <w:b w:val="0"/>
          <w:sz w:val="22"/>
        </w:rPr>
        <w:t>Bu hastada arteriyel hat yalnızca kan basıncı göstergesi değildir; üç ayrı işlevi vardır.</w:t>
      </w:r>
    </w:p>
    <w:p>
      <w:pPr>
        <w:spacing w:line="360" w:lineRule="auto" w:after="0" w:before="0"/>
        <w:ind w:firstLine="0" w:left="0"/>
        <w:jc w:val="both"/>
      </w:pPr>
      <w:r>
        <w:rPr>
          <w:rFonts w:ascii="Times New Roman" w:hAnsi="Times New Roman"/>
          <w:b w:val="0"/>
          <w:sz w:val="22"/>
        </w:rPr>
        <w:t>Kan Gazı Kapısı: OLV sırasında PaO₂, PaCO₂ ve şant fraksiyonunun izlenmesi yalnızca arteriyel örnekle mümkündür. Jovanovski-Srceva ve arkadaşlarının serisinde OLV'nin 20. dakikasındaki satürasyon ile preoperatif PaO₂ arasında paralel ilişki gösterilmiş; ayrıca sağ taraf cerrahisinde satürasyon değerlerinin sol taraf cerrahisine göre daha düşük seyrettiği bildirilmiştir. Bizim hastamızda sol taraf cerrahisi yapılacak olması, sağ akciğerin (daha büyük ve daha iyi perfüze olan akciğerin) ventile edilmesi anlamına gelir ve görece avantajlıdır; ancak bu, izlemi gevşetmenin değil, beklentiyi kalibre etmenin gerekçesidir.</w:t>
      </w:r>
    </w:p>
    <w:p>
      <w:pPr>
        <w:spacing w:line="360" w:lineRule="auto" w:after="0" w:before="0"/>
        <w:ind w:firstLine="0" w:left="0"/>
        <w:jc w:val="both"/>
      </w:pPr>
      <w:r>
        <w:rPr>
          <w:rFonts w:ascii="Times New Roman" w:hAnsi="Times New Roman"/>
          <w:b w:val="0"/>
          <w:sz w:val="22"/>
        </w:rPr>
        <w:t>Dinamik Sıvı Yanıtlılığı Göstergesi: Arteriyel dalga formundan türetilen atım hacmi değişkenliği (SVV), sıvı yanıtlılığını öngörmede kullanılabilir. Suehiro ve Okutani'nin OLV yapılan 30 lobektomi hastasını kapsayan çalışmasında, Vigileo-FloTrac sistemiyle ölçülen SVV'nin sıvı yanıtlılığını öngörmede ROC eğrisi altındaki alanı 0,900 (%95 GA 0,809-0,991) olarak bulunmuş; en uygun eşik değeri %10,5 (duyarlılık %82,4, özgüllük %92,3) olarak belirlenmiştir. Bu, kapalı göğüs döneminde SVV'nin kullanılabilir bir araç olduğunu gösterir. Referans olguda da sürekli arteriyel basınç ve kardiyak debi monitörü (FloTrac/Vigileo) kullanılmış ve anestezi boyunca kardiyak indeks ile atım hacmi değişkenliğinde kayda değer değişiklik gözlenmemiştir.</w:t>
      </w:r>
    </w:p>
    <w:p>
      <w:pPr>
        <w:spacing w:line="360" w:lineRule="auto" w:after="0" w:before="0"/>
        <w:ind w:firstLine="0" w:left="0"/>
        <w:jc w:val="both"/>
      </w:pPr>
      <w:r>
        <w:rPr>
          <w:rFonts w:ascii="Times New Roman" w:hAnsi="Times New Roman"/>
          <w:b w:val="0"/>
          <w:sz w:val="22"/>
        </w:rPr>
        <w:t>Önemli sınırlılık: Göğüs açıldıktan ve OLV başladıktan sonra intratorasik basınç ilişkileri değiştiği için SVV'nin güvenilirliği azalır. Bu nedenle SVV, açık göğüs döneminde tek başına karar aracı olarak değil, diğer parametrelerle birlikte yorumlanmalıdır.</w:t>
      </w:r>
    </w:p>
    <w:p>
      <w:pPr>
        <w:spacing w:line="360" w:lineRule="auto" w:after="0" w:before="0"/>
        <w:ind w:firstLine="0" w:left="0"/>
        <w:jc w:val="both"/>
      </w:pPr>
      <w:r>
        <w:rPr>
          <w:rFonts w:ascii="Times New Roman" w:hAnsi="Times New Roman"/>
          <w:b w:val="0"/>
          <w:sz w:val="22"/>
        </w:rPr>
        <w:t>5. Pozisyona Bağlı Komplikasyonların Önlenmesi</w:t>
      </w:r>
    </w:p>
    <w:p>
      <w:pPr>
        <w:spacing w:line="360" w:lineRule="auto" w:after="0" w:before="0"/>
        <w:ind w:firstLine="0" w:left="0"/>
        <w:jc w:val="both"/>
      </w:pPr>
      <w:r>
        <w:rPr>
          <w:rFonts w:ascii="Times New Roman" w:hAnsi="Times New Roman"/>
          <w:b w:val="0"/>
          <w:sz w:val="22"/>
        </w:rPr>
        <w:t>Aksiller Rulo: Bağımlı koltuk altına, aksillanın hemen kaudalinde kalacak biçimde destek yerleştirilir. Yanlış konumlandırılan rulo, önlemesi beklenen bası yaralanmasının kendisine neden olur.</w:t>
      </w:r>
    </w:p>
    <w:p>
      <w:pPr>
        <w:spacing w:line="360" w:lineRule="auto" w:after="0" w:before="0"/>
        <w:ind w:firstLine="0" w:left="0"/>
        <w:jc w:val="both"/>
      </w:pPr>
      <w:r>
        <w:rPr>
          <w:rFonts w:ascii="Times New Roman" w:hAnsi="Times New Roman"/>
          <w:b w:val="0"/>
          <w:sz w:val="22"/>
        </w:rPr>
        <w:t>Bağımlı Kolun Konumu: Omuz 90 dereceden fazla abdüksiyona getirilmemeli, dirsek hafif fleksiyonda ve ön kol nötral pozisyonda desteklenmelidir.</w:t>
      </w:r>
    </w:p>
    <w:p>
      <w:pPr>
        <w:spacing w:line="360" w:lineRule="auto" w:after="0" w:before="0"/>
        <w:ind w:firstLine="0" w:left="0"/>
        <w:jc w:val="both"/>
      </w:pPr>
      <w:r>
        <w:rPr>
          <w:rFonts w:ascii="Times New Roman" w:hAnsi="Times New Roman"/>
          <w:b w:val="0"/>
          <w:sz w:val="22"/>
        </w:rPr>
        <w:t>Non-bağımlı Kol: Kol desteği üzerinde nötral pozisyonda, aşırı abdüksiyon ve ekstansiyondan kaçınılarak yerleştirilir; brakiyal pleksusun gerilmemesi esastır.</w:t>
      </w:r>
    </w:p>
    <w:p>
      <w:pPr>
        <w:spacing w:line="360" w:lineRule="auto" w:after="0" w:before="0"/>
        <w:ind w:firstLine="0" w:left="0"/>
        <w:jc w:val="both"/>
      </w:pPr>
      <w:r>
        <w:rPr>
          <w:rFonts w:ascii="Times New Roman" w:hAnsi="Times New Roman"/>
          <w:b w:val="0"/>
          <w:sz w:val="22"/>
        </w:rPr>
        <w:t>Pozisyon Sonrası Doğrulama: Pozisyon verildikten sonra arteriyel dalga formu, pulse oksimetre eğrisi ve tüp/bloker konumu yeniden kontrol edilmelidir. Pozisyon değişimi hem hat kalitesini hem de havayolu aracının yerini bozabilir.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Sol Radyal Arter Tercih Edilir: Sağ lateral dekubit pozisyonda sol kol non-bağımlıdır; artefakt riski düşük, erişim kolaydır. Olgudaki tercih uygundur.</w:t>
      </w:r>
    </w:p>
    <w:p>
      <w:pPr>
        <w:spacing w:line="360" w:lineRule="auto" w:after="0" w:before="0"/>
        <w:ind w:firstLine="0" w:left="0"/>
        <w:jc w:val="both"/>
      </w:pPr>
      <w:r>
        <w:rPr>
          <w:rFonts w:ascii="Times New Roman" w:hAnsi="Times New Roman"/>
          <w:b w:val="0"/>
          <w:sz w:val="22"/>
        </w:rPr>
        <w:t>İstisnalar Değerlendirilir: Sol kolda erişim engeli varsa veya Allen testi patolojikse sağ radyal arter kullanılır.</w:t>
      </w:r>
    </w:p>
    <w:p>
      <w:pPr>
        <w:spacing w:line="360" w:lineRule="auto" w:after="0" w:before="0"/>
        <w:ind w:firstLine="0" w:left="0"/>
        <w:jc w:val="both"/>
      </w:pPr>
      <w:r>
        <w:rPr>
          <w:rFonts w:ascii="Times New Roman" w:hAnsi="Times New Roman"/>
          <w:b w:val="0"/>
          <w:sz w:val="22"/>
        </w:rPr>
        <w:t>Pozisyon Sonrası Yeniden Kalibrasyon: Transdüser flebostatik eksene göre yeniden sıfırlanmalı, dalga formu kalitesi doğrulanmalıdır.</w:t>
      </w:r>
    </w:p>
    <w:p>
      <w:pPr>
        <w:spacing w:line="360" w:lineRule="auto" w:after="0" w:before="0"/>
        <w:ind w:firstLine="0" w:left="0"/>
        <w:jc w:val="both"/>
      </w:pPr>
      <w:r>
        <w:rPr>
          <w:rFonts w:ascii="Times New Roman" w:hAnsi="Times New Roman"/>
          <w:b w:val="0"/>
          <w:sz w:val="22"/>
        </w:rPr>
        <w:t>SVV Dikkatle Yorumlanır: Kapalı göğüs döneminde %10,5 civarındaki eşik değerler sıvı yanıtlılığını öngörebilir; göğüs açıldıktan sonra bu parametre tek başına kullanılmamalıdır.</w:t>
      </w:r>
    </w:p>
    <w:p>
      <w:pPr>
        <w:spacing w:line="360" w:lineRule="auto" w:after="0" w:before="0"/>
        <w:ind w:firstLine="0" w:left="0"/>
        <w:jc w:val="both"/>
      </w:pPr>
      <w:r>
        <w:rPr>
          <w:rFonts w:ascii="Times New Roman" w:hAnsi="Times New Roman"/>
          <w:b w:val="0"/>
          <w:sz w:val="22"/>
        </w:rPr>
        <w:t>Suehiro K, Okutani R. Stroke volume variation as a predictor of fluid responsiveness in patients undergoing one-lung ventilation. J Cardiothorac Vasc Anesth 2010;24(5):772-775.</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120" w:before="120"/>
        <w:ind w:firstLine="0" w:left="0"/>
        <w:jc w:val="left"/>
      </w:pPr>
      <w:r>
        <w:rPr>
          <w:rFonts w:ascii="Times New Roman" w:hAnsi="Times New Roman"/>
          <w:b/>
          <w:sz w:val="24"/>
        </w:rPr>
        <w:t>Soru 10: Bu olguda santral venöz kateterizasyon ve intraoperatif Serebral Yakın Kızılötesi Spektroskopi (NIRS/SctO₂) monitörizasyonu rutin olarak gerekli midir? Hangi endikasyonlarda devreye sokulmalıdır?</w:t>
      </w:r>
    </w:p>
    <w:p>
      <w:pPr>
        <w:spacing w:line="360" w:lineRule="auto" w:after="0" w:before="0"/>
        <w:ind w:firstLine="0" w:left="0"/>
        <w:jc w:val="both"/>
      </w:pPr>
      <w:r>
        <w:rPr>
          <w:rFonts w:ascii="Times New Roman" w:hAnsi="Times New Roman"/>
          <w:b w:val="0"/>
          <w:sz w:val="22"/>
        </w:rPr>
        <w:t>1. Santral Venöz Kateterizasyon: Rutin Değil, Endikasyona Bağlı</w:t>
      </w:r>
    </w:p>
    <w:p>
      <w:pPr>
        <w:spacing w:line="360" w:lineRule="auto" w:after="0" w:before="0"/>
        <w:ind w:firstLine="0" w:left="0"/>
        <w:jc w:val="both"/>
      </w:pPr>
      <w:r>
        <w:rPr>
          <w:rFonts w:ascii="Times New Roman" w:hAnsi="Times New Roman"/>
          <w:b w:val="0"/>
          <w:sz w:val="22"/>
        </w:rPr>
        <w:t>Standart bir VATS lobektomide santral venöz kateter rutin gereklilik değildir. Bu hastada da kardiyak fonksiyon normal, damar yolu erişimi sorunsuz ve planlanan cerrahi minimal invaziftir. Ancak şu durumlarda santral erişim endikasyonu doğar:</w:t>
      </w:r>
    </w:p>
    <w:p>
      <w:pPr>
        <w:spacing w:line="360" w:lineRule="auto" w:after="0" w:before="0"/>
        <w:ind w:firstLine="0" w:left="0"/>
        <w:jc w:val="both"/>
      </w:pPr>
      <w:r>
        <w:rPr>
          <w:rFonts w:ascii="Times New Roman" w:hAnsi="Times New Roman"/>
          <w:b w:val="0"/>
          <w:sz w:val="22"/>
        </w:rPr>
        <w:t>Vazopresör infüzyonu ihtiyacı öngörülüyorsa: Losartan zeminindeki vazoplejik hipotansiyon uzarsa noradrenalin infüzyonu gerekebilir. Periferik yoldan kısa süreli düşük doz noradrenalin verilebilirse de, uzayan ve yüksek dozlu ihtiyaçta santral yol güvenlidir.</w:t>
      </w:r>
    </w:p>
    <w:p>
      <w:pPr>
        <w:spacing w:line="360" w:lineRule="auto" w:after="0" w:before="0"/>
        <w:ind w:firstLine="0" w:left="0"/>
        <w:jc w:val="both"/>
      </w:pPr>
      <w:r>
        <w:rPr>
          <w:rFonts w:ascii="Times New Roman" w:hAnsi="Times New Roman"/>
          <w:b w:val="0"/>
          <w:sz w:val="22"/>
        </w:rPr>
        <w:t>Masif kanama senaryosu gerçekleşirse: Trakeal hemanjiyom rüptürü veya pulmoner arter yaralanması durumunda geniş çaplı, yüksek akımlı santral erişim hızlı hacim replasmanı için gereklidir.</w:t>
      </w:r>
    </w:p>
    <w:p>
      <w:pPr>
        <w:spacing w:line="360" w:lineRule="auto" w:after="0" w:before="0"/>
        <w:ind w:firstLine="0" w:left="0"/>
        <w:jc w:val="both"/>
      </w:pPr>
      <w:r>
        <w:rPr>
          <w:rFonts w:ascii="Times New Roman" w:hAnsi="Times New Roman"/>
          <w:b w:val="0"/>
          <w:sz w:val="22"/>
        </w:rPr>
        <w:t>Periferik damar yolu yetersizse veya santral venöz basınç/ScvO₂ takibi planlanıyorsa.</w:t>
      </w:r>
    </w:p>
    <w:p>
      <w:pPr>
        <w:spacing w:line="360" w:lineRule="auto" w:after="0" w:before="0"/>
        <w:ind w:firstLine="0" w:left="0"/>
        <w:jc w:val="both"/>
      </w:pPr>
      <w:r>
        <w:rPr>
          <w:rFonts w:ascii="Times New Roman" w:hAnsi="Times New Roman"/>
          <w:b w:val="0"/>
          <w:sz w:val="22"/>
        </w:rPr>
        <w:t>Bu olguda pratik yaklaşım şudur: santral kateter rutin olarak takılmaz, ancak kanama riski yüksek bir havayolu lezyonu bulunduğu için santral erişim seti ameliyathanede hazır bulundurulur ve ikinci bir geniş çaplı periferik damar yolu (14-16 G) mutlaka açılır.</w:t>
      </w:r>
    </w:p>
    <w:p>
      <w:pPr>
        <w:spacing w:line="360" w:lineRule="auto" w:after="0" w:before="0"/>
        <w:ind w:firstLine="0" w:left="0"/>
        <w:jc w:val="both"/>
      </w:pPr>
      <w:r>
        <w:rPr>
          <w:rFonts w:ascii="Times New Roman" w:hAnsi="Times New Roman"/>
          <w:b w:val="0"/>
          <w:sz w:val="22"/>
        </w:rPr>
        <w:t>2. Serebral Oksimetri (NIRS/SctO₂): Neden Rutinin Ötesinde Bir Değeri Var?</w:t>
      </w:r>
    </w:p>
    <w:p>
      <w:pPr>
        <w:spacing w:line="360" w:lineRule="auto" w:after="0" w:before="0"/>
        <w:ind w:firstLine="0" w:left="0"/>
        <w:jc w:val="both"/>
      </w:pPr>
      <w:r>
        <w:rPr>
          <w:rFonts w:ascii="Times New Roman" w:hAnsi="Times New Roman"/>
          <w:b w:val="0"/>
          <w:sz w:val="22"/>
        </w:rPr>
        <w:t>Serebral yakın kızılötesi spektroskopi, frontal kortekste arteriyel ve venöz kanın karışımından oluşan bölgesel doku oksijen satürasyonunu (rSO₂/SctO₂) ölçer. Torasik anestezideki değeri, OLV sırasında sistemik satürasyon henüz düşmeden serebral oksijen arz-talep dengesinin bozulabilmesinden kaynaklanır. Yani NIRS, pulse oksimetrenin göremediği bir açığı kapatır.</w:t>
      </w:r>
    </w:p>
    <w:p>
      <w:pPr>
        <w:spacing w:line="360" w:lineRule="auto" w:after="0" w:before="0"/>
        <w:ind w:firstLine="0" w:left="0"/>
        <w:jc w:val="both"/>
      </w:pPr>
      <w:r>
        <w:rPr>
          <w:rFonts w:ascii="Times New Roman" w:hAnsi="Times New Roman"/>
          <w:b w:val="0"/>
          <w:sz w:val="22"/>
        </w:rPr>
        <w:t>PEEP Ayarının Serebral Bedeli: Zhao ve arkadaşlarının torakoskopik lobektomi yapılan yaşlı hastalarda yürüttüğü çapraz geçişli randomize çalışma bu konuda ayırt edicidir. Üç farklı PEEP düzeyi (0, 5, 10 cmH₂O) karşılaştırıldığında rSO₂ değeri PEEP 0 cmH₂O'da PEEP 10 cmH₂O'ya göre anlamlı olarak daha yüksek bulunmuştur (fark %2,889; %95 GA 0,573-5,204; p = 0,008). Buna karşılık PaO₂, PEEP 0'da hem PEEP 5'e (fark -62,639 mmHg; p = 0,005) hem de PEEP 10'a (fark -73,389 mmHg; p = 0,001) göre anlamlı olarak daha düşüktür. Yani PEEP'i yükseltmek akciğer oksijenlenmesini iyileştirirken, yüksek PEEP intratorasik basıncı artırıp venöz dönüşü ve kardiyak debiyi azaltarak serebral oksijenlenmeyi kötüleştirebilmektedir. Yazarların vardığı sonuç, OLV sırasında 5 cmH₂O PEEP'in oksijenlenmeyi iyileştirirken rSO₂'yi yüksek tuttuğu ve tepe havayolu basıncını anlamlı ölçüde artırmadığıdır. Bu, NIRS'in ventilatör ayarını yönlendiren bir monitör olduğunu gösterir.</w:t>
      </w:r>
    </w:p>
    <w:p>
      <w:pPr>
        <w:spacing w:line="360" w:lineRule="auto" w:after="0" w:before="0"/>
        <w:ind w:firstLine="0" w:left="0"/>
        <w:jc w:val="both"/>
      </w:pPr>
      <w:r>
        <w:rPr>
          <w:rFonts w:ascii="Times New Roman" w:hAnsi="Times New Roman"/>
          <w:b w:val="0"/>
          <w:sz w:val="22"/>
        </w:rPr>
        <w:t>Serebral Oksimetreye Dayalı Hedefe Yönelik Tedavi: Wang ve arkadaşlarının OLV uygulanan yaşlı hastalarda yürüttüğü randomize çalışmada, rScO₂ izlemine dayalı hedefe yönelik tedavi uygulanan grupta postoperatif deliryum insidansı ve uyanma süresi kontrol grubuna göre anlamlı olarak düşük bulunmuş; inflamatuar belirteç düzeyleri, C-reaktif protein, laktat ve S-100β değerleri de daha düşük seyretmiştir. Bu çalışma, NIRS'in yalnızca bir gösterge değil, sonucu değiştiren bir müdahale aracı olabileceğini ortaya koymaktadır.</w:t>
      </w:r>
    </w:p>
    <w:p>
      <w:pPr>
        <w:spacing w:line="360" w:lineRule="auto" w:after="0" w:before="0"/>
        <w:ind w:firstLine="0" w:left="0"/>
        <w:jc w:val="both"/>
      </w:pPr>
      <w:r>
        <w:rPr>
          <w:rFonts w:ascii="Times New Roman" w:hAnsi="Times New Roman"/>
          <w:b w:val="0"/>
          <w:sz w:val="22"/>
        </w:rPr>
        <w:t>Farmakolojik Etkileşim: Jiang ve arkadaşlarının çalışmasında deksmedetomidin uygulanan gruplarda SctO₂'deki düşüş kontrol grubuna göre anlamlı olarak daha az olmuş, yüksek doz grubunda bu koruma daha belirgin bulunmuştur. Yani NIRS, anestezik seçimin serebral etkilerini de görünür kılar.</w:t>
      </w:r>
    </w:p>
    <w:p>
      <w:pPr>
        <w:spacing w:line="360" w:lineRule="auto" w:after="0" w:before="0"/>
        <w:ind w:firstLine="0" w:left="0"/>
        <w:jc w:val="both"/>
      </w:pPr>
      <w:r>
        <w:rPr>
          <w:rFonts w:ascii="Times New Roman" w:hAnsi="Times New Roman"/>
          <w:b w:val="0"/>
          <w:sz w:val="22"/>
        </w:rPr>
        <w:t>Oksijen Konsantrasyonunun Serebral Etkisi: Serebral oksimetrenin ölçtüğü değer, FiO₂ ayarına doğrudan bağlı değildir. Wu ve arkadaşlarının torakoskopik lobektomi yapılan 88 hastayı kapsayan randomize klinik çalışmasında, OLV sırasında %70 ve %100 FiO₂ uygulanan gruplar karşılaştırılmış; serebral oksijen desatürasyonu sıklığı ile ameliyat sonrası birinci ve üçüncü gündeki gecikmiş nörokognitif iyileşme oranları iki grupta benzer bulunmuştur. Yazarların sonucu şudur: %100 FiO₂ oksijenlenmeyi iyileştirmiş, ancak serebral oksijen desatürasyonu sıklığını azaltmamış ve oksidatif stresi artırmıştır. Bu bulgu, serebral oksijenlenmenin arteriyel oksijen basıncından çok kardiyak debi, hemoglobin ve karbondioksit düzeyi tarafından belirlendiğini; NIRS düştüğünde ilk refleksin FiO₂'yi yükseltmek değil, dolaşımı ve karbondioksiti gözden geçirmek olması gerektiğini göstermektedir.</w:t>
      </w:r>
    </w:p>
    <w:p>
      <w:pPr>
        <w:spacing w:line="360" w:lineRule="auto" w:after="0" w:before="0"/>
        <w:ind w:firstLine="0" w:left="0"/>
        <w:jc w:val="both"/>
      </w:pPr>
      <w:r>
        <w:rPr>
          <w:rFonts w:ascii="Times New Roman" w:hAnsi="Times New Roman"/>
          <w:b w:val="0"/>
          <w:sz w:val="22"/>
        </w:rPr>
        <w:t>3. Bu Olguda Endikasyon Değerlendirmesi</w:t>
      </w:r>
    </w:p>
    <w:p>
      <w:pPr>
        <w:spacing w:line="360" w:lineRule="auto" w:after="0" w:before="0"/>
        <w:ind w:firstLine="0" w:left="0"/>
        <w:jc w:val="both"/>
      </w:pPr>
      <w:r>
        <w:rPr>
          <w:rFonts w:ascii="Times New Roman" w:hAnsi="Times New Roman"/>
          <w:b w:val="0"/>
          <w:sz w:val="22"/>
        </w:rPr>
        <w:t>Hastamız 61 yaşındadır ve yukarıdaki çalışmaların çoğu 60 yaş üstü popülasyonda yürütülmüştür. Ancak hastanın kardiyak fonksiyonu normal, serebrovasküler hastalık öyküsü yok ve planlanan cerrahi görece kısa sürelidir. Bu nedenle NIRS bu hastada mutlak zorunluluk değildir. Buna karşılık şu koşullarda kuvvetle önerilir:</w:t>
      </w:r>
    </w:p>
    <w:p>
      <w:pPr>
        <w:spacing w:line="360" w:lineRule="auto" w:after="0" w:before="0"/>
        <w:ind w:firstLine="0" w:left="0"/>
        <w:jc w:val="both"/>
      </w:pPr>
      <w:r>
        <w:rPr>
          <w:rFonts w:ascii="Times New Roman" w:hAnsi="Times New Roman"/>
          <w:b w:val="0"/>
          <w:sz w:val="22"/>
        </w:rPr>
        <w:t>OLV süresinin 2-3 saati aşması bekleniyorsa,</w:t>
      </w:r>
    </w:p>
    <w:p>
      <w:pPr>
        <w:spacing w:line="360" w:lineRule="auto" w:after="0" w:before="0"/>
        <w:ind w:firstLine="0" w:left="0"/>
        <w:jc w:val="both"/>
      </w:pPr>
      <w:r>
        <w:rPr>
          <w:rFonts w:ascii="Times New Roman" w:hAnsi="Times New Roman"/>
          <w:b w:val="0"/>
          <w:sz w:val="22"/>
        </w:rPr>
        <w:t>Hipoksemi öngörülüyorsa veya intraoperatif desatürasyon gelişirse (bu durumda NIRS, uygulanan kurtarma manevralarının serebral etkinliğini gösterir),</w:t>
      </w:r>
    </w:p>
    <w:p>
      <w:pPr>
        <w:spacing w:line="360" w:lineRule="auto" w:after="0" w:before="0"/>
        <w:ind w:firstLine="0" w:left="0"/>
        <w:jc w:val="both"/>
      </w:pPr>
      <w:r>
        <w:rPr>
          <w:rFonts w:ascii="Times New Roman" w:hAnsi="Times New Roman"/>
          <w:b w:val="0"/>
          <w:sz w:val="22"/>
        </w:rPr>
        <w:t>Masif kanama gelişirse (hemodinamik resüsitasyonun serebral yeterliliğini izlemek için),</w:t>
      </w:r>
    </w:p>
    <w:p>
      <w:pPr>
        <w:spacing w:line="360" w:lineRule="auto" w:after="0" w:before="0"/>
        <w:ind w:firstLine="0" w:left="0"/>
        <w:jc w:val="both"/>
      </w:pPr>
      <w:r>
        <w:rPr>
          <w:rFonts w:ascii="Times New Roman" w:hAnsi="Times New Roman"/>
          <w:b w:val="0"/>
          <w:sz w:val="22"/>
        </w:rPr>
        <w:t>Yüksek PEEP düzeyleri kullanılacaksa (yukarıdaki serebral bedelin izlenmesi için),</w:t>
      </w:r>
    </w:p>
    <w:p>
      <w:pPr>
        <w:spacing w:line="360" w:lineRule="auto" w:after="0" w:before="0"/>
        <w:ind w:firstLine="0" w:left="0"/>
        <w:jc w:val="both"/>
      </w:pPr>
      <w:r>
        <w:rPr>
          <w:rFonts w:ascii="Times New Roman" w:hAnsi="Times New Roman"/>
          <w:b w:val="0"/>
          <w:sz w:val="22"/>
        </w:rPr>
        <w:t>Hasta yaşlı, serebrovasküler hastalıklı veya postoperatif nörokognitif bozukluk açısından riskliyse.</w:t>
      </w:r>
    </w:p>
    <w:p>
      <w:pPr>
        <w:spacing w:line="360" w:lineRule="auto" w:after="0" w:before="0"/>
        <w:ind w:firstLine="0" w:left="0"/>
        <w:jc w:val="both"/>
      </w:pPr>
      <w:r>
        <w:rPr>
          <w:rFonts w:ascii="Times New Roman" w:hAnsi="Times New Roman"/>
          <w:b w:val="0"/>
          <w:sz w:val="22"/>
        </w:rPr>
        <w:t>4. Klinik Karar ve Yaklaşım (Clinical Decision)</w:t>
      </w:r>
    </w:p>
    <w:p>
      <w:pPr>
        <w:spacing w:line="360" w:lineRule="auto" w:after="0" w:before="0"/>
        <w:ind w:firstLine="0" w:left="0"/>
        <w:jc w:val="both"/>
      </w:pPr>
      <w:r>
        <w:rPr>
          <w:rFonts w:ascii="Times New Roman" w:hAnsi="Times New Roman"/>
          <w:b w:val="0"/>
          <w:sz w:val="22"/>
        </w:rPr>
        <w:t>Santral Kateter: Rutin takılmaz; ikinci geniş çaplı periferik damar yolu açılır ve santral set ameliyathanede hazır bulundurulur. Vazopresör infüzyonu uzarsa veya masif kanama gelişirse santral erişime geçilir.</w:t>
      </w:r>
    </w:p>
    <w:p>
      <w:pPr>
        <w:spacing w:line="360" w:lineRule="auto" w:after="0" w:before="0"/>
        <w:ind w:firstLine="0" w:left="0"/>
        <w:jc w:val="both"/>
      </w:pPr>
      <w:r>
        <w:rPr>
          <w:rFonts w:ascii="Times New Roman" w:hAnsi="Times New Roman"/>
          <w:b w:val="0"/>
          <w:sz w:val="22"/>
        </w:rPr>
        <w:t>NIRS: Bu hastada zorunlu değil, ancak güçlü şekilde önerilir; özellikle PEEP titrasyonu yapılacaksa ve OLV süresi uzayacaksa kullanılmalıdır.</w:t>
      </w:r>
    </w:p>
    <w:p>
      <w:pPr>
        <w:spacing w:line="360" w:lineRule="auto" w:after="0" w:before="0"/>
        <w:ind w:firstLine="0" w:left="0"/>
        <w:jc w:val="both"/>
      </w:pPr>
      <w:r>
        <w:rPr>
          <w:rFonts w:ascii="Times New Roman" w:hAnsi="Times New Roman"/>
          <w:b w:val="0"/>
          <w:sz w:val="22"/>
        </w:rPr>
        <w:t>Eşik ve Müdahale: Bazal değere göre %20'nin üzerinde düşüş veya mutlak değerin %50'nin altına inmesi müdahale eşiğidir. Müdahale basamakları: FiO₂ artırma, kan basıncını yükseltme, kardiyak debiyi artırma, hiperventilasyondan kaçınma (hipokapni serebral vazokonstrüksiyon yapar), PEEP'i azaltma ve hemoglobini optimize etme.</w:t>
      </w:r>
    </w:p>
    <w:p>
      <w:pPr>
        <w:spacing w:line="360" w:lineRule="auto" w:after="0" w:before="0"/>
        <w:ind w:firstLine="0" w:left="0"/>
        <w:jc w:val="both"/>
      </w:pPr>
      <w:r>
        <w:rPr>
          <w:rFonts w:ascii="Times New Roman" w:hAnsi="Times New Roman"/>
          <w:b w:val="0"/>
          <w:sz w:val="22"/>
        </w:rPr>
        <w:t>Ventilatör Ayarıyla Bütünleşik Yorum: Bu hastada PEEP tercihi yalnızca PaO₂'ye göre değil, PaO₂ ve rSO₂'nin birlikte optimize edildiği noktaya göre yapılmalıdır; literatür bu noktanın çoğu hastada 5 cmH₂O civarında olduğunu göstermektedir.</w:t>
      </w:r>
    </w:p>
    <w:p>
      <w:pPr>
        <w:spacing w:line="360" w:lineRule="auto" w:after="0" w:before="0"/>
        <w:ind w:firstLine="0" w:left="0"/>
        <w:jc w:val="both"/>
      </w:pPr>
      <w:r>
        <w:rPr>
          <w:rFonts w:ascii="Times New Roman" w:hAnsi="Times New Roman"/>
          <w:b w:val="0"/>
          <w:sz w:val="22"/>
        </w:rPr>
        <w:t>Zhao L, Lv S, Xiao Q, Zhang Y, Yi W, Bai Y, et al. Effects of positive end-expiratory pressure on regional cerebral oxygen saturation in elderly patients undergoing thoracic surgery during one-lung ventilation: a randomized crossover-controlled trial. BMC Pulm Med 2024;24:120.</w:t>
      </w:r>
    </w:p>
    <w:p>
      <w:pPr>
        <w:spacing w:line="360" w:lineRule="auto" w:after="0" w:before="0"/>
        <w:ind w:firstLine="0" w:left="0"/>
        <w:jc w:val="both"/>
      </w:pPr>
      <w:r>
        <w:rPr>
          <w:rFonts w:ascii="Times New Roman" w:hAnsi="Times New Roman"/>
          <w:b w:val="0"/>
          <w:sz w:val="22"/>
        </w:rPr>
        <w:t>Wang JY, Li M, Wang P, Fang P. Goal-directed therapy based on rScO2 monitoring in elderly patients with one-lung ventilation: a randomized trial on perioperative inflammation and postoperative delirium. Trials 2022;23:687.</w:t>
      </w:r>
    </w:p>
    <w:p>
      <w:pPr>
        <w:spacing w:line="360" w:lineRule="auto" w:after="0" w:before="0"/>
        <w:ind w:firstLine="0" w:left="0"/>
        <w:jc w:val="both"/>
      </w:pPr>
      <w:r>
        <w:rPr>
          <w:rFonts w:ascii="Times New Roman" w:hAnsi="Times New Roman"/>
          <w:b w:val="0"/>
          <w:sz w:val="22"/>
        </w:rPr>
        <w:t>Jiang H, Kang Y, Ge C, Zhang Z, Xie Y. One-lung ventilation patients: clinical context of administration of different doses of dexmedetomidine. J Med Biochem 2022;41(2):230-237.</w:t>
      </w:r>
    </w:p>
    <w:p>
      <w:pPr>
        <w:spacing w:line="360" w:lineRule="auto" w:after="0" w:before="0"/>
        <w:ind w:firstLine="0" w:left="0"/>
        <w:jc w:val="both"/>
      </w:pPr>
      <w:r>
        <w:rPr>
          <w:rFonts w:ascii="Times New Roman" w:hAnsi="Times New Roman"/>
          <w:b w:val="0"/>
          <w:sz w:val="22"/>
        </w:rPr>
        <w:t>Wu C, Zhang W, Lin J, Zhao D, Fang J. Effects of different fractions of inspired oxygen on delayed neurocognitive recovery in patients with one-lung ventilation: a randomized clinical trial. Med Gas Res 2026;16(3):187-193.</w:t>
      </w:r>
    </w:p>
    <w:p>
      <w:pPr>
        <w:spacing w:line="360" w:lineRule="auto" w:after="120" w:before="160"/>
        <w:ind w:firstLine="0" w:left="0"/>
        <w:jc w:val="left"/>
      </w:pPr>
      <w:r>
        <w:rPr>
          <w:rFonts w:ascii="Times New Roman" w:hAnsi="Times New Roman"/>
          <w:b/>
          <w:sz w:val="24"/>
        </w:rPr>
        <w:t>Havayolu Yönetimi ve Tek Akciğer Ventilasyonu (OLV) Seçimi</w:t>
      </w:r>
    </w:p>
    <w:p>
      <w:pPr>
        <w:spacing w:line="360" w:lineRule="auto" w:after="120" w:before="120"/>
        <w:ind w:firstLine="0" w:left="0"/>
        <w:jc w:val="left"/>
      </w:pPr>
      <w:r>
        <w:rPr>
          <w:rFonts w:ascii="Times New Roman" w:hAnsi="Times New Roman"/>
          <w:b/>
          <w:sz w:val="24"/>
        </w:rPr>
        <w:t>Soru 11: Bu hastada tek akciğer ventilasyonunu sağlamak için Çift Lümenli Tüp (DLT) mü yoksa Standart Tüp + Bronşiyal Bloker (BB) kombinasyonu mu tercih edilmelidir? Trakeal hemanjiyomun mid-trakeal ön duvar yerleşimi ve 1.2 cm'lik boyutu bu seçimi neden doğrudan belirler?</w:t>
      </w:r>
    </w:p>
    <w:p>
      <w:pPr>
        <w:spacing w:line="360" w:lineRule="auto" w:after="0" w:before="0"/>
        <w:ind w:firstLine="0" w:left="0"/>
        <w:jc w:val="both"/>
      </w:pPr>
      <w:r>
        <w:rPr>
          <w:rFonts w:ascii="Times New Roman" w:hAnsi="Times New Roman"/>
          <w:b w:val="0"/>
          <w:sz w:val="22"/>
        </w:rPr>
        <w:t>1. Kararın Neden Baştan Belli Olduğu</w:t>
      </w:r>
    </w:p>
    <w:p>
      <w:pPr>
        <w:spacing w:line="360" w:lineRule="auto" w:after="0" w:before="0"/>
        <w:ind w:firstLine="0" w:left="0"/>
        <w:jc w:val="both"/>
      </w:pPr>
      <w:r>
        <w:rPr>
          <w:rFonts w:ascii="Times New Roman" w:hAnsi="Times New Roman"/>
          <w:b w:val="0"/>
          <w:sz w:val="22"/>
        </w:rPr>
        <w:t>Bu olguda çift lümenli tüp (DLT) ile bronşiyal bloker (BB) arasındaki seçim, genel bir tercih tartışması değildir; lezyonun üç özelliği kararı tek başına belirler.</w:t>
      </w:r>
    </w:p>
    <w:p>
      <w:pPr>
        <w:spacing w:line="360" w:lineRule="auto" w:after="0" w:before="0"/>
        <w:ind w:firstLine="0" w:left="0"/>
        <w:jc w:val="both"/>
      </w:pPr>
      <w:r>
        <w:rPr>
          <w:rFonts w:ascii="Times New Roman" w:hAnsi="Times New Roman"/>
          <w:b w:val="0"/>
          <w:sz w:val="22"/>
        </w:rPr>
        <w:t>Yerleşim (Mid-Trakeal): Lezyon trakeanın orta bölümündedir. Bu, havayoluna sokulan her aracın zorunlu olarak lezyonun hizasından geçeceği anlamına gelir. Lezyon subglottik veya distal trakeal olsaydı kaçınma stratejileri farklı olurdu.</w:t>
      </w:r>
    </w:p>
    <w:p>
      <w:pPr>
        <w:spacing w:line="360" w:lineRule="auto" w:after="0" w:before="0"/>
        <w:ind w:firstLine="0" w:left="0"/>
        <w:jc w:val="both"/>
      </w:pPr>
      <w:r>
        <w:rPr>
          <w:rFonts w:ascii="Times New Roman" w:hAnsi="Times New Roman"/>
          <w:b w:val="0"/>
          <w:sz w:val="22"/>
        </w:rPr>
        <w:t>Duvar (Ön Duvar): Lezyon ön duvardadır. Sol DLT, hasta supin pozisyondayken trakeaya girerken bronşiyal ucunun eğimi nedeniyle tam olarak ön-sağ duvara yaslanarak ilerler ve ardından 90 derece döndürülür. Bu rotasyon manevrası ön duvarda sürtünme yaratır. Yani lezyonun ön duvarda olması, DLT için en kötü senaryodur.</w:t>
      </w:r>
    </w:p>
    <w:p>
      <w:pPr>
        <w:spacing w:line="360" w:lineRule="auto" w:after="0" w:before="0"/>
        <w:ind w:firstLine="0" w:left="0"/>
        <w:jc w:val="both"/>
      </w:pPr>
      <w:r>
        <w:rPr>
          <w:rFonts w:ascii="Times New Roman" w:hAnsi="Times New Roman"/>
          <w:b w:val="0"/>
          <w:sz w:val="22"/>
        </w:rPr>
        <w:t>Boyut ve Kıvam (1,2 cm, sesil, frajil, vasküler): 1,2 cm'lik bir lezyon, trakeal lümenin önemli bir bölümünü kaplayan geniş bir temas yüzeyi sunar.</w:t>
      </w:r>
    </w:p>
    <w:p>
      <w:pPr>
        <w:spacing w:line="360" w:lineRule="auto" w:after="0" w:before="0"/>
        <w:ind w:firstLine="0" w:left="0"/>
        <w:jc w:val="both"/>
      </w:pPr>
      <w:r>
        <w:rPr>
          <w:rFonts w:ascii="Times New Roman" w:hAnsi="Times New Roman"/>
          <w:b w:val="0"/>
          <w:sz w:val="22"/>
        </w:rPr>
        <w:t>2. Çift Lümenli Tüpün Bu Hastadaki Sakıncaları</w:t>
      </w:r>
    </w:p>
    <w:p>
      <w:pPr>
        <w:spacing w:line="360" w:lineRule="auto" w:after="0" w:before="0"/>
        <w:ind w:firstLine="0" w:left="0"/>
        <w:jc w:val="both"/>
      </w:pPr>
      <w:r>
        <w:rPr>
          <w:rFonts w:ascii="Times New Roman" w:hAnsi="Times New Roman"/>
          <w:b w:val="0"/>
          <w:sz w:val="22"/>
        </w:rPr>
        <w:t>Dış Çap: Erişkin kadın için tipik olarak seçilen 35 Fr sol DLT'nin dış çapı yaklaşık 11,7-12 mm'dir. Buna karşılık 7,0 mm iç çaplı standart tek lümenli tüpün dış çapı yaklaşık 9,5 mm'dir. Aradaki 2-2,5 mm'lik fark, %15 daralmış ve frajil bir lezyonun bulunduğu segmentte belirleyicidir. Tsujikawa ve arkadaşları da aynı gerekçeyi açıkça belirtmektedir: tümör hasarını önlemek için çift lümenli tüpten daha küçük dış çaplı standart bir trakeal tüp kullanmışlardır.</w:t>
      </w:r>
    </w:p>
    <w:p>
      <w:pPr>
        <w:spacing w:line="360" w:lineRule="auto" w:after="0" w:before="0"/>
        <w:ind w:firstLine="0" w:left="0"/>
        <w:jc w:val="both"/>
      </w:pPr>
      <w:r>
        <w:rPr>
          <w:rFonts w:ascii="Times New Roman" w:hAnsi="Times New Roman"/>
          <w:b w:val="0"/>
          <w:sz w:val="22"/>
        </w:rPr>
        <w:t>Sertlik ve Rotasyon: DLT'nin gövdesi sert ve önceden şekillendirilmiştir; yerleştirme sırasında rotasyon zorunludur. Bu rotasyon, ön duvardaki lezyona teğetsel sürtünme uygular.</w:t>
      </w:r>
    </w:p>
    <w:p>
      <w:pPr>
        <w:spacing w:line="360" w:lineRule="auto" w:after="0" w:before="0"/>
        <w:ind w:firstLine="0" w:left="0"/>
        <w:jc w:val="both"/>
      </w:pPr>
      <w:r>
        <w:rPr>
          <w:rFonts w:ascii="Times New Roman" w:hAnsi="Times New Roman"/>
          <w:b w:val="0"/>
          <w:sz w:val="22"/>
        </w:rPr>
        <w:t>Kaf Konumu Sorunu: DLT'nin trakeal kafı, karinanın hemen üzerinde konumlanır. Lezyonun mid-trakeal olması nedeniyle kaf lezyonun distalinde kalabilir; ancak tüpün gövdesi lezyon hizasından geçmeye devam eder ve cerrahi boyunca hasta pozisyon değiştirdikçe tüp lezyon üzerinde hareket eder.</w:t>
      </w:r>
    </w:p>
    <w:p>
      <w:pPr>
        <w:spacing w:line="360" w:lineRule="auto" w:after="0" w:before="0"/>
        <w:ind w:firstLine="0" w:left="0"/>
        <w:jc w:val="both"/>
      </w:pPr>
      <w:r>
        <w:rPr>
          <w:rFonts w:ascii="Times New Roman" w:hAnsi="Times New Roman"/>
          <w:b w:val="0"/>
          <w:sz w:val="22"/>
        </w:rPr>
        <w:t>Yeniden Konumlandırma İhtiyacı: Lateral dekubit pozisyona geçişte DLT'nin yer değiştirmesi sık görülür ve yeniden konumlandırma gerekir. Her yeniden konumlandırma, lezyon üzerinde ek bir travma fırsatıdır.</w:t>
      </w:r>
    </w:p>
    <w:p>
      <w:pPr>
        <w:spacing w:line="360" w:lineRule="auto" w:after="0" w:before="0"/>
        <w:ind w:firstLine="0" w:left="0"/>
        <w:jc w:val="both"/>
      </w:pPr>
      <w:r>
        <w:rPr>
          <w:rFonts w:ascii="Times New Roman" w:hAnsi="Times New Roman"/>
          <w:b w:val="0"/>
          <w:sz w:val="22"/>
        </w:rPr>
        <w:t>3. Standart Tüp + Bronşiyal Bloker Kombinasyonunun Üstünlükleri</w:t>
      </w:r>
    </w:p>
    <w:p>
      <w:pPr>
        <w:spacing w:line="360" w:lineRule="auto" w:after="0" w:before="0"/>
        <w:ind w:firstLine="0" w:left="0"/>
        <w:jc w:val="both"/>
      </w:pPr>
      <w:r>
        <w:rPr>
          <w:rFonts w:ascii="Times New Roman" w:hAnsi="Times New Roman"/>
          <w:b w:val="0"/>
          <w:sz w:val="22"/>
        </w:rPr>
        <w:t>Küçük Dış Çap: Daha ince bir tüp, lezyonla temas yüzeyini ve uygulanan basıncı azaltır.</w:t>
      </w:r>
    </w:p>
    <w:p>
      <w:pPr>
        <w:spacing w:line="360" w:lineRule="auto" w:after="0" w:before="0"/>
        <w:ind w:firstLine="0" w:left="0"/>
        <w:jc w:val="both"/>
      </w:pPr>
      <w:r>
        <w:rPr>
          <w:rFonts w:ascii="Times New Roman" w:hAnsi="Times New Roman"/>
          <w:b w:val="0"/>
          <w:sz w:val="22"/>
        </w:rPr>
        <w:t>Kaf Konumunun Kontrol Edilebilirliği: Standart tüpün kafı, lezyonun kaudal ucu ile karina arasındaki temiz segmente hedeflenerek yerleştirilebilir. Tsujikawa ve arkadaşlarının olgusunda tüp, ucu karinanın yaklaşık 1 cm proksimalinde kalacak ve kafı lezyonların kaudal sınırı ile karina arasında konumlanacak biçimde ilerletilmiş, 25 cm'de (kesici dişler hizasında) tespit edilmiştir. Bu, kafın lezyona bası yapmamasını sağlamıştır.</w:t>
      </w:r>
    </w:p>
    <w:p>
      <w:pPr>
        <w:spacing w:line="360" w:lineRule="auto" w:after="0" w:before="0"/>
        <w:ind w:firstLine="0" w:left="0"/>
        <w:jc w:val="both"/>
      </w:pPr>
      <w:r>
        <w:rPr>
          <w:rFonts w:ascii="Times New Roman" w:hAnsi="Times New Roman"/>
          <w:b w:val="0"/>
          <w:sz w:val="22"/>
        </w:rPr>
        <w:t>Ek Güvenlik Katmanı: Kafın lezyonun distalinde konumlanması, olası bir lezyon kanamasında kanın distal havayoluna geçmesini engeller. Bu, kombinasyonun yalnızca travmayı azaltmakla kalmayıp aynı zamanda kriz yönetimi de sağladığı anlamına gelir.</w:t>
      </w:r>
    </w:p>
    <w:p>
      <w:pPr>
        <w:spacing w:line="360" w:lineRule="auto" w:after="0" w:before="0"/>
        <w:ind w:firstLine="0" w:left="0"/>
        <w:jc w:val="both"/>
      </w:pPr>
      <w:r>
        <w:rPr>
          <w:rFonts w:ascii="Times New Roman" w:hAnsi="Times New Roman"/>
          <w:b w:val="0"/>
          <w:sz w:val="22"/>
        </w:rPr>
        <w:t>Bloker Ayrı Bir Yoldan İlerler: Bloker, tüp yerleştirildikten sonra bronkoskop eşliğinde ilerletilir; trakeal lezyona ek bir manipülasyon yapılmaz. Referans olguda 7 Fr Arndt endobronşiyal bloker sol ana bronşa, balonun proksimal kısmı karinanın hemen distalinde kalacak biçimde yerleştirilmiştir.</w:t>
      </w:r>
    </w:p>
    <w:p>
      <w:pPr>
        <w:spacing w:line="360" w:lineRule="auto" w:after="0" w:before="0"/>
        <w:ind w:firstLine="0" w:left="0"/>
        <w:jc w:val="both"/>
      </w:pPr>
      <w:r>
        <w:rPr>
          <w:rFonts w:ascii="Times New Roman" w:hAnsi="Times New Roman"/>
          <w:b w:val="0"/>
          <w:sz w:val="22"/>
        </w:rPr>
        <w:t>Postoperatif Avantaj: Ameliyat sonunda bloker çekilir ve hasta standart bir tüple kalır; DLT'nin tek lümenli tüple değiştirilmesi gibi ek bir havayolu manipülasyonuna gerek kalmaz. Bu, ekstübasyon aşamasında lezyon travması riskini ortadan kaldırır.</w:t>
      </w:r>
    </w:p>
    <w:p>
      <w:pPr>
        <w:spacing w:line="360" w:lineRule="auto" w:after="0" w:before="0"/>
        <w:ind w:firstLine="0" w:left="0"/>
        <w:jc w:val="both"/>
      </w:pPr>
      <w:r>
        <w:rPr>
          <w:rFonts w:ascii="Times New Roman" w:hAnsi="Times New Roman"/>
          <w:b w:val="0"/>
          <w:sz w:val="22"/>
        </w:rPr>
        <w:t>4. Bronşiyal Blokerin Bilinen Dezavantajları ve Bunların Bu Olgudaki Ağırlığı</w:t>
      </w:r>
    </w:p>
    <w:p>
      <w:pPr>
        <w:spacing w:line="360" w:lineRule="auto" w:after="0" w:before="0"/>
        <w:ind w:firstLine="0" w:left="0"/>
        <w:jc w:val="both"/>
      </w:pPr>
      <w:r>
        <w:rPr>
          <w:rFonts w:ascii="Times New Roman" w:hAnsi="Times New Roman"/>
          <w:b w:val="0"/>
          <w:sz w:val="22"/>
        </w:rPr>
        <w:t>Bronşiyal blokerin literatürde bilinen sınırlılıkları vardır: yerleştirme süresi daha uzundur, yer değiştirme sıklığı daha yüksektir, akciğer kollapsı daha yavaş gelişir ve blokerin lümeni dar olduğu için ameliyat edilen akciğerin aspirasyonu ve CPAP uygulaması sınırlıdır. Kamra ve arkadaşları çocuk olgularda rijit bronkoskop eşliğinde yerleştirilen Fogarty kateterinin etkili bir bloker olarak kullanılabildiğini göstermiştir; bu, bloker tekniğinin dar anatomilerde bile uygulanabilir olduğunun kanıtıdır. Bizim olgumuzda bu dezavantajlar, hemanjiyom rüptürü riskinin yanında ikincil kalmaktadır. Yavaş kollaps, cerrahi süreyi uzatan bir konfor sorunudur; havayolu kanaması ise hayatı tehdit eden bir krizdir.</w:t>
      </w:r>
    </w:p>
    <w:p>
      <w:pPr>
        <w:spacing w:line="360" w:lineRule="auto" w:after="0" w:before="0"/>
        <w:ind w:firstLine="0" w:left="0"/>
        <w:jc w:val="both"/>
      </w:pPr>
      <w:r>
        <w:rPr>
          <w:rFonts w:ascii="Times New Roman" w:hAnsi="Times New Roman"/>
          <w:b w:val="0"/>
          <w:sz w:val="22"/>
        </w:rPr>
        <w:t>Ayrıca Tan ve arkadaşlarının bildirdiği olgu, geçirilmiş rezeksiyon sonrasında bronş ağacındaki anatomik distorsiyonun izolasyon cihazı seçimini doğrudan etkilediğini ve uygun cihaz seçiminin optimal tek akciğer ventilasyonu için belirleyici olduğunu vurgulamaktadır. Bizim hastamızda distorsiyon bronşiyal değil trakealdir; ancak ilke aynıdır: cihaz, anatomiye göre seçilir.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Seçim: Standart tek lümenli tüp (7,0-7,5 mm iç çap) + bronşiyal bloker kombinasyonu tercih edilmelidir. Çift lümenli tüp bu hastada göreli olarak kontrendikedir.</w:t>
      </w:r>
    </w:p>
    <w:p>
      <w:pPr>
        <w:spacing w:line="360" w:lineRule="auto" w:after="0" w:before="0"/>
        <w:ind w:firstLine="0" w:left="0"/>
        <w:jc w:val="both"/>
      </w:pPr>
      <w:r>
        <w:rPr>
          <w:rFonts w:ascii="Times New Roman" w:hAnsi="Times New Roman"/>
          <w:b w:val="0"/>
          <w:sz w:val="22"/>
        </w:rPr>
        <w:t>Yerleştirme İlkesi: Tüp, fiberoptik bronkoskop üzerine monte edilerek doğrudan görüş altında ilerletilir; kaf lezyonun kaudal ucu ile karina arasındaki temiz segmente oturtulur ve konum santimetre cinsinden kaydedilir.</w:t>
      </w:r>
    </w:p>
    <w:p>
      <w:pPr>
        <w:spacing w:line="360" w:lineRule="auto" w:after="0" w:before="0"/>
        <w:ind w:firstLine="0" w:left="0"/>
        <w:jc w:val="both"/>
      </w:pPr>
      <w:r>
        <w:rPr>
          <w:rFonts w:ascii="Times New Roman" w:hAnsi="Times New Roman"/>
          <w:b w:val="0"/>
          <w:sz w:val="22"/>
        </w:rPr>
        <w:t>Bloker: Sol ana bronşa, balonun proksimal ucu karinanın hemen distalinde kalacak biçimde bronkoskopi eşliğinde yerleştirilir.</w:t>
      </w:r>
    </w:p>
    <w:p>
      <w:pPr>
        <w:spacing w:line="360" w:lineRule="auto" w:after="0" w:before="0"/>
        <w:ind w:firstLine="0" w:left="0"/>
        <w:jc w:val="both"/>
      </w:pPr>
      <w:r>
        <w:rPr>
          <w:rFonts w:ascii="Times New Roman" w:hAnsi="Times New Roman"/>
          <w:b w:val="0"/>
          <w:sz w:val="22"/>
        </w:rPr>
        <w:t>Yedek Plan: Bloker ile yeterli izolasyon sağlanamazsa alternatif, DLT'ye geçmek değil; blokerin yeniden konumlandırılması, cerrahla iletişim kurularak apneik oksijen insüflasyonu veya gerekirse cerrahi tekniğin uyarlanmasıdır. DLT yalnızca son çare olarak ve lezyonun görsel kontrolü altında düşünülmelidir.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Kamra SK, Jaiswal AA, Garg AK, Mohanty MK. Rigid bronchoscopic placement of Fogarty catheter as a bronchial blocker for one lung isolation and ventilation in infants and children undergoing thoracic surgery: a single institution experience of 27 cases. Indian J Otolaryngol Head Neck Surg 2017;69(2):159-171.</w:t>
      </w:r>
    </w:p>
    <w:p>
      <w:pPr>
        <w:spacing w:line="360" w:lineRule="auto" w:after="0" w:before="0"/>
        <w:ind w:firstLine="0" w:left="0"/>
        <w:jc w:val="both"/>
      </w:pPr>
      <w:r>
        <w:rPr>
          <w:rFonts w:ascii="Times New Roman" w:hAnsi="Times New Roman"/>
          <w:b w:val="0"/>
          <w:sz w:val="22"/>
        </w:rPr>
        <w:t>Tan DJA, Chia CML, Chew S. Difficult lung isolation in a heavy smoker with a history of left lower lobectomy: a case report. Cureus 2024;16(9):e69388.</w:t>
      </w:r>
    </w:p>
    <w:p>
      <w:pPr>
        <w:spacing w:line="360" w:lineRule="auto" w:after="120" w:before="120"/>
        <w:ind w:firstLine="0" w:left="0"/>
        <w:jc w:val="left"/>
      </w:pPr>
      <w:r>
        <w:rPr>
          <w:rFonts w:ascii="Times New Roman" w:hAnsi="Times New Roman"/>
          <w:b/>
          <w:sz w:val="24"/>
        </w:rPr>
        <w:t>Soru 12: Tüp ve bloker yerleşimi sırasında trakeal lezyona doğrudan mekanik travmayı önlemek amacıyla fiberoptik bronkoskopi (FOB) sürece nasıl entegre edilmelidir? İndüksiyon sonrası "körleme" bir entübasyon girişimi neden kontrendikedir?</w:t>
      </w:r>
    </w:p>
    <w:p>
      <w:pPr>
        <w:spacing w:line="360" w:lineRule="auto" w:after="0" w:before="0"/>
        <w:ind w:firstLine="0" w:left="0"/>
        <w:jc w:val="both"/>
      </w:pPr>
      <w:r>
        <w:rPr>
          <w:rFonts w:ascii="Times New Roman" w:hAnsi="Times New Roman"/>
          <w:b w:val="0"/>
          <w:sz w:val="22"/>
        </w:rPr>
        <w:t>1. Körlemesine Entübasyonun Neden Kontrendike Olduğu</w:t>
      </w:r>
    </w:p>
    <w:p>
      <w:pPr>
        <w:spacing w:line="360" w:lineRule="auto" w:after="0" w:before="0"/>
        <w:ind w:firstLine="0" w:left="0"/>
        <w:jc w:val="both"/>
      </w:pPr>
      <w:r>
        <w:rPr>
          <w:rFonts w:ascii="Times New Roman" w:hAnsi="Times New Roman"/>
          <w:b w:val="0"/>
          <w:sz w:val="22"/>
        </w:rPr>
        <w:t>Standart laringoskopi ve körlemesine tüp ilerletme, bu hastada üç ayrı nedenle kabul edilemez.</w:t>
      </w:r>
    </w:p>
    <w:p>
      <w:pPr>
        <w:spacing w:line="360" w:lineRule="auto" w:after="0" w:before="0"/>
        <w:ind w:firstLine="0" w:left="0"/>
        <w:jc w:val="both"/>
      </w:pPr>
      <w:r>
        <w:rPr>
          <w:rFonts w:ascii="Times New Roman" w:hAnsi="Times New Roman"/>
          <w:b w:val="0"/>
          <w:sz w:val="22"/>
        </w:rPr>
        <w:t>Görmediğiniz Yere Dokunuyorsunuz: Lezyon mid-trakeal düzeydedir; yani larengeal girişin çok distalindedir. Videolaringoskop dahi larenks girişini gösterir, mid-trakeayı göstermez. Tüp vokal kordlardan geçtikten sonra tamamen kör bir yolculuğa çıkar ve lezyona çarpıp çarpmadığı ancak kanama başladığında anlaşılır.</w:t>
      </w:r>
    </w:p>
    <w:p>
      <w:pPr>
        <w:spacing w:line="360" w:lineRule="auto" w:after="0" w:before="0"/>
        <w:ind w:firstLine="0" w:left="0"/>
        <w:jc w:val="both"/>
      </w:pPr>
      <w:r>
        <w:rPr>
          <w:rFonts w:ascii="Times New Roman" w:hAnsi="Times New Roman"/>
          <w:b w:val="0"/>
          <w:sz w:val="22"/>
        </w:rPr>
        <w:t>Tüp Ucu Kontrolsüz Kuvvet Uygular: Körlemesine ilerletmede tüpün ucu, karşılaştığı dirence göre değil, uygulanan itme kuvvetine göre ilerler. Frajil ve vasküler bir lezyonda bu, doğrudan yırtılma anlamına gelir.</w:t>
      </w:r>
    </w:p>
    <w:p>
      <w:pPr>
        <w:spacing w:line="360" w:lineRule="auto" w:after="0" w:before="0"/>
        <w:ind w:firstLine="0" w:left="0"/>
        <w:jc w:val="both"/>
      </w:pPr>
      <w:r>
        <w:rPr>
          <w:rFonts w:ascii="Times New Roman" w:hAnsi="Times New Roman"/>
          <w:b w:val="0"/>
          <w:sz w:val="22"/>
        </w:rPr>
        <w:t>Kaf Konumu Belirlenemez: Bu hastada güvenliğin anahtarı, kafın lezyonun distalindeki temiz segmente yerleştirilmesidir. Kafın lezyon hizasında şişirilmesi, lezyona basınç uygulayarak hem nekroz hem de kanama yaratır. Körlemesine yerleştirmede kafın nereye oturduğu bilinemez.</w:t>
      </w:r>
    </w:p>
    <w:p>
      <w:pPr>
        <w:spacing w:line="360" w:lineRule="auto" w:after="0" w:before="0"/>
        <w:ind w:firstLine="0" w:left="0"/>
        <w:jc w:val="both"/>
      </w:pPr>
      <w:r>
        <w:rPr>
          <w:rFonts w:ascii="Times New Roman" w:hAnsi="Times New Roman"/>
          <w:b w:val="0"/>
          <w:sz w:val="22"/>
        </w:rPr>
        <w:t>2. Fiberoptik Bronkoskopinin Sürece Entegrasyonu: Beş Aşama</w:t>
      </w:r>
    </w:p>
    <w:p>
      <w:pPr>
        <w:spacing w:line="360" w:lineRule="auto" w:after="0" w:before="0"/>
        <w:ind w:firstLine="0" w:left="0"/>
        <w:jc w:val="both"/>
      </w:pPr>
      <w:r>
        <w:rPr>
          <w:rFonts w:ascii="Times New Roman" w:hAnsi="Times New Roman"/>
          <w:b w:val="0"/>
          <w:sz w:val="22"/>
        </w:rPr>
        <w:t>Aşama 1 — Hazırlık ve Prova: Fiberoptik bronkoskop, seçilen tüpün içine önceden geçirilir ve tüp bronkoskobun proksimaline kaydırılır. Bronkoskobun ucu kayganlaştırılır, tüpün iç yüzeyi de kayganlaştırılarak sürtünme azaltılır. Işık kaynağı, görüntü kalitesi ve aspirasyon kanalının çalıştığı test edilir. İkinci bir bronkoskop yedek olarak açılmış hâlde bulundurulur.</w:t>
      </w:r>
    </w:p>
    <w:p>
      <w:pPr>
        <w:spacing w:line="360" w:lineRule="auto" w:after="0" w:before="0"/>
        <w:ind w:firstLine="0" w:left="0"/>
        <w:jc w:val="both"/>
      </w:pPr>
      <w:r>
        <w:rPr>
          <w:rFonts w:ascii="Times New Roman" w:hAnsi="Times New Roman"/>
          <w:b w:val="0"/>
          <w:sz w:val="22"/>
        </w:rPr>
        <w:t>Aşama 2 — Anestezi Derinliğinin Sağlanması: Manipülasyon, hasta derin anestezi altında ve tam nöromüsküler blok sağlandıktan sonra başlatılır. Bu bir konfor tercihi değil, güvenlik gerekliliğidir: yetersiz derinlikte öksürük veya ıkınma, lezyona doğrudan travma demektir. Tsujikawa ve arkadaşları da bu hastalarda bloker ile OLV gereksiniminin, genel anestezi indüksiyonu ve nöromüsküler blok sonrası entübasyon yapılmasını gerektirdiğini belirtmektedir.</w:t>
      </w:r>
    </w:p>
    <w:p>
      <w:pPr>
        <w:spacing w:line="360" w:lineRule="auto" w:after="0" w:before="0"/>
        <w:ind w:firstLine="0" w:left="0"/>
        <w:jc w:val="both"/>
      </w:pPr>
      <w:r>
        <w:rPr>
          <w:rFonts w:ascii="Times New Roman" w:hAnsi="Times New Roman"/>
          <w:b w:val="0"/>
          <w:sz w:val="22"/>
        </w:rPr>
        <w:t>Aşama 3 — Tanısal Geçiş: Bronkoskop önce tek başına ilerletilerek trakea baştan sona incelenir. Bu aşamada belgelenmesi gerekenler: lezyonun tam düzeyi, boyutu, rengi, yüzey damarlanması, kesici dişlerden uzaklığı ve lezyonun kaudal ucu ile karina arasındaki mesafe. Referans olguda bu inceleme sırasında BT'nin göstermediği ek lezyonlar saptanmıştır: krikoid kıkırdaktan ikinci trakeal kıkırdağa kadar uzanan sağ lateral ve dorsal duvarda 8×9 mm'lik lezyonlar ile beşinci trakeal kıkırdak düzeyinde ventralden sağ laterale uzanan, yeni oluşmuş damarlar içeren 12×8 mm'lik papiller bir lezyon. Aynı incelemede altıncı trakeal kıkırdağın distalinde mukozanın normal olduğu görülmüş ve böylece tüp kafının tümörlere bası yapmadan şişirilebileceği doğrulanmıştır. Bu, tanısal geçişin sadece bir formalite olmadığının kanıtıdır.</w:t>
      </w:r>
    </w:p>
    <w:p>
      <w:pPr>
        <w:spacing w:line="360" w:lineRule="auto" w:after="0" w:before="0"/>
        <w:ind w:firstLine="0" w:left="0"/>
        <w:jc w:val="both"/>
      </w:pPr>
      <w:r>
        <w:rPr>
          <w:rFonts w:ascii="Times New Roman" w:hAnsi="Times New Roman"/>
          <w:b w:val="0"/>
          <w:sz w:val="22"/>
        </w:rPr>
        <w:t>Aşama 4 — Tüpün Kaydırılarak Yerleştirilmesi: Bronkoskop lezyonun distalinde ve karinanın proksimalinde sabit tutulurken, tüp bronkoskop üzerinden 'ray üzerinde' kaydırılarak ilerletilir. Bu teknikte tüp, körlemesine değil, bronkoskobun oluşturduğu kılavuz üzerinde ilerler; ucu doku üzerine değil, bronkoskoba yaslanır. Tüpün ucunun karinanın yaklaşık 1 cm proksimalinde durması ve kafın lezyonların kaudal ucu ile karina arasına oturması hedeflenir.</w:t>
      </w:r>
    </w:p>
    <w:p>
      <w:pPr>
        <w:spacing w:line="360" w:lineRule="auto" w:after="0" w:before="0"/>
        <w:ind w:firstLine="0" w:left="0"/>
        <w:jc w:val="both"/>
      </w:pPr>
      <w:r>
        <w:rPr>
          <w:rFonts w:ascii="Times New Roman" w:hAnsi="Times New Roman"/>
          <w:b w:val="0"/>
          <w:sz w:val="22"/>
        </w:rPr>
        <w:t>Aşama 5 — Kaf Şişirilmesi ve Doğrulama: Kaf, en düşük kapatıcı basınçla şişirilir; manşon basıncı manometre ile ölçülerek 20-25 cmH₂O aralığında tutulur. Ardından bronkoskop yeniden ilerletilerek trakeal duvarda ve tümörlerde kanama olmadığı doğrulanır. Referans olguda tüp, ancak kanama olmadığı teyit edildikten sonra 25 cm'de tespit edilmiştir. Bloker daha sonra, yine bronkoskopi eşliğinde sol ana bronşa yerleştirilir.</w:t>
      </w:r>
    </w:p>
    <w:p>
      <w:pPr>
        <w:spacing w:line="360" w:lineRule="auto" w:after="0" w:before="0"/>
        <w:ind w:firstLine="0" w:left="0"/>
        <w:jc w:val="both"/>
      </w:pPr>
      <w:r>
        <w:rPr>
          <w:rFonts w:ascii="Times New Roman" w:hAnsi="Times New Roman"/>
          <w:b w:val="0"/>
          <w:sz w:val="22"/>
        </w:rPr>
        <w:t>3. Manipülasyon Sırasında Uyulacak Teknik Kurallar</w:t>
      </w:r>
    </w:p>
    <w:p>
      <w:pPr>
        <w:spacing w:line="360" w:lineRule="auto" w:after="0" w:before="0"/>
        <w:ind w:firstLine="0" w:left="0"/>
        <w:jc w:val="both"/>
      </w:pPr>
      <w:r>
        <w:rPr>
          <w:rFonts w:ascii="Times New Roman" w:hAnsi="Times New Roman"/>
          <w:b w:val="0"/>
          <w:sz w:val="22"/>
        </w:rPr>
        <w:t>Görüş kaybedilirse ilerlemek yasaktır: Kan, sekresyon veya buğulanma nedeniyle görüş kaybolursa manevra durdurulur, aspirasyon ve temizlik yapılır, görüş sağlandıktan sonra devam edilir.</w:t>
      </w:r>
    </w:p>
    <w:p>
      <w:pPr>
        <w:spacing w:line="360" w:lineRule="auto" w:after="0" w:before="0"/>
        <w:ind w:firstLine="0" w:left="0"/>
        <w:jc w:val="both"/>
      </w:pPr>
      <w:r>
        <w:rPr>
          <w:rFonts w:ascii="Times New Roman" w:hAnsi="Times New Roman"/>
          <w:b w:val="0"/>
          <w:sz w:val="22"/>
        </w:rPr>
        <w:t>Direnç hissedilirse zorlanmaz: Tüp ilerlerken direnç hissedilirse geri çekilir, 90 derece döndürülerek yeniden denenir; kuvvet uygulanmaz.</w:t>
      </w:r>
    </w:p>
    <w:p>
      <w:pPr>
        <w:spacing w:line="360" w:lineRule="auto" w:after="0" w:before="0"/>
        <w:ind w:firstLine="0" w:left="0"/>
        <w:jc w:val="both"/>
      </w:pPr>
      <w:r>
        <w:rPr>
          <w:rFonts w:ascii="Times New Roman" w:hAnsi="Times New Roman"/>
          <w:b w:val="0"/>
          <w:sz w:val="22"/>
        </w:rPr>
        <w:t>Deneme sayısı sınırlıdır: Her deneme, lezyona ek bir travma fırsatıdır. Deneyimli operatör ilk denemede başarılı olmalıdır; ikinci denemeden sonra strateji değiştirilmeli, üçüncü denemeye geçilmemelidir.</w:t>
      </w:r>
    </w:p>
    <w:p>
      <w:pPr>
        <w:spacing w:line="360" w:lineRule="auto" w:after="0" w:before="0"/>
        <w:ind w:firstLine="0" w:left="0"/>
        <w:jc w:val="both"/>
      </w:pPr>
      <w:r>
        <w:rPr>
          <w:rFonts w:ascii="Times New Roman" w:hAnsi="Times New Roman"/>
          <w:b w:val="0"/>
          <w:sz w:val="22"/>
        </w:rPr>
        <w:t>Kayıt tutulur: Tüpün ve blokerin santimetre konumları kaydedilir; pozisyon değişimi sonrası bu değerlere göre kontrol yapılır.</w:t>
      </w:r>
    </w:p>
    <w:p>
      <w:pPr>
        <w:spacing w:line="360" w:lineRule="auto" w:after="0" w:before="0"/>
        <w:ind w:firstLine="0" w:left="0"/>
        <w:jc w:val="both"/>
      </w:pPr>
      <w:r>
        <w:rPr>
          <w:rFonts w:ascii="Times New Roman" w:hAnsi="Times New Roman"/>
          <w:b w:val="0"/>
          <w:sz w:val="22"/>
        </w:rPr>
        <w:t>4. Alternatif ve Yedek Stratejiler</w:t>
      </w:r>
    </w:p>
    <w:p>
      <w:pPr>
        <w:spacing w:line="360" w:lineRule="auto" w:after="0" w:before="0"/>
        <w:ind w:firstLine="0" w:left="0"/>
        <w:jc w:val="both"/>
      </w:pPr>
      <w:r>
        <w:rPr>
          <w:rFonts w:ascii="Times New Roman" w:hAnsi="Times New Roman"/>
          <w:b w:val="0"/>
          <w:sz w:val="22"/>
        </w:rPr>
        <w:t>Fiberoptik yaklaşımın başarısız olduğu veya lezyonun beklenenden daha riskli göründüğü durumlarda alternatifler değerlendirilir. Yamaguchi ve arkadaşları, trakeal entübasyon ve ekstübasyon uyarısının larengeal ödem yaratacağı öngörülen edinilmiş larengeal web olgusunda, genel anestezi indüksiyonundan önce bölgesel anestezi altında trakeostomi açmayı ve çift lümenli tüpü trakeostomi yolundan yerleştirmeyi tercih etmiştir; bu yaklaşımla stabil OLV sağlanmış, intraoperatif komplikasyon gelişmemiş ve tüp postoperatif ikinci günde çekilmiştir. Bu, cerrahi havayolunun yüksek riskli olgularda kurtarma değil, planlanmış birincil strateji olabileceğini göstermektedir. Uyanık fiberoptik entübasyon ise bu hastada tartışmalıdır: Tsujikawa ve arkadaşları, uyanık girişimlerin tümöre, trakeal duvara veya üst havayoluna travma yaratarak kanama, ödem, ses kısıklığı ve yutma güçlüğüne yol açabileceğini ve bu komplikasyonların tamamen elenemeyeceğini belirtmekte; uyanık laringoskopinin yalnızca ses kısıklığı gibi semptomu olan hastalarda önerildiğini aktarmaktadır. Bizim hastamız asemptomatiktir, dolayısıyla indüksiyon sonrası fiberoptik yaklaşım uygundur.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Körlemesine Entübasyon Yasaktır: Mid-trakeal, frajil ve vasküler bir lezyonun varlığında görüş altında olmayan her manipülasyon kabul edilemez risk taşır.</w:t>
      </w:r>
    </w:p>
    <w:p>
      <w:pPr>
        <w:spacing w:line="360" w:lineRule="auto" w:after="0" w:before="0"/>
        <w:ind w:firstLine="0" w:left="0"/>
        <w:jc w:val="both"/>
      </w:pPr>
      <w:r>
        <w:rPr>
          <w:rFonts w:ascii="Times New Roman" w:hAnsi="Times New Roman"/>
          <w:b w:val="0"/>
          <w:sz w:val="22"/>
        </w:rPr>
        <w:t>Standart Teknik: Derin anestezi + tam nöromüsküler blok → tanısal fiberoptik geçiş → tüpün bronkoskop üzerinden kaydırılması → kafın temiz segmente oturtulması → kanama kontrolü → blokerin bronkoskopi eşliğinde yerleştirilmesi.</w:t>
      </w:r>
    </w:p>
    <w:p>
      <w:pPr>
        <w:spacing w:line="360" w:lineRule="auto" w:after="0" w:before="0"/>
        <w:ind w:firstLine="0" w:left="0"/>
        <w:jc w:val="both"/>
      </w:pPr>
      <w:r>
        <w:rPr>
          <w:rFonts w:ascii="Times New Roman" w:hAnsi="Times New Roman"/>
          <w:b w:val="0"/>
          <w:sz w:val="22"/>
        </w:rPr>
        <w:t>Kaf Basıncı Ölçülür: Manometre ile 20-25 cmH₂O aralığında tutulur.</w:t>
      </w:r>
    </w:p>
    <w:p>
      <w:pPr>
        <w:spacing w:line="360" w:lineRule="auto" w:after="0" w:before="0"/>
        <w:ind w:firstLine="0" w:left="0"/>
        <w:jc w:val="both"/>
      </w:pPr>
      <w:r>
        <w:rPr>
          <w:rFonts w:ascii="Times New Roman" w:hAnsi="Times New Roman"/>
          <w:b w:val="0"/>
          <w:sz w:val="22"/>
        </w:rPr>
        <w:t>Sınırlı Deneme, Erken Strateji Değişikliği: İkinci denemeden sonra plan değiştirilir; cerrahi havayolu ve ekstrakorporeal destek seçenekleri ameliyat öncesinde karara bağlanmış olmalıdır.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Tan DJA, Chia CML, Chew S. Difficult lung isolation in a heavy smoker with a history of left lower lobectomy: a case report. Cureus 2024;16(9):e69388.</w:t>
      </w:r>
    </w:p>
    <w:p>
      <w:pPr>
        <w:spacing w:line="360" w:lineRule="auto" w:after="0" w:before="0"/>
        <w:ind w:firstLine="0" w:left="0"/>
        <w:jc w:val="both"/>
      </w:pPr>
      <w:r>
        <w:rPr>
          <w:rFonts w:ascii="Times New Roman" w:hAnsi="Times New Roman"/>
          <w:b w:val="0"/>
          <w:sz w:val="22"/>
        </w:rPr>
        <w:t>Yamaguchi Y, Matsusaki T, Ono D, Kaku R. A case of differential lung ventilation using a double-lumen endotracheal tube via tracheostomy in a patient with acquired laryngeal web undergoing lobectomy. Cureus 2025;17(4):e82390.</w:t>
      </w:r>
    </w:p>
    <w:p>
      <w:pPr>
        <w:spacing w:line="360" w:lineRule="auto" w:after="120" w:before="160"/>
        <w:ind w:firstLine="0" w:left="0"/>
        <w:jc w:val="left"/>
      </w:pPr>
      <w:r>
        <w:rPr>
          <w:rFonts w:ascii="Times New Roman" w:hAnsi="Times New Roman"/>
          <w:b/>
          <w:sz w:val="24"/>
        </w:rPr>
        <w:t>OLV Fizyolojisi, Ventilasyon Stratejileri ve Farmakoloji</w:t>
      </w:r>
    </w:p>
    <w:p>
      <w:pPr>
        <w:spacing w:line="360" w:lineRule="auto" w:after="120" w:before="120"/>
        <w:ind w:firstLine="0" w:left="0"/>
        <w:jc w:val="left"/>
      </w:pPr>
      <w:r>
        <w:rPr>
          <w:rFonts w:ascii="Times New Roman" w:hAnsi="Times New Roman"/>
          <w:b/>
          <w:sz w:val="24"/>
        </w:rPr>
        <w:t>Soru 13: Tek akciğer ventilasyonu sırasında Hipoksik Pulmoner Vazokonstrüksiyon (HPV) mekanizması nasıl çalışır ve intrapulmonal şantı (Qs​/Qt​) etkileyen fizyolojik/farmakolojik faktörler nelerdir?</w:t>
      </w:r>
    </w:p>
    <w:p>
      <w:pPr>
        <w:spacing w:line="360" w:lineRule="auto" w:after="0" w:before="0"/>
        <w:ind w:firstLine="0" w:left="0"/>
        <w:jc w:val="both"/>
      </w:pPr>
      <w:r>
        <w:rPr>
          <w:rFonts w:ascii="Times New Roman" w:hAnsi="Times New Roman"/>
          <w:b w:val="0"/>
          <w:sz w:val="22"/>
        </w:rPr>
        <w:t>1. Hipoksik Pulmoner Vazokonstrüksiyonun (HPV) Fizyolojisi</w:t>
      </w:r>
    </w:p>
    <w:p>
      <w:pPr>
        <w:spacing w:line="360" w:lineRule="auto" w:after="0" w:before="0"/>
        <w:ind w:firstLine="0" w:left="0"/>
        <w:jc w:val="both"/>
      </w:pPr>
      <w:r>
        <w:rPr>
          <w:rFonts w:ascii="Times New Roman" w:hAnsi="Times New Roman"/>
          <w:b w:val="0"/>
          <w:sz w:val="22"/>
        </w:rPr>
        <w:t>HPV, akciğere özgü ve sistemik dolaşımın tam tersi yönde çalışan bir otoregülasyon mekanizmasıdır. Sistemik dolaşımda hipoksi vazodilatasyon yaparken, pulmoner dolaşımda vazokonstrüksiyon yapar. Amaç, ventile olmayan alveollerin çevresindeki kan akımını azaltarak kanı ventile bölgelere yönlendirmek ve böylece ventilasyon-perfüzyon (V/Q) uyumunu korumaktır.</w:t>
      </w:r>
    </w:p>
    <w:p>
      <w:pPr>
        <w:spacing w:line="360" w:lineRule="auto" w:after="0" w:before="0"/>
        <w:ind w:firstLine="0" w:left="0"/>
        <w:jc w:val="both"/>
      </w:pPr>
      <w:r>
        <w:rPr>
          <w:rFonts w:ascii="Times New Roman" w:hAnsi="Times New Roman"/>
          <w:b w:val="0"/>
          <w:sz w:val="22"/>
        </w:rPr>
        <w:t>Uyaranın Algılanması: Asıl uyaran alveoler oksijen basıncıdır (PAO₂); ikincil olarak karışık venöz oksijen basıncı da katkıda bulunur. Sensör, pulmoner arteriyollerin düz kas hücrelerindeki mitokondridir.</w:t>
      </w:r>
    </w:p>
    <w:p>
      <w:pPr>
        <w:spacing w:line="360" w:lineRule="auto" w:after="0" w:before="0"/>
        <w:ind w:firstLine="0" w:left="0"/>
        <w:jc w:val="both"/>
      </w:pPr>
      <w:r>
        <w:rPr>
          <w:rFonts w:ascii="Times New Roman" w:hAnsi="Times New Roman"/>
          <w:b w:val="0"/>
          <w:sz w:val="22"/>
        </w:rPr>
        <w:t>Sinyal İletimi: Hipoksi, mitokondriyal elektron transport zincirinin işleyişini değiştirir ve reaktif oksijen türlerinin sinyal düzeyini kaydırır. Bu, voltaj kapılı potasyum kanallarının inhibisyonuna, hücre membranının depolarizasyonuna, L-tipi voltaj kapılı kalsiyum kanallarının açılmasına ve hücre içi kalsiyum artışına yol açar. Sonuç, düz kas kasılmasıdır.</w:t>
      </w:r>
    </w:p>
    <w:p>
      <w:pPr>
        <w:spacing w:line="360" w:lineRule="auto" w:after="0" w:before="0"/>
        <w:ind w:firstLine="0" w:left="0"/>
        <w:jc w:val="both"/>
      </w:pPr>
      <w:r>
        <w:rPr>
          <w:rFonts w:ascii="Times New Roman" w:hAnsi="Times New Roman"/>
          <w:b w:val="0"/>
          <w:sz w:val="22"/>
        </w:rPr>
        <w:t>Zaman Seyri: HPV iki fazlıdır. Hızlı faz saniyeler içinde başlar ve 15-30 dakikada plato yapar; yavaş faz saatler içinde gelişir ve daha güçlü bir yanıt oluşturur. Bu zaman seyri klinikte doğrudan gözlenir: Jovanovski-Srceva ve arkadaşlarının serisinde SpO₂ ≤ %90 değerlerinin en yoğun görüldüğü an OLV'nin 20. dakikasıdır (%27,5) ve bu oran ilerleyen dakikalarda kademeli olarak %2,5'e kadar geriler. Yazarlar bu paterni, HPV'nin 20-30 dakikada tepe noktasına ulaşmasıyla açıklamaktadır. Yani hipoksemi genellikle geçicidir; kurtarma manevralarına geçmeden önce bu fizyolojik zaman penceresinin bilinmesi gereksiz müdahaleyi önler.</w:t>
      </w:r>
    </w:p>
    <w:p>
      <w:pPr>
        <w:spacing w:line="360" w:lineRule="auto" w:after="0" w:before="0"/>
        <w:ind w:firstLine="0" w:left="0"/>
        <w:jc w:val="both"/>
      </w:pPr>
      <w:r>
        <w:rPr>
          <w:rFonts w:ascii="Times New Roman" w:hAnsi="Times New Roman"/>
          <w:b w:val="0"/>
          <w:sz w:val="22"/>
        </w:rPr>
        <w:t>2. İntrapulmoner Şantın (Qs/Qt) Anatomisi</w:t>
      </w:r>
    </w:p>
    <w:p>
      <w:pPr>
        <w:spacing w:line="360" w:lineRule="auto" w:after="0" w:before="0"/>
        <w:ind w:firstLine="0" w:left="0"/>
        <w:jc w:val="both"/>
      </w:pPr>
      <w:r>
        <w:rPr>
          <w:rFonts w:ascii="Times New Roman" w:hAnsi="Times New Roman"/>
          <w:b w:val="0"/>
          <w:sz w:val="22"/>
        </w:rPr>
        <w:t>OLV başladığında ameliyat edilen akciğer kollabe olur, ancak perfüzyonu bir anda sıfırlanmaz. Ventile olmayan ama perfüze olan bu akciğerden geçen kan, hiç oksijenlenmeden sol kalbe döner; bu, gerçek anlamda sağdan sola şanttır. İki akciğer ventilasyonunda Qs/Qt yaklaşık %10 iken, OLV başlangıcında %30-40'a çıkabilir. HPV tam olarak çalıştığında bu oran %20-25 düzeyine geriler.</w:t>
      </w:r>
    </w:p>
    <w:p>
      <w:pPr>
        <w:spacing w:line="360" w:lineRule="auto" w:after="0" w:before="0"/>
        <w:ind w:firstLine="0" w:left="0"/>
        <w:jc w:val="both"/>
      </w:pPr>
      <w:r>
        <w:rPr>
          <w:rFonts w:ascii="Times New Roman" w:hAnsi="Times New Roman"/>
          <w:b w:val="0"/>
          <w:sz w:val="22"/>
        </w:rPr>
        <w:t>Bu hastada avantajlı bir nokta vardır: sol akciğer ameliyat edilecektir ve sol akciğer toplam akciğer kütlesinin yaklaşık %45'ini oluşturur. Sağ taraf cerrahisinde ameliyat edilen (ve şant kaynağı olan) akciğer daha büyük olduğu için hipoksemi daha sık görülür. Jovanovski-Srceva ve arkadaşlarının serisinde de sağ taraf cerrahisinde satürasyon değerleri sol taraf cerrahisine göre anlamlı olarak daha düşük bulunmuştur.</w:t>
      </w:r>
    </w:p>
    <w:p>
      <w:pPr>
        <w:spacing w:line="360" w:lineRule="auto" w:after="0" w:before="0"/>
        <w:ind w:firstLine="0" w:left="0"/>
        <w:jc w:val="both"/>
      </w:pPr>
      <w:r>
        <w:rPr>
          <w:rFonts w:ascii="Times New Roman" w:hAnsi="Times New Roman"/>
          <w:b w:val="0"/>
          <w:sz w:val="22"/>
        </w:rPr>
        <w:t>3. HPV'yi Zayıflatan Faktörler (Şantı Artıranlar)</w:t>
      </w:r>
    </w:p>
    <w:p>
      <w:pPr>
        <w:spacing w:line="360" w:lineRule="auto" w:after="0" w:before="0"/>
        <w:ind w:firstLine="0" w:left="0"/>
        <w:jc w:val="both"/>
      </w:pPr>
      <w:r>
        <w:rPr>
          <w:rFonts w:ascii="Times New Roman" w:hAnsi="Times New Roman"/>
          <w:b w:val="0"/>
          <w:sz w:val="22"/>
        </w:rPr>
        <w:t>Farmakolojik: İnhalasyon anestezikleri HPV'yi doza bağımlı olarak baskılar. Hahm ve arkadaşları, sevofluranın HPV'yi bozduğu gerekçesiyle propofol temelli anestezinin daha yüksek sistemik oksijen sunumu (DO₂) sağlayacağı hipotezini test etmiş; ilginç biçimde iki grup arasında DO₂ açısından anlamlı fark bulamamıştır. Bu sonuç, HPV üzerindeki farmakolojik etkinin klinik ölçekte sanıldığı kadar büyük olmayabileceğini düşündürmektedir. Ayrıca nitrogliserin, sodyum nitroprussid, kalsiyum kanal blokerleri, dobutamin ve fosfodiesteraz inhibitörleri gibi vazodilatörler HPV'yi zayıflatır.</w:t>
      </w:r>
    </w:p>
    <w:p>
      <w:pPr>
        <w:spacing w:line="360" w:lineRule="auto" w:after="0" w:before="0"/>
        <w:ind w:firstLine="0" w:left="0"/>
        <w:jc w:val="both"/>
      </w:pPr>
      <w:r>
        <w:rPr>
          <w:rFonts w:ascii="Times New Roman" w:hAnsi="Times New Roman"/>
          <w:b w:val="0"/>
          <w:sz w:val="22"/>
        </w:rPr>
        <w:t>Mekanik: Bağımlı akciğerde aşırı yüksek PEEP, o akciğerin damar yatağını sıkıştırarak kanı ameliyat edilen akciğere iter ve şantı paradoksal olarak artırır. Aynı şekilde bağımlı akciğerdeki atelektazi de şant kaynağıdır.</w:t>
      </w:r>
    </w:p>
    <w:p>
      <w:pPr>
        <w:spacing w:line="360" w:lineRule="auto" w:after="0" w:before="0"/>
        <w:ind w:firstLine="0" w:left="0"/>
        <w:jc w:val="both"/>
      </w:pPr>
      <w:r>
        <w:rPr>
          <w:rFonts w:ascii="Times New Roman" w:hAnsi="Times New Roman"/>
          <w:b w:val="0"/>
          <w:sz w:val="22"/>
        </w:rPr>
        <w:t>Metabolik ve Hemodinamik: Alkaloz (hipokapni) HPV'yi baskılar; asidoz ve hiperkapni güçlendirir. Yüksek kardiyak debi ve yüksek karışık venöz oksijen satürasyonu HPV yanıtını azaltır. Sepsis, sistemik inflamasyon ve pulmoner hipertansiyon HPV'yi bozar.</w:t>
      </w:r>
    </w:p>
    <w:p>
      <w:pPr>
        <w:spacing w:line="360" w:lineRule="auto" w:after="0" w:before="0"/>
        <w:ind w:firstLine="0" w:left="0"/>
        <w:jc w:val="both"/>
      </w:pPr>
      <w:r>
        <w:rPr>
          <w:rFonts w:ascii="Times New Roman" w:hAnsi="Times New Roman"/>
          <w:b w:val="0"/>
          <w:sz w:val="22"/>
        </w:rPr>
        <w:t>4. HPV'yi Güçlendiren ve Şantı Azaltan Faktörler</w:t>
      </w:r>
    </w:p>
    <w:p>
      <w:pPr>
        <w:spacing w:line="360" w:lineRule="auto" w:after="0" w:before="0"/>
        <w:ind w:firstLine="0" w:left="0"/>
        <w:jc w:val="both"/>
      </w:pPr>
      <w:r>
        <w:rPr>
          <w:rFonts w:ascii="Times New Roman" w:hAnsi="Times New Roman"/>
          <w:b w:val="0"/>
          <w:sz w:val="22"/>
        </w:rPr>
        <w:t>Selektif Pulmoner Vazodilatörler: Bu ajanlar, HPV'yi bozmak yerine ventile akciğerdeki perfüzyonu artırarak V/Q uyumunu iyileştirir. Choi ve arkadaşlarının VATS lobektomi yapılan 72 hastayı kapsayan randomize kontrollü çalışmasında, OLV sırasında jet nebülizatör ile uygulanan inhale iloprostun oksijenlenmeyi iyileştirdiği ve intrapulmoner şantı azalttığı gösterilmiştir. İnhale yolla verilen vazodilatörün üstünlüğü, yalnızca ventile alveollere ulaşarak oradaki damarları genişletmesi ve böylece kanı ventile bölgeye çekmesidir; intravenöz vazodilatör ise tüm akciğerde ayrım yapmaksızın etki ederek HPV'yi bozar.</w:t>
      </w:r>
    </w:p>
    <w:p>
      <w:pPr>
        <w:spacing w:line="360" w:lineRule="auto" w:after="0" w:before="0"/>
        <w:ind w:firstLine="0" w:left="0"/>
        <w:jc w:val="both"/>
      </w:pPr>
      <w:r>
        <w:rPr>
          <w:rFonts w:ascii="Times New Roman" w:hAnsi="Times New Roman"/>
          <w:b w:val="0"/>
          <w:sz w:val="22"/>
        </w:rPr>
        <w:t>Ventilasyon Optimizasyonu: Bağımlı akciğerde atelektazinin önlenmesi, uygun düzeyde PEEP ve gerektiğinde açma manevrası şantın en büyük düzeltilebilir bileşenini hedefler.</w:t>
      </w:r>
    </w:p>
    <w:p>
      <w:pPr>
        <w:spacing w:line="360" w:lineRule="auto" w:after="0" w:before="0"/>
        <w:ind w:firstLine="0" w:left="0"/>
        <w:jc w:val="both"/>
      </w:pPr>
      <w:r>
        <w:rPr>
          <w:rFonts w:ascii="Times New Roman" w:hAnsi="Times New Roman"/>
          <w:b w:val="0"/>
          <w:sz w:val="22"/>
        </w:rPr>
        <w:t>Bu ilkenin ölçülmüş karşılığı vardır. Shi ve arkadaşlarının OLV uygulanan obez hastalarda yürüttüğü çalışmada, alveolar açma stratejisi ve PEEP'in autoflow ile birleştirildiği ventilasyon modelinde plato ve tepe havayolu basınçları kontrol grubuna göre anlamlı olarak düşmüş, oksijenlenme indeksi anlamlı olarak yükselmiş, PaCO₂ ve Qs/Qt anlamlı olarak azalmış; ayrıca venöz kanda IL-6 ve TNF-α düzeyleri daha düşük bulunmuştur. Yani bağımlı akciğerin uygun biçimde açılması yalnızca şantı azaltmakla kalmamakta, aynı zamanda inflamatuar yükü de düşürmektedir. Bu, şant yönetiminin farmakolojik değil öncelikle mekanik bir mesele olduğunun kanıtıdır.</w:t>
      </w:r>
    </w:p>
    <w:p>
      <w:pPr>
        <w:spacing w:line="360" w:lineRule="auto" w:after="0" w:before="0"/>
        <w:ind w:firstLine="0" w:left="0"/>
        <w:jc w:val="both"/>
      </w:pPr>
      <w:r>
        <w:rPr>
          <w:rFonts w:ascii="Times New Roman" w:hAnsi="Times New Roman"/>
          <w:b w:val="0"/>
          <w:sz w:val="22"/>
        </w:rPr>
        <w:t>Ameliyat Edilen Akciğere Oksijen: Cerrahi görüşü bozmayacak düzeyde apneik oksijen insüflasyonu veya düşük düzeyli CPAP, o akciğerdeki rezidüel alveollerde bir miktar oksijenlenme sağlar.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Zamanlamayı Bilin: Hipoksemi riskinin en yüksek olduğu dönem OLV'nin ilk 20-30 dakikasıdır; bu pencerede sabırlı ama hazırlıklı olunmalıdır.</w:t>
      </w:r>
    </w:p>
    <w:p>
      <w:pPr>
        <w:spacing w:line="360" w:lineRule="auto" w:after="0" w:before="0"/>
        <w:ind w:firstLine="0" w:left="0"/>
        <w:jc w:val="both"/>
      </w:pPr>
      <w:r>
        <w:rPr>
          <w:rFonts w:ascii="Times New Roman" w:hAnsi="Times New Roman"/>
          <w:b w:val="0"/>
          <w:sz w:val="22"/>
        </w:rPr>
        <w:t>Şantın Düzeltilebilir Bileşenine Odaklanın: Ameliyat edilen akciğerden gelen şant kaçınılmazdır; ancak bağımlı akciğerdeki atelektazi tamamen önlenebilir bir şant kaynağıdır ve müdahalenin asıl hedefidir.</w:t>
      </w:r>
    </w:p>
    <w:p>
      <w:pPr>
        <w:spacing w:line="360" w:lineRule="auto" w:after="0" w:before="0"/>
        <w:ind w:firstLine="0" w:left="0"/>
        <w:jc w:val="both"/>
      </w:pPr>
      <w:r>
        <w:rPr>
          <w:rFonts w:ascii="Times New Roman" w:hAnsi="Times New Roman"/>
          <w:b w:val="0"/>
          <w:sz w:val="22"/>
        </w:rPr>
        <w:t>HPV'yi Bozan Uygulamalardan Kaçının: Hiperventilasyona bağlı hipokapniden, gereksiz sistemik vazodilatörlerden ve bağımlı akciğerde aşırı PEEP'ten kaçınılmalıdır.</w:t>
      </w:r>
    </w:p>
    <w:p>
      <w:pPr>
        <w:spacing w:line="360" w:lineRule="auto" w:after="0" w:before="0"/>
        <w:ind w:firstLine="0" w:left="0"/>
        <w:jc w:val="both"/>
      </w:pPr>
      <w:r>
        <w:rPr>
          <w:rFonts w:ascii="Times New Roman" w:hAnsi="Times New Roman"/>
          <w:b w:val="0"/>
          <w:sz w:val="22"/>
        </w:rPr>
        <w:t>Refrakter Hipoksemide Selektif Vazodilatör: İnhale iloprost gibi selektif pulmoner vazodilatörler, HPV'yi bozmadan oksijenlenmeyi iyileştiren rasyonel bir kurtarma seçeneğidir.</w:t>
      </w:r>
    </w:p>
    <w:p>
      <w:pPr>
        <w:spacing w:line="360" w:lineRule="auto" w:after="0" w:before="0"/>
        <w:ind w:firstLine="0" w:left="0"/>
        <w:jc w:val="both"/>
      </w:pPr>
      <w:r>
        <w:rPr>
          <w:rFonts w:ascii="Times New Roman" w:hAnsi="Times New Roman"/>
          <w:b w:val="0"/>
          <w:sz w:val="22"/>
        </w:rPr>
        <w:t>Hahm TS, Jeong H, Ahn HJ. Systemic oxygen delivery during one-lung ventilation: comparison between propofol and sevoflurane anaesthesia in a randomised controlled trial. J Clin Med 2019;8:1438.</w:t>
      </w:r>
    </w:p>
    <w:p>
      <w:pPr>
        <w:spacing w:line="360" w:lineRule="auto" w:after="0" w:before="0"/>
        <w:ind w:firstLine="0" w:left="0"/>
        <w:jc w:val="both"/>
      </w:pPr>
      <w:r>
        <w:rPr>
          <w:rFonts w:ascii="Times New Roman" w:hAnsi="Times New Roman"/>
          <w:b w:val="0"/>
          <w:sz w:val="22"/>
        </w:rPr>
        <w:t>Choi H, Jeon J, Huh J, Koo J, Yang S, Hwang W. The effects of iloprost on oxygenation during one-lung ventilation for lung surgery: a randomized controlled trial. J Clin Med 2019;8:982.</w:t>
      </w:r>
    </w:p>
    <w:p>
      <w:pPr>
        <w:spacing w:line="360" w:lineRule="auto" w:after="0" w:before="0"/>
        <w:ind w:firstLine="0" w:left="0"/>
        <w:jc w:val="both"/>
      </w:pPr>
      <w:r>
        <w:rPr>
          <w:rFonts w:ascii="Times New Roman" w:hAnsi="Times New Roman"/>
          <w:b w:val="0"/>
          <w:sz w:val="22"/>
        </w:rPr>
        <w:t>Jovanovski-Srceva M, Kokareva A, Brzanov-Gavrilovska A. Factors affecting the occurrence of hypoxemia during one-lung ventilation. Prilozi (Contributions Sec Med Sci, MASA) 2025;46(3). doi:10.2478/prilozi-2025-0028</w:t>
      </w:r>
    </w:p>
    <w:p>
      <w:pPr>
        <w:spacing w:line="360" w:lineRule="auto" w:after="0" w:before="0"/>
        <w:ind w:firstLine="0" w:left="0"/>
        <w:jc w:val="both"/>
      </w:pPr>
      <w:r>
        <w:rPr>
          <w:rFonts w:ascii="Times New Roman" w:hAnsi="Times New Roman"/>
          <w:b w:val="0"/>
          <w:sz w:val="22"/>
        </w:rPr>
        <w:t>Shi ZG, Geng WM, Gao GK, Wang C, Liu W. Application of alveolar recruitment strategy and positive end-expiratory pressure combined with autoflow in the one-lung ventilation during thoracic surgery in obese patients. J Thorac Dis 2019;11(2):488-494.</w:t>
      </w:r>
    </w:p>
    <w:p>
      <w:pPr>
        <w:spacing w:line="360" w:lineRule="auto" w:after="120" w:before="120"/>
        <w:ind w:firstLine="0" w:left="0"/>
        <w:jc w:val="left"/>
      </w:pPr>
      <w:r>
        <w:rPr>
          <w:rFonts w:ascii="Times New Roman" w:hAnsi="Times New Roman"/>
          <w:b/>
          <w:sz w:val="24"/>
        </w:rPr>
        <w:t>Soru 14: İnhalasyon anestezikleri (örneğin desfluran) ile total intravenöz anestezi (TIVA - propofol); HPV mekanizması üzerindeki etkileri ve ameliyat sırasında cerrahi görüş alanını kolaylaştıran akciğer kollaps hızı/kalitesi açısından nasıl karşılaştırılır?</w:t>
      </w:r>
    </w:p>
    <w:p>
      <w:pPr>
        <w:spacing w:line="360" w:lineRule="auto" w:after="0" w:before="0"/>
        <w:ind w:firstLine="0" w:left="0"/>
        <w:jc w:val="both"/>
      </w:pPr>
      <w:r>
        <w:rPr>
          <w:rFonts w:ascii="Times New Roman" w:hAnsi="Times New Roman"/>
          <w:b w:val="0"/>
          <w:sz w:val="22"/>
        </w:rPr>
        <w:t>1. Sorunun İki Ayrı Sonuç Ölçütü Olduğunu Görmek</w:t>
      </w:r>
    </w:p>
    <w:p>
      <w:pPr>
        <w:spacing w:line="360" w:lineRule="auto" w:after="0" w:before="0"/>
        <w:ind w:firstLine="0" w:left="0"/>
        <w:jc w:val="both"/>
      </w:pPr>
      <w:r>
        <w:rPr>
          <w:rFonts w:ascii="Times New Roman" w:hAnsi="Times New Roman"/>
          <w:b w:val="0"/>
          <w:sz w:val="22"/>
        </w:rPr>
        <w:t>Bu karşılaştırma, literatürde tek bir kazananı olmayan bir sorudur; çünkü iki farklı sonuç ölçütü birbirine ters yönde yanıt vermektedir. Birinci ölçüt oksijenlenmedir (PaO₂, Qs/Qt); ikinci ölçüt akciğer kollapsının hızı ve kalitesi, dolayısıyla cerrahi görüş alanıdır. Doğru yanıt, hangi ölçütün o hasta için daha kritik olduğuna bağlıdır.</w:t>
      </w:r>
    </w:p>
    <w:p>
      <w:pPr>
        <w:spacing w:line="360" w:lineRule="auto" w:after="0" w:before="0"/>
        <w:ind w:firstLine="0" w:left="0"/>
        <w:jc w:val="both"/>
      </w:pPr>
      <w:r>
        <w:rPr>
          <w:rFonts w:ascii="Times New Roman" w:hAnsi="Times New Roman"/>
          <w:b w:val="0"/>
          <w:sz w:val="22"/>
        </w:rPr>
        <w:t>2. Oksijenlenme Ölçütü: Propofol Öndedir</w:t>
      </w:r>
    </w:p>
    <w:p>
      <w:pPr>
        <w:spacing w:line="360" w:lineRule="auto" w:after="0" w:before="0"/>
        <w:ind w:firstLine="0" w:left="0"/>
        <w:jc w:val="both"/>
      </w:pPr>
      <w:r>
        <w:rPr>
          <w:rFonts w:ascii="Times New Roman" w:hAnsi="Times New Roman"/>
          <w:b w:val="0"/>
          <w:sz w:val="22"/>
        </w:rPr>
        <w:t>Cho ve arkadaşlarının torakoskopik cerrahi yapılan 103 akciğer kanseri hastasını kapsayan prospektif randomize çalışması bu konudaki en doğrudan kanıttır. Birincil sonlanım noktası olan OLV'nin 30. dakikasındaki PaO₂ değeri, desfluran grubunda propofol grubuna göre anlamlı olarak daha düşük bulunmuştur (170 ± 72 mmHg'ye karşılık 202 ± 82 mmHg; p = 0,039). OLV boyunca yapılan seri ölçümlerde de desfluran anestezisi altında PaO₂ düzeyleri propofole göre sürekli olarak daha düşük seyretmiştir (ortalama fark 45 mmHg; %95 GA 16-75 mmHg; p = 0,003). Yazarların sonucu nettir: desfluran-remifentanil anestezisi, propofol-remifentanil anestezisine kıyasla OLV sırasında arteriyel oksijenlenmede azalmaya yol açmaktadır. Mekanizma, inhalasyon anesteziklerinin HPV'yi doza bağımlı olarak baskılamasıdır.</w:t>
      </w:r>
    </w:p>
    <w:p>
      <w:pPr>
        <w:spacing w:line="360" w:lineRule="auto" w:after="0" w:before="0"/>
        <w:ind w:firstLine="0" w:left="0"/>
        <w:jc w:val="both"/>
      </w:pPr>
      <w:r>
        <w:rPr>
          <w:rFonts w:ascii="Times New Roman" w:hAnsi="Times New Roman"/>
          <w:b w:val="0"/>
          <w:sz w:val="22"/>
        </w:rPr>
        <w:t>3. Kollaps Kalitesi ve Cerrahi Süre Ölçütü: Desfluran Öndedir</w:t>
      </w:r>
    </w:p>
    <w:p>
      <w:pPr>
        <w:spacing w:line="360" w:lineRule="auto" w:after="0" w:before="0"/>
        <w:ind w:firstLine="0" w:left="0"/>
        <w:jc w:val="both"/>
      </w:pPr>
      <w:r>
        <w:rPr>
          <w:rFonts w:ascii="Times New Roman" w:hAnsi="Times New Roman"/>
          <w:b w:val="0"/>
          <w:sz w:val="22"/>
        </w:rPr>
        <w:t>Kawanishi ve arkadaşlarının VATS lobektomi yapılan 60 hastayı kapsayan randomize kontrollü çalışması ise tam ters yönde bir üstünlük göstermektedir. OLV başlangıcından 30 ve 60 dakika sonra torakoskopla değerlendirilen Akciğer Kollaps Skoru, desfluran grubunda propofol grubuna göre anlamlı olarak daha iyidir. Daha önemlisi, birincil sonlanım noktası olan ameliyat süresi desfluran grubunda anlamlı olarak kısalmıştır (214 ± 57 dakikaya karşılık 262 ± 72 dakika; ortalama fark -48 dakika; %95 GA -85 ile -11; p = 0,01). Çoklu komplikasyon insidansı desfluran grubunda 26 hastanın 1'inde (%3), propofol grubunda 24 hastanın 6'sında (%25) görülmüştür (rölatif risk 0,1; %95 GA 0,02-1,18; p = 0,04).</w:t>
      </w:r>
    </w:p>
    <w:p>
      <w:pPr>
        <w:spacing w:line="360" w:lineRule="auto" w:after="0" w:before="0"/>
        <w:ind w:firstLine="0" w:left="0"/>
        <w:jc w:val="both"/>
      </w:pPr>
      <w:r>
        <w:rPr>
          <w:rFonts w:ascii="Times New Roman" w:hAnsi="Times New Roman"/>
          <w:b w:val="0"/>
          <w:sz w:val="22"/>
        </w:rPr>
        <w:t>Bu iki çalışmanın birlikte okunması öğreticidir: desfluran oksijenlenmeyi kötüleştirmekte, ancak akciğeri daha iyi söndürerek cerrahi süreyi 48 dakika kısaltmakta ve komplikasyon oranını düşürmektedir. Yani ölçtüğünüz şeye göre kazanan değişmektedir.</w:t>
      </w:r>
    </w:p>
    <w:p>
      <w:pPr>
        <w:spacing w:line="360" w:lineRule="auto" w:after="0" w:before="0"/>
        <w:ind w:firstLine="0" w:left="0"/>
        <w:jc w:val="both"/>
      </w:pPr>
      <w:r>
        <w:rPr>
          <w:rFonts w:ascii="Times New Roman" w:hAnsi="Times New Roman"/>
          <w:b w:val="0"/>
          <w:sz w:val="22"/>
        </w:rPr>
        <w:t>4. Üçüncü Bir Bakış: Sistemik Oksijen Sunumu</w:t>
      </w:r>
    </w:p>
    <w:p>
      <w:pPr>
        <w:spacing w:line="360" w:lineRule="auto" w:after="0" w:before="0"/>
        <w:ind w:firstLine="0" w:left="0"/>
        <w:jc w:val="both"/>
      </w:pPr>
      <w:r>
        <w:rPr>
          <w:rFonts w:ascii="Times New Roman" w:hAnsi="Times New Roman"/>
          <w:b w:val="0"/>
          <w:sz w:val="22"/>
        </w:rPr>
        <w:t>Hahm ve arkadaşlarının randomize çalışması tartışmaya farklı bir düzlemden yaklaşmıştır. Yazarlar, arteriyel oksijen satürasyonunun (SaO₂) hastanın durumunu değerlendirmede yetersiz olduğunu, asıl anlamlı parametrenin sistemik oksijen sunumu (DO₂) olduğunu savunmuş ve sevofluranın HPV'yi bozması nedeniyle propofolün daha yüksek DO₂ sağlayacağı hipotezini test etmiştir. Sonuç hipotezi doğrulamamıştır: DO₂ açısından sevofluran ve propofol arasında anlamlı fark bulunmamıştır. Ayrıca SaO₂ ile DO₂ arasında korelasyon saptanmamış; yani satürasyon, hastanın yeterli oksijen alıp almadığı konusunda bilgi vermemiştir.</w:t>
      </w:r>
    </w:p>
    <w:p>
      <w:pPr>
        <w:spacing w:line="360" w:lineRule="auto" w:after="0" w:before="0"/>
        <w:ind w:firstLine="0" w:left="0"/>
        <w:jc w:val="both"/>
      </w:pPr>
      <w:r>
        <w:rPr>
          <w:rFonts w:ascii="Times New Roman" w:hAnsi="Times New Roman"/>
          <w:b w:val="0"/>
          <w:sz w:val="22"/>
        </w:rPr>
        <w:t>Bu bulgunun klinik anlamı önemlidir: PaO₂'deki 30-45 mmHg'lik bir fark, satürasyon eğrisinin düz bölümünde kaldığı sürece doku oksijen sunumuna anlamlı biçimde yansımayabilir. Dolayısıyla desfluranın PaO₂ dezavantajı, sağlıklı oksijen rezervi olan bir hastada klinik olarak önemsiz kalabilir; ancak sınırda oksijenlenen bir hastada belirleyici olabilir.</w:t>
      </w:r>
    </w:p>
    <w:p>
      <w:pPr>
        <w:spacing w:line="360" w:lineRule="auto" w:after="0" w:before="0"/>
        <w:ind w:firstLine="0" w:left="0"/>
        <w:jc w:val="both"/>
      </w:pPr>
      <w:r>
        <w:rPr>
          <w:rFonts w:ascii="Times New Roman" w:hAnsi="Times New Roman"/>
          <w:b w:val="0"/>
          <w:sz w:val="22"/>
        </w:rPr>
        <w:t>5. Mekanizmaların Karşılaştırılması</w:t>
      </w:r>
    </w:p>
    <w:p>
      <w:pPr>
        <w:spacing w:line="360" w:lineRule="auto" w:after="0" w:before="0"/>
        <w:ind w:firstLine="0" w:left="0"/>
        <w:jc w:val="both"/>
      </w:pPr>
      <w:r>
        <w:rPr>
          <w:rFonts w:ascii="Times New Roman" w:hAnsi="Times New Roman"/>
          <w:b w:val="0"/>
          <w:sz w:val="22"/>
        </w:rPr>
        <w:t>HPV Üzerindeki Etki: İnhalasyon anestezikleri pulmoner arteriyol düz kasında HPV yanıtını doza bağımlı olarak baskılar; bu etki 1 MAK altındaki konsantrasyonlarda klinik olarak sınırlıdır. Propofol HPV'yi korur veya çok az etkiler.</w:t>
      </w:r>
    </w:p>
    <w:p>
      <w:pPr>
        <w:spacing w:line="360" w:lineRule="auto" w:after="0" w:before="0"/>
        <w:ind w:firstLine="0" w:left="0"/>
        <w:jc w:val="both"/>
      </w:pPr>
      <w:r>
        <w:rPr>
          <w:rFonts w:ascii="Times New Roman" w:hAnsi="Times New Roman"/>
          <w:b w:val="0"/>
          <w:sz w:val="22"/>
        </w:rPr>
        <w:t>Kollaps Üzerindeki Etki: Desfluranın daha iyi kollaps sağlamasının olası mekanizmaları arasında bronkodilatasyon yoluyla gaz boşalmasının kolaylaşması ve HPV baskılanmasına bağlı olarak kollabe akciğerdeki rezidüel kan hacminin farklı dağılması sayılmaktadır.</w:t>
      </w:r>
    </w:p>
    <w:p>
      <w:pPr>
        <w:spacing w:line="360" w:lineRule="auto" w:after="0" w:before="0"/>
        <w:ind w:firstLine="0" w:left="0"/>
        <w:jc w:val="both"/>
      </w:pPr>
      <w:r>
        <w:rPr>
          <w:rFonts w:ascii="Times New Roman" w:hAnsi="Times New Roman"/>
          <w:b w:val="0"/>
          <w:sz w:val="22"/>
        </w:rPr>
        <w:t>Kollaps Kalitesini Belirleyen Tek Değişken Anestezik Değildir: Akciğerin ne kadar hızlı ve tam söndüğü, kullanılan oksijen konsantrasyonuna da bağlıdır. Zhao ve arkadaşlarının çift kör randomize kontrollü çalışmasında, OLV öncesinde %100 oksijen uygulanan grupta göğüs kavitesine girişten 5 ve 10 dakika sonra akciğer hacmi ve elastisite skorlarındaki düşüş %70 oksijen grubuna göre anlamlı olarak daha belirgin bulunmuştur (p &lt; 0,05); yani yüksek oksijen konsantrasyonu absorpsiyon atelektazisi yoluyla kollapsı hızlandırmıştır. Buna karşılık %100 oksijen grubunda ameliyat sırasındaki oksidatif stres belirteçleri anlamlı olarak daha yüksek seyretmiş, ancak ameliyat sonrası ikinci günde iki grup arasında fark kalmamıştır. Bu bulgu, kollaps hızı ile oksidatif yük arasında da bir denge kurulması gerektiğini; anestezik seçiminin bu dengenin yalnızca bir bileşeni olduğunu göstermektedir.</w:t>
      </w:r>
    </w:p>
    <w:p>
      <w:pPr>
        <w:spacing w:line="360" w:lineRule="auto" w:after="0" w:before="0"/>
        <w:ind w:firstLine="0" w:left="0"/>
        <w:jc w:val="both"/>
      </w:pPr>
      <w:r>
        <w:rPr>
          <w:rFonts w:ascii="Times New Roman" w:hAnsi="Times New Roman"/>
          <w:b w:val="0"/>
          <w:sz w:val="22"/>
        </w:rPr>
        <w:t>İnflamatuar Yanıt: Volatil ajanların akciğerde antiinflamatuar (prekondisyonlama benzeri) etkileri bildirilmiştir; Kawanishi ve arkadaşlarının çalışmasındaki daha düşük komplikasyon oranı bu yönde yorumlanabilir, ancak çalışmanın örneklem büyüklüğü bu sonucu kesinleştirmek için yetersizdir.</w:t>
      </w:r>
    </w:p>
    <w:p>
      <w:pPr>
        <w:spacing w:line="360" w:lineRule="auto" w:after="0" w:before="0"/>
        <w:ind w:firstLine="0" w:left="0"/>
        <w:jc w:val="both"/>
      </w:pPr>
      <w:r>
        <w:rPr>
          <w:rFonts w:ascii="Times New Roman" w:hAnsi="Times New Roman"/>
          <w:b w:val="0"/>
          <w:sz w:val="22"/>
        </w:rPr>
        <w:t>6. Bu Olguya Özgü Karar</w:t>
      </w:r>
    </w:p>
    <w:p>
      <w:pPr>
        <w:spacing w:line="360" w:lineRule="auto" w:after="0" w:before="0"/>
        <w:ind w:firstLine="0" w:left="0"/>
        <w:jc w:val="both"/>
      </w:pPr>
      <w:r>
        <w:rPr>
          <w:rFonts w:ascii="Times New Roman" w:hAnsi="Times New Roman"/>
          <w:b w:val="0"/>
          <w:sz w:val="22"/>
        </w:rPr>
        <w:t>Hastamızda TIVA'yı destekleyen özel bir gerekçe vardır ve bu gerekçe oksijenlenmeyle ilgili değildir: havayolu krizine hazırlık. Tsujikawa ve arkadaşları, trakeal hemanjiyomlu hastalarında kanama, rijit bronkoskopi ihtiyacı veya trakeotomi gerekliliği gibi senaryolara hazırlık amacıyla total intravenöz anesteziyi tercih ettiklerini açıkça belirtmektedir. Gerekçe pratiktir: havayolu bir an için kaybedilirse veya rijit bronkoskopiye geçilirse, inhalasyon anestezisi kesintiye uğrar ve hasta uyanabilir; intravenöz anestezi ise havayolundan bağımsız olarak sürer. Referans olguda hiç volatil ajan kullanılmamış, anestezi propofol infüzyonu ile bispektral indeks 45-55 arasında tutularak sürdürülmüştür.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Bu Hastada TIVA Tercih Edilir: Gerekçe HPV korunması değil, havayolu krizinde anestezi sürekliliğinin garanti altına alınmasıdır. Propofol + remifentanil infüzyonu, BIS izlemi altında uygulanır.</w:t>
      </w:r>
    </w:p>
    <w:p>
      <w:pPr>
        <w:spacing w:line="360" w:lineRule="auto" w:after="0" w:before="0"/>
        <w:ind w:firstLine="0" w:left="0"/>
        <w:jc w:val="both"/>
      </w:pPr>
      <w:r>
        <w:rPr>
          <w:rFonts w:ascii="Times New Roman" w:hAnsi="Times New Roman"/>
          <w:b w:val="0"/>
          <w:sz w:val="22"/>
        </w:rPr>
        <w:t>Genel İlke: Hipoksemi riski yüksek hastalarda (düşük DLCO, sağ taraf cerrahisi, sınırda solunum rezervi) propofol temelli TIVA; cerrahi görüş alanının kritik olduğu ve oksijen rezervinin geniş olduğu olgularda desfluran makul seçeneklerdir.</w:t>
      </w:r>
    </w:p>
    <w:p>
      <w:pPr>
        <w:spacing w:line="360" w:lineRule="auto" w:after="0" w:before="0"/>
        <w:ind w:firstLine="0" w:left="0"/>
        <w:jc w:val="both"/>
      </w:pPr>
      <w:r>
        <w:rPr>
          <w:rFonts w:ascii="Times New Roman" w:hAnsi="Times New Roman"/>
          <w:b w:val="0"/>
          <w:sz w:val="22"/>
        </w:rPr>
        <w:t>Karma Yaklaşım: Volatil ajan kullanılacaksa konsantrasyon 1 MAK'ın altında tutulmalıdır; bu düzeyde HPV baskılanması klinik olarak sınırlıdır.</w:t>
      </w:r>
    </w:p>
    <w:p>
      <w:pPr>
        <w:spacing w:line="360" w:lineRule="auto" w:after="0" w:before="0"/>
        <w:ind w:firstLine="0" w:left="0"/>
        <w:jc w:val="both"/>
      </w:pPr>
      <w:r>
        <w:rPr>
          <w:rFonts w:ascii="Times New Roman" w:hAnsi="Times New Roman"/>
          <w:b w:val="0"/>
          <w:sz w:val="22"/>
        </w:rPr>
        <w:t>Satürasyona Değil Bütüne Bakın: SaO₂ tek başına doku oksijen sunumunu yansıtmaz; hemoglobin, kardiyak debi ve PaO₂ birlikte değerlendirilmelidir.</w:t>
      </w:r>
    </w:p>
    <w:p>
      <w:pPr>
        <w:spacing w:line="360" w:lineRule="auto" w:after="0" w:before="0"/>
        <w:ind w:firstLine="0" w:left="0"/>
        <w:jc w:val="both"/>
      </w:pPr>
      <w:r>
        <w:rPr>
          <w:rFonts w:ascii="Times New Roman" w:hAnsi="Times New Roman"/>
          <w:b w:val="0"/>
          <w:sz w:val="22"/>
        </w:rPr>
        <w:t>Cho YJ, Kim TK, Hong DM, Seo JH, Bahk JH, Jeon Y. Effect of desflurane-remifentanil vs. propofol-remifentanil anesthesia on arterial oxygenation during one-lung ventilation for thoracoscopic surgery: a prospective randomized trial. BMC Anesthesiol 2017;17:9.</w:t>
      </w:r>
    </w:p>
    <w:p>
      <w:pPr>
        <w:spacing w:line="360" w:lineRule="auto" w:after="0" w:before="0"/>
        <w:ind w:firstLine="0" w:left="0"/>
        <w:jc w:val="both"/>
      </w:pPr>
      <w:r>
        <w:rPr>
          <w:rFonts w:ascii="Times New Roman" w:hAnsi="Times New Roman"/>
          <w:b w:val="0"/>
          <w:sz w:val="22"/>
        </w:rPr>
        <w:t>Kawanishi R, Kakuta N, Sakai Y, Hari Y, Sasaki H, Sekiguchi R, Tanaka K. Desflurane improves lung collapse more than propofol during one-lung ventilation and reduces operation time in lobectomy by video-assisted thoracic surgery: a randomized controlled trial. BMC Anesthesiol 2022;22:125.</w:t>
      </w:r>
    </w:p>
    <w:p>
      <w:pPr>
        <w:spacing w:line="360" w:lineRule="auto" w:after="0" w:before="0"/>
        <w:ind w:firstLine="0" w:left="0"/>
        <w:jc w:val="both"/>
      </w:pPr>
      <w:r>
        <w:rPr>
          <w:rFonts w:ascii="Times New Roman" w:hAnsi="Times New Roman"/>
          <w:b w:val="0"/>
          <w:sz w:val="22"/>
        </w:rPr>
        <w:t>Hahm TS, Jeong H, Ahn HJ. Systemic oxygen delivery during one-lung ventilation: comparison between propofol and sevoflurane anaesthesia in a randomised controlled trial. J Clin Med 2019;8:1438.</w:t>
      </w:r>
    </w:p>
    <w:p>
      <w:pPr>
        <w:spacing w:line="360" w:lineRule="auto" w:after="0" w:before="0"/>
        <w:ind w:firstLine="0" w:left="0"/>
        <w:jc w:val="both"/>
      </w:pPr>
      <w:r>
        <w:rPr>
          <w:rFonts w:ascii="Times New Roman" w:hAnsi="Times New Roman"/>
          <w:b w:val="0"/>
          <w:sz w:val="22"/>
        </w:rPr>
        <w:t>Zhao D, Wu C, Zhu H, Lin J, Zhang W, Fang J. Effects of different concentrations of inhaled oxygen on lung collapse and oxidative stress in patients with one lung ventilation: a single-center prospective, double-blinded, randomized controlled trial. Health Sci Rep 2025;8:e71600.</w:t>
      </w:r>
    </w:p>
    <w:p>
      <w:pPr>
        <w:spacing w:line="360" w:lineRule="auto" w:after="120" w:before="120"/>
        <w:ind w:firstLine="0" w:left="0"/>
        <w:jc w:val="left"/>
      </w:pPr>
      <w:r>
        <w:rPr>
          <w:rFonts w:ascii="Times New Roman" w:hAnsi="Times New Roman"/>
          <w:b/>
          <w:sz w:val="24"/>
        </w:rPr>
        <w:t>Soru 15: Deksmedetomidin infüzyonunun OLV sırasında intrapulmonal şant (Qs​/Qt​), sistemik inflamatuar yanıt, oksidatif stres ve serebral doku oksijen satürasyonu (Sct​O2​) üzerindeki koruyucu etkileri nelerdir?</w:t>
      </w:r>
    </w:p>
    <w:p>
      <w:pPr>
        <w:spacing w:line="360" w:lineRule="auto" w:after="0" w:before="0"/>
        <w:ind w:firstLine="0" w:left="0"/>
        <w:jc w:val="both"/>
      </w:pPr>
      <w:r>
        <w:rPr>
          <w:rFonts w:ascii="Times New Roman" w:hAnsi="Times New Roman"/>
          <w:b w:val="0"/>
          <w:sz w:val="22"/>
        </w:rPr>
        <w:t>1. Deksmedetomidinin Farmakolojik Zemini</w:t>
      </w:r>
    </w:p>
    <w:p>
      <w:pPr>
        <w:spacing w:line="360" w:lineRule="auto" w:after="0" w:before="0"/>
        <w:ind w:firstLine="0" w:left="0"/>
        <w:jc w:val="both"/>
      </w:pPr>
      <w:r>
        <w:rPr>
          <w:rFonts w:ascii="Times New Roman" w:hAnsi="Times New Roman"/>
          <w:b w:val="0"/>
          <w:sz w:val="22"/>
        </w:rPr>
        <w:t>Deksmedetomidin, yüksek seçicilikli bir α₂-adrenerjik reseptör agonistidir. Etkilerini üç ayrı bölgeden gösterir: locus coeruleus üzerinden sedasyon ve anksiyoliz, spinal dorsal boynuz üzerinden analjezi, presinaptik α₂ reseptörleri üzerinden noradrenalin salınımının azalması ve sempatolizis. Torasik anestezideki ilgi çekiciliği, bu klasik etkilerinin ötesinde akciğer ve beyin üzerindeki koruyucu özelliklerinden kaynaklanmaktadır.</w:t>
      </w:r>
    </w:p>
    <w:p>
      <w:pPr>
        <w:spacing w:line="360" w:lineRule="auto" w:after="0" w:before="0"/>
        <w:ind w:firstLine="0" w:left="0"/>
        <w:jc w:val="both"/>
      </w:pPr>
      <w:r>
        <w:rPr>
          <w:rFonts w:ascii="Times New Roman" w:hAnsi="Times New Roman"/>
          <w:b w:val="0"/>
          <w:sz w:val="22"/>
        </w:rPr>
        <w:t>2. İntrapulmoner Şant (Qs/Qt) ve Oksijenlenme Üzerindeki Etkisi</w:t>
      </w:r>
    </w:p>
    <w:p>
      <w:pPr>
        <w:spacing w:line="360" w:lineRule="auto" w:after="0" w:before="0"/>
        <w:ind w:firstLine="0" w:left="0"/>
        <w:jc w:val="both"/>
      </w:pPr>
      <w:r>
        <w:rPr>
          <w:rFonts w:ascii="Times New Roman" w:hAnsi="Times New Roman"/>
          <w:b w:val="0"/>
          <w:sz w:val="22"/>
        </w:rPr>
        <w:t>Jiang ve arkadaşlarının OLV uygulanan hastalarda farklı deksmedetomidin dozlarını karşılaştıran çalışması bu konudaki temel kaynaktır. Çalışmada kontrol grubuna kıyasla her iki deksmedetomidin grubunda da OLV sırasındaki ölçüm noktalarında Qs/Qt anlamlı olarak düşük, PaO₂ ise anlamlı olarak yüksek bulunmuştur (p &lt; 0,05). Etkinin büyüklüğü doza bağımlıdır: yüksek doz grubunda (D1) değişim düşük doz grubuna (D2) göre anlamlı olarak daha belirgindir ve etki zamanla artmaktadır (geç ölçüm noktasında erken noktaya göre daha büyük).</w:t>
      </w:r>
    </w:p>
    <w:p>
      <w:pPr>
        <w:spacing w:line="360" w:lineRule="auto" w:after="0" w:before="0"/>
        <w:ind w:firstLine="0" w:left="0"/>
        <w:jc w:val="both"/>
      </w:pPr>
      <w:r>
        <w:rPr>
          <w:rFonts w:ascii="Times New Roman" w:hAnsi="Times New Roman"/>
          <w:b w:val="0"/>
          <w:sz w:val="22"/>
        </w:rPr>
        <w:t>Mekanizma tartışmalıdır. Öne sürülen açıklamalar arasında sempatolizis yoluyla pulmoner vasküler tonusun modülasyonu, HPV'nin korunması ve anestezik gereksinimini azaltarak HPV'yi baskılayan ajanların dozunu düşürmesi sayılmaktadır.</w:t>
      </w:r>
    </w:p>
    <w:p>
      <w:pPr>
        <w:spacing w:line="360" w:lineRule="auto" w:after="0" w:before="0"/>
        <w:ind w:firstLine="0" w:left="0"/>
        <w:jc w:val="both"/>
      </w:pPr>
      <w:r>
        <w:rPr>
          <w:rFonts w:ascii="Times New Roman" w:hAnsi="Times New Roman"/>
          <w:b w:val="0"/>
          <w:sz w:val="22"/>
        </w:rPr>
        <w:t>3. Solunum Mekaniği Üzerindeki Etkisi</w:t>
      </w:r>
    </w:p>
    <w:p>
      <w:pPr>
        <w:spacing w:line="360" w:lineRule="auto" w:after="0" w:before="0"/>
        <w:ind w:firstLine="0" w:left="0"/>
        <w:jc w:val="both"/>
      </w:pPr>
      <w:r>
        <w:rPr>
          <w:rFonts w:ascii="Times New Roman" w:hAnsi="Times New Roman"/>
          <w:b w:val="0"/>
          <w:sz w:val="22"/>
        </w:rPr>
        <w:t>Aynı çalışmada OLV sırasındaki ölçüm noktalarında deksmedetomidin gruplarında dinamik kompliyans (Cdyn) anlamlı olarak yükselmiş; plato basıncı (Pplat) ve tepe basıncı (Ppeak) belirgin biçimde düşmüştür (p &lt; 0,05). Yüksek doz grubunda bu değişimler daha büyüktür. Havayolu basınçlarındaki düşüş, akciğere aktarılan mekanik enerjinin azalması anlamına gelir ve ventilatör kaynaklı akciğer hasarı açısından doğrudan koruyucu bir bulgudur.</w:t>
      </w:r>
    </w:p>
    <w:p>
      <w:pPr>
        <w:spacing w:line="360" w:lineRule="auto" w:after="0" w:before="0"/>
        <w:ind w:firstLine="0" w:left="0"/>
        <w:jc w:val="both"/>
      </w:pPr>
      <w:r>
        <w:rPr>
          <w:rFonts w:ascii="Times New Roman" w:hAnsi="Times New Roman"/>
          <w:b w:val="0"/>
          <w:sz w:val="22"/>
        </w:rPr>
        <w:t>4. Sistemik İnflamatuar Yanıt ve Oksidatif Stres Üzerindeki Etkisi</w:t>
      </w:r>
    </w:p>
    <w:p>
      <w:pPr>
        <w:spacing w:line="360" w:lineRule="auto" w:after="0" w:before="0"/>
        <w:ind w:firstLine="0" w:left="0"/>
        <w:jc w:val="both"/>
      </w:pPr>
      <w:r>
        <w:rPr>
          <w:rFonts w:ascii="Times New Roman" w:hAnsi="Times New Roman"/>
          <w:b w:val="0"/>
          <w:sz w:val="22"/>
        </w:rPr>
        <w:t>OLV, hem kollabe akciğerde iskemi-reperfüzyon hem de ventile akciğerde mekanik gerilme yoluyla belirgin bir inflamatuar ve oksidatif yanıt üretir. Jiang ve arkadaşlarının çalışmasında deksmedetomidin gruplarında serum IL-6, TNF-α ve IL-8 düzeyleri kontrol grubuna göre anlamlı olarak azalmış; reaktif oksijen türleri (ROS) ve malondialdehit (MDA) düzeyleri düşmüş, süperoksit dismutaz (SOD) içeriği anlamlı olarak artmıştır (p &lt; 0,05). Tüm bu etkiler yüksek doz grubunda daha belirgindir ve zamanla güçlenmektedir.</w:t>
      </w:r>
    </w:p>
    <w:p>
      <w:pPr>
        <w:spacing w:line="360" w:lineRule="auto" w:after="0" w:before="0"/>
        <w:ind w:firstLine="0" w:left="0"/>
        <w:jc w:val="both"/>
      </w:pPr>
      <w:r>
        <w:rPr>
          <w:rFonts w:ascii="Times New Roman" w:hAnsi="Times New Roman"/>
          <w:b w:val="0"/>
          <w:sz w:val="22"/>
        </w:rPr>
        <w:t>Bu tablo, deksmedetomidine özgü değildir; benzer bir koruma profili başka ajanlarla da gösterilmiştir. Li ve arkadaşlarının çalışmasında düşük doz remimazolam (0,2 mg/kg) uygulanan OLV hastalarında postoperatif SOD ve glutatyon peroksidaz düzeyleri anlamlı olarak yüksek, TNF-α ve IL-6 düzeyleri anlamlı olarak düşük bulunmuştur (p &lt; 0,01). Bu karşılaştırma, oksidatif stres korumasının tek bir ajanın ayrıcalığı olmadığını; anestezi planının bütününün akciğerdeki inflamatuar yükü belirlediğini göstermektedir.</w:t>
      </w:r>
    </w:p>
    <w:p>
      <w:pPr>
        <w:spacing w:line="360" w:lineRule="auto" w:after="0" w:before="0"/>
        <w:ind w:firstLine="0" w:left="0"/>
        <w:jc w:val="both"/>
      </w:pPr>
      <w:r>
        <w:rPr>
          <w:rFonts w:ascii="Times New Roman" w:hAnsi="Times New Roman"/>
          <w:b w:val="0"/>
          <w:sz w:val="22"/>
        </w:rPr>
        <w:t>5. Serebral Doku Oksijen Satürasyonu (SctO₂) Üzerindeki Etkisi</w:t>
      </w:r>
    </w:p>
    <w:p>
      <w:pPr>
        <w:spacing w:line="360" w:lineRule="auto" w:after="0" w:before="0"/>
        <w:ind w:firstLine="0" w:left="0"/>
        <w:jc w:val="both"/>
      </w:pPr>
      <w:r>
        <w:rPr>
          <w:rFonts w:ascii="Times New Roman" w:hAnsi="Times New Roman"/>
          <w:b w:val="0"/>
          <w:sz w:val="22"/>
        </w:rPr>
        <w:t>OLV sırasında serebral oksijenlenme, sistemik satürasyon korunsa bile bozulabilir. Jiang ve arkadaşlarının çalışmasında deksmedetomidin gruplarında SctO₂ değerleri bazale göre düşmüş, ancak bu düşüş kontrol grubuna göre anlamlı olarak daha az olmuştur; yüksek doz grubunda koruma daha belirgindir (p &lt; 0,05). Yani deksmedetomidin serebral desatürasyonu tümüyle engellememekte, ancak sınırlamaktadır.</w:t>
      </w:r>
    </w:p>
    <w:p>
      <w:pPr>
        <w:spacing w:line="360" w:lineRule="auto" w:after="0" w:before="0"/>
        <w:ind w:firstLine="0" w:left="0"/>
        <w:jc w:val="both"/>
      </w:pPr>
      <w:r>
        <w:rPr>
          <w:rFonts w:ascii="Times New Roman" w:hAnsi="Times New Roman"/>
          <w:b w:val="0"/>
          <w:sz w:val="22"/>
        </w:rPr>
        <w:t>Bu bulgunun klinik önemi, serebral oksijenlenmenin postoperatif nörokognitif sonuçla ilişkili olmasından kaynaklanır. Wang ve arkadaşlarının OLV yapılan yaşlı hastalardaki randomize çalışmasında, rScO₂ izlemine dayalı hedefe yönelik tedavi uygulanan grupta postoperatif deliryum insidansı ve uyanma süresi anlamlı olarak azalmış; inflamatuar belirteçler, C-reaktif protein, laktat ve S-100β düzeyleri de düşük seyretmiştir. Deksmedetomidinin SctO₂ koruyucu etkisi, bu zincirin başına yerleştirilebilecek farmakolojik bir müdahaledir.</w:t>
      </w:r>
    </w:p>
    <w:p>
      <w:pPr>
        <w:spacing w:line="360" w:lineRule="auto" w:after="0" w:before="0"/>
        <w:ind w:firstLine="0" w:left="0"/>
        <w:jc w:val="both"/>
      </w:pPr>
      <w:r>
        <w:rPr>
          <w:rFonts w:ascii="Times New Roman" w:hAnsi="Times New Roman"/>
          <w:b w:val="0"/>
          <w:sz w:val="22"/>
        </w:rPr>
        <w:t>6. Sınırlılıklar ve Dikkat Edilecek Noktalar</w:t>
      </w:r>
    </w:p>
    <w:p>
      <w:pPr>
        <w:spacing w:line="360" w:lineRule="auto" w:after="0" w:before="0"/>
        <w:ind w:firstLine="0" w:left="0"/>
        <w:jc w:val="both"/>
      </w:pPr>
      <w:r>
        <w:rPr>
          <w:rFonts w:ascii="Times New Roman" w:hAnsi="Times New Roman"/>
          <w:b w:val="0"/>
          <w:sz w:val="22"/>
        </w:rPr>
        <w:t>Hemodinamik Yan Etkiler: Bradikardi ve hipotansiyon en sık görülen yan etkilerdir. Losartan kullanan ve vazoplejik zemini olan bu hastada bu risk göz ardı edilemez. Yükleme dozunun (1 µg/kg) 10-20 dakikaya yayılarak verilmesi veya yükleme dozunun tamamen atlanıp doğrudan idame infüzyonuna geçilmesi bu riski azaltır.</w:t>
      </w:r>
    </w:p>
    <w:p>
      <w:pPr>
        <w:spacing w:line="360" w:lineRule="auto" w:after="0" w:before="0"/>
        <w:ind w:firstLine="0" w:left="0"/>
        <w:jc w:val="both"/>
      </w:pPr>
      <w:r>
        <w:rPr>
          <w:rFonts w:ascii="Times New Roman" w:hAnsi="Times New Roman"/>
          <w:b w:val="0"/>
          <w:sz w:val="22"/>
        </w:rPr>
        <w:t>Doz-Etki İlişkisi ve Güvenlik Penceresi: Yukarıdaki çalışmada yüksek doz daha etkili bulunmuştur; ancak yüksek doz aynı zamanda daha fazla bradikardi ve hipotansiyon demektir. Bu hastada orta düzey bir idame dozu (0,3-0,5 µg/kg/saat) makul bir denge sağlar.</w:t>
      </w:r>
    </w:p>
    <w:p>
      <w:pPr>
        <w:spacing w:line="360" w:lineRule="auto" w:after="0" w:before="0"/>
        <w:ind w:firstLine="0" w:left="0"/>
        <w:jc w:val="both"/>
      </w:pPr>
      <w:r>
        <w:rPr>
          <w:rFonts w:ascii="Times New Roman" w:hAnsi="Times New Roman"/>
          <w:b w:val="0"/>
          <w:sz w:val="22"/>
        </w:rPr>
        <w:t>Kanıt Düzeyi: Mevcut kanıtlar tek merkezli, görece küçük örneklemli çalışmalara dayanmaktadır ve sonlanım noktaları büyük ölçüde biyokimyasal belirteçlerdir. Sert klinik sonlanımlar (mortalite, uzun dönem solunum fonksiyonu) üzerindeki etkisi gösterilmemiştir.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Bu Hastada Kullanımı Makuldür: Deksmedetomidin infüzyonu, TIVA'ya yardımcı ajan olarak eklenebilir; Qs/Qt'yi azaltıcı, havayolu basınçlarını düşürücü ve serebral oksijenlenmeyi koruyucu etkileri OLV bağlamında yararlıdır.</w:t>
      </w:r>
    </w:p>
    <w:p>
      <w:pPr>
        <w:spacing w:line="360" w:lineRule="auto" w:after="0" w:before="0"/>
        <w:ind w:firstLine="0" w:left="0"/>
        <w:jc w:val="both"/>
      </w:pPr>
      <w:r>
        <w:rPr>
          <w:rFonts w:ascii="Times New Roman" w:hAnsi="Times New Roman"/>
          <w:b w:val="0"/>
          <w:sz w:val="22"/>
        </w:rPr>
        <w:t>Doz: Yükleme dozu atlanır veya çok yavaş verilir; idame 0,3-0,5 µg/kg/saat düzeyinde tutulur. Bradikardi ve hipotansiyon açısından yakın izlem gerekir.</w:t>
      </w:r>
    </w:p>
    <w:p>
      <w:pPr>
        <w:spacing w:line="360" w:lineRule="auto" w:after="0" w:before="0"/>
        <w:ind w:firstLine="0" w:left="0"/>
        <w:jc w:val="both"/>
      </w:pPr>
      <w:r>
        <w:rPr>
          <w:rFonts w:ascii="Times New Roman" w:hAnsi="Times New Roman"/>
          <w:b w:val="0"/>
          <w:sz w:val="22"/>
        </w:rPr>
        <w:t>Ek Fayda: Opioid tüketimini azaltarak postoperatif solunum depresyonu riskini düşürür; bu, ekstübasyon sonrası havayolu güvenliği kritik olan bu hastada ek bir avantajdır.</w:t>
      </w:r>
    </w:p>
    <w:p>
      <w:pPr>
        <w:spacing w:line="360" w:lineRule="auto" w:after="0" w:before="0"/>
        <w:ind w:firstLine="0" w:left="0"/>
        <w:jc w:val="both"/>
      </w:pPr>
      <w:r>
        <w:rPr>
          <w:rFonts w:ascii="Times New Roman" w:hAnsi="Times New Roman"/>
          <w:b w:val="0"/>
          <w:sz w:val="22"/>
        </w:rPr>
        <w:t>Beklenti Yönetimi: Kanıtlar biyokimyasal ve fizyolojik parametreler düzeyindedir; deksmedetomidin bir 'akciğer koruyucu ilaç' olarak değil, koruyucu ventilasyon stratejisini tamamlayan bir yardımcı olarak konumlandırılmalıdır.</w:t>
      </w:r>
    </w:p>
    <w:p>
      <w:pPr>
        <w:spacing w:line="360" w:lineRule="auto" w:after="0" w:before="0"/>
        <w:ind w:firstLine="0" w:left="0"/>
        <w:jc w:val="both"/>
      </w:pPr>
      <w:r>
        <w:rPr>
          <w:rFonts w:ascii="Times New Roman" w:hAnsi="Times New Roman"/>
          <w:b w:val="0"/>
          <w:sz w:val="22"/>
        </w:rPr>
        <w:t>Jiang H, Kang Y, Ge C, Zhang Z, Xie Y. One-lung ventilation patients: clinical context of administration of different doses of dexmedetomidine. J Med Biochem 2022;41(2):230-237.</w:t>
      </w:r>
    </w:p>
    <w:p>
      <w:pPr>
        <w:spacing w:line="360" w:lineRule="auto" w:after="0" w:before="0"/>
        <w:ind w:firstLine="0" w:left="0"/>
        <w:jc w:val="both"/>
      </w:pPr>
      <w:r>
        <w:rPr>
          <w:rFonts w:ascii="Times New Roman" w:hAnsi="Times New Roman"/>
          <w:b w:val="0"/>
          <w:sz w:val="22"/>
        </w:rPr>
        <w:t>Li S, Sana S, Wang D. Remimazolam mitigates oxidative stress response in patients undergoing one-lung ventilation. Front Surg 2025;12:1456827.</w:t>
      </w:r>
    </w:p>
    <w:p>
      <w:pPr>
        <w:spacing w:line="360" w:lineRule="auto" w:after="0" w:before="0"/>
        <w:ind w:firstLine="0" w:left="0"/>
        <w:jc w:val="both"/>
      </w:pPr>
      <w:r>
        <w:rPr>
          <w:rFonts w:ascii="Times New Roman" w:hAnsi="Times New Roman"/>
          <w:b w:val="0"/>
          <w:sz w:val="22"/>
        </w:rPr>
        <w:t>Wang JY, Li M, Wang P, Fang P. Goal-directed therapy based on rScO2 monitoring in elderly patients with one-lung ventilation: a randomized trial on perioperative inflammation and postoperative delirium. Trials 2022;23:687.</w:t>
      </w:r>
    </w:p>
    <w:p>
      <w:pPr>
        <w:spacing w:line="360" w:lineRule="auto" w:after="120" w:before="120"/>
        <w:ind w:firstLine="0" w:left="0"/>
        <w:jc w:val="left"/>
      </w:pPr>
      <w:r>
        <w:rPr>
          <w:rFonts w:ascii="Times New Roman" w:hAnsi="Times New Roman"/>
          <w:b/>
          <w:sz w:val="24"/>
        </w:rPr>
        <w:t>Soru 16: OLV sırasında "Koruyucu Akciğer Ventilasyonu" (Lung-Protective Ventilation) ilkeleri nelerdir? Tidal volüm, PEEP, driving pressure (sürücü basınç) ve alveolar rekruitment (açma) manevraları bağımlı akciğerde nasıl ayarlanmalıdır?</w:t>
      </w:r>
    </w:p>
    <w:p>
      <w:pPr>
        <w:spacing w:line="360" w:lineRule="auto" w:after="0" w:before="0"/>
        <w:ind w:firstLine="0" w:left="0"/>
        <w:jc w:val="both"/>
      </w:pPr>
      <w:r>
        <w:rPr>
          <w:rFonts w:ascii="Times New Roman" w:hAnsi="Times New Roman"/>
          <w:b w:val="0"/>
          <w:sz w:val="22"/>
        </w:rPr>
        <w:t>1. Koruyucu Ventilasyonun Gerekçesi</w:t>
      </w:r>
    </w:p>
    <w:p>
      <w:pPr>
        <w:spacing w:line="360" w:lineRule="auto" w:after="0" w:before="0"/>
        <w:ind w:firstLine="0" w:left="0"/>
        <w:jc w:val="both"/>
      </w:pPr>
      <w:r>
        <w:rPr>
          <w:rFonts w:ascii="Times New Roman" w:hAnsi="Times New Roman"/>
          <w:b w:val="0"/>
          <w:sz w:val="22"/>
        </w:rPr>
        <w:t>OLV sırasında tüm tidal volüm tek bir akciğere verilir. Bu akciğer aynı zamanda bağımlı konumdadır; yani mediastenin ağırlığı, diyafragmanın yukarı itilmesi ve karın içi basıncın etkisi altındadır. Sonuç, hem aşırı gerilmeye (volütravma, barotravma) hem de tekrarlayan açılma-kapanma döngüsüne (atelektravma) aynı anda maruz kalan bir akciğerdir. Koruyucu ventilasyonun amacı, bu iki zıt hasar mekanizmasını aynı anda en aza indirmektir.</w:t>
      </w:r>
    </w:p>
    <w:p>
      <w:pPr>
        <w:spacing w:line="360" w:lineRule="auto" w:after="0" w:before="0"/>
        <w:ind w:firstLine="0" w:left="0"/>
        <w:jc w:val="both"/>
      </w:pPr>
      <w:r>
        <w:rPr>
          <w:rFonts w:ascii="Times New Roman" w:hAnsi="Times New Roman"/>
          <w:b w:val="0"/>
          <w:sz w:val="22"/>
        </w:rPr>
        <w:t>2. Tidal Volüm: Beklenenden Daha Karmaşık Bir Konu</w:t>
      </w:r>
    </w:p>
    <w:p>
      <w:pPr>
        <w:spacing w:line="360" w:lineRule="auto" w:after="0" w:before="0"/>
        <w:ind w:firstLine="0" w:left="0"/>
        <w:jc w:val="both"/>
      </w:pPr>
      <w:r>
        <w:rPr>
          <w:rFonts w:ascii="Times New Roman" w:hAnsi="Times New Roman"/>
          <w:b w:val="0"/>
          <w:sz w:val="22"/>
        </w:rPr>
        <w:t>Yerleşik öneri, OLV sırasında öngörülen vücut ağırlığı başına 4-6 mL tidal volüm kullanılmasıdır. Ancak bu önerinin kanıt temeli sanıldığı kadar güçlü değildir. Piccioni ve arkadaşlarının 880 hastayı kapsayan çok merkezli randomize kontrollü çalışması, düşük tidal volüm (4 mL/kg öngörülen vücut ağırlığı + 5 cmH₂O PEEP + açma manevraları) stratejisini yüksek tidal volüm (8 mL/kg + 5 cmH₂O PEEP) stratejisiyle karşılaştırmıştır. Sonuçlar dikkat çekicidir: ARDS insidansı düşük tidal volüm grubunda 438 hastanın 3'ünde (%0,7), yüksek tidal volüm grubunda 442 hastanın 1'inde (%0,2) görülmüştür (risk oranı 3,03; %95 GA 0,32-29; p = 0,372). Postoperatif pulmoner komplikasyonlar sırasıyla %28,5 ve %30,8 oranında saptanmış, aradaki fark anlamlı bulunmamıştır (risk oranı 0,93; %95 GA 0,76-1,14; p = 0,507). Majör komplikasyonlar, hastane içi mortalite, plansız yoğun bakım yatışı ile yoğun bakım ve hastane kalış süreleri iki grupta benzerdir.</w:t>
      </w:r>
    </w:p>
    <w:p>
      <w:pPr>
        <w:spacing w:line="360" w:lineRule="auto" w:after="0" w:before="0"/>
        <w:ind w:firstLine="0" w:left="0"/>
        <w:jc w:val="both"/>
      </w:pPr>
      <w:r>
        <w:rPr>
          <w:rFonts w:ascii="Times New Roman" w:hAnsi="Times New Roman"/>
          <w:b w:val="0"/>
          <w:sz w:val="22"/>
        </w:rPr>
        <w:t>Bu çalışmanın doğru okunması önemlidir. Sonuç, 'tidal volüm önemsizdir' değildir; sonuç, her iki kolda da PEEP uygulanmış ve makul sınırlar içinde kalınmış olduğu için gruplar arasında anlamlı fark oluşmadığıdır. Yani belirleyici olan tek başına tidal volüm değil, tidal volüm-PEEP-sürücü basınç üçlüsünün bütünüdür.</w:t>
      </w:r>
    </w:p>
    <w:p>
      <w:pPr>
        <w:spacing w:line="360" w:lineRule="auto" w:after="0" w:before="0"/>
        <w:ind w:firstLine="0" w:left="0"/>
        <w:jc w:val="both"/>
      </w:pPr>
      <w:r>
        <w:rPr>
          <w:rFonts w:ascii="Times New Roman" w:hAnsi="Times New Roman"/>
          <w:b w:val="0"/>
          <w:sz w:val="22"/>
        </w:rPr>
        <w:t>3. Sürücü Basınç ve Mekanik Güç: Asıl Hedefler</w:t>
      </w:r>
    </w:p>
    <w:p>
      <w:pPr>
        <w:spacing w:line="360" w:lineRule="auto" w:after="0" w:before="0"/>
        <w:ind w:firstLine="0" w:left="0"/>
        <w:jc w:val="both"/>
      </w:pPr>
      <w:r>
        <w:rPr>
          <w:rFonts w:ascii="Times New Roman" w:hAnsi="Times New Roman"/>
          <w:b w:val="0"/>
          <w:sz w:val="22"/>
        </w:rPr>
        <w:t>Sürücü Basınç (Driving Pressure): Plato basıncı ile PEEP arasındaki fark olarak tanımlanır ve akciğerin fonksiyonel büyüklüğüne göre normalize edilmiş gerilmeyi yansıtır. OLV sırasında sürücü basıncın 14-15 cmH₂O'nun altında tutulması hedeflenmelidir. Sürücü basıncın avantajı, hastanın gerçek akciğer kompliyansını hesaba katmasıdır; sabit bir tidal volüm reçetesi bunu yapamaz.</w:t>
      </w:r>
    </w:p>
    <w:p>
      <w:pPr>
        <w:spacing w:line="360" w:lineRule="auto" w:after="0" w:before="0"/>
        <w:ind w:firstLine="0" w:left="0"/>
        <w:jc w:val="both"/>
      </w:pPr>
      <w:r>
        <w:rPr>
          <w:rFonts w:ascii="Times New Roman" w:hAnsi="Times New Roman"/>
          <w:b w:val="0"/>
          <w:sz w:val="22"/>
        </w:rPr>
        <w:t>Mekanik Güç (Mechanical Power): Ventilatörün akciğere birim zamanda aktardığı toplam enerjiyi ifade eder; havayolu direncini yenmek için harcanan ve elastik dokuda geçici olarak depolanan enerjinin toplamıdır. Zhang ve arkadaşlarının torakoskopik lobektomi yapılan 118 hastayı kapsayan prospektif kohort çalışması, standartlaştırılmış bir koruyucu ventilasyon protokolü altında bile OLV sırasındaki mekanik gücün postoperatif pulmoner komplikasyonlarla bağımsız olarak ilişkili olduğunu göstermiştir. Bu kohortta PPK insidansı %33,9'dur. Mekanik güç (düzeltilmiş OR 1,67; %95 GA 1,01-2,76; p = 0,044), akciğer hacmine normalize edilmiş mekanik güç (OR 1,68; p = 0,033), elastik bileşen (OR 1,81; p = 0,046) ve rezistif bileşen (OR 2,61; %95 GA 1,09-6,27; p = 0,031) PPK ile bağımsız ilişkilidir. Dinamik elastik bileşenin baskınlığı rezistif bileşene göre daha güçlüdür. En dikkat çekici bulgu, ilişkinin doğrusal olmamasıdır (p = 0,047): eğri, 3,7 J/dakika düzeyinde bir dönüm noktası göstermektedir.</w:t>
      </w:r>
    </w:p>
    <w:p>
      <w:pPr>
        <w:spacing w:line="360" w:lineRule="auto" w:after="0" w:before="0"/>
        <w:ind w:firstLine="0" w:left="0"/>
        <w:jc w:val="both"/>
      </w:pPr>
      <w:r>
        <w:rPr>
          <w:rFonts w:ascii="Times New Roman" w:hAnsi="Times New Roman"/>
          <w:b w:val="0"/>
          <w:sz w:val="22"/>
        </w:rPr>
        <w:t>Bu bulgunun klinik anlamı şudur: OLV sırasında hedef, tek bir parametreyi (tidal volüm) düşürmek değil, akciğere aktarılan toplam enerjiyi bir eşiğin altında tutmaktır. Solunum sayısını artırarak düşük tidal volümü telafi etmek mekanik gücü yükseltebilir ve kazancı silebilir.</w:t>
      </w:r>
    </w:p>
    <w:p>
      <w:pPr>
        <w:spacing w:line="360" w:lineRule="auto" w:after="0" w:before="0"/>
        <w:ind w:firstLine="0" w:left="0"/>
        <w:jc w:val="both"/>
      </w:pPr>
      <w:r>
        <w:rPr>
          <w:rFonts w:ascii="Times New Roman" w:hAnsi="Times New Roman"/>
          <w:b w:val="0"/>
          <w:sz w:val="22"/>
        </w:rPr>
        <w:t>4. PEEP: Sabit Reçete Değil, Kişiselleştirme</w:t>
      </w:r>
    </w:p>
    <w:p>
      <w:pPr>
        <w:spacing w:line="360" w:lineRule="auto" w:after="0" w:before="0"/>
        <w:ind w:firstLine="0" w:left="0"/>
        <w:jc w:val="both"/>
      </w:pPr>
      <w:r>
        <w:rPr>
          <w:rFonts w:ascii="Times New Roman" w:hAnsi="Times New Roman"/>
          <w:b w:val="0"/>
          <w:sz w:val="22"/>
        </w:rPr>
        <w:t>OLV sırasında 5 cmH₂O PEEP yaygın başlangıç değeridir; ancak optimal PEEP hastadan hastaya değişir. Wang ve arkadaşlarının çalışma protokolü bu tartışmayı somutlaştırmaktadır: yazarlar, atelektazinin yerçekimine bağımlı bölgelerde oluştuğunu, supin pozisyondaki indüksiyon sırasında dorsal bölgelerde biriken atelektazinin lateral dekubit pozisyona geçildiğinde yeniden açıldığını, ancak bu kez akciğerin alt yanında yavaşça yeniden oluştuğunu belirtmektedir. Buradan çıkardıkları hipotez şudur: atelektazi oluşmadan önce yeterli PEEP uygulanırsa, açma manevrası yapmaya gerek kalmadan aynı koruma sağlanabilir. Bu yaklaşımın gerekçesi, açma manevralarının kendisinin aşırı şişme yaratarak akciğer hasarını ve intrapulmoner şantı artırabilmesidir. Aynı yazarlar, artan basamaklı PEEP titrasyonu ile elde edilen değerin uygun olmadığını ve bireyselleştirilmemiş açma manevralarının tüm kollabe alveolleri açmakta yetersiz kalabileceğini vurgulamaktadır.</w:t>
      </w:r>
    </w:p>
    <w:p>
      <w:pPr>
        <w:spacing w:line="360" w:lineRule="auto" w:after="0" w:before="0"/>
        <w:ind w:firstLine="0" w:left="0"/>
        <w:jc w:val="both"/>
      </w:pPr>
      <w:r>
        <w:rPr>
          <w:rFonts w:ascii="Times New Roman" w:hAnsi="Times New Roman"/>
          <w:b w:val="0"/>
          <w:sz w:val="22"/>
        </w:rPr>
        <w:t>5. Açma (Rekruitment) Manevraları: Ne Zaman ve Nasıl?</w:t>
      </w:r>
    </w:p>
    <w:p>
      <w:pPr>
        <w:spacing w:line="360" w:lineRule="auto" w:after="0" w:before="0"/>
        <w:ind w:firstLine="0" w:left="0"/>
        <w:jc w:val="both"/>
      </w:pPr>
      <w:r>
        <w:rPr>
          <w:rFonts w:ascii="Times New Roman" w:hAnsi="Times New Roman"/>
          <w:b w:val="0"/>
          <w:sz w:val="22"/>
        </w:rPr>
        <w:t>Açma manevrası rutin ve tekrarlayan bir işlem olarak değil, endikasyona bağlı olarak uygulanmalıdır. Uygun endikasyonlar: OLV başlangıcında bir kez, uzun süreli düşük tidal volüm ventilasyonu sonrası kompliyansta düşme, aspirasyon veya devre ayrılması sonrası ve hipoksemi gelişiminde. Uygulama, tepe basınç 30-35 cmH₂O'yu aşmayacak biçimde ve 10-30 saniye süreyle yapılmalı; manevra sonrası PEEP mutlaka uygulanmalıdır, aksi hâlde akciğer hızla yeniden kollabe olur. Hemodinamik olarak stabil olmayan hastada manevra ertelenmelidir.</w:t>
      </w:r>
    </w:p>
    <w:p>
      <w:pPr>
        <w:spacing w:line="360" w:lineRule="auto" w:after="0" w:before="0"/>
        <w:ind w:firstLine="0" w:left="0"/>
        <w:jc w:val="both"/>
      </w:pPr>
      <w:r>
        <w:rPr>
          <w:rFonts w:ascii="Times New Roman" w:hAnsi="Times New Roman"/>
          <w:b w:val="0"/>
          <w:sz w:val="22"/>
        </w:rPr>
        <w:t>6. Diğer Parametreler</w:t>
      </w:r>
    </w:p>
    <w:p>
      <w:pPr>
        <w:spacing w:line="360" w:lineRule="auto" w:after="0" w:before="0"/>
        <w:ind w:firstLine="0" w:left="0"/>
        <w:jc w:val="both"/>
      </w:pPr>
      <w:r>
        <w:rPr>
          <w:rFonts w:ascii="Times New Roman" w:hAnsi="Times New Roman"/>
          <w:b w:val="0"/>
          <w:sz w:val="22"/>
        </w:rPr>
        <w:t>FiO₂: Mümkün olan en düşük değerde tutulmalı; hedef SpO₂ %92-96 aralığıdır. Rutin olarak FiO₂ 1,0 kullanılması hem absorpsiyon atelektazisi hem de oksidatif stres nedeniyle sakıncalıdır.</w:t>
      </w:r>
    </w:p>
    <w:p>
      <w:pPr>
        <w:spacing w:line="360" w:lineRule="auto" w:after="0" w:before="0"/>
        <w:ind w:firstLine="0" w:left="0"/>
        <w:jc w:val="both"/>
      </w:pPr>
      <w:r>
        <w:rPr>
          <w:rFonts w:ascii="Times New Roman" w:hAnsi="Times New Roman"/>
          <w:b w:val="0"/>
          <w:sz w:val="22"/>
        </w:rPr>
        <w:t>Solunum Sayısı ve Permisif Hiperkapni: Düşük tidal volümün yol açtığı hiperkapni, hemodinamik ve nörolojik olarak tolere edilebildiği sürece kabul edilebilir (permisif hiperkapni). PaCO₂'nin 50-60 mmHg aralığında ve pH'ın 7,25'in üzerinde tutulması makul bir hedeftir. Solunum sayısını agresif biçimde artırmak mekanik gücü yükselteceği için tercih edilmemelidir.</w:t>
      </w:r>
    </w:p>
    <w:p>
      <w:pPr>
        <w:spacing w:line="360" w:lineRule="auto" w:after="0" w:before="0"/>
        <w:ind w:firstLine="0" w:left="0"/>
        <w:jc w:val="both"/>
      </w:pPr>
      <w:r>
        <w:rPr>
          <w:rFonts w:ascii="Times New Roman" w:hAnsi="Times New Roman"/>
          <w:b w:val="0"/>
          <w:sz w:val="22"/>
        </w:rPr>
        <w:t>Permisif hiperkapninin yalnızca tolere edilen değil, aktif olarak yararlı olabilecek bir durum olduğuna dair kanıtlar da vardır. Gao ve arkadaşlarının lobektomi yapılan 20-60 yaş arası 50 hastayı kapsayan prospektif randomize çalışmasında hastalar, PaCO₂ 35-45 mmHg (kontrol) veya 60-70 mmHg (terapötik hiperkapni) hedefiyle ventile edilmiştir. Terapötik hiperkapni grubunda bronkoalveolar lavaj sıvısındaki tümör nekroz faktörü düzeyi anlamlı olarak daha düşük bulunmuş (51,1 [42,8-76,6] ile 71,2 [44,8-92,7]; p = 0,034); serum ve lavaj sıvısında IL-1, IL-6 ve IL-8 düzeyleri daha düşük, serum IL-10 düzeyi daha yüksek saptanmıştır. Lavaj sıvısındaki hücre ve nötrofil sayıları ile protein konsantrasyonu azalmıştır. Solunum mekaniği açısından da tepe basınç (22,2 ± 2,9 ile 29,8 ± 4,6) ve plato basıncı (20,5 ± 2,4 ile 27,1 ± 2,9) anlamlı olarak düşük, dinamik kompliyans (46,6 ± 5,8 ile 38,9 ± 6,5) anlamlı olarak yüksek bulunmuş; ameliyat sonrası oksijenlenme indeksi daha iyi seyretmiştir. Bu veriler, hiperkapniden kaçınmak için solunum sayısını yükseltmenin bedelli bir tercih olduğunu göstermektedir.</w:t>
      </w:r>
    </w:p>
    <w:p>
      <w:pPr>
        <w:spacing w:line="360" w:lineRule="auto" w:after="0" w:before="0"/>
        <w:ind w:firstLine="0" w:left="0"/>
        <w:jc w:val="both"/>
      </w:pPr>
      <w:r>
        <w:rPr>
          <w:rFonts w:ascii="Times New Roman" w:hAnsi="Times New Roman"/>
          <w:b w:val="0"/>
          <w:sz w:val="22"/>
        </w:rPr>
        <w:t>İnspiryum/Ekspiryum Oranı: Havayolu basınçlarını düşürmenin bir başka yolu, tidal volümü değiştirmeden I:E oranını uzatmaktır. Kim ve arkadaşlarının lateral dekubit pozisyonda torakoskopik lobektomi yapılan 56 hastayı kapsayan randomize çalışmasında, volüm kontrollü ventilasyonda 1:1 I:E oranı 1:2 oranıyla karşılaştırılmıştır. OLV sırasında tepe ve plato basınçları 1:1 grubunda anlamlı olarak daha düşük bulunmuş (sırasıyla 19 [3] ve 16 [3] cmH₂O ile 23 [4] ve 19 [5] cmH₂O; p &lt; 0,01); arteriyel-soluk sonu karbondioksit farkı da 1:1 grubunda anlamlı olarak azalmıştır. Yazarların sonucu, 1:1 I:E oranının tepe ve plato basınçlarını düşürmesi, dinamik kompliyansı iyileştirmesi ve alveolar ventilasyon verimliliğini artırması nedeniyle anlamlı hemodinamik yan etki olmaksızın uygulanabilir bir seçenek olduğudur. Lee ve arkadaşlarının düşük DLCO'lu hastalardaki çalışmasında da aynı yön doğrulanmış; 1:1 oranı oksijenlenmeyi iyileştirmemiş ancak tepe basıncı, arteriyel karbondioksit basıncı ve fizyolojik ölü boşluğu azaltmıştır. Yani I:E oranını uzatmak, oksijenlenme değil mekanik koruma ve karbondioksit atılımı aracıdır.</w:t>
      </w:r>
    </w:p>
    <w:p>
      <w:pPr>
        <w:spacing w:line="360" w:lineRule="auto" w:after="0" w:before="0"/>
        <w:ind w:firstLine="0" w:left="0"/>
        <w:jc w:val="both"/>
      </w:pPr>
      <w:r>
        <w:rPr>
          <w:rFonts w:ascii="Times New Roman" w:hAnsi="Times New Roman"/>
          <w:b w:val="0"/>
          <w:sz w:val="22"/>
        </w:rPr>
        <w:t>Ventilasyon Modu: Basınç kontrollü ve volüm kontrollü ventilasyon arasında sonuç açısından kesin bir üstünlük gösterilmemiştir; basınç kontrollü mod daha düşük tepe basınç sağlar, volüm kontrollü mod tidal volüm garantisi verir. Basınç kontrollü volüm garantili modlar her iki avantajı birleştirir.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Bu Hastada Başlangıç Ayarları: Öngörülen vücut ağırlığı 162 cm boy için yaklaşık 54 kg'dır; tidal volüm 4-6 mL/kg üzerinden yaklaşık 220-320 mL olarak ayarlanır. PEEP 5 cmH₂O ile başlanır, oksijenlenme ve rSO₂ birlikte izlenerek titre edilir. FiO₂ hedef satürasyonu sağlayan en düşük değere indirilir.</w:t>
      </w:r>
    </w:p>
    <w:p>
      <w:pPr>
        <w:spacing w:line="360" w:lineRule="auto" w:after="0" w:before="0"/>
        <w:ind w:firstLine="0" w:left="0"/>
        <w:jc w:val="both"/>
      </w:pPr>
      <w:r>
        <w:rPr>
          <w:rFonts w:ascii="Times New Roman" w:hAnsi="Times New Roman"/>
          <w:b w:val="0"/>
          <w:sz w:val="22"/>
        </w:rPr>
        <w:t>İzlenecek Asıl Parametreler: Sürücü basınç (&lt;14-15 cmH₂O) ve mekanik güç. Tidal volümü düşürmek için solunum sayısını aşırı artırmak mekanik gücü yükselteceğinden kaçınılmalıdır.</w:t>
      </w:r>
    </w:p>
    <w:p>
      <w:pPr>
        <w:spacing w:line="360" w:lineRule="auto" w:after="0" w:before="0"/>
        <w:ind w:firstLine="0" w:left="0"/>
        <w:jc w:val="both"/>
      </w:pPr>
      <w:r>
        <w:rPr>
          <w:rFonts w:ascii="Times New Roman" w:hAnsi="Times New Roman"/>
          <w:b w:val="0"/>
          <w:sz w:val="22"/>
        </w:rPr>
        <w:t>Açma Manevrası: Rutin değil, endikasyona bağlı; sonrasında mutlaka PEEP uygulanır.</w:t>
      </w:r>
    </w:p>
    <w:p>
      <w:pPr>
        <w:spacing w:line="360" w:lineRule="auto" w:after="0" w:before="0"/>
        <w:ind w:firstLine="0" w:left="0"/>
        <w:jc w:val="both"/>
      </w:pPr>
      <w:r>
        <w:rPr>
          <w:rFonts w:ascii="Times New Roman" w:hAnsi="Times New Roman"/>
          <w:b w:val="0"/>
          <w:sz w:val="22"/>
        </w:rPr>
        <w:t>Kişiselleştirme: Sabit reçete yerine, hastanın kompliyansına ve oksijenlenmesine göre PEEP ve tidal volüm titre edilmelidir; koruyucu ventilasyonun etkisi tekil parametrelerde değil, akciğere aktarılan toplam enerjidedir.</w:t>
      </w:r>
    </w:p>
    <w:p>
      <w:pPr>
        <w:spacing w:line="360" w:lineRule="auto" w:after="0" w:before="0"/>
        <w:ind w:firstLine="0" w:left="0"/>
        <w:jc w:val="both"/>
      </w:pPr>
      <w:r>
        <w:rPr>
          <w:rFonts w:ascii="Times New Roman" w:hAnsi="Times New Roman"/>
          <w:b w:val="0"/>
          <w:sz w:val="22"/>
        </w:rPr>
        <w:t>Piccioni F, Langiano N, Bignami E, Guarnieri M, Proto P, D'Andrea R, et al. One-lung ventilation and postoperative pulmonary complications after major lung resection surgery: a multicenter randomized controlled trial. J Cardiothorac Vasc Anesth 2023. doi:10.1053/j.jvca.2023.04.029</w:t>
      </w:r>
    </w:p>
    <w:p>
      <w:pPr>
        <w:spacing w:line="360" w:lineRule="auto" w:after="0" w:before="0"/>
        <w:ind w:firstLine="0" w:left="0"/>
        <w:jc w:val="both"/>
      </w:pPr>
      <w:r>
        <w:rPr>
          <w:rFonts w:ascii="Times New Roman" w:hAnsi="Times New Roman"/>
          <w:b w:val="0"/>
          <w:sz w:val="22"/>
        </w:rPr>
        <w:t>Zhang Y, Wang X, Zhang Z, Zhang Y, Deng Z, Lei X, et al. Mechanical power during one-lung ventilation is associated with postoperative pulmonary complications in patients undergoing lobectomy: a single-center prospective cohort study. BMC Anesthesiol 2026;26:221.</w:t>
      </w:r>
    </w:p>
    <w:p>
      <w:pPr>
        <w:spacing w:line="360" w:lineRule="auto" w:after="0" w:before="0"/>
        <w:ind w:firstLine="0" w:left="0"/>
        <w:jc w:val="both"/>
      </w:pPr>
      <w:r>
        <w:rPr>
          <w:rFonts w:ascii="Times New Roman" w:hAnsi="Times New Roman"/>
          <w:b w:val="0"/>
          <w:sz w:val="22"/>
        </w:rPr>
        <w:t>Wang QY, Zhou Y, Wang MR, Jiao YY. Effects of starting one lung ventilation and applying individualized PEEP right after patients are placed in lateral decubitus position on intraoperative oxygenation for patients undergoing thoracoscopic pulmonary lobectomy: study protocol for a randomized controlled trial. Trials 2024;25:500.</w:t>
      </w:r>
    </w:p>
    <w:p>
      <w:pPr>
        <w:spacing w:line="360" w:lineRule="auto" w:after="0" w:before="0"/>
        <w:ind w:firstLine="0" w:left="0"/>
        <w:jc w:val="both"/>
      </w:pPr>
      <w:r>
        <w:rPr>
          <w:rFonts w:ascii="Times New Roman" w:hAnsi="Times New Roman"/>
          <w:b w:val="0"/>
          <w:sz w:val="22"/>
        </w:rPr>
        <w:t>Kim SH, Choi YS, Lee JG, Park IH, Oh YJ. Effects of a 1:1 inspiratory to expiratory ratio on respiratory mechanics and oxygenation during one-lung ventilation in the lateral decubitus position. Anaesth Intensive Care 2012;40:1016-1022.</w:t>
      </w:r>
    </w:p>
    <w:p>
      <w:pPr>
        <w:spacing w:line="360" w:lineRule="auto" w:after="0" w:before="0"/>
        <w:ind w:firstLine="0" w:left="0"/>
        <w:jc w:val="both"/>
      </w:pPr>
      <w:r>
        <w:rPr>
          <w:rFonts w:ascii="Times New Roman" w:hAnsi="Times New Roman"/>
          <w:b w:val="0"/>
          <w:sz w:val="22"/>
        </w:rPr>
        <w:t>Gao W, Liu DD, Li D, Cui GX. Effect of therapeutic hypercapnia on inflammatory responses to one-lung ventilation in lobectomy patients. Anesthesiology 2015;122:1235-1252.</w:t>
      </w:r>
    </w:p>
    <w:p>
      <w:pPr>
        <w:spacing w:line="360" w:lineRule="auto" w:after="120" w:before="120"/>
        <w:ind w:firstLine="0" w:left="0"/>
        <w:jc w:val="left"/>
      </w:pPr>
      <w:r>
        <w:rPr>
          <w:rFonts w:ascii="Times New Roman" w:hAnsi="Times New Roman"/>
          <w:b/>
          <w:sz w:val="24"/>
        </w:rPr>
        <w:t>Soru 17: Torasik anestezi yönetiminde intraoperatif sıvı stratejisi (restriktif, liberal veya hedefe yönelik) nasıl olmalıdır? Aşırı sıvı yüklemesinin postoperatif akut akciğer hasarı (ALI) ve "post-lobektomi pulmoner ödem" riskini artırmadaki rolü nedir?</w:t>
      </w:r>
    </w:p>
    <w:p>
      <w:pPr>
        <w:spacing w:line="360" w:lineRule="auto" w:after="0" w:before="0"/>
        <w:ind w:firstLine="0" w:left="0"/>
        <w:jc w:val="both"/>
      </w:pPr>
      <w:r>
        <w:rPr>
          <w:rFonts w:ascii="Times New Roman" w:hAnsi="Times New Roman"/>
          <w:b w:val="0"/>
          <w:sz w:val="22"/>
        </w:rPr>
        <w:t>1. Torasik Cerrahide Sıvı Yönetiminin Özgüllüğü</w:t>
      </w:r>
    </w:p>
    <w:p>
      <w:pPr>
        <w:spacing w:line="360" w:lineRule="auto" w:after="0" w:before="0"/>
        <w:ind w:firstLine="0" w:left="0"/>
        <w:jc w:val="both"/>
      </w:pPr>
      <w:r>
        <w:rPr>
          <w:rFonts w:ascii="Times New Roman" w:hAnsi="Times New Roman"/>
          <w:b w:val="0"/>
          <w:sz w:val="22"/>
        </w:rPr>
        <w:t>Akciğer rezeksiyonunda sıvı yönetimi, diğer majör cerrahilerden iki nedenle ayrılır. Birincisi, pulmoner kapiller yatağın bir bölümü cerrahi olarak çıkarılmakta ve kalan yatak hem daha küçük hem de cerrahi travmaya maruz kalmış olmaktadır. İkincisi, OLV sırasında ventile akciğer mekanik gerilmeye, kollabe akciğer ise iskemi-reperfüzyona uğrar; her ikisi de kapiller geçirgenliği artırır. Bu zeminde verilen fazla sıvı, normal bir akciğerde tolere edilebilecekken burada doğrudan interstisyel ödeme dönüşür.</w:t>
      </w:r>
    </w:p>
    <w:p>
      <w:pPr>
        <w:spacing w:line="360" w:lineRule="auto" w:after="0" w:before="0"/>
        <w:ind w:firstLine="0" w:left="0"/>
        <w:jc w:val="both"/>
      </w:pPr>
      <w:r>
        <w:rPr>
          <w:rFonts w:ascii="Times New Roman" w:hAnsi="Times New Roman"/>
          <w:b w:val="0"/>
          <w:sz w:val="22"/>
        </w:rPr>
        <w:t>2. 'Post-Lobektomi Pulmoner Ödem' Tablosu</w:t>
      </w:r>
    </w:p>
    <w:p>
      <w:pPr>
        <w:spacing w:line="360" w:lineRule="auto" w:after="0" w:before="0"/>
        <w:ind w:firstLine="0" w:left="0"/>
        <w:jc w:val="both"/>
      </w:pPr>
      <w:r>
        <w:rPr>
          <w:rFonts w:ascii="Times New Roman" w:hAnsi="Times New Roman"/>
          <w:b w:val="0"/>
          <w:sz w:val="22"/>
        </w:rPr>
        <w:t>Klasik olarak pnömonektomi sonrası tanımlanan bu tablo, lobektomi sonrasında da görülebilir. Tipik olarak ameliyattan 24-72 saat sonra, radyolojik olarak ameliyat edilmemiş (bağımlı) akciğerde infiltrasyon ve klinik olarak artan oksijen ihtiyacı ile ortaya çıkar. Mekanizması çok bileşenlidir: kapiller geçirgenlik artışı, lenfatik drenajın cerrahi olarak bozulması, kalan pulmoner yatakta hidrostatik basınç artışı ve inflamatuar mediyatör yükü. Yalnızca 'fazla sıvı' bir açıklama değildir; ancak fazla sıvı, tabloyu tetikleyen en kolay önlenebilir bileşendir.</w:t>
      </w:r>
    </w:p>
    <w:p>
      <w:pPr>
        <w:spacing w:line="360" w:lineRule="auto" w:after="0" w:before="0"/>
        <w:ind w:firstLine="0" w:left="0"/>
        <w:jc w:val="both"/>
      </w:pPr>
      <w:r>
        <w:rPr>
          <w:rFonts w:ascii="Times New Roman" w:hAnsi="Times New Roman"/>
          <w:b w:val="0"/>
          <w:sz w:val="22"/>
        </w:rPr>
        <w:t>3. Üç Stratejinin Karşılaştırılması</w:t>
      </w:r>
    </w:p>
    <w:p>
      <w:pPr>
        <w:spacing w:line="360" w:lineRule="auto" w:after="0" w:before="0"/>
        <w:ind w:firstLine="0" w:left="0"/>
        <w:jc w:val="both"/>
      </w:pPr>
      <w:r>
        <w:rPr>
          <w:rFonts w:ascii="Times New Roman" w:hAnsi="Times New Roman"/>
          <w:b w:val="0"/>
          <w:sz w:val="22"/>
        </w:rPr>
        <w:t>Liberal Yaklaşım: Üçüncü boşluk kayıplarının yüksek tahmin edilmesine dayanan, tarihsel olarak yaygın olan yaklaşımdır. Piccioni ve Ragazzi'nin VATS lobektomi için ERAS derlemesinde belirtildiği üzere liberal rejim sıvı yüklenmesine ve akut akciğer hasarına zemin hazırlar.</w:t>
      </w:r>
    </w:p>
    <w:p>
      <w:pPr>
        <w:spacing w:line="360" w:lineRule="auto" w:after="0" w:before="0"/>
        <w:ind w:firstLine="0" w:left="0"/>
        <w:jc w:val="both"/>
      </w:pPr>
      <w:r>
        <w:rPr>
          <w:rFonts w:ascii="Times New Roman" w:hAnsi="Times New Roman"/>
          <w:b w:val="0"/>
          <w:sz w:val="22"/>
        </w:rPr>
        <w:t>Aşırı Kısıtlayıcı Yaklaşım: Ters yöndeki hata da gerçektir. Aynı derlemede, aşırı kısıtlayıcı yönetimin akut böbrek hasarına yol açabileceği vurgulanmaktadır. Torasik cerrahi hastasında böbreği korumak için akciğeri feda etmek kadar, akciğeri korumak için böbreği feda etmek de kabul edilemez.</w:t>
      </w:r>
    </w:p>
    <w:p>
      <w:pPr>
        <w:spacing w:line="360" w:lineRule="auto" w:after="0" w:before="0"/>
        <w:ind w:firstLine="0" w:left="0"/>
        <w:jc w:val="both"/>
      </w:pPr>
      <w:r>
        <w:rPr>
          <w:rFonts w:ascii="Times New Roman" w:hAnsi="Times New Roman"/>
          <w:b w:val="0"/>
          <w:sz w:val="22"/>
        </w:rPr>
        <w:t>Sıfır Denge (Zero Balance) Hedefi: Piccioni ve Ragazzi'nin aktardığı ana hedef, kayıpların yerine konduğu ancak fazlaya kaçılmadığı 'sıfır sıvı dengesi' durumudur. Aynı derlemede bazı yazarların 1,5 mL/kg/saat düzeyinde idame infüzyonu önerdiği ve toplam kristalloid infüzyonunun 2 litreyi aşmamasının tavsiye edildiği belirtilmektedir. Dengeli kristalloidler ilk tercih sıvılardır. Ayrıca yazarlar, torasik cerrahide sıvı tedavisinin en iyi yönetimi konusunda henüz uzlaşı bulunmadığını açıkça ifade etmektedir.</w:t>
      </w:r>
    </w:p>
    <w:p>
      <w:pPr>
        <w:spacing w:line="360" w:lineRule="auto" w:after="0" w:before="0"/>
        <w:ind w:firstLine="0" w:left="0"/>
        <w:jc w:val="both"/>
      </w:pPr>
      <w:r>
        <w:rPr>
          <w:rFonts w:ascii="Times New Roman" w:hAnsi="Times New Roman"/>
          <w:b w:val="0"/>
          <w:sz w:val="22"/>
        </w:rPr>
        <w:t>4. Hedefe Yönelik Sıvı Tedavisi ve Sınırlılıkları</w:t>
      </w:r>
    </w:p>
    <w:p>
      <w:pPr>
        <w:spacing w:line="360" w:lineRule="auto" w:after="0" w:before="0"/>
        <w:ind w:firstLine="0" w:left="0"/>
        <w:jc w:val="both"/>
      </w:pPr>
      <w:r>
        <w:rPr>
          <w:rFonts w:ascii="Times New Roman" w:hAnsi="Times New Roman"/>
          <w:b w:val="0"/>
          <w:sz w:val="22"/>
        </w:rPr>
        <w:t>Hedefe yönelik yaklaşım, sabit bir reçete yerine dinamik parametrelere göre sıvı vermeyi öngörür. Suehiro ve Okutani'nin OLV yapılan 30 lobektomi hastasındaki çalışmasında, Vigileo-FloTrac sistemiyle ölçülen atım hacmi değişkenliğinin (SVV) sıvı yanıtlılığını öngörmede ROC eğrisi altındaki alanı 0,900 (%95 GA 0,809-0,991), en uygun eşik değeri ise %10,5 (duyarlılık %82,4, özgüllük %92,3) olarak bulunmuştur. Bu çalışmada 30 hastanın 15'i (%50) hacim yüklemesine yanıt vermiştir. Yani OLV sırasında SVV kullanılabilir bir araçtır.</w:t>
      </w:r>
    </w:p>
    <w:p>
      <w:pPr>
        <w:spacing w:line="360" w:lineRule="auto" w:after="0" w:before="0"/>
        <w:ind w:firstLine="0" w:left="0"/>
        <w:jc w:val="both"/>
      </w:pPr>
      <w:r>
        <w:rPr>
          <w:rFonts w:ascii="Times New Roman" w:hAnsi="Times New Roman"/>
          <w:b w:val="0"/>
          <w:sz w:val="22"/>
        </w:rPr>
        <w:t>Ancak kritik bir sınırlılık vardır. Piccioni ve Ragazzi, pulse basınç değişkenliği ve atım hacmi değişkenliği gibi dinamik sıvı yanıtlılığı göstergelerinin açık göğüs koşullarında güvenilir olmadığını belirtmektedir. Bunun nedeni, bu parametrelerin kapalı göğüs kafesinde pozitif basınçlı ventilasyonun oluşturduğu döngüsel intratorasik basınç değişimlerine dayanmasıdır; göğüs açıldığında bu döngü bozulur. Aynı derlemede bu nedenle arteriyel basınç, kardiyak debi (ve atım hacmi), kan laktatı ve santral venöz oksijen satürasyonu gibi parametrelerin birlikte değerlendirilerek oksijen sunumunun yeterliliğinin tahmin edilmesi önerilmektedir.</w:t>
      </w:r>
    </w:p>
    <w:p>
      <w:pPr>
        <w:spacing w:line="360" w:lineRule="auto" w:after="0" w:before="0"/>
        <w:ind w:firstLine="0" w:left="0"/>
        <w:jc w:val="both"/>
      </w:pPr>
      <w:r>
        <w:rPr>
          <w:rFonts w:ascii="Times New Roman" w:hAnsi="Times New Roman"/>
          <w:b w:val="0"/>
          <w:sz w:val="22"/>
        </w:rPr>
        <w:t>5. Akciğer Hasarını Azaltmaya Yönelik Ek Stratejiler</w:t>
      </w:r>
    </w:p>
    <w:p>
      <w:pPr>
        <w:spacing w:line="360" w:lineRule="auto" w:after="0" w:before="0"/>
        <w:ind w:firstLine="0" w:left="0"/>
        <w:jc w:val="both"/>
      </w:pPr>
      <w:r>
        <w:rPr>
          <w:rFonts w:ascii="Times New Roman" w:hAnsi="Times New Roman"/>
          <w:b w:val="0"/>
          <w:sz w:val="22"/>
        </w:rPr>
        <w:t>Sıvı kısıtlaması tek başına akciğer hasarını önlemez; hasarın inflamatuar bileşenini hedefleyen yaklaşımlar da araştırılmaktadır. Zhang ve arkadaşlarının torakoskopik lobektomi yapılan hastalardaki randomize kontrollü çalışmasında, ekstremiteye uygulanan uzak iskemik prekondisyonlama (RIPC) ile plazma CC16, IL-6 ve MDA düzeyleri anlamlı olarak azalmıştır (tümü p &lt; 0,001). Buna karşılık oksijenlenme indeksleri, kan gazı parametreleri ve hastanede kalış süresi gruplar arasında farklılık göstermemiştir (tümü p &gt; 0,05). Yazarların yorumu dürüsttür: RIPC moleküler düzeyde koruma sağlamakta, ancak bunun kısa vadeli klinik sonuca yansıması gösterilememektedir. Bu bulgu, akciğer hasarı yönetiminde biyokimyasal iyileşmenin klinik iyileşme anlamına gelmediğini hatırlatan iyi bir örnektir.</w:t>
      </w:r>
    </w:p>
    <w:p>
      <w:pPr>
        <w:spacing w:line="360" w:lineRule="auto" w:after="0" w:before="0"/>
        <w:ind w:firstLine="0" w:left="0"/>
        <w:jc w:val="both"/>
      </w:pPr>
      <w:r>
        <w:rPr>
          <w:rFonts w:ascii="Times New Roman" w:hAnsi="Times New Roman"/>
          <w:b w:val="0"/>
          <w:sz w:val="22"/>
        </w:rPr>
        <w:t>6. Bu Olguya Özgü Plan</w:t>
      </w:r>
    </w:p>
    <w:p>
      <w:pPr>
        <w:spacing w:line="360" w:lineRule="auto" w:after="0" w:before="0"/>
        <w:ind w:firstLine="0" w:left="0"/>
        <w:jc w:val="both"/>
      </w:pPr>
      <w:r>
        <w:rPr>
          <w:rFonts w:ascii="Times New Roman" w:hAnsi="Times New Roman"/>
          <w:b w:val="0"/>
          <w:sz w:val="22"/>
        </w:rPr>
        <w:t>Hastamız 65 kg ağırlığındadır ve minimal invaziv bir cerrahi (VATS sol üst lobektomi) planlanmaktadır; cerrahi kanama beklentisi düşüktür. Buna karşılık trakeal hemanjiyom nedeniyle masif kanama senaryosu göz ardı edilemez. Bu ikili durum, sıvı planının 'kısıtlayıcı ama hazır' olmasını gerektirir.</w:t>
      </w:r>
    </w:p>
    <w:p>
      <w:pPr>
        <w:spacing w:line="360" w:lineRule="auto" w:after="0" w:before="0"/>
        <w:ind w:firstLine="0" w:left="0"/>
        <w:jc w:val="both"/>
      </w:pPr>
      <w:r>
        <w:rPr>
          <w:rFonts w:ascii="Times New Roman" w:hAnsi="Times New Roman"/>
          <w:b w:val="0"/>
          <w:sz w:val="22"/>
        </w:rPr>
        <w:t>İdame: 1-2 mL/kg/saat dengeli kristalloid; bu hastada yaklaşık 65-130 mL/saat.</w:t>
      </w:r>
    </w:p>
    <w:p>
      <w:pPr>
        <w:spacing w:line="360" w:lineRule="auto" w:after="0" w:before="0"/>
        <w:ind w:firstLine="0" w:left="0"/>
        <w:jc w:val="both"/>
      </w:pPr>
      <w:r>
        <w:rPr>
          <w:rFonts w:ascii="Times New Roman" w:hAnsi="Times New Roman"/>
          <w:b w:val="0"/>
          <w:sz w:val="22"/>
        </w:rPr>
        <w:t>Toplam Hedef: Komplikasyonsuz seyirde toplam kristalloidin 2 litreyi aşmaması.</w:t>
      </w:r>
    </w:p>
    <w:p>
      <w:pPr>
        <w:spacing w:line="360" w:lineRule="auto" w:after="0" w:before="0"/>
        <w:ind w:firstLine="0" w:left="0"/>
        <w:jc w:val="both"/>
      </w:pPr>
      <w:r>
        <w:rPr>
          <w:rFonts w:ascii="Times New Roman" w:hAnsi="Times New Roman"/>
          <w:b w:val="0"/>
          <w:sz w:val="22"/>
        </w:rPr>
        <w:t>Hipotansiyon Yönetimi: Vazoplejik hipotansiyon sıvı ile değil, vazopresörle tedavi edilir. Losartan zemininde tekrarlayan sıvı bolusları, hipotansiyonu düzeltmeden yalnızca akciğer ödemi riskini artırır.</w:t>
      </w:r>
    </w:p>
    <w:p>
      <w:pPr>
        <w:spacing w:line="360" w:lineRule="auto" w:after="0" w:before="0"/>
        <w:ind w:firstLine="0" w:left="0"/>
        <w:jc w:val="both"/>
      </w:pPr>
      <w:r>
        <w:rPr>
          <w:rFonts w:ascii="Times New Roman" w:hAnsi="Times New Roman"/>
          <w:b w:val="0"/>
          <w:sz w:val="22"/>
        </w:rPr>
        <w:t>Kriz Durumu İstisnadır: Masif kanama gelişirse kısıtlayıcı strateji terk edilir; kayıp, kan ürünleriyle ve dengeli oranlarda yerine konur.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Hedef Sıfır Denge: Ne liberal ne aşırı kısıtlayıcı; kayıp kadar replasman, fazlası değil.</w:t>
      </w:r>
    </w:p>
    <w:p>
      <w:pPr>
        <w:spacing w:line="360" w:lineRule="auto" w:after="0" w:before="0"/>
        <w:ind w:firstLine="0" w:left="0"/>
        <w:jc w:val="both"/>
      </w:pPr>
      <w:r>
        <w:rPr>
          <w:rFonts w:ascii="Times New Roman" w:hAnsi="Times New Roman"/>
          <w:b w:val="0"/>
          <w:sz w:val="22"/>
        </w:rPr>
        <w:t>Vazopresör Erken Kullanılır: Anesteziye bağlı vazodilatasyon sıvı ile değil, noradrenalin ile karşılanır.</w:t>
      </w:r>
    </w:p>
    <w:p>
      <w:pPr>
        <w:spacing w:line="360" w:lineRule="auto" w:after="0" w:before="0"/>
        <w:ind w:firstLine="0" w:left="0"/>
        <w:jc w:val="both"/>
      </w:pPr>
      <w:r>
        <w:rPr>
          <w:rFonts w:ascii="Times New Roman" w:hAnsi="Times New Roman"/>
          <w:b w:val="0"/>
          <w:sz w:val="22"/>
        </w:rPr>
        <w:t>Dinamik Parametreler Bağlama Göre Yorumlanır: SVV kapalı göğüste değerlidir (eşik yaklaşık %10,5); göğüs açıldıktan sonra laktat, kardiyak debi ve ScvO₂ ile birlikte değerlendirilmelidir.</w:t>
      </w:r>
    </w:p>
    <w:p>
      <w:pPr>
        <w:spacing w:line="360" w:lineRule="auto" w:after="0" w:before="0"/>
        <w:ind w:firstLine="0" w:left="0"/>
        <w:jc w:val="both"/>
      </w:pPr>
      <w:r>
        <w:rPr>
          <w:rFonts w:ascii="Times New Roman" w:hAnsi="Times New Roman"/>
          <w:b w:val="0"/>
          <w:sz w:val="22"/>
        </w:rPr>
        <w:t>İdrar Çıkışı Tek Başına Hedef Değildir: Perioperatif oligüri çoğu zaman fizyolojiktir; sırf idrar çıkışını artırmak için sıvı yüklenmesi yapılmamalıdır.</w:t>
      </w:r>
    </w:p>
    <w:p>
      <w:pPr>
        <w:spacing w:line="360" w:lineRule="auto" w:after="0" w:before="0"/>
        <w:ind w:firstLine="0" w:left="0"/>
        <w:jc w:val="both"/>
      </w:pPr>
      <w:r>
        <w:rPr>
          <w:rFonts w:ascii="Times New Roman" w:hAnsi="Times New Roman"/>
          <w:b w:val="0"/>
          <w:sz w:val="22"/>
        </w:rPr>
        <w:t>Piccioni F, Ragazzi R. Anesthesia and analgesia: how does the role of anesthetists changes in the ERAS program for VATS lobectomy. J Vis Surg 2018;4:9.</w:t>
      </w:r>
    </w:p>
    <w:p>
      <w:pPr>
        <w:spacing w:line="360" w:lineRule="auto" w:after="0" w:before="0"/>
        <w:ind w:firstLine="0" w:left="0"/>
        <w:jc w:val="both"/>
      </w:pPr>
      <w:r>
        <w:rPr>
          <w:rFonts w:ascii="Times New Roman" w:hAnsi="Times New Roman"/>
          <w:b w:val="0"/>
          <w:sz w:val="22"/>
        </w:rPr>
        <w:t>Suehiro K, Okutani R. Stroke volume variation as a predictor of fluid responsiveness in patients undergoing one-lung ventilation. J Cardiothorac Vasc Anesth 2010;24(5):772-775.</w:t>
      </w:r>
    </w:p>
    <w:p>
      <w:pPr>
        <w:spacing w:line="360" w:lineRule="auto" w:after="0" w:before="0"/>
        <w:ind w:firstLine="0" w:left="0"/>
        <w:jc w:val="both"/>
      </w:pPr>
      <w:r>
        <w:rPr>
          <w:rFonts w:ascii="Times New Roman" w:hAnsi="Times New Roman"/>
          <w:b w:val="0"/>
          <w:sz w:val="22"/>
        </w:rPr>
        <w:t>Zhang W, Zeng M, Yang C, Yang L, Yang J, Wang Y, et al. Limb remote ischemic preconditioning attenuates biomarkers of acute lung injury and inflammation during thoracoscopic lobectomy: a randomized controlled trial. Clinics 2026;81:100883.</w:t>
      </w:r>
    </w:p>
    <w:p>
      <w:pPr>
        <w:spacing w:line="360" w:lineRule="auto" w:after="120" w:before="160"/>
        <w:ind w:firstLine="0" w:left="0"/>
        <w:jc w:val="left"/>
      </w:pPr>
      <w:r>
        <w:rPr>
          <w:rFonts w:ascii="Times New Roman" w:hAnsi="Times New Roman"/>
          <w:b/>
          <w:sz w:val="24"/>
        </w:rPr>
        <w:t>İntraoperatif Kriz Yönetimi</w:t>
      </w:r>
    </w:p>
    <w:p>
      <w:pPr>
        <w:spacing w:line="360" w:lineRule="auto" w:after="120" w:before="120"/>
        <w:ind w:firstLine="0" w:left="0"/>
        <w:jc w:val="left"/>
      </w:pPr>
      <w:r>
        <w:rPr>
          <w:rFonts w:ascii="Times New Roman" w:hAnsi="Times New Roman"/>
          <w:b/>
          <w:sz w:val="24"/>
        </w:rPr>
        <w:t>Soru 18: OLV başladıktan 15 dakika sonra hastanın SpO2​ değeri %83'e gerilerse, uygulayacağınız basamaklı (algoritmik) tedavi protokolü nedir? CPAP ve PEEP uygulamalarını hangi akciğere, hangi basınçlarla yaparsınız?</w:t>
      </w:r>
    </w:p>
    <w:p>
      <w:pPr>
        <w:spacing w:line="360" w:lineRule="auto" w:after="0" w:before="0"/>
        <w:ind w:firstLine="0" w:left="0"/>
        <w:jc w:val="both"/>
      </w:pPr>
      <w:r>
        <w:rPr>
          <w:rFonts w:ascii="Times New Roman" w:hAnsi="Times New Roman"/>
          <w:b w:val="0"/>
          <w:sz w:val="22"/>
        </w:rPr>
        <w:t>1. Önce Durun ve Sınıflandırın</w:t>
      </w:r>
    </w:p>
    <w:p>
      <w:pPr>
        <w:spacing w:line="360" w:lineRule="auto" w:after="0" w:before="0"/>
        <w:ind w:firstLine="0" w:left="0"/>
        <w:jc w:val="both"/>
      </w:pPr>
      <w:r>
        <w:rPr>
          <w:rFonts w:ascii="Times New Roman" w:hAnsi="Times New Roman"/>
          <w:b w:val="0"/>
          <w:sz w:val="22"/>
        </w:rPr>
        <w:t>SpO₂ %83, müdahale gerektiren ancak panik gerektirmeyen bir değerdir. İlk yapılacak şey ilaç vermek veya ventilatör ayarı değiştirmek değil, sorunun kaynağını üç ana başlıkta hızla ayırmaktır: (i) cihaz/ölçüm sorunu, (ii) havayolu/tüp sorunu, (iii) gerçek fizyolojik hipoksemi. Bu sıra atlanırsa, örneğin yer değiştirmiş bir bronşiyal bloker yüzünden oluşan hipoksemi, gereksiz farmakolojik girişimlerle vakit kaybedilerek tedavi edilmeye çalışılır.</w:t>
      </w:r>
    </w:p>
    <w:p>
      <w:pPr>
        <w:spacing w:line="360" w:lineRule="auto" w:after="0" w:before="0"/>
        <w:ind w:firstLine="0" w:left="0"/>
        <w:jc w:val="both"/>
      </w:pPr>
      <w:r>
        <w:rPr>
          <w:rFonts w:ascii="Times New Roman" w:hAnsi="Times New Roman"/>
          <w:b w:val="0"/>
          <w:sz w:val="22"/>
        </w:rPr>
        <w:t>Ölçümün Doğrulanması: Prob konumu, perfüzyon eğrisinin kalitesi ve elektrokoter artefaktı kontrol edilir. Önemli bir uyarı: Schwarzkopf ve arkadaşlarının OLV yapılan 152 hastalık çalışmasında pulse oksimetrenin gerçek oksihemoglobin satürasyonunu ortalama %2,9 ± %0,1 oranında yüksek gösterdiği saptanmıştır. Yani gerçek satürasyon, ekrandaki değerden bir miktar daha kötü olabilir. Bu nedenle klinik olarak anlamlı hipoksemide arteriyel kan gazı ile doğrulama yapılmalıdır.</w:t>
      </w:r>
    </w:p>
    <w:p>
      <w:pPr>
        <w:spacing w:line="360" w:lineRule="auto" w:after="0" w:before="0"/>
        <w:ind w:firstLine="0" w:left="0"/>
        <w:jc w:val="both"/>
      </w:pPr>
      <w:r>
        <w:rPr>
          <w:rFonts w:ascii="Times New Roman" w:hAnsi="Times New Roman"/>
          <w:b w:val="0"/>
          <w:sz w:val="22"/>
        </w:rPr>
        <w:t>2. Basamaklı Protokol</w:t>
      </w:r>
    </w:p>
    <w:p>
      <w:pPr>
        <w:spacing w:line="360" w:lineRule="auto" w:after="0" w:before="0"/>
        <w:ind w:firstLine="0" w:left="0"/>
        <w:jc w:val="both"/>
      </w:pPr>
      <w:r>
        <w:rPr>
          <w:rFonts w:ascii="Times New Roman" w:hAnsi="Times New Roman"/>
          <w:b w:val="0"/>
          <w:sz w:val="22"/>
        </w:rPr>
        <w:t>Basamak 1 — FiO₂ 1,0'a Çıkarılması: En hızlı ve en etkili ilk müdahaledir. Schwarzkopf ve arkadaşlarının çalışmasında hastalar OLV sırasında 0,3, 0,5 ve 1,0 FiO₂ düzeylerinde ventile edilmiş; FiO₂ artışının oksijenlenmeyi anlamlı biçimde iyileştirdiği ve oksihemoglobin satürasyonunun %90'ın altına inme sıklığını azalttığı gösterilmiştir (p &lt; 0,001). FiO₂ 1,0'da PaO₂ anlamlı olarak daha yüksek bulunmuştur (p &lt; 0,01). Bu, kurtarma aşamasında hiperoksinin kabul edilmesi gerektiğini; oksijen kısıtlamasının stabil dönem hedefi olduğunu gösterir.</w:t>
      </w:r>
    </w:p>
    <w:p>
      <w:pPr>
        <w:spacing w:line="360" w:lineRule="auto" w:after="0" w:before="0"/>
        <w:ind w:firstLine="0" w:left="0"/>
        <w:jc w:val="both"/>
      </w:pPr>
      <w:r>
        <w:rPr>
          <w:rFonts w:ascii="Times New Roman" w:hAnsi="Times New Roman"/>
          <w:b w:val="0"/>
          <w:sz w:val="22"/>
        </w:rPr>
        <w:t>Basamak 2 — Havayolu Aracının Konumunun Doğrulanması: Fiberoptik bronkoskop devreye alınarak tüpün ve bronşiyal blokerin konumu doğrudan görülerek doğrulanır. Bu basamak atlanmamalıdır; lateral dekubit pozisyona geçiş sırasında bloker veya tüp yer değiştirmiş olabilir. Blokerin karinaya doğru kayması, ventile akciğerin de kısmen tıkanmasına yol açarak ani ve ciddi hipoksemi yaratır. Ayrıca kan, mukus veya pıhtı ile tıkanma bu aşamada aspire edilerek giderilir.</w:t>
      </w:r>
    </w:p>
    <w:p>
      <w:pPr>
        <w:spacing w:line="360" w:lineRule="auto" w:after="0" w:before="0"/>
        <w:ind w:firstLine="0" w:left="0"/>
        <w:jc w:val="both"/>
      </w:pPr>
      <w:r>
        <w:rPr>
          <w:rFonts w:ascii="Times New Roman" w:hAnsi="Times New Roman"/>
          <w:b w:val="0"/>
          <w:sz w:val="22"/>
        </w:rPr>
        <w:t>Basamak 3 — Hemodinamik Değerlendirme: Kardiyak debinin düşmesi, karışık venöz oksijen satürasyonunu düşürerek aynı şant fraksiyonunda daha kötü arteriyel oksijenlenmeye yol açar. Kan basıncı, kalp hızı, kan kaybı ve anestezi derinliği gözden geçirilir; gerekirse vazopresör veya inotrop desteği artırılır. Cerrahın mediastene bası uygulayıp uygulamadığı sorulmalıdır.</w:t>
      </w:r>
    </w:p>
    <w:p>
      <w:pPr>
        <w:spacing w:line="360" w:lineRule="auto" w:after="0" w:before="0"/>
        <w:ind w:firstLine="0" w:left="0"/>
        <w:jc w:val="both"/>
      </w:pPr>
      <w:r>
        <w:rPr>
          <w:rFonts w:ascii="Times New Roman" w:hAnsi="Times New Roman"/>
          <w:b w:val="0"/>
          <w:sz w:val="22"/>
        </w:rPr>
        <w:t>Basamak 4 — Bağımlı (Ventile) Akciğere PEEP: Bağımlı akciğerdeki atelektazi, düzeltilebilir şantın en büyük kaynağıdır. Ancak PEEP körlemesine yükseltilmemelidir. Zhao ve arkadaşlarının torakoskopik lobektomi yapılan yaşlı hastalardaki çapraz geçişli randomize çalışmasında PaO₂, PEEP 0 cmH₂O'ya kıyasla PEEP 5 cmH₂O'da (fark -62,639 mmHg; p = 0,005) ve PEEP 10 cmH₂O'da (fark -73,389 mmHg; p = 0,001) anlamlı olarak daha yüksek bulunmuştur. Buna karşılık PEEP 10 cmH₂O'da serebral doku oksijen satürasyonu, PEEP 0'a göre anlamlı olarak düşmüştür (fark %2,889; p = 0,008) ve tepe havayolu basıncı yükselmiştir. Yazarların sonucu, OLV sırasında 5 cmH₂O PEEP'in oksijenlenmeyi iyileştirirken serebral oksijenlenmeyi koruduğu ve tepe basıncı anlamlı ölçüde artırmadığı yönündedir. Dolayısıyla hedef PEEP genellikle 5 cmH₂O civarındadır; daha yükseğine çıkılacaksa serebral oksimetri ve hemodinami eşliğinde çıkılmalıdır.</w:t>
      </w:r>
    </w:p>
    <w:p>
      <w:pPr>
        <w:spacing w:line="360" w:lineRule="auto" w:after="0" w:before="0"/>
        <w:ind w:firstLine="0" w:left="0"/>
        <w:jc w:val="both"/>
      </w:pPr>
      <w:r>
        <w:rPr>
          <w:rFonts w:ascii="Times New Roman" w:hAnsi="Times New Roman"/>
          <w:b w:val="0"/>
          <w:sz w:val="22"/>
        </w:rPr>
        <w:t>Basamak 5 — Bağımlı Akciğerde Açma (Rekruitment) Manevrası: PEEP'e yanıt yetersizse, tepe basınç 30-35 cmH₂O'yu aşmayacak biçimde 10-30 saniyelik bir açma manevrası uygulanır ve hemen ardından PEEP'e dönülür. Manevra sırasında hipotansiyon gelişebileceği için hemodinamik izlem şarttır.</w:t>
      </w:r>
    </w:p>
    <w:p>
      <w:pPr>
        <w:spacing w:line="360" w:lineRule="auto" w:after="0" w:before="0"/>
        <w:ind w:firstLine="0" w:left="0"/>
        <w:jc w:val="both"/>
      </w:pPr>
      <w:r>
        <w:rPr>
          <w:rFonts w:ascii="Times New Roman" w:hAnsi="Times New Roman"/>
          <w:b w:val="0"/>
          <w:sz w:val="22"/>
        </w:rPr>
        <w:t>Basamak 6 — Ameliyat Edilen (Non-bağımlı) Akciğere CPAP: Bu basamak, hangi akciğere ne uygulanacağı sorusunun yanıtıdır. Kural nettir: PEEP bağımlı (ventile) akciğere, CPAP ameliyat edilen (kollabe) akciğere uygulanır. Ameliyat edilen akciğere 2-5 cmH₂O CPAP verilmesi, o akciğerdeki rezidüel alveollerde bir miktar gaz değişimi sağlayarak şantı azaltır. Uygulama cerrahla iletişim kurularak yapılmalıdır; 5 cmH₂O'nun üzerindeki basınçlar akciğeri şişirerek VATS görüş alanını bozar. Bronşiyal bloker kullanılan bu hastada blokerin dar lümeni CPAP uygulamasını teknik olarak sınırlar; bu durumda blokerin iç kanalından düşük akımlı apneik oksijen insüflasyonu (2-5 L/dk) alternatif olarak kullanılabilir.</w:t>
      </w:r>
    </w:p>
    <w:p>
      <w:pPr>
        <w:spacing w:line="360" w:lineRule="auto" w:after="0" w:before="0"/>
        <w:ind w:firstLine="0" w:left="0"/>
        <w:jc w:val="both"/>
      </w:pPr>
      <w:r>
        <w:rPr>
          <w:rFonts w:ascii="Times New Roman" w:hAnsi="Times New Roman"/>
          <w:b w:val="0"/>
          <w:sz w:val="22"/>
        </w:rPr>
        <w:t>Basamak 7 — Ameliyat Edilen Akciğerin Aralıklı Ventilasyonu: Yukarıdaki basamaklar yetersizse cerrahi geçici olarak durdurulur ve iki akciğer ventilasyonuna dönülür. Schwarzkopf ve arkadaşlarının protokolünde de SpO₂ %91'in altına indiğinde ameliyat edilen akciğerin geçici olarak ventile edildiği belirtilmektedir; aynı çalışmada bu duruma 152 hastanın yalnızca 2'sinde gerek duyulmuştur. Bu düşük oran, basamaklı yaklaşımın çoğu hastada başarılı olduğunu göstermektedir.</w:t>
      </w:r>
    </w:p>
    <w:p>
      <w:pPr>
        <w:spacing w:line="360" w:lineRule="auto" w:after="0" w:before="0"/>
        <w:ind w:firstLine="0" w:left="0"/>
        <w:jc w:val="both"/>
      </w:pPr>
      <w:r>
        <w:rPr>
          <w:rFonts w:ascii="Times New Roman" w:hAnsi="Times New Roman"/>
          <w:b w:val="0"/>
          <w:sz w:val="22"/>
        </w:rPr>
        <w:t>Basamak 8 — Selektif Pulmoner Vazodilatör: Refrakter olgularda inhale yolla verilen selektif pulmoner vazodilatörler düşünülebilir. Choi ve arkadaşlarının VATS lobektomi yapılan 72 hastalık randomize kontrollü çalışmasında, jet nebülizatör ile uygulanan inhale iloprostun OLV sırasında oksijenlenmeyi iyileştirdiği ve intrapulmoner şantı azalttığı gösterilmiştir. Buna karşılık inhale nitrik oksit için kanıtlar olumsuzdur: Schwarzkopf ve arkadaşları 20 ppm iNO'nun tüm ölçüm zamanlarında ve tüm FiO₂ düzeylerinde ne oksijenlenmeyi iyileştirdiğini ne de satürasyonun %90'ın altına inme sıklığını değiştirdiğini bulmuştur. Yani OLV hipokseminde iNO rutin bir kurtarma seçeneği değildir.</w:t>
      </w:r>
    </w:p>
    <w:p>
      <w:pPr>
        <w:spacing w:line="360" w:lineRule="auto" w:after="0" w:before="0"/>
        <w:ind w:firstLine="0" w:left="0"/>
        <w:jc w:val="both"/>
      </w:pPr>
      <w:r>
        <w:rPr>
          <w:rFonts w:ascii="Times New Roman" w:hAnsi="Times New Roman"/>
          <w:b w:val="0"/>
          <w:sz w:val="22"/>
        </w:rPr>
        <w:t>Basamak 9 — Cerrahi Müdahale: Tüm basamaklar yetersizse cerrahtan pulmoner arterin geçici olarak klemplenmesi istenebilir; bu manevra ameliyat edilen akciğerden gelen şantı doğrudan ortadan kaldırır. Ancak sağ ventrikül ard yükünü artırdığı için hemodinamik izlem altında ve süre sınırlı olarak uygulanmalıdır.</w:t>
      </w:r>
    </w:p>
    <w:p>
      <w:pPr>
        <w:spacing w:line="360" w:lineRule="auto" w:after="0" w:before="0"/>
        <w:ind w:firstLine="0" w:left="0"/>
        <w:jc w:val="both"/>
      </w:pPr>
      <w:r>
        <w:rPr>
          <w:rFonts w:ascii="Times New Roman" w:hAnsi="Times New Roman"/>
          <w:b w:val="0"/>
          <w:sz w:val="22"/>
        </w:rPr>
        <w:t>3. Hipoksemiyi Tedavi Etmek Yerine Önlemek: OLV hipokseminin bir bölümü, OLV başlamadan önce alınacak önlemlerle azaltılabilir. Lin ve arkadaşlarının torakoskopik lobektomi veya segmentektomi yapılan 74 hastayı kapsayan randomize kontrollü çalışmasında, anestezi indüksiyonundan sonra üç döngülük bir OLV prekondisyonlama protokolü uygulanmıştır (2 dakika OLV → 2 dakika iki akciğer ventilasyonu → 4 dakika OLV → 4 dakika iki akciğer ventilasyonu → 6 dakika OLV → 6 dakika iki akciğer ventilasyonu). Her iki grupta da oksijenlenme indeksi OLV başlangıcından sonra düşmüş ve en düşük değerine 30. dakikada ulaşmıştır; ancak bu noktada prekondisyonlama grubunun oksijenlenme indeksi kontrol grubuna göre anlamlı olarak daha yüksektir (209 ± 64 mmHg ile 145 ± 43 mmHg; p &lt; 0,001). Buna karşılık perioperatif süperoksit dismutaz düzeylerinde (168 ± 16 ile 160 ± 21 U/mL; p = 0,302) ve postoperatif pulmoner komplikasyon sıklığında (38 hastanın 10'u ile 36 hastanın 16'sı; p = 0,105) anlamlı fark bulunmamıştır. Yani prekondisyonlama, intraoperatif oksijenlenmeyi iyileştirmekte ancak oksidatif stresi veya komplikasyon oranını değiştirmemektedir. Hipoksemi riskinin yüksek olduğu hastalarda düşünülebilecek, kanıt düzeyi sınırlı ancak zararsız bir seçenektir.</w:t>
      </w:r>
    </w:p>
    <w:p>
      <w:pPr>
        <w:spacing w:line="360" w:lineRule="auto" w:after="0" w:before="0"/>
        <w:ind w:firstLine="0" w:left="0"/>
        <w:jc w:val="both"/>
      </w:pPr>
      <w:r>
        <w:rPr>
          <w:rFonts w:ascii="Times New Roman" w:hAnsi="Times New Roman"/>
          <w:b w:val="0"/>
          <w:sz w:val="22"/>
        </w:rPr>
        <w:t>4. Bu Olguya Özgü Ek Değerlendirme</w:t>
      </w:r>
    </w:p>
    <w:p>
      <w:pPr>
        <w:spacing w:line="360" w:lineRule="auto" w:after="0" w:before="0"/>
        <w:ind w:firstLine="0" w:left="0"/>
        <w:jc w:val="both"/>
      </w:pPr>
      <w:r>
        <w:rPr>
          <w:rFonts w:ascii="Times New Roman" w:hAnsi="Times New Roman"/>
          <w:b w:val="0"/>
          <w:sz w:val="22"/>
        </w:rPr>
        <w:t>Hastamızda hipoksemi geliştiğinde standart basamakların yanı sıra iki özel olasılık akılda tutulmalıdır. Birincisi, trakeal hemanjiyomdan kaynaklanan bir kanamanın havayolunu kısmen tıkaması; bu nedenle fiberoptik doğrulama basamağı bu hastada özellikle kritiktir. İkincisi, blokerin sol ana bronştan karinaya doğru kayarak sağ ana bronş girişini kısmen tıkaması. Her iki durum da ventilatör ayarıyla düzeltilemez; kaynağın giderilmesi gerekir.</w:t>
      </w:r>
    </w:p>
    <w:p>
      <w:pPr>
        <w:spacing w:line="360" w:lineRule="auto" w:after="0" w:before="0"/>
        <w:ind w:firstLine="0" w:left="0"/>
        <w:jc w:val="both"/>
      </w:pPr>
      <w:r>
        <w:rPr>
          <w:rFonts w:ascii="Times New Roman" w:hAnsi="Times New Roman"/>
          <w:b w:val="0"/>
          <w:sz w:val="22"/>
        </w:rPr>
        <w:t>5. Klinik Karar ve Yaklaşım (Clinical Decision)</w:t>
      </w:r>
    </w:p>
    <w:p>
      <w:pPr>
        <w:spacing w:line="360" w:lineRule="auto" w:after="0" w:before="0"/>
        <w:ind w:firstLine="0" w:left="0"/>
        <w:jc w:val="both"/>
      </w:pPr>
      <w:r>
        <w:rPr>
          <w:rFonts w:ascii="Times New Roman" w:hAnsi="Times New Roman"/>
          <w:b w:val="0"/>
          <w:sz w:val="22"/>
        </w:rPr>
        <w:t>Sıra Şaşırılmaz: FiO₂ 1,0 → fiberoptik konum doğrulaması → hemodinamik değerlendirme → bağımlı akciğere PEEP (yaklaşık 5 cmH₂O) → açma manevrası → ameliyat edilen akciğere CPAP 2-5 cmH₂O veya oksijen insüflasyonu → aralıklı iki akciğer ventilasyonu → selektif pulmoner vazodilatör → cerrahi klempleme.</w:t>
      </w:r>
    </w:p>
    <w:p>
      <w:pPr>
        <w:spacing w:line="360" w:lineRule="auto" w:after="0" w:before="0"/>
        <w:ind w:firstLine="0" w:left="0"/>
        <w:jc w:val="both"/>
      </w:pPr>
      <w:r>
        <w:rPr>
          <w:rFonts w:ascii="Times New Roman" w:hAnsi="Times New Roman"/>
          <w:b w:val="0"/>
          <w:sz w:val="22"/>
        </w:rPr>
        <w:t>Hangi Akciğere Ne?: PEEP ventile (bağımlı) akciğere, CPAP kollabe (ameliyat edilen) akciğere uygulanır. Bu ayrım karıştırılmamalıdır.</w:t>
      </w:r>
    </w:p>
    <w:p>
      <w:pPr>
        <w:spacing w:line="360" w:lineRule="auto" w:after="0" w:before="0"/>
        <w:ind w:firstLine="0" w:left="0"/>
        <w:jc w:val="both"/>
      </w:pPr>
      <w:r>
        <w:rPr>
          <w:rFonts w:ascii="Times New Roman" w:hAnsi="Times New Roman"/>
          <w:b w:val="0"/>
          <w:sz w:val="22"/>
        </w:rPr>
        <w:t>Basınç Sınırları: Bağımlı akciğerde PEEP genellikle 5 cmH₂O; daha yükseği serebral oksijenlenme ve hemodinami izlemi altında. Ameliyat edilen akciğerde CPAP 5 cmH₂O'yu aşmamalıdır.</w:t>
      </w:r>
    </w:p>
    <w:p>
      <w:pPr>
        <w:spacing w:line="360" w:lineRule="auto" w:after="0" w:before="0"/>
        <w:ind w:firstLine="0" w:left="0"/>
        <w:jc w:val="both"/>
      </w:pPr>
      <w:r>
        <w:rPr>
          <w:rFonts w:ascii="Times New Roman" w:hAnsi="Times New Roman"/>
          <w:b w:val="0"/>
          <w:sz w:val="22"/>
        </w:rPr>
        <w:t>iNO Rutin Değildir: OLV hipokseminde inhale nitrik oksidin yararı gösterilememiştir; inhale iloprost daha rasyonel bir seçenektir.</w:t>
      </w:r>
    </w:p>
    <w:p>
      <w:pPr>
        <w:spacing w:line="360" w:lineRule="auto" w:after="0" w:before="0"/>
        <w:ind w:firstLine="0" w:left="0"/>
        <w:jc w:val="both"/>
      </w:pPr>
      <w:r>
        <w:rPr>
          <w:rFonts w:ascii="Times New Roman" w:hAnsi="Times New Roman"/>
          <w:b w:val="0"/>
          <w:sz w:val="22"/>
        </w:rPr>
        <w:t>Cerrahla İletişim: Her manevra cerrahla konuşularak yapılır; cerrahi görüş alanının bozulması ve ameliyatın uzaması da bir risktir.</w:t>
      </w:r>
    </w:p>
    <w:p>
      <w:pPr>
        <w:spacing w:line="360" w:lineRule="auto" w:after="0" w:before="0"/>
        <w:ind w:firstLine="0" w:left="0"/>
        <w:jc w:val="both"/>
      </w:pPr>
      <w:r>
        <w:rPr>
          <w:rFonts w:ascii="Times New Roman" w:hAnsi="Times New Roman"/>
          <w:b w:val="0"/>
          <w:sz w:val="22"/>
        </w:rPr>
        <w:t>Schwarzkopf K, Klein U, Schreiber T, Preussler NP, Bloos F, Helfritsch H, Sauer F, Karzai W. Oxygenation during one-lung ventilation: the effects of inhaled nitric oxide and increasing levels of inspired fraction of oxygen. Anesth Analg 2001;92:842-847.</w:t>
      </w:r>
    </w:p>
    <w:p>
      <w:pPr>
        <w:spacing w:line="360" w:lineRule="auto" w:after="0" w:before="0"/>
        <w:ind w:firstLine="0" w:left="0"/>
        <w:jc w:val="both"/>
      </w:pPr>
      <w:r>
        <w:rPr>
          <w:rFonts w:ascii="Times New Roman" w:hAnsi="Times New Roman"/>
          <w:b w:val="0"/>
          <w:sz w:val="22"/>
        </w:rPr>
        <w:t>Zhao L, Lv S, Xiao Q, Zhang Y, Yi W, Bai Y, et al. Effects of positive end-expiratory pressure on regional cerebral oxygen saturation in elderly patients undergoing thoracic surgery during one-lung ventilation: a randomized crossover-controlled trial. BMC Pulm Med 2024;24:120.</w:t>
      </w:r>
    </w:p>
    <w:p>
      <w:pPr>
        <w:spacing w:line="360" w:lineRule="auto" w:after="0" w:before="0"/>
        <w:ind w:firstLine="0" w:left="0"/>
        <w:jc w:val="both"/>
      </w:pPr>
      <w:r>
        <w:rPr>
          <w:rFonts w:ascii="Times New Roman" w:hAnsi="Times New Roman"/>
          <w:b w:val="0"/>
          <w:sz w:val="22"/>
        </w:rPr>
        <w:t>Choi H, Jeon J, Huh J, Koo J, Yang S, Hwang W. The effects of iloprost on oxygenation during one-lung ventilation for lung surgery: a randomized controlled trial. J Clin Med 2019;8:982.</w:t>
      </w:r>
    </w:p>
    <w:p>
      <w:pPr>
        <w:spacing w:line="360" w:lineRule="auto" w:after="0" w:before="0"/>
        <w:ind w:firstLine="0" w:left="0"/>
        <w:jc w:val="both"/>
      </w:pPr>
      <w:r>
        <w:rPr>
          <w:rFonts w:ascii="Times New Roman" w:hAnsi="Times New Roman"/>
          <w:b w:val="0"/>
          <w:sz w:val="22"/>
        </w:rPr>
        <w:t>Lin J, Du X, Zhang W, Wu C, Zhao D, Fang J. Effects of preconditioning with one-lung ventilation on perioperative oxygenation and oxidative stress in thoracoscopic surgery: a prospective single-center randomized controlled clinical trial. BMC Anesthesiol 2026;26:215.</w:t>
      </w:r>
    </w:p>
    <w:p>
      <w:pPr>
        <w:spacing w:line="360" w:lineRule="auto" w:after="120" w:before="120"/>
        <w:ind w:firstLine="0" w:left="0"/>
        <w:jc w:val="left"/>
      </w:pPr>
      <w:r>
        <w:rPr>
          <w:rFonts w:ascii="Times New Roman" w:hAnsi="Times New Roman"/>
          <w:b/>
          <w:sz w:val="24"/>
        </w:rPr>
        <w:t>Soru 19: Ameliyat sırasında cerrahın pulmoner arter dalını kazara yırtması sonucu masif intraoperatif kanama gelişirse, anestezi ekibinin atması gereken acil hemodinamik ve resüsitatif adımlar nelerdir? Ventilasyon stratejisi değiştirilmeli midir?</w:t>
      </w:r>
    </w:p>
    <w:p>
      <w:pPr>
        <w:spacing w:line="360" w:lineRule="auto" w:after="0" w:before="0"/>
        <w:ind w:firstLine="0" w:left="0"/>
        <w:jc w:val="both"/>
      </w:pPr>
      <w:r>
        <w:rPr>
          <w:rFonts w:ascii="Times New Roman" w:hAnsi="Times New Roman"/>
          <w:b w:val="0"/>
          <w:sz w:val="22"/>
        </w:rPr>
        <w:t>1. Krizin Tanımı</w:t>
      </w:r>
    </w:p>
    <w:p>
      <w:pPr>
        <w:spacing w:line="360" w:lineRule="auto" w:after="0" w:before="0"/>
        <w:ind w:firstLine="0" w:left="0"/>
        <w:jc w:val="both"/>
      </w:pPr>
      <w:r>
        <w:rPr>
          <w:rFonts w:ascii="Times New Roman" w:hAnsi="Times New Roman"/>
          <w:b w:val="0"/>
          <w:sz w:val="22"/>
        </w:rPr>
        <w:t>Pulmoner arter dalının cerrahi diseksiyon sırasında yaralanması, torasik cerrahinin en hızlı ölümcül olabilen komplikasyonudur. Pulmoner arter, düşük basınçlı ancak yüksek akımlı bir damardır; duvarı incedir ve dikiş tutması güçtür. VATS sırasında yaralanma gerçekleştiğinde ek zorluk, sınırlı erişim ve sınırlı görüş nedeniyle kanamanın hızla kontrol edilememesidir.</w:t>
      </w:r>
    </w:p>
    <w:p>
      <w:pPr>
        <w:spacing w:line="360" w:lineRule="auto" w:after="0" w:before="0"/>
        <w:ind w:firstLine="0" w:left="0"/>
        <w:jc w:val="both"/>
      </w:pPr>
      <w:r>
        <w:rPr>
          <w:rFonts w:ascii="Times New Roman" w:hAnsi="Times New Roman"/>
          <w:b w:val="0"/>
          <w:sz w:val="22"/>
        </w:rPr>
        <w:t>2. İlk 60 Saniye: Eşzamanlı Üç Eylem</w:t>
      </w:r>
    </w:p>
    <w:p>
      <w:pPr>
        <w:spacing w:line="360" w:lineRule="auto" w:after="0" w:before="0"/>
        <w:ind w:firstLine="0" w:left="0"/>
        <w:jc w:val="both"/>
      </w:pPr>
      <w:r>
        <w:rPr>
          <w:rFonts w:ascii="Times New Roman" w:hAnsi="Times New Roman"/>
          <w:b w:val="0"/>
          <w:sz w:val="22"/>
        </w:rPr>
        <w:t>Bu krizde adımlar sıralı değil, eşzamanlıdır. Anestezi ekibi ile cerrahi ekibin görev paylaşımı önceden belli olmalıdır.</w:t>
      </w:r>
    </w:p>
    <w:p>
      <w:pPr>
        <w:spacing w:line="360" w:lineRule="auto" w:after="0" w:before="0"/>
        <w:ind w:firstLine="0" w:left="0"/>
        <w:jc w:val="both"/>
      </w:pPr>
      <w:r>
        <w:rPr>
          <w:rFonts w:ascii="Times New Roman" w:hAnsi="Times New Roman"/>
          <w:b w:val="0"/>
          <w:sz w:val="22"/>
        </w:rPr>
        <w:t>Cerrahi Kontrol: Cerrah kanamayı parmak veya sünger ile doğrudan bası uygulayarak geçici olarak durdurur. Bu, ekibe zaman kazandıran tek manevradır. Torakotomiye dönüşüm kararı gecikmeden verilmelidir; VATS'ta ısrar, kan kaybını artıran en yaygın hatadır.</w:t>
      </w:r>
    </w:p>
    <w:p>
      <w:pPr>
        <w:spacing w:line="360" w:lineRule="auto" w:after="0" w:before="0"/>
        <w:ind w:firstLine="0" w:left="0"/>
        <w:jc w:val="both"/>
      </w:pPr>
      <w:r>
        <w:rPr>
          <w:rFonts w:ascii="Times New Roman" w:hAnsi="Times New Roman"/>
          <w:b w:val="0"/>
          <w:sz w:val="22"/>
        </w:rPr>
        <w:t>Anestezi Ekibi — Dolaşım: FiO₂ 1,0'a çıkarılır, ikinci geniş çaplı damar yolu açılır (veya önceden açılmış olan devreye alınır), ısıtıcılı hızlı infüzyon sistemi bağlanır, masif transfüzyon protokolü aktive edilir ve kan bankası aranır. Vazopresör infüzyonu artırılır. Trendelenburg pozisyonu venöz dönüşü destekler.</w:t>
      </w:r>
    </w:p>
    <w:p>
      <w:pPr>
        <w:spacing w:line="360" w:lineRule="auto" w:after="0" w:before="0"/>
        <w:ind w:firstLine="0" w:left="0"/>
        <w:jc w:val="both"/>
      </w:pPr>
      <w:r>
        <w:rPr>
          <w:rFonts w:ascii="Times New Roman" w:hAnsi="Times New Roman"/>
          <w:b w:val="0"/>
          <w:sz w:val="22"/>
        </w:rPr>
        <w:t>Anestezi Ekibi — İletişim: Kayıp miktarı, verilen ürünler ve hemodinamik durum yüksek sesle ve düzenli aralıklarla paylaşılır. Bir ekip üyesi yalnızca kayıt ve kan ürünü lojistiğinden sorumlu olacak biçimde görevlendirilmelidir.</w:t>
      </w:r>
    </w:p>
    <w:p>
      <w:pPr>
        <w:spacing w:line="360" w:lineRule="auto" w:after="0" w:before="0"/>
        <w:ind w:firstLine="0" w:left="0"/>
        <w:jc w:val="both"/>
      </w:pPr>
      <w:r>
        <w:rPr>
          <w:rFonts w:ascii="Times New Roman" w:hAnsi="Times New Roman"/>
          <w:b w:val="0"/>
          <w:sz w:val="22"/>
        </w:rPr>
        <w:t>3. Ventilasyon Stratejisi Değiştirilmeli midir?</w:t>
      </w:r>
    </w:p>
    <w:p>
      <w:pPr>
        <w:spacing w:line="360" w:lineRule="auto" w:after="0" w:before="0"/>
        <w:ind w:firstLine="0" w:left="0"/>
        <w:jc w:val="both"/>
      </w:pPr>
      <w:r>
        <w:rPr>
          <w:rFonts w:ascii="Times New Roman" w:hAnsi="Times New Roman"/>
          <w:b w:val="0"/>
          <w:sz w:val="22"/>
        </w:rPr>
        <w:t>Yanıt evettir ve iki yönlüdür.</w:t>
      </w:r>
    </w:p>
    <w:p>
      <w:pPr>
        <w:spacing w:line="360" w:lineRule="auto" w:after="0" w:before="0"/>
        <w:ind w:firstLine="0" w:left="0"/>
        <w:jc w:val="both"/>
      </w:pPr>
      <w:r>
        <w:rPr>
          <w:rFonts w:ascii="Times New Roman" w:hAnsi="Times New Roman"/>
          <w:b w:val="0"/>
          <w:sz w:val="22"/>
        </w:rPr>
        <w:t>Akciğer İzolasyonu Korunmalıdır: Sezgisel refleks iki akciğer ventilasyonuna dönmektir; bu yanlıştır. İzolasyonun sürdürülmesi iki nedenle kritiktir: (i) cerrahın kanama kontrolü için ihtiyaç duyduğu görüş alanı korunur, (ii) kanın ventile akciğere geçişi engellenir. İzolasyonu bozmak, cerrahi kontrolü zorlaştırırken hipoksemiyi düzeltmez.</w:t>
      </w:r>
    </w:p>
    <w:p>
      <w:pPr>
        <w:spacing w:line="360" w:lineRule="auto" w:after="0" w:before="0"/>
        <w:ind w:firstLine="0" w:left="0"/>
        <w:jc w:val="both"/>
      </w:pPr>
      <w:r>
        <w:rPr>
          <w:rFonts w:ascii="Times New Roman" w:hAnsi="Times New Roman"/>
          <w:b w:val="0"/>
          <w:sz w:val="22"/>
        </w:rPr>
        <w:t>Koruyucu Ventilasyondan Kurtarma Ventilasyonuna Geçiş: Masif kanama sırasında öncelik akciğer koruması değil, oksijen sunumudur. FiO₂ 1,0'a çıkarılır, hipoksemi gelişirse aralıklı iki akciğer ventilasyonu cerrahın izin verdiği aralıklarda uygulanır. Permisif hiperkapni hedefi terk edilir; şok tablosunda metabolik asidoza solunumsal asidoz eklenmesi kardiyak performansı bozar. Buna karşılık aşırı hiperventilasyondan da kaçınılmalıdır: yüksek intratorasik basınç, hipovolemik hastada venöz dönüşü daha da azaltarak kalp debisini düşürür. Bu nedenle hipovolemik dönemde düşük tidal volüm, düşük PEEP ve orta düzeyde solunum sayısı tercih edilir.</w:t>
      </w:r>
    </w:p>
    <w:p>
      <w:pPr>
        <w:spacing w:line="360" w:lineRule="auto" w:after="0" w:before="0"/>
        <w:ind w:firstLine="0" w:left="0"/>
        <w:jc w:val="both"/>
      </w:pPr>
      <w:r>
        <w:rPr>
          <w:rFonts w:ascii="Times New Roman" w:hAnsi="Times New Roman"/>
          <w:b w:val="0"/>
          <w:sz w:val="22"/>
        </w:rPr>
        <w:t>4. Monitörizasyonun Yeniden Yorumlanması</w:t>
      </w:r>
    </w:p>
    <w:p>
      <w:pPr>
        <w:spacing w:line="360" w:lineRule="auto" w:after="0" w:before="0"/>
        <w:ind w:firstLine="0" w:left="0"/>
        <w:jc w:val="both"/>
      </w:pPr>
      <w:r>
        <w:rPr>
          <w:rFonts w:ascii="Times New Roman" w:hAnsi="Times New Roman"/>
          <w:b w:val="0"/>
          <w:sz w:val="22"/>
        </w:rPr>
        <w:t>Kriz sırasında alışılmış monitör değerlerinin anlamı değişir ve bu değişimin bilinmesi hatalı karar vermeyi önler.</w:t>
      </w:r>
    </w:p>
    <w:p>
      <w:pPr>
        <w:spacing w:line="360" w:lineRule="auto" w:after="0" w:before="0"/>
        <w:ind w:firstLine="0" w:left="0"/>
        <w:jc w:val="both"/>
      </w:pPr>
      <w:r>
        <w:rPr>
          <w:rFonts w:ascii="Times New Roman" w:hAnsi="Times New Roman"/>
          <w:b w:val="0"/>
          <w:sz w:val="22"/>
        </w:rPr>
        <w:t>SVV ve Dinamik Parametreler: Suehiro ve Okutani'nin OLV yapılan lobektomi hastalarındaki çalışmasında atım hacmi değişkenliğinin sıvı yanıtlılığını öngörmede eğri altında kalan alanı 0,900 ve en uygun eşiği %10,5 olarak bulunmuştur. Ancak bu değerler kapalı göğüs ve stabil ventilasyon koşullarında geçerlidir. Açık göğüste, aktif kanama ve değişken ventilasyon altında SVV güvenilirliğini kaybeder. Bu dönemde karar, tek bir sayıya değil; arteriyel dalga formu, laktat trendi, idrar çıkışı ve doğrudan cerrahi gözleme dayanmalıdır.</w:t>
      </w:r>
    </w:p>
    <w:p>
      <w:pPr>
        <w:spacing w:line="360" w:lineRule="auto" w:after="0" w:before="0"/>
        <w:ind w:firstLine="0" w:left="0"/>
        <w:jc w:val="both"/>
      </w:pPr>
      <w:r>
        <w:rPr>
          <w:rFonts w:ascii="Times New Roman" w:hAnsi="Times New Roman"/>
          <w:b w:val="0"/>
          <w:sz w:val="22"/>
        </w:rPr>
        <w:t>Kapnografi: Kardiyak debideki ani düşüş, soluk sonu karbondioksitte keskin bir azalma olarak yansır; bu, hipovolemik şokun erken ve duyarlı bir göstergesidir. Ancak kapnografinin torasik cerrahideki yorumu her zaman düz değildir. Boyle ve arkadaşlarının bildirdiği olguda, robotik sol alt lobektomi sırasında OLV altında ETCO₂'de açıklanamayan akut bir yükselme gelişmiş; ayrıntılı değerlendirmede nedenin açık bronş lümeninden karbondioksit kaçağı olduğu ve ölçümün yapay olarak yüksek okuduğu anlaşılmıştır. Yazarların çıkardığı ders şudur: ETCO₂'deki akut değişikliklerde cerrahi sahadaki değişiklikler de kapsamlı değerlendirmenin parçası olmalıdır. Bu ders kanama krizinde de geçerlidir; monitör değerleri cerrahi sahadan bağımsız yorumlanamaz.</w:t>
      </w:r>
    </w:p>
    <w:p>
      <w:pPr>
        <w:spacing w:line="360" w:lineRule="auto" w:after="0" w:before="0"/>
        <w:ind w:firstLine="0" w:left="0"/>
        <w:jc w:val="both"/>
      </w:pPr>
      <w:r>
        <w:rPr>
          <w:rFonts w:ascii="Times New Roman" w:hAnsi="Times New Roman"/>
          <w:b w:val="0"/>
          <w:sz w:val="22"/>
        </w:rPr>
        <w:t>Kan Gazı ve Laktat: Sık aralıklı kan gazı ile hemoglobin, iyonize kalsiyum, laktat ve baz açığı izlenmelidir. Laktat yükselmesi, kan basıncı normale dönmüş olsa bile doku perfüzyonunun yetersiz olduğunu gösterir.</w:t>
      </w:r>
    </w:p>
    <w:p>
      <w:pPr>
        <w:spacing w:line="360" w:lineRule="auto" w:after="0" w:before="0"/>
        <w:ind w:firstLine="0" w:left="0"/>
        <w:jc w:val="both"/>
      </w:pPr>
      <w:r>
        <w:rPr>
          <w:rFonts w:ascii="Times New Roman" w:hAnsi="Times New Roman"/>
          <w:b w:val="0"/>
          <w:sz w:val="22"/>
        </w:rPr>
        <w:t>5. Transfüzyon ve Koagülasyon Yönetimi</w:t>
      </w:r>
    </w:p>
    <w:p>
      <w:pPr>
        <w:spacing w:line="360" w:lineRule="auto" w:after="0" w:before="0"/>
        <w:ind w:firstLine="0" w:left="0"/>
        <w:jc w:val="both"/>
      </w:pPr>
      <w:r>
        <w:rPr>
          <w:rFonts w:ascii="Times New Roman" w:hAnsi="Times New Roman"/>
          <w:b w:val="0"/>
          <w:sz w:val="22"/>
        </w:rPr>
        <w:t>Eritrosit süspansiyonu, taze donmuş plazma ve trombosit 1:1:1'e yakın oranda verilir. Traneksamik asit erken uygulanır. Masif transfüzyonda sitrat toksisitesine bağlı hipokalsemi kaçınılmazdır ve miyokardiyal kontraktiliteyi doğrudan bozar; iyonize kalsiyum sık ölçülmeli ve agresif biçimde replase edilmelidir. Hipotermiden kaçınmak için tüm sıvılar ısıtılmalı ve hasta ısıtma cihazı kullanılmalıdır. Viskoelastik test erişilebiliyorsa hedefe yönelik replasman sağlar.</w:t>
      </w:r>
    </w:p>
    <w:p>
      <w:pPr>
        <w:spacing w:line="360" w:lineRule="auto" w:after="0" w:before="0"/>
        <w:ind w:firstLine="0" w:left="0"/>
        <w:jc w:val="both"/>
      </w:pPr>
      <w:r>
        <w:rPr>
          <w:rFonts w:ascii="Times New Roman" w:hAnsi="Times New Roman"/>
          <w:b w:val="0"/>
          <w:sz w:val="22"/>
        </w:rPr>
        <w:t>6. Bağlamsal Uyarı</w:t>
      </w:r>
    </w:p>
    <w:p>
      <w:pPr>
        <w:spacing w:line="360" w:lineRule="auto" w:after="0" w:before="0"/>
        <w:ind w:firstLine="0" w:left="0"/>
        <w:jc w:val="both"/>
      </w:pPr>
      <w:r>
        <w:rPr>
          <w:rFonts w:ascii="Times New Roman" w:hAnsi="Times New Roman"/>
          <w:b w:val="0"/>
          <w:sz w:val="22"/>
        </w:rPr>
        <w:t>Tchetike ve arkadaşlarının 25 hastalık torasik cerrahi serisinde hastaların %92'sinde peroperatif komplikasyon geliştiği; bunların başında arteriyel hipotansiyon (%80), şok tablosu (%56) ve hipoksi (%24) geldiği bildirilmiştir. Postoperatif dönemde hastaların %68'inde komplikasyon görülmüş ve 3 hasta (%12) kaybedilmiştir. Bu veriler, torasik cerrahide hemodinamik krizin istisnai değil beklenen bir olay olduğunu ve hazırlığın rutin olması gerektiğini göstermektedir.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Akciğer İzolasyonu Korunur: İki akciğer ventilasyonuna refleks olarak dönülmez; izolasyon hem cerrahi görüşü hem de temiz akciğeri korur.</w:t>
      </w:r>
    </w:p>
    <w:p>
      <w:pPr>
        <w:spacing w:line="360" w:lineRule="auto" w:after="0" w:before="0"/>
        <w:ind w:firstLine="0" w:left="0"/>
        <w:jc w:val="both"/>
      </w:pPr>
      <w:r>
        <w:rPr>
          <w:rFonts w:ascii="Times New Roman" w:hAnsi="Times New Roman"/>
          <w:b w:val="0"/>
          <w:sz w:val="22"/>
        </w:rPr>
        <w:t>Ventilasyon Kurtarma Moduna Geçer: FiO₂ 1,0; permisif hiperkapni terk edilir; hipovolemik dönemde düşük tidal volüm ve düşük PEEP ile intratorasik basınç sınırlanır.</w:t>
      </w:r>
    </w:p>
    <w:p>
      <w:pPr>
        <w:spacing w:line="360" w:lineRule="auto" w:after="0" w:before="0"/>
        <w:ind w:firstLine="0" w:left="0"/>
        <w:jc w:val="both"/>
      </w:pPr>
      <w:r>
        <w:rPr>
          <w:rFonts w:ascii="Times New Roman" w:hAnsi="Times New Roman"/>
          <w:b w:val="0"/>
          <w:sz w:val="22"/>
        </w:rPr>
        <w:t>Torakotomiye Dönüşüm Geciktirilmez: VATS'ta ısrar, kontrol edilemeyen kanamada en sık yapılan hatadır.</w:t>
      </w:r>
    </w:p>
    <w:p>
      <w:pPr>
        <w:spacing w:line="360" w:lineRule="auto" w:after="0" w:before="0"/>
        <w:ind w:firstLine="0" w:left="0"/>
        <w:jc w:val="both"/>
      </w:pPr>
      <w:r>
        <w:rPr>
          <w:rFonts w:ascii="Times New Roman" w:hAnsi="Times New Roman"/>
          <w:b w:val="0"/>
          <w:sz w:val="22"/>
        </w:rPr>
        <w:t>Dinamik Parametreler Güvenilmez Hâle Gelir: Açık göğüste SVV yorumlanmaz; laktat, kapnografi trendi ve cerrahi gözlem esas alınır.</w:t>
      </w:r>
    </w:p>
    <w:p>
      <w:pPr>
        <w:spacing w:line="360" w:lineRule="auto" w:after="0" w:before="0"/>
        <w:ind w:firstLine="0" w:left="0"/>
        <w:jc w:val="both"/>
      </w:pPr>
      <w:r>
        <w:rPr>
          <w:rFonts w:ascii="Times New Roman" w:hAnsi="Times New Roman"/>
          <w:b w:val="0"/>
          <w:sz w:val="22"/>
        </w:rPr>
        <w:t>Kalsiyum, Isı ve pH Unutulmaz: Masif transfüzyonun üç sessiz katili hipokalsemi, hipotermi ve asidozdur.</w:t>
      </w:r>
    </w:p>
    <w:p>
      <w:pPr>
        <w:spacing w:line="360" w:lineRule="auto" w:after="0" w:before="0"/>
        <w:ind w:firstLine="0" w:left="0"/>
        <w:jc w:val="both"/>
      </w:pPr>
      <w:r>
        <w:rPr>
          <w:rFonts w:ascii="Times New Roman" w:hAnsi="Times New Roman"/>
          <w:b w:val="0"/>
          <w:sz w:val="22"/>
        </w:rPr>
        <w:t>Tchetike P, Lamboni D, Assenouwe S, Magnoudewa P, Ahounou E, Anate AST, et al. Prise en charge anesthesique et morbidite en chirurgie thoracique: resultats de la premiere serie au Togo. Tunis Med 2023;101(5):491-496.</w:t>
      </w:r>
    </w:p>
    <w:p>
      <w:pPr>
        <w:spacing w:line="360" w:lineRule="auto" w:after="0" w:before="0"/>
        <w:ind w:firstLine="0" w:left="0"/>
        <w:jc w:val="both"/>
      </w:pPr>
      <w:r>
        <w:rPr>
          <w:rFonts w:ascii="Times New Roman" w:hAnsi="Times New Roman"/>
          <w:b w:val="0"/>
          <w:sz w:val="22"/>
        </w:rPr>
        <w:t>Boyle JT, Gosling AF, Wei B, Abraham AS, Nooli N. An unusual cause of end-tidal carbon dioxide rise during one-lung ventilation. Cureus 2023;15(6):e41034.</w:t>
      </w:r>
    </w:p>
    <w:p>
      <w:pPr>
        <w:spacing w:line="360" w:lineRule="auto" w:after="0" w:before="0"/>
        <w:ind w:firstLine="0" w:left="0"/>
        <w:jc w:val="both"/>
      </w:pPr>
      <w:r>
        <w:rPr>
          <w:rFonts w:ascii="Times New Roman" w:hAnsi="Times New Roman"/>
          <w:b w:val="0"/>
          <w:sz w:val="22"/>
        </w:rPr>
        <w:t>Suehiro K, Okutani R. Stroke volume variation as a predictor of fluid responsiveness in patients undergoing one-lung ventilation. J Cardiothorac Vasc Anesth 2010;24(5):772-775.</w:t>
      </w:r>
    </w:p>
    <w:p>
      <w:pPr>
        <w:spacing w:line="360" w:lineRule="auto" w:after="120" w:before="240"/>
        <w:ind w:firstLine="0" w:left="0"/>
        <w:jc w:val="left"/>
      </w:pPr>
      <w:r>
        <w:rPr>
          <w:rFonts w:ascii="Times New Roman" w:hAnsi="Times New Roman"/>
          <w:b/>
          <w:sz w:val="28"/>
        </w:rPr>
        <w:t>3. POSTOPERATİF DÖNEM: EKSTÜBASYON, ANALJEZİ VE TAKİP</w:t>
      </w:r>
    </w:p>
    <w:p>
      <w:pPr>
        <w:spacing w:line="360" w:lineRule="auto" w:after="120" w:before="160"/>
        <w:ind w:firstLine="0" w:left="0"/>
        <w:jc w:val="left"/>
      </w:pPr>
      <w:r>
        <w:rPr>
          <w:rFonts w:ascii="Times New Roman" w:hAnsi="Times New Roman"/>
          <w:b/>
          <w:sz w:val="24"/>
        </w:rPr>
        <w:t>Ekstübasyon Stratejisi</w:t>
      </w:r>
    </w:p>
    <w:p>
      <w:pPr>
        <w:spacing w:line="360" w:lineRule="auto" w:after="120" w:before="120"/>
        <w:ind w:firstLine="0" w:left="0"/>
        <w:jc w:val="left"/>
      </w:pPr>
      <w:r>
        <w:rPr>
          <w:rFonts w:ascii="Times New Roman" w:hAnsi="Times New Roman"/>
          <w:b/>
          <w:sz w:val="24"/>
        </w:rPr>
        <w:t>Soru 20: Trakeal hemanjiyom varlığı, hastanın ekstübasyon planını nasıl etkiler? Ikınma, öksürme ve ajitasyonun trakeal lezyonda kanama riskini artıracağını düşünürsek, "derin" ekstübasyon mu yoksa "tam uyanık" ekstübasyon mu daha güvenlidir?</w:t>
      </w:r>
    </w:p>
    <w:p>
      <w:pPr>
        <w:spacing w:line="360" w:lineRule="auto" w:after="0" w:before="0"/>
        <w:ind w:firstLine="0" w:left="0"/>
        <w:jc w:val="both"/>
      </w:pPr>
      <w:r>
        <w:rPr>
          <w:rFonts w:ascii="Times New Roman" w:hAnsi="Times New Roman"/>
          <w:b w:val="0"/>
          <w:sz w:val="22"/>
        </w:rPr>
        <w:t>1. Ekstübasyonun Bu Hastada Neden Özel Bir Karar Olduğu</w:t>
      </w:r>
    </w:p>
    <w:p>
      <w:pPr>
        <w:spacing w:line="360" w:lineRule="auto" w:after="0" w:before="0"/>
        <w:ind w:firstLine="0" w:left="0"/>
        <w:jc w:val="both"/>
      </w:pPr>
      <w:r>
        <w:rPr>
          <w:rFonts w:ascii="Times New Roman" w:hAnsi="Times New Roman"/>
          <w:b w:val="0"/>
          <w:sz w:val="22"/>
        </w:rPr>
        <w:t>Bu hastada ekstübasyon, ameliyatın bitişi değil, ikinci bir havayolu manipülasyonudur. İndüksiyonda hemanjiyoma dokunmadan geçilmiş olması, çıkışta aynı başarının garanti edildiği anlamına gelmez. Öksürük, ıkınma ve ajitasyon; intratorasik basıncı, venöz basıncı ve trakeal duvar gerilimini aynı anda yükselterek frajil bir vasküler lezyonda kanamayı tetikleyebilir. Üstelik bu kez hasta ameliyathanede, tam donanımlı ve tam ekiple olmayabilir.</w:t>
      </w:r>
    </w:p>
    <w:p>
      <w:pPr>
        <w:spacing w:line="360" w:lineRule="auto" w:after="0" w:before="0"/>
        <w:ind w:firstLine="0" w:left="0"/>
        <w:jc w:val="both"/>
      </w:pPr>
      <w:r>
        <w:rPr>
          <w:rFonts w:ascii="Times New Roman" w:hAnsi="Times New Roman"/>
          <w:b w:val="0"/>
          <w:sz w:val="22"/>
        </w:rPr>
        <w:t>2. İki Stratejinin Karşılaştırılması</w:t>
      </w:r>
    </w:p>
    <w:p>
      <w:pPr>
        <w:spacing w:line="360" w:lineRule="auto" w:after="0" w:before="0"/>
        <w:ind w:firstLine="0" w:left="0"/>
        <w:jc w:val="both"/>
      </w:pPr>
      <w:r>
        <w:rPr>
          <w:rFonts w:ascii="Times New Roman" w:hAnsi="Times New Roman"/>
          <w:b w:val="0"/>
          <w:sz w:val="22"/>
        </w:rPr>
        <w:t>Derin Ekstübasyon: Hasta derin anestezi altındayken tüpün çekilmesidir. Avantajı, öksürük ve ıkınma refleksinin tamamen baskılanmış olması; yani hemanjiyoma mekanik ve hemodinamik stresin uygulanmamasıdır. Dezavantajı, havayolu koruyucu reflekslerin de baskılanmış olması ve aspirasyon, üst havayolu obstrüksiyonu ile laringospazm riskinin artmasıdır. Torasik cerrahi sonrasında hasta kan, sekresyon ve olası bir bronş güdüğü sızıntısıyla karşı karşıyadır; bu, derin ekstübasyonu göreli olarak riskli kılar.</w:t>
      </w:r>
    </w:p>
    <w:p>
      <w:pPr>
        <w:spacing w:line="360" w:lineRule="auto" w:after="0" w:before="0"/>
        <w:ind w:firstLine="0" w:left="0"/>
        <w:jc w:val="both"/>
      </w:pPr>
      <w:r>
        <w:rPr>
          <w:rFonts w:ascii="Times New Roman" w:hAnsi="Times New Roman"/>
          <w:b w:val="0"/>
          <w:sz w:val="22"/>
        </w:rPr>
        <w:t>Tam Uyanık Ekstübasyon: Hasta komutlara uyduğunda, kas gücü tamamen geri döndüğünde ve havayolu refleksleri sağlamken tüpün çekilmesidir. Avantajı havayolunun korunmasıdır; dezavantajı ise tam da bu hastada istemediğimiz öksürük ve hipertansif yanıtı üretmesidir.</w:t>
      </w:r>
    </w:p>
    <w:p>
      <w:pPr>
        <w:spacing w:line="360" w:lineRule="auto" w:after="0" w:before="0"/>
        <w:ind w:firstLine="0" w:left="0"/>
        <w:jc w:val="both"/>
      </w:pPr>
      <w:r>
        <w:rPr>
          <w:rFonts w:ascii="Times New Roman" w:hAnsi="Times New Roman"/>
          <w:b w:val="0"/>
          <w:sz w:val="22"/>
        </w:rPr>
        <w:t>3. Üçüncü Yol: Kontrollü Derin Çıkış ve Ara Havayolu</w:t>
      </w:r>
    </w:p>
    <w:p>
      <w:pPr>
        <w:spacing w:line="360" w:lineRule="auto" w:after="0" w:before="0"/>
        <w:ind w:firstLine="0" w:left="0"/>
        <w:jc w:val="both"/>
      </w:pPr>
      <w:r>
        <w:rPr>
          <w:rFonts w:ascii="Times New Roman" w:hAnsi="Times New Roman"/>
          <w:b w:val="0"/>
          <w:sz w:val="22"/>
        </w:rPr>
        <w:t>Referans olgu bu ikilemi zarif bir üçüncü yolla çözmüştür. Tsujikawa ve arkadaşları ameliyat sonunda, hasta hâlâ derin anestezi ve nöromüsküler blok altındayken fiberoptik bronkoskop ile trakea içinde kanama olmadığını doğrulamış, endobronşiyal blokeri çekmiş ve trakeal tüpü 3 numara ProSeal larengeal maske ile değiştirmiştir. Larengeal maske yerleştirildikten sonra trakeada kanama olmadığı ikinci kez doğrulanmış; maske ancak spontan solunum ve bilinç geri döndükten sonra çıkarılmıştır. Ameliyat süresi 2 saat 45 dakika, anestezi süresi 3 saat 51 dakika (OLV süresi 2 saat 39 dakika) olan bu olguda ameliyat sonrası solunumsal ve dolaşımsal durum stabil seyretmiş, postoperatif dönem sorunsuz geçmiştir.</w:t>
      </w:r>
    </w:p>
    <w:p>
      <w:pPr>
        <w:spacing w:line="360" w:lineRule="auto" w:after="0" w:before="0"/>
        <w:ind w:firstLine="0" w:left="0"/>
        <w:jc w:val="both"/>
      </w:pPr>
      <w:r>
        <w:rPr>
          <w:rFonts w:ascii="Times New Roman" w:hAnsi="Times New Roman"/>
          <w:b w:val="0"/>
          <w:sz w:val="22"/>
        </w:rPr>
        <w:t>Bu stratejinin mantığı şudur: trakeal tüp, öksürük refleksini tetikleyen asıl uyarandır ve hasta derin anestezideyken çıkarılır (yani lezyon travmasından kaçınılır); ancak hasta havayolusuz bırakılmaz, larengeal maske ile havayolu güvence altında tutulur. Uyanma, trakeaya hiç dokunmayan bir araçla gerçekleşir. Böylece her iki yaklaşımın avantajı birleştirilmiş, dezavantajları elenmiş olur.</w:t>
      </w:r>
    </w:p>
    <w:p>
      <w:pPr>
        <w:spacing w:line="360" w:lineRule="auto" w:after="0" w:before="0"/>
        <w:ind w:firstLine="0" w:left="0"/>
        <w:jc w:val="both"/>
      </w:pPr>
      <w:r>
        <w:rPr>
          <w:rFonts w:ascii="Times New Roman" w:hAnsi="Times New Roman"/>
          <w:b w:val="0"/>
          <w:sz w:val="22"/>
        </w:rPr>
        <w:t>4. Kanama Kontrolü: Ekstübasyon Öncesi Zorunlu Basamak</w:t>
      </w:r>
    </w:p>
    <w:p>
      <w:pPr>
        <w:spacing w:line="360" w:lineRule="auto" w:after="0" w:before="0"/>
        <w:ind w:firstLine="0" w:left="0"/>
        <w:jc w:val="both"/>
      </w:pPr>
      <w:r>
        <w:rPr>
          <w:rFonts w:ascii="Times New Roman" w:hAnsi="Times New Roman"/>
          <w:b w:val="0"/>
          <w:sz w:val="22"/>
        </w:rPr>
        <w:t>Bu hastada ekstübasyon öncesinde fiberoptik bronkoskopi ile trakeal lezyonun ve havayolunun kanamasız olduğu görsel olarak doğrulanmalıdır. Referans olguda bu doğrulama iki kez yapılmıştır: blokeri çekmeden önce ve larengeal maske yerleştirildikten sonra. Bu, tartışmaya açık bir tercih değil, bu hasta grubunda standart olması gereken bir güvenlik adımıdır.</w:t>
      </w:r>
    </w:p>
    <w:p>
      <w:pPr>
        <w:spacing w:line="360" w:lineRule="auto" w:after="0" w:before="0"/>
        <w:ind w:firstLine="0" w:left="0"/>
        <w:jc w:val="both"/>
      </w:pPr>
      <w:r>
        <w:rPr>
          <w:rFonts w:ascii="Times New Roman" w:hAnsi="Times New Roman"/>
          <w:b w:val="0"/>
          <w:sz w:val="22"/>
        </w:rPr>
        <w:t>5. Ekstübasyon Öncesi Akciğerin Hazırlanması</w:t>
      </w:r>
    </w:p>
    <w:p>
      <w:pPr>
        <w:spacing w:line="360" w:lineRule="auto" w:after="0" w:before="0"/>
        <w:ind w:firstLine="0" w:left="0"/>
        <w:jc w:val="both"/>
      </w:pPr>
      <w:r>
        <w:rPr>
          <w:rFonts w:ascii="Times New Roman" w:hAnsi="Times New Roman"/>
          <w:b w:val="0"/>
          <w:sz w:val="22"/>
        </w:rPr>
        <w:t>Ekstübasyon kararı yalnızca havayolu ile ilgili değildir; ekstübasyon anındaki akciğer hacmi de sonucu belirler. Yu ve arkadaşlarının torakoskopik lobektomi yapılan 69 bebekte yürüttüğü randomize kontrollü çalışma bu konuda öğreticidir. Bronşiyal blokerin çekilmesinden ekstübasyona kadar 5-6 cmH₂O PEEP ile %100 oksijen uygulanan grupta, ekstübasyondan 30 dakika sonra oksijenlenme indeksi ve PaO₂ daha yüksek, alveolo-arteriyel oksijen farkı daha düşük ve en düşük SpO₂ değeri daha iyi bulunmuştur (p &lt; 0,05). Ekstübasyon sonrası hipoksemi (SpO₂ &lt; %90) sıklığı kontrol grubunda %66,7 iken müdahale grubunda %20,3'e gerilemiştir (p &lt; 0,05). Ayrıca akciğer ultrasonu ve yatak başı akciğer grafisi ile değerlendirilen atelektazi skorları müdahale grubunda anlamlı olarak daha düşük, blokerin çekilmesinden ekstübasyona kadar geçen süre daha kısa ve ekstübasyon sonrası oksijen verilme süresi daha kısa bulunmuştur.</w:t>
      </w:r>
    </w:p>
    <w:p>
      <w:pPr>
        <w:spacing w:line="360" w:lineRule="auto" w:after="0" w:before="0"/>
        <w:ind w:firstLine="0" w:left="0"/>
        <w:jc w:val="both"/>
      </w:pPr>
      <w:r>
        <w:rPr>
          <w:rFonts w:ascii="Times New Roman" w:hAnsi="Times New Roman"/>
          <w:b w:val="0"/>
          <w:sz w:val="22"/>
        </w:rPr>
        <w:t>Bu çalışma bebeklerde yapılmıştır ve erişkine doğrudan aktarılamaz; ancak taşıdığı ilke evrenseldir: OLV sonrası akciğer, ekstübasyon anında atelektatiktir ve bu atelektazi ekstübasyon sonrası hipokseminin en önemli düzeltilebilir nedenidir. Ekstübasyondan önce akciğerin açılması ve PEEP ile açık tutulması, ekstübasyon sonrası dönemi doğrudan iyileştirir.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Tercih Edilen Strateji: Derin anestezi altında bronkoskopik kanama kontrolü → blokerin çekilmesi → trakeal tüpün larengeal maske ile değiştirilmesi → ikinci kez kanama kontrolü → spontan solunum ve bilinç döndükten sonra maskenin çıkarılması.</w:t>
      </w:r>
    </w:p>
    <w:p>
      <w:pPr>
        <w:spacing w:line="360" w:lineRule="auto" w:after="0" w:before="0"/>
        <w:ind w:firstLine="0" w:left="0"/>
        <w:jc w:val="both"/>
      </w:pPr>
      <w:r>
        <w:rPr>
          <w:rFonts w:ascii="Times New Roman" w:hAnsi="Times New Roman"/>
          <w:b w:val="0"/>
          <w:sz w:val="22"/>
        </w:rPr>
        <w:t>Bu Strateji Uygulanamıyorsa: Tam uyanık ekstübasyon tercih edilir; ancak öksürük ve hipertansif yanıt farmakolojik olarak baskılanmalıdır (ekstübasyon öncesi IV lidokain 1-1,5 mg/kg, düşük doz remifentanil infüzyonunun sürdürülmesi, gerekirse esmolol). Derin ekstübasyon, havayolu koruyucu refleksleri baskılaması nedeniyle bu hastada tek başına önerilmez.</w:t>
      </w:r>
    </w:p>
    <w:p>
      <w:pPr>
        <w:spacing w:line="360" w:lineRule="auto" w:after="0" w:before="0"/>
        <w:ind w:firstLine="0" w:left="0"/>
        <w:jc w:val="both"/>
      </w:pPr>
      <w:r>
        <w:rPr>
          <w:rFonts w:ascii="Times New Roman" w:hAnsi="Times New Roman"/>
          <w:b w:val="0"/>
          <w:sz w:val="22"/>
        </w:rPr>
        <w:t>Ekstübasyon Öncesi Akciğer Hazırlığı: Açma manevrası ve PEEP ile atelektazi giderilmeli; ekstübasyon, akciğer açıkken ve yeterli oksijen rezerviyle yapılmalıdır.</w:t>
      </w:r>
    </w:p>
    <w:p>
      <w:pPr>
        <w:spacing w:line="360" w:lineRule="auto" w:after="0" w:before="0"/>
        <w:ind w:firstLine="0" w:left="0"/>
        <w:jc w:val="both"/>
      </w:pPr>
      <w:r>
        <w:rPr>
          <w:rFonts w:ascii="Times New Roman" w:hAnsi="Times New Roman"/>
          <w:b w:val="0"/>
          <w:sz w:val="22"/>
        </w:rPr>
        <w:t>Nöromüsküler Blokun Tam Geri Dönüşü: Rezidüel blok, öksürük gücünü ve havayolu korumasını bozar. Train-of-four oranı 0,9'un üzerine çıkmadan ekstübasyon yapılmamalı; gerekirse sugammadeks kullanılmalıdır.</w:t>
      </w:r>
    </w:p>
    <w:p>
      <w:pPr>
        <w:spacing w:line="360" w:lineRule="auto" w:after="0" w:before="0"/>
        <w:ind w:firstLine="0" w:left="0"/>
        <w:jc w:val="both"/>
      </w:pPr>
      <w:r>
        <w:rPr>
          <w:rFonts w:ascii="Times New Roman" w:hAnsi="Times New Roman"/>
          <w:b w:val="0"/>
          <w:sz w:val="22"/>
        </w:rPr>
        <w:t>Yeniden Entübasyon Hazırlığı: Ekstübasyon, entübasyon kadar hazırlıklı yapılmalıdır; fiberoptik bronkoskop, küçük çaplı tüpler ve rijit bronkoskop hazır bulundurulmalıdır.</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0" w:before="0"/>
        <w:ind w:firstLine="0" w:left="0"/>
        <w:jc w:val="both"/>
      </w:pPr>
      <w:r>
        <w:rPr>
          <w:rFonts w:ascii="Times New Roman" w:hAnsi="Times New Roman"/>
          <w:b w:val="0"/>
          <w:sz w:val="22"/>
        </w:rPr>
        <w:t>Yamaguchi Y, Matsusaki T, Ono D, Kaku R. A case of differential lung ventilation using a double-lumen endotracheal tube via tracheostomy in a patient with acquired laryngeal web undergoing lobectomy. Cureus 2025;17(4):e82390.</w:t>
      </w:r>
    </w:p>
    <w:p>
      <w:pPr>
        <w:spacing w:line="360" w:lineRule="auto" w:after="0" w:before="0"/>
        <w:ind w:firstLine="0" w:left="0"/>
        <w:jc w:val="both"/>
      </w:pPr>
      <w:r>
        <w:rPr>
          <w:rFonts w:ascii="Times New Roman" w:hAnsi="Times New Roman"/>
          <w:b w:val="0"/>
          <w:sz w:val="22"/>
        </w:rPr>
        <w:t>Yu LS, Chen XH, Zhou SJ, Wang ZC. Positive end-expiratory pressure and atelectasis after bronchial blockade one-lung ventilation in infants: a randomized controlled study. J Cardiothorac Vasc Anesth 2025;39:2760-2768.</w:t>
      </w:r>
    </w:p>
    <w:p>
      <w:pPr>
        <w:spacing w:line="360" w:lineRule="auto" w:after="120" w:before="120"/>
        <w:ind w:firstLine="0" w:left="0"/>
        <w:jc w:val="left"/>
      </w:pPr>
      <w:r>
        <w:rPr>
          <w:rFonts w:ascii="Times New Roman" w:hAnsi="Times New Roman"/>
          <w:b/>
          <w:sz w:val="24"/>
        </w:rPr>
        <w:t>Soru 21: Postoperatif havayolu ödemi, laringospazm veya olası bir obstrüksiyonu önlemek için ekstübasyon öncesi ve hemen sonrasında alınması gereken farmakolojik ve mekanik önlemler nelerdir?</w:t>
      </w:r>
    </w:p>
    <w:p>
      <w:pPr>
        <w:spacing w:line="360" w:lineRule="auto" w:after="0" w:before="0"/>
        <w:ind w:firstLine="0" w:left="0"/>
        <w:jc w:val="both"/>
      </w:pPr>
      <w:r>
        <w:rPr>
          <w:rFonts w:ascii="Times New Roman" w:hAnsi="Times New Roman"/>
          <w:b w:val="0"/>
          <w:sz w:val="22"/>
        </w:rPr>
        <w:t>1. Risk Zemininin Tanımlanması</w:t>
      </w:r>
    </w:p>
    <w:p>
      <w:pPr>
        <w:spacing w:line="360" w:lineRule="auto" w:after="0" w:before="0"/>
        <w:ind w:firstLine="0" w:left="0"/>
        <w:jc w:val="both"/>
      </w:pPr>
      <w:r>
        <w:rPr>
          <w:rFonts w:ascii="Times New Roman" w:hAnsi="Times New Roman"/>
          <w:b w:val="0"/>
          <w:sz w:val="22"/>
        </w:rPr>
        <w:t>Bu hastada postoperatif havayolu sorunları üç ayrı kaynaktan doğabilir: (i) trakeal hemanjiyomun manipülasyona bağlı ödemi veya geç kanaması, (ii) tüp ve kaf temasına bağlı mukozal ödem, (iii) OLV ve cerrahiye bağlı atelektazi ile sekresyon birikimi. Bu üç kaynak farklı zaman çizelgelerinde ortaya çıkar: kanama dakikalar içinde, ödem 1-6 saat içinde, atelektazi ve sekresyon sorunları saatler-günler içinde.</w:t>
      </w:r>
    </w:p>
    <w:p>
      <w:pPr>
        <w:spacing w:line="360" w:lineRule="auto" w:after="0" w:before="0"/>
        <w:ind w:firstLine="0" w:left="0"/>
        <w:jc w:val="both"/>
      </w:pPr>
      <w:r>
        <w:rPr>
          <w:rFonts w:ascii="Times New Roman" w:hAnsi="Times New Roman"/>
          <w:b w:val="0"/>
          <w:sz w:val="22"/>
        </w:rPr>
        <w:t>2. Ekstübasyon Öncesi Farmakolojik Önlemler</w:t>
      </w:r>
    </w:p>
    <w:p>
      <w:pPr>
        <w:spacing w:line="360" w:lineRule="auto" w:after="0" w:before="0"/>
        <w:ind w:firstLine="0" w:left="0"/>
        <w:jc w:val="both"/>
      </w:pPr>
      <w:r>
        <w:rPr>
          <w:rFonts w:ascii="Times New Roman" w:hAnsi="Times New Roman"/>
          <w:b w:val="0"/>
          <w:sz w:val="22"/>
        </w:rPr>
        <w:t>Kortikosteroid: Havayolu manipülasyonunun zor olduğu, tekrarlayan denemelerin yapıldığı veya lezyonla temas edildiği düşünülen olgularda deksametazon (0,1-0,2 mg/kg IV) uygulaması mukozal ödemi azaltmak amacıyla kullanılabilir. Etkisinin ortaya çıkması için birkaç saat gerektiğinden, ekstübasyondan en az 1-2 saat önce verilmesi mantıklıdır. Bu hastada tek geçişli ve atravmatik bir yerleştirme sağlandıysa rutin kullanım gerekmez.</w:t>
      </w:r>
    </w:p>
    <w:p>
      <w:pPr>
        <w:spacing w:line="360" w:lineRule="auto" w:after="0" w:before="0"/>
        <w:ind w:firstLine="0" w:left="0"/>
        <w:jc w:val="both"/>
      </w:pPr>
      <w:r>
        <w:rPr>
          <w:rFonts w:ascii="Times New Roman" w:hAnsi="Times New Roman"/>
          <w:b w:val="0"/>
          <w:sz w:val="22"/>
        </w:rPr>
        <w:t>Öksürük ve Presör Yanıtın Baskılanması: IV lidokain (1-1,5 mg/kg), ekstübasyon anına kadar sürdürülen düşük doz remifentanil infüzyonu ve gerekirse esmolol, öksürük refleksini ve hipertansif yanıtı azaltır. Bu, kanama riskinin doğrudan azaltılması anlamına gelir.</w:t>
      </w:r>
    </w:p>
    <w:p>
      <w:pPr>
        <w:spacing w:line="360" w:lineRule="auto" w:after="0" w:before="0"/>
        <w:ind w:firstLine="0" w:left="0"/>
        <w:jc w:val="both"/>
      </w:pPr>
      <w:r>
        <w:rPr>
          <w:rFonts w:ascii="Times New Roman" w:hAnsi="Times New Roman"/>
          <w:b w:val="0"/>
          <w:sz w:val="22"/>
        </w:rPr>
        <w:t>Nöromüsküler Blokun Tam Geri Döndürülmesi: Rezidüel nöromüsküler blok, üst havayolu tonusunu ve öksürük gücünü azaltarak hem obstrüksiyona hem de aspirasyona zemin hazırlar. Sugammadeks ile roküronyum blokunun hızlı ve tam geri döndürülmesi, train-of-four oranının 0,9'un üzerine çıktığının objektif olarak doğrulanması esastır.</w:t>
      </w:r>
    </w:p>
    <w:p>
      <w:pPr>
        <w:spacing w:line="360" w:lineRule="auto" w:after="0" w:before="0"/>
        <w:ind w:firstLine="0" w:left="0"/>
        <w:jc w:val="both"/>
      </w:pPr>
      <w:r>
        <w:rPr>
          <w:rFonts w:ascii="Times New Roman" w:hAnsi="Times New Roman"/>
          <w:b w:val="0"/>
          <w:sz w:val="22"/>
        </w:rPr>
        <w:t>Antiemetik ve Ağrı Kontrolü: Bulantı-kusma ve ağrı, ıkınmanın en sık nedenleridir. Multimodal antiemetik profilaksi ve ekstübasyon öncesinde sağlanmış yeterli analjezi, havayolu güvenliğinin dolaylı ama etkili bileşenleridir.</w:t>
      </w:r>
    </w:p>
    <w:p>
      <w:pPr>
        <w:spacing w:line="360" w:lineRule="auto" w:after="0" w:before="0"/>
        <w:ind w:firstLine="0" w:left="0"/>
        <w:jc w:val="both"/>
      </w:pPr>
      <w:r>
        <w:rPr>
          <w:rFonts w:ascii="Times New Roman" w:hAnsi="Times New Roman"/>
          <w:b w:val="0"/>
          <w:sz w:val="22"/>
        </w:rPr>
        <w:t>3. Ekstübasyon Öncesi Mekanik Önlemler</w:t>
      </w:r>
    </w:p>
    <w:p>
      <w:pPr>
        <w:spacing w:line="360" w:lineRule="auto" w:after="0" w:before="0"/>
        <w:ind w:firstLine="0" w:left="0"/>
        <w:jc w:val="both"/>
      </w:pPr>
      <w:r>
        <w:rPr>
          <w:rFonts w:ascii="Times New Roman" w:hAnsi="Times New Roman"/>
          <w:b w:val="0"/>
          <w:sz w:val="22"/>
        </w:rPr>
        <w:t>Görsel Doğrulama: Fiberoptik bronkoskopi ile trakeal lezyonun kanamasız olduğu ve belirgin ödem gelişmediği doğrulanmalıdır.</w:t>
      </w:r>
    </w:p>
    <w:p>
      <w:pPr>
        <w:spacing w:line="360" w:lineRule="auto" w:after="0" w:before="0"/>
        <w:ind w:firstLine="0" w:left="0"/>
        <w:jc w:val="both"/>
      </w:pPr>
      <w:r>
        <w:rPr>
          <w:rFonts w:ascii="Times New Roman" w:hAnsi="Times New Roman"/>
          <w:b w:val="0"/>
          <w:sz w:val="22"/>
        </w:rPr>
        <w:t>Aspirasyon: Orofarengeal ve trakeal aspirasyon, hasta hâlâ derin anestezi altındayken yapılmalıdır; uyanık hastada yapılan aspirasyon öksürük ve ıkınmayı tetikler.</w:t>
      </w:r>
    </w:p>
    <w:p>
      <w:pPr>
        <w:spacing w:line="360" w:lineRule="auto" w:after="0" w:before="0"/>
        <w:ind w:firstLine="0" w:left="0"/>
        <w:jc w:val="both"/>
      </w:pPr>
      <w:r>
        <w:rPr>
          <w:rFonts w:ascii="Times New Roman" w:hAnsi="Times New Roman"/>
          <w:b w:val="0"/>
          <w:sz w:val="22"/>
        </w:rPr>
        <w:t>Akciğerin Açılması: Yu ve arkadaşlarının çalışmasında, bronşiyal bloker çekildikten sonra ekstübasyona kadar 5-6 cmH₂O PEEP ile %100 oksijen uygulanan bebeklerde ekstübasyon sonrası hipoksemi sıklığı %66,7'den %20,3'e gerilemiş, akciğer ultrasonu ve grafi ile ölçülen atelektazi skorları anlamlı olarak düşük bulunmuştur. Erişkinde de ilke aynıdır: ekstübasyon, atelektazisi giderilmiş bir akciğerle yapılmalıdır.</w:t>
      </w:r>
    </w:p>
    <w:p>
      <w:pPr>
        <w:spacing w:line="360" w:lineRule="auto" w:after="0" w:before="0"/>
        <w:ind w:firstLine="0" w:left="0"/>
        <w:jc w:val="both"/>
      </w:pPr>
      <w:r>
        <w:rPr>
          <w:rFonts w:ascii="Times New Roman" w:hAnsi="Times New Roman"/>
          <w:b w:val="0"/>
          <w:sz w:val="22"/>
        </w:rPr>
        <w:t>Kaf Kaçak Testi: Uzun süreli entübasyon veya havayolu travması şüphesi varsa kaf indirilerek kaçak varlığı kontrol edilebilir. Kaçak yoksa belirgin ödem düşünülmeli ve ekstübasyon ertelenmelidir. Ancak bu hastada testin yorumu dikkatli yapılmalıdır: lezyonun kendisi zaten lümeni %15 daraltmaktadır.</w:t>
      </w:r>
    </w:p>
    <w:p>
      <w:pPr>
        <w:spacing w:line="360" w:lineRule="auto" w:after="0" w:before="0"/>
        <w:ind w:firstLine="0" w:left="0"/>
        <w:jc w:val="both"/>
      </w:pPr>
      <w:r>
        <w:rPr>
          <w:rFonts w:ascii="Times New Roman" w:hAnsi="Times New Roman"/>
          <w:b w:val="0"/>
          <w:sz w:val="22"/>
        </w:rPr>
        <w:t>4. Ekstübasyon Sırasında ve Hemen Sonrasında</w:t>
      </w:r>
    </w:p>
    <w:p>
      <w:pPr>
        <w:spacing w:line="360" w:lineRule="auto" w:after="0" w:before="0"/>
        <w:ind w:firstLine="0" w:left="0"/>
        <w:jc w:val="both"/>
      </w:pPr>
      <w:r>
        <w:rPr>
          <w:rFonts w:ascii="Times New Roman" w:hAnsi="Times New Roman"/>
          <w:b w:val="0"/>
          <w:sz w:val="22"/>
        </w:rPr>
        <w:t>Ara Havayolu Kullanımı: Tsujikawa ve arkadaşlarının stratejisinde trakeal tüp, hasta derin anestezi ve nöromüsküler blok altındayken larengeal maske ile değiştirilmiş; maske ancak spontan solunum ve bilinç döndükten sonra çıkarılmıştır. Bu yaklaşım, uyanma sürecinin trakeaya hiç dokunulmadan tamamlanmasını sağlar ve hem ödemi hem kanamayı önler.</w:t>
      </w:r>
    </w:p>
    <w:p>
      <w:pPr>
        <w:spacing w:line="360" w:lineRule="auto" w:after="0" w:before="0"/>
        <w:ind w:firstLine="0" w:left="0"/>
        <w:jc w:val="both"/>
      </w:pPr>
      <w:r>
        <w:rPr>
          <w:rFonts w:ascii="Times New Roman" w:hAnsi="Times New Roman"/>
          <w:b w:val="0"/>
          <w:sz w:val="22"/>
        </w:rPr>
        <w:t>Pozisyon: Ekstübasyon sonrası hasta yarı oturur pozisyona (30-45 derece) alınmalıdır; bu, venöz konjesyonu ve ödemi azaltır, fonksiyonel rezidüel kapasiteyi artırır.</w:t>
      </w:r>
    </w:p>
    <w:p>
      <w:pPr>
        <w:spacing w:line="360" w:lineRule="auto" w:after="0" w:before="0"/>
        <w:ind w:firstLine="0" w:left="0"/>
        <w:jc w:val="both"/>
      </w:pPr>
      <w:r>
        <w:rPr>
          <w:rFonts w:ascii="Times New Roman" w:hAnsi="Times New Roman"/>
          <w:b w:val="0"/>
          <w:sz w:val="22"/>
        </w:rPr>
        <w:t>Oksijen Desteği: Nemlendirilmiş oksijen verilmelidir. Yüksek akımlı nazal oksijen, hem nemlendirme hem de düşük düzeyde pozitif havayolu basıncı sağlayarak bu hastada tercih edilebilir bir seçenektir.</w:t>
      </w:r>
    </w:p>
    <w:p>
      <w:pPr>
        <w:spacing w:line="360" w:lineRule="auto" w:after="0" w:before="0"/>
        <w:ind w:firstLine="0" w:left="0"/>
        <w:jc w:val="both"/>
      </w:pPr>
      <w:r>
        <w:rPr>
          <w:rFonts w:ascii="Times New Roman" w:hAnsi="Times New Roman"/>
          <w:b w:val="0"/>
          <w:sz w:val="22"/>
        </w:rPr>
        <w:t>Nebülize Tedaviler: Belirgin ödem veya stridor gelişirse nebülize adrenalin (2-5 mg) uygulanır; etkisi hızlıdır ancak geçicidir, bu nedenle uygulama sonrası hasta en az 2-4 saat yakın izlemde tutulmalıdır. Helyum-oksijen karışımı (heliox), türbülan akımı laminar akıma çevirerek solunum işini azaltır ve ödemin gerilemesini bekleyecek zamanı kazandırır.</w:t>
      </w:r>
    </w:p>
    <w:p>
      <w:pPr>
        <w:spacing w:line="360" w:lineRule="auto" w:after="0" w:before="0"/>
        <w:ind w:firstLine="0" w:left="0"/>
        <w:jc w:val="both"/>
      </w:pPr>
      <w:r>
        <w:rPr>
          <w:rFonts w:ascii="Times New Roman" w:hAnsi="Times New Roman"/>
          <w:b w:val="0"/>
          <w:sz w:val="22"/>
        </w:rPr>
        <w:t>5. Laringospazm Yönetimi</w:t>
      </w:r>
    </w:p>
    <w:p>
      <w:pPr>
        <w:spacing w:line="360" w:lineRule="auto" w:after="0" w:before="0"/>
        <w:ind w:firstLine="0" w:left="0"/>
        <w:jc w:val="both"/>
      </w:pPr>
      <w:r>
        <w:rPr>
          <w:rFonts w:ascii="Times New Roman" w:hAnsi="Times New Roman"/>
          <w:b w:val="0"/>
          <w:sz w:val="22"/>
        </w:rPr>
        <w:t>Laringospazm gelişirse basamaklı yaklaşım uygulanır: uyaranın kaldırılması, çene itme manevrası ve Larson noktasına bası ile birlikte %100 oksijen altında sürekli pozitif basınç uygulaması, düşük doz propofol (0,25-0,8 mg/kg), yanıt alınamazsa düşük doz süksinilkolin (0,1-0,5 mg/kg IV) ve gerekirse yeniden entübasyon. Bu hastada yeniden entübasyon, ilk entübasyondaki tüm önlemler geçerli olacak biçimde — mümkünse fiberoptik eşliğinde — yapılmalıdır.</w:t>
      </w:r>
    </w:p>
    <w:p>
      <w:pPr>
        <w:spacing w:line="360" w:lineRule="auto" w:after="0" w:before="0"/>
        <w:ind w:firstLine="0" w:left="0"/>
        <w:jc w:val="both"/>
      </w:pPr>
      <w:r>
        <w:rPr>
          <w:rFonts w:ascii="Times New Roman" w:hAnsi="Times New Roman"/>
          <w:b w:val="0"/>
          <w:sz w:val="22"/>
        </w:rPr>
        <w:t>6. Postoperatif İzlem Planı</w:t>
      </w:r>
    </w:p>
    <w:p>
      <w:pPr>
        <w:spacing w:line="360" w:lineRule="auto" w:after="0" w:before="0"/>
        <w:ind w:firstLine="0" w:left="0"/>
        <w:jc w:val="both"/>
      </w:pPr>
      <w:r>
        <w:rPr>
          <w:rFonts w:ascii="Times New Roman" w:hAnsi="Times New Roman"/>
          <w:b w:val="0"/>
          <w:sz w:val="22"/>
        </w:rPr>
        <w:t>Yamaguchi ve arkadaşlarının edinilmiş larengeal web olgusunda, havayolunun cerrahi yolla güvence altına alınması tercih edilmiş ve trakeal tüp postoperatif ikinci günde çekilmiştir; hasta stabil seyretmiş ve darlıkla ilişkili semptom gelişmemiştir. Bu olgu, yüksek riskli havayolunda ekstübasyonun aceleye getirilmemesi ve gerekirse günlere yayılması gerektiğini göstermektedir. Bizim hastamızda lezyon asemptomatik ve darlık hafif olduğu için erken ekstübasyon uygundur; ancak ekstübasyon sonrası ilk 4-6 saatin yüksek gözlem düzeyinde (derlenme ünitesi veya yoğun bakım) geçirilmesi, geç kanama ve ödem açısından güvenli bir yaklaşımdır.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Ekstübasyon Öncesi Kontrol Listesi: Bronkoskopik kanama kontrolü + derin anestezi altında aspirasyon + akciğerin açılması ve PEEP + nöromüsküler blokun tam geri dönüşü (TOF &gt; 0,9) + yeterli analjezi ve antiemezi.</w:t>
      </w:r>
    </w:p>
    <w:p>
      <w:pPr>
        <w:spacing w:line="360" w:lineRule="auto" w:after="0" w:before="0"/>
        <w:ind w:firstLine="0" w:left="0"/>
        <w:jc w:val="both"/>
      </w:pPr>
      <w:r>
        <w:rPr>
          <w:rFonts w:ascii="Times New Roman" w:hAnsi="Times New Roman"/>
          <w:b w:val="0"/>
          <w:sz w:val="22"/>
        </w:rPr>
        <w:t>Tercih Edilen Teknik: Derin anestezi altında tüpün larengeal maske ile değiştirilmesi; uyanmanın maske ile tamamlanması.</w:t>
      </w:r>
    </w:p>
    <w:p>
      <w:pPr>
        <w:spacing w:line="360" w:lineRule="auto" w:after="0" w:before="0"/>
        <w:ind w:firstLine="0" w:left="0"/>
        <w:jc w:val="both"/>
      </w:pPr>
      <w:r>
        <w:rPr>
          <w:rFonts w:ascii="Times New Roman" w:hAnsi="Times New Roman"/>
          <w:b w:val="0"/>
          <w:sz w:val="22"/>
        </w:rPr>
        <w:t>Hazır Bulundurulacaklar: Nebülize adrenalin, kortikosteroid, süksinilkolin, fiberoptik bronkoskop, küçük çaplı tüpler ve rijit bronkoskop.</w:t>
      </w:r>
    </w:p>
    <w:p>
      <w:pPr>
        <w:spacing w:line="360" w:lineRule="auto" w:after="0" w:before="0"/>
        <w:ind w:firstLine="0" w:left="0"/>
        <w:jc w:val="both"/>
      </w:pPr>
      <w:r>
        <w:rPr>
          <w:rFonts w:ascii="Times New Roman" w:hAnsi="Times New Roman"/>
          <w:b w:val="0"/>
          <w:sz w:val="22"/>
        </w:rPr>
        <w:t>İzlem: Ekstübasyon sonrası ilk 4-6 saat yüksek gözlem düzeyinde; stridor, ses değişikliği, hemoptizi ve artan oksijen ihtiyacı açısından yakın takip.</w:t>
      </w:r>
    </w:p>
    <w:p>
      <w:pPr>
        <w:spacing w:line="360" w:lineRule="auto" w:after="0" w:before="0"/>
        <w:ind w:firstLine="0" w:left="0"/>
        <w:jc w:val="both"/>
      </w:pPr>
      <w:r>
        <w:rPr>
          <w:rFonts w:ascii="Times New Roman" w:hAnsi="Times New Roman"/>
          <w:b w:val="0"/>
          <w:sz w:val="22"/>
        </w:rPr>
        <w:t>Yamaguchi Y, Matsusaki T, Ono D, Kaku R. A case of differential lung ventilation using a double-lumen endotracheal tube via tracheostomy in a patient with acquired laryngeal web undergoing lobectomy. Cureus 2025;17(4):e82390.</w:t>
      </w:r>
    </w:p>
    <w:p>
      <w:pPr>
        <w:spacing w:line="360" w:lineRule="auto" w:after="0" w:before="0"/>
        <w:ind w:firstLine="0" w:left="0"/>
        <w:jc w:val="both"/>
      </w:pPr>
      <w:r>
        <w:rPr>
          <w:rFonts w:ascii="Times New Roman" w:hAnsi="Times New Roman"/>
          <w:b w:val="0"/>
          <w:sz w:val="22"/>
        </w:rPr>
        <w:t>Yu LS, Chen XH, Zhou SJ, Wang ZC. Positive end-expiratory pressure and atelectasis after bronchial blockade one-lung ventilation in infants: a randomized controlled study. J Cardiothorac Vasc Anesth 2025;39:2760-2768.</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120" w:before="160"/>
        <w:ind w:firstLine="0" w:left="0"/>
        <w:jc w:val="left"/>
      </w:pPr>
      <w:r>
        <w:rPr>
          <w:rFonts w:ascii="Times New Roman" w:hAnsi="Times New Roman"/>
          <w:b/>
          <w:sz w:val="24"/>
        </w:rPr>
        <w:t>Ağrı Yönetimi (Multimodal Analjezi)</w:t>
      </w:r>
    </w:p>
    <w:p>
      <w:pPr>
        <w:spacing w:line="360" w:lineRule="auto" w:after="120" w:before="120"/>
        <w:ind w:firstLine="0" w:left="0"/>
        <w:jc w:val="left"/>
      </w:pPr>
      <w:r>
        <w:rPr>
          <w:rFonts w:ascii="Times New Roman" w:hAnsi="Times New Roman"/>
          <w:b/>
          <w:sz w:val="24"/>
        </w:rPr>
        <w:t>Soru 22: VATS sonrası postoperatif ağrı yönetiminde parasetamol, nefopam ve morfin kombinasyonunun (multimodal analjezi) rolü nedir ve opioid kullanımını azaltmadaki etkinliği nasıl değerlendirilir?</w:t>
      </w:r>
    </w:p>
    <w:p>
      <w:pPr>
        <w:spacing w:line="360" w:lineRule="auto" w:after="0" w:before="0"/>
        <w:ind w:firstLine="0" w:left="0"/>
        <w:jc w:val="both"/>
      </w:pPr>
      <w:r>
        <w:rPr>
          <w:rFonts w:ascii="Times New Roman" w:hAnsi="Times New Roman"/>
          <w:b w:val="0"/>
          <w:sz w:val="22"/>
        </w:rPr>
        <w:t>1. VATS Sonrası Ağrının Doğası</w:t>
      </w:r>
    </w:p>
    <w:p>
      <w:pPr>
        <w:spacing w:line="360" w:lineRule="auto" w:after="0" w:before="0"/>
        <w:ind w:firstLine="0" w:left="0"/>
        <w:jc w:val="both"/>
      </w:pPr>
      <w:r>
        <w:rPr>
          <w:rFonts w:ascii="Times New Roman" w:hAnsi="Times New Roman"/>
          <w:b w:val="0"/>
          <w:sz w:val="22"/>
        </w:rPr>
        <w:t>VATS lobektomi, torakotomiye kıyasla belirgin biçimde daha az ağrılıdır; ancak ağrısız değildir. Ağrının üç kaynağı vardır: (i) port yerlerindeki kas ve interkostal sinir travması, (ii) göğüs tüpünün parietal plevrayı sürekli uyarması, (iii) diyafragma ve mediastinal plevra kaynaklı, omuza yansıyan visseral ağrı. Bu üçüncü bileşen, rejyonal bloklara en dirençli olan ve sistemik analjezi gerektiren bileşendir.</w:t>
      </w:r>
    </w:p>
    <w:p>
      <w:pPr>
        <w:spacing w:line="360" w:lineRule="auto" w:after="0" w:before="0"/>
        <w:ind w:firstLine="0" w:left="0"/>
        <w:jc w:val="both"/>
      </w:pPr>
      <w:r>
        <w:rPr>
          <w:rFonts w:ascii="Times New Roman" w:hAnsi="Times New Roman"/>
          <w:b w:val="0"/>
          <w:sz w:val="22"/>
        </w:rPr>
        <w:t>2. Multimodal Analjezinin Mantığı</w:t>
      </w:r>
    </w:p>
    <w:p>
      <w:pPr>
        <w:spacing w:line="360" w:lineRule="auto" w:after="0" w:before="0"/>
        <w:ind w:firstLine="0" w:left="0"/>
        <w:jc w:val="both"/>
      </w:pPr>
      <w:r>
        <w:rPr>
          <w:rFonts w:ascii="Times New Roman" w:hAnsi="Times New Roman"/>
          <w:b w:val="0"/>
          <w:sz w:val="22"/>
        </w:rPr>
        <w:t>Multimodal analjezi, farklı mekanizmalarla etki eden ajanların birleştirilerek her birinin dozunun ve yan etkisinin azaltılmasıdır. Torasik cerrahide asıl hedef opioid tüketimini azaltmaktır; çünkü opioidler solunum depresyonu, sedasyon, öksürük refleksinin baskılanması, bulantı-kusma ve ileus yoluyla tam da bu hastada istemediğimiz sonuçları üretir. Piccioni ve Ragazzi'nin ERAS derlemesinde, non-steroid antiinflamatuar ilaçlar ve parasetamolün opioid gereksinimini, postoperatif sedasyonu ve bulantı-kusmayı azalttığı ve her zaman multimodal yaklaşımın parçası olması gerektiği belirtilmektedir.</w:t>
      </w:r>
    </w:p>
    <w:p>
      <w:pPr>
        <w:spacing w:line="360" w:lineRule="auto" w:after="0" w:before="0"/>
        <w:ind w:firstLine="0" w:left="0"/>
        <w:jc w:val="both"/>
      </w:pPr>
      <w:r>
        <w:rPr>
          <w:rFonts w:ascii="Times New Roman" w:hAnsi="Times New Roman"/>
          <w:b w:val="0"/>
          <w:sz w:val="22"/>
        </w:rPr>
        <w:t>3. Üçlü Kombinasyonun Bileşenleri</w:t>
      </w:r>
    </w:p>
    <w:p>
      <w:pPr>
        <w:spacing w:line="360" w:lineRule="auto" w:after="0" w:before="0"/>
        <w:ind w:firstLine="0" w:left="0"/>
        <w:jc w:val="both"/>
      </w:pPr>
      <w:r>
        <w:rPr>
          <w:rFonts w:ascii="Times New Roman" w:hAnsi="Times New Roman"/>
          <w:b w:val="0"/>
          <w:sz w:val="22"/>
        </w:rPr>
        <w:t>Parasetamol: Multimodal rejimin omurgasıdır. Merkezi etkili, güvenli ve ucuzdur; 6 saatte bir 1 g (günlük maksimum 4 g) düzenli olarak, ağrı beklenmeden verilmelidir. 'Gerektiğinde' değil, 'saat başına bağlı' uygulama esastır. Tchetike ve arkadaşlarının torasik cerrahi serisinde parasetamol hastaların %100'ünde kullanılmıştır.</w:t>
      </w:r>
    </w:p>
    <w:p>
      <w:pPr>
        <w:spacing w:line="360" w:lineRule="auto" w:after="0" w:before="0"/>
        <w:ind w:firstLine="0" w:left="0"/>
        <w:jc w:val="both"/>
      </w:pPr>
      <w:r>
        <w:rPr>
          <w:rFonts w:ascii="Times New Roman" w:hAnsi="Times New Roman"/>
          <w:b w:val="0"/>
          <w:sz w:val="22"/>
        </w:rPr>
        <w:t>Nefopam: Opioid olmayan, merkezi etkili bir analjeziktir; monoamin geri alımını inhibe ederek etki gösterir. Solunum depresyonu yapmaması, bağımlılık potansiyeli bulunmaması ve ileusa yol açmaması torasik cerrahide belirgin avantajlarıdır. Aynı seride nefopam hastaların %92'sinde kullanılmıştır; yani parasetamolden sonra en yaygın ikinci ajandır. Antikolinerjik yan etkileri (taşikardi, terleme, idrar retansiyonu) ve konvülziyon eşiğini düşürme potansiyeli nedeniyle yavaş infüzyonla (20 mg, 30 dakikada) uygulanmalıdır.</w:t>
      </w:r>
    </w:p>
    <w:p>
      <w:pPr>
        <w:spacing w:line="360" w:lineRule="auto" w:after="0" w:before="0"/>
        <w:ind w:firstLine="0" w:left="0"/>
        <w:jc w:val="both"/>
      </w:pPr>
      <w:r>
        <w:rPr>
          <w:rFonts w:ascii="Times New Roman" w:hAnsi="Times New Roman"/>
          <w:b w:val="0"/>
          <w:sz w:val="22"/>
        </w:rPr>
        <w:t>Morfin: Şiddetli ağrı bileşeni için ayrılan basamaktır. Tchetike ve arkadaşlarının serisinde morfin hastaların %76'sında kullanılmış; uygulama önce intravenöz titrasyon, ardından subkutan yolla sürdürülmüştür. Bu kademeli yaklaşım, sabit doz opioid uygulamasına göre daha güvenlidir. Piccioni ve Ragazzi, opioidlerin kişiler arası farmakokinetik ve farmakodinamik değişkenliğinin büyük olması nedeniyle hasta kontrollü analjezi (HKA) sistemlerinin tercih edilmesini; HKA'nın opioid tüketimini kişiselleştirerek bulantı-kusma, ileus ve sedasyonu azalttığını belirtmektedir. Aynı derlemede, VATS gibi minimal invaziv cerrahilerde güçlü opioid yerine zayıf opioidlerin yeterli olabileceği de vurgulanmaktadır.</w:t>
      </w:r>
    </w:p>
    <w:p>
      <w:pPr>
        <w:spacing w:line="360" w:lineRule="auto" w:after="0" w:before="0"/>
        <w:ind w:firstLine="0" w:left="0"/>
        <w:jc w:val="both"/>
      </w:pPr>
      <w:r>
        <w:rPr>
          <w:rFonts w:ascii="Times New Roman" w:hAnsi="Times New Roman"/>
          <w:b w:val="0"/>
          <w:sz w:val="22"/>
        </w:rPr>
        <w:t>4. Kombinasyonun Etkinliği ve Sınırlılıkları</w:t>
      </w:r>
    </w:p>
    <w:p>
      <w:pPr>
        <w:spacing w:line="360" w:lineRule="auto" w:after="0" w:before="0"/>
        <w:ind w:firstLine="0" w:left="0"/>
        <w:jc w:val="both"/>
      </w:pPr>
      <w:r>
        <w:rPr>
          <w:rFonts w:ascii="Times New Roman" w:hAnsi="Times New Roman"/>
          <w:b w:val="0"/>
          <w:sz w:val="22"/>
        </w:rPr>
        <w:t>Tchetike ve arkadaşlarının serisi, bu üçlü kombinasyonun gerçek dünyada uygulanabilirliğini göstermektedir: parasetamol %100, nefopam %92, morfin %76 ve buna ek olarak paravertebral analjezi %20, torasik epidural analjezi %8 oranında kullanılmıştır. Ancak aynı seride postoperatif komplikasyon oranı %68 ve mortalite %12'dir; yani analjezi rejiminin kendisi, sınırlı kaynaklı bir ortamda sonucu tek başına iyileştirmeye yetmemiştir. Bu, multimodal analjezinin gerekli ama tek başına yeterli olmayan bir bileşen olduğunu hatırlatır.</w:t>
      </w:r>
    </w:p>
    <w:p>
      <w:pPr>
        <w:spacing w:line="360" w:lineRule="auto" w:after="0" w:before="0"/>
        <w:ind w:firstLine="0" w:left="0"/>
        <w:jc w:val="both"/>
      </w:pPr>
      <w:r>
        <w:rPr>
          <w:rFonts w:ascii="Times New Roman" w:hAnsi="Times New Roman"/>
          <w:b w:val="0"/>
          <w:sz w:val="22"/>
        </w:rPr>
        <w:t>Opioid Azaltıcı Ek Ajanlar: Piccioni ve Ragazzi, intraoperatif olarak kullanılabilecek ve opioid gereksinimini azaltan yardımcı ajanlar arasında magnezyum sülfat ve deksmedetomidini saymaktadır. Bu hastada zaten OLV'nin akciğer koruyucu etkileri nedeniyle düşünülen deksmedetomidin, aynı zamanda opioid azaltıcı bir bileşen olarak da işlev görür.</w:t>
      </w:r>
    </w:p>
    <w:p>
      <w:pPr>
        <w:spacing w:line="360" w:lineRule="auto" w:after="0" w:before="0"/>
        <w:ind w:firstLine="0" w:left="0"/>
        <w:jc w:val="both"/>
      </w:pPr>
      <w:r>
        <w:rPr>
          <w:rFonts w:ascii="Times New Roman" w:hAnsi="Times New Roman"/>
          <w:b w:val="0"/>
          <w:sz w:val="22"/>
        </w:rPr>
        <w:t>5. Sonucun Ötesindeki Etki: Analjezi ve Pulmoner Komplikasyon</w:t>
      </w:r>
    </w:p>
    <w:p>
      <w:pPr>
        <w:spacing w:line="360" w:lineRule="auto" w:after="0" w:before="0"/>
        <w:ind w:firstLine="0" w:left="0"/>
        <w:jc w:val="both"/>
      </w:pPr>
      <w:r>
        <w:rPr>
          <w:rFonts w:ascii="Times New Roman" w:hAnsi="Times New Roman"/>
          <w:b w:val="0"/>
          <w:sz w:val="22"/>
        </w:rPr>
        <w:t>Yeterli analjezi, yalnızca konfor meselesi değildir; derin nefes alma, öksürme ve erken mobilizasyonu mümkün kılarak atelektazi ve pnömoniyi önler. Ancak bu ilişki doğrusal değildir. Singla ve arkadaşlarının 14.477 VATS lobektomi olgusunu kapsayan retrospektif kohortunda, genel anesteziye rejyonal veya lokal anestezi eklenmesinin PPK oranını anlamlı biçimde değiştirmediği; buna karşılık hastanede kalış süresini anlamlı olarak kısalttığı gösterilmiştir (rejyonal grupta %9,1, lokal grupta %5,5 daha kısa; her ikisi de p &lt; 0,001). İlginç biçimde epidural grubunda kalış süresi anlamlı olarak daha uzun bulunmuştur (%18, p &lt; 0,001). Bu veriler, analjezi tekniğinin etkisinin komplikasyon oranından çok derlenme hızında görüldüğünü düşündürmektedir.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Temel Rejim: Parasetamol 1 g × 4/gün (düzenli, saate bağlı) + nefopam 20 mg yavaş infüzyonla × 3-4/gün + kontrendikasyon yoksa NSAİİ + kurtarma için morfin (IV titrasyon sonrası HKA veya subkutan).</w:t>
      </w:r>
    </w:p>
    <w:p>
      <w:pPr>
        <w:spacing w:line="360" w:lineRule="auto" w:after="0" w:before="0"/>
        <w:ind w:firstLine="0" w:left="0"/>
        <w:jc w:val="both"/>
      </w:pPr>
      <w:r>
        <w:rPr>
          <w:rFonts w:ascii="Times New Roman" w:hAnsi="Times New Roman"/>
          <w:b w:val="0"/>
          <w:sz w:val="22"/>
        </w:rPr>
        <w:t>Opioid Azaltıcı Yardımcılar: İntraoperatif deksmedetomidin ve magnezyum sülfat, opioid tüketimini azaltarak postoperatif solunum güvenliğine katkı sağlar.</w:t>
      </w:r>
    </w:p>
    <w:p>
      <w:pPr>
        <w:spacing w:line="360" w:lineRule="auto" w:after="0" w:before="0"/>
        <w:ind w:firstLine="0" w:left="0"/>
        <w:jc w:val="both"/>
      </w:pPr>
      <w:r>
        <w:rPr>
          <w:rFonts w:ascii="Times New Roman" w:hAnsi="Times New Roman"/>
          <w:b w:val="0"/>
          <w:sz w:val="22"/>
        </w:rPr>
        <w:t>Bu Hastaya Özgü Vurgu: Trakeal hemanjiyom nedeniyle öksürük refleksinin korunması ve solunum depresyonundan kaçınılması özellikle önemlidir; bu, opioid azaltıcı stratejiye ek bir gerekçe kazandırır.</w:t>
      </w:r>
    </w:p>
    <w:p>
      <w:pPr>
        <w:spacing w:line="360" w:lineRule="auto" w:after="0" w:before="0"/>
        <w:ind w:firstLine="0" w:left="0"/>
        <w:jc w:val="both"/>
      </w:pPr>
      <w:r>
        <w:rPr>
          <w:rFonts w:ascii="Times New Roman" w:hAnsi="Times New Roman"/>
          <w:b w:val="0"/>
          <w:sz w:val="22"/>
        </w:rPr>
        <w:t>Değerlendirme: Ağrı skoru istirahatte ve öksürürken ayrı ayrı ölçülmelidir; asıl hedef, hastanın öksürebilmesi ve derin nefes alabilmesidir.</w:t>
      </w:r>
    </w:p>
    <w:p>
      <w:pPr>
        <w:spacing w:line="360" w:lineRule="auto" w:after="0" w:before="0"/>
        <w:ind w:firstLine="0" w:left="0"/>
        <w:jc w:val="both"/>
      </w:pPr>
      <w:r>
        <w:rPr>
          <w:rFonts w:ascii="Times New Roman" w:hAnsi="Times New Roman"/>
          <w:b w:val="0"/>
          <w:sz w:val="22"/>
        </w:rPr>
        <w:t>Tchetike P, Lamboni D, Assenouwe S, Magnoudewa P, Ahounou E, Anate AST, et al. Prise en charge anesthesique et morbidite en chirurgie thoracique: resultats de la premiere serie au Togo. Tunis Med 2023;101(5):491-496.</w:t>
      </w:r>
    </w:p>
    <w:p>
      <w:pPr>
        <w:spacing w:line="360" w:lineRule="auto" w:after="0" w:before="0"/>
        <w:ind w:firstLine="0" w:left="0"/>
        <w:jc w:val="both"/>
      </w:pPr>
      <w:r>
        <w:rPr>
          <w:rFonts w:ascii="Times New Roman" w:hAnsi="Times New Roman"/>
          <w:b w:val="0"/>
          <w:sz w:val="22"/>
        </w:rPr>
        <w:t>Piccioni F, Ragazzi R. Anesthesia and analgesia: how does the role of anesthetists changes in the ERAS program for VATS lobectomy. J Vis Surg 2018;4:9.</w:t>
      </w:r>
    </w:p>
    <w:p>
      <w:pPr>
        <w:spacing w:line="360" w:lineRule="auto" w:after="0" w:before="0"/>
        <w:ind w:firstLine="0" w:left="0"/>
        <w:jc w:val="both"/>
      </w:pPr>
      <w:r>
        <w:rPr>
          <w:rFonts w:ascii="Times New Roman" w:hAnsi="Times New Roman"/>
          <w:b w:val="0"/>
          <w:sz w:val="22"/>
        </w:rPr>
        <w:t>Singla P, Brenner B, Tsang S, Elkassabany N, Martin LW, Carrott P, Scott C, Mazzeffi M. Anesthetic technique and postoperative pulmonary complications (PPC) after video assisted thoracic (VATS) lobectomy: a retrospective observational cohort study. PLoS One 2024;19(9):e0310147.</w:t>
      </w:r>
    </w:p>
    <w:p>
      <w:pPr>
        <w:spacing w:line="360" w:lineRule="auto" w:after="120" w:before="120"/>
        <w:ind w:firstLine="0" w:left="0"/>
        <w:jc w:val="left"/>
      </w:pPr>
      <w:r>
        <w:rPr>
          <w:rFonts w:ascii="Times New Roman" w:hAnsi="Times New Roman"/>
          <w:b/>
          <w:sz w:val="24"/>
        </w:rPr>
        <w:t>Soru 23: Bu hastada sistemik analjeziklere ek olarak torasik epidural anestezi, paravertebral blok veya Erektör Spina Plan (ESP) bloğu gibi rejyonal tekniklerin yeri, zamanlaması ve kontrendikasyonları ne olmalıdır?</w:t>
      </w:r>
    </w:p>
    <w:p>
      <w:pPr>
        <w:spacing w:line="360" w:lineRule="auto" w:after="0" w:before="0"/>
        <w:ind w:firstLine="0" w:left="0"/>
        <w:jc w:val="both"/>
      </w:pPr>
      <w:r>
        <w:rPr>
          <w:rFonts w:ascii="Times New Roman" w:hAnsi="Times New Roman"/>
          <w:b w:val="0"/>
          <w:sz w:val="22"/>
        </w:rPr>
        <w:t>1. Rejyonal Tekniklerin VATS'taki Yeri</w:t>
      </w:r>
    </w:p>
    <w:p>
      <w:pPr>
        <w:spacing w:line="360" w:lineRule="auto" w:after="0" w:before="0"/>
        <w:ind w:firstLine="0" w:left="0"/>
        <w:jc w:val="both"/>
      </w:pPr>
      <w:r>
        <w:rPr>
          <w:rFonts w:ascii="Times New Roman" w:hAnsi="Times New Roman"/>
          <w:b w:val="0"/>
          <w:sz w:val="22"/>
        </w:rPr>
        <w:t>Torasik epidural analjezi (TEA) uzun süre torakotomi sonrası analjezinin altın standardı olarak kabul edilmiştir. Ancak VATS'ın yaygınlaşmasıyla bu konum sorgulanmaya başlamıştır; çünkü VATS'ta ağrı yükü daha düşükken TEA'nın yan etki profili değişmemiştir. Piccioni ve Ragazzi'nin ERAS derlemesi bu dönüşümü net biçimde ortaya koymaktadır: TEA'nın torakotomi sonrasında en etkili tedavi olduğu belirtilmekle birlikte, bazı durumlarda kullanılamayacağı vurgulanmakta ve etkinliği en yakın alternatif olarak torasik paravertebral blok (TPVB) gösterilmektedir. Aynı derlemede önerilen ERAS analjezi paketinde TPVB'nin düzenli program dâhilinde uygulanması ve güçlü opioidin hasta kontrollü analjezi sistemiyle verilmesi yer almaktadır.</w:t>
      </w:r>
    </w:p>
    <w:p>
      <w:pPr>
        <w:spacing w:line="360" w:lineRule="auto" w:after="0" w:before="0"/>
        <w:ind w:firstLine="0" w:left="0"/>
        <w:jc w:val="both"/>
      </w:pPr>
      <w:r>
        <w:rPr>
          <w:rFonts w:ascii="Times New Roman" w:hAnsi="Times New Roman"/>
          <w:b w:val="0"/>
          <w:sz w:val="22"/>
        </w:rPr>
        <w:t>2. Tekniklerin Karşılaştırılması</w:t>
      </w:r>
    </w:p>
    <w:p>
      <w:pPr>
        <w:spacing w:line="360" w:lineRule="auto" w:after="0" w:before="0"/>
        <w:ind w:firstLine="0" w:left="0"/>
        <w:jc w:val="both"/>
      </w:pPr>
      <w:r>
        <w:rPr>
          <w:rFonts w:ascii="Times New Roman" w:hAnsi="Times New Roman"/>
          <w:b w:val="0"/>
          <w:sz w:val="22"/>
        </w:rPr>
        <w:t>Torasik Epidural Analjezi: En güçlü ve en yaygın segmental analjeziyi sağlar. Dezavantajları belirgindir: bilateral sempatik blokaja bağlı hipotansiyon, üriner retansiyon, motor blok, teknik başarısızlık oranı ve epidural hematom riski. Bu hastada iki ek gerekçe TEA'yı ikinci plana iter. Birincisi, losartan kullanımına bağlı vazoplejik zemin; epidural sempatik blokaj eklendiğinde dirençli hipotansiyon riski artar. İkincisi, Singla ve arkadaşlarının geniş kohortunda epidural uygulanan hastalarda hastanede kalış süresinin %18 daha uzun bulunması (p &lt; 0,001), bu tekniğin VATS bağlamında derlenmeyi hızlandırmadığını, hatta geciktirebileceğini düşündürmektedir.</w:t>
      </w:r>
    </w:p>
    <w:p>
      <w:pPr>
        <w:spacing w:line="360" w:lineRule="auto" w:after="0" w:before="0"/>
        <w:ind w:firstLine="0" w:left="0"/>
        <w:jc w:val="both"/>
      </w:pPr>
      <w:r>
        <w:rPr>
          <w:rFonts w:ascii="Times New Roman" w:hAnsi="Times New Roman"/>
          <w:b w:val="0"/>
          <w:sz w:val="22"/>
        </w:rPr>
        <w:t>Torasik Paravertebral Blok: Tek taraflı segmental analjezi sağlar; bu, bilateral sempatik blokajdan kaçınıldığı için hemodinamik olarak daha stabildir. Üriner retansiyon ve motor blok görülmez. Ultrasonografi eşliğinde uygulandığında güvenlik profili yüksektir. Piccioni ve Ragazzi TPVB'yi TEA'ya en yakın etkinlikteki alternatif olarak konumlandırmakta ve ERAS paketinde düzenli uygulanmasını önermektedir. Bu hastada TPVB, TEA'ya göre daha uygun bir seçenektir.</w:t>
      </w:r>
    </w:p>
    <w:p>
      <w:pPr>
        <w:spacing w:line="360" w:lineRule="auto" w:after="0" w:before="0"/>
        <w:ind w:firstLine="0" w:left="0"/>
        <w:jc w:val="both"/>
      </w:pPr>
      <w:r>
        <w:rPr>
          <w:rFonts w:ascii="Times New Roman" w:hAnsi="Times New Roman"/>
          <w:b w:val="0"/>
          <w:sz w:val="22"/>
        </w:rPr>
        <w:t>Erektör Spina Plan (ESP) Bloğu: Erektör spina kası altına, transvers çıkıntı düzeyinde lokal anestezik uygulanmasıdır. Anatomik olarak nörovasküler yapılardan ve plevradan uzakta kalması nedeniyle güvenlik profili en yüksek tekniktir; öğrenme eğrisi kısadır ve antikoagülasyon açısından paravertebral ve epidural bloklara kıyasla daha esnektir. Analjezik gücü TPVB'ye göre biraz daha düşük olmakla birlikte VATS'ın ağrı yükü için genellikle yeterlidir. Serratus anterior plan bloğu da benzer bir alternatiftir.</w:t>
      </w:r>
    </w:p>
    <w:p>
      <w:pPr>
        <w:spacing w:line="360" w:lineRule="auto" w:after="0" w:before="0"/>
        <w:ind w:firstLine="0" w:left="0"/>
        <w:jc w:val="both"/>
      </w:pPr>
      <w:r>
        <w:rPr>
          <w:rFonts w:ascii="Times New Roman" w:hAnsi="Times New Roman"/>
          <w:b w:val="0"/>
          <w:sz w:val="22"/>
        </w:rPr>
        <w:t>3. Zamanlama</w:t>
      </w:r>
    </w:p>
    <w:p>
      <w:pPr>
        <w:spacing w:line="360" w:lineRule="auto" w:after="0" w:before="0"/>
        <w:ind w:firstLine="0" w:left="0"/>
        <w:jc w:val="both"/>
      </w:pPr>
      <w:r>
        <w:rPr>
          <w:rFonts w:ascii="Times New Roman" w:hAnsi="Times New Roman"/>
          <w:b w:val="0"/>
          <w:sz w:val="22"/>
        </w:rPr>
        <w:t>Preemptif Uygulama: Blokların cerrahi insizyondan önce uygulanması, santral duyarlılaşmayı azaltarak postoperatif opioid gereksinimini düşürür. Referans olguda torasik epidural kateter, genel anestezi indüksiyonundan önce T6-7 aralığından yerleştirilmiş ve idamede epidural kateterden %0,375 ropivakain 4 mL/saat infüzyonu sürdürülmüştür. Bu, blok yerleştirmenin indüksiyon öncesi yapılmasının pratikte uygulanabilir olduğunu göstermektedir.</w:t>
      </w:r>
    </w:p>
    <w:p>
      <w:pPr>
        <w:spacing w:line="360" w:lineRule="auto" w:after="0" w:before="0"/>
        <w:ind w:firstLine="0" w:left="0"/>
        <w:jc w:val="both"/>
      </w:pPr>
      <w:r>
        <w:rPr>
          <w:rFonts w:ascii="Times New Roman" w:hAnsi="Times New Roman"/>
          <w:b w:val="0"/>
          <w:sz w:val="22"/>
        </w:rPr>
        <w:t>Cerrahi Sonu Uygulama: Alternatif olarak bloklar ameliyat sonunda, cerrah tarafından görüş altında (paravertebral kateterin torakoskopik yerleştirilmesi) veya anestezi uzmanı tarafından ultrason eşliğinde uygulanabilir. Bu yaklaşım, indüksiyon öncesindeki zamanı ve hemodinamik yükü azaltır.</w:t>
      </w:r>
    </w:p>
    <w:p>
      <w:pPr>
        <w:spacing w:line="360" w:lineRule="auto" w:after="0" w:before="0"/>
        <w:ind w:firstLine="0" w:left="0"/>
        <w:jc w:val="both"/>
      </w:pPr>
      <w:r>
        <w:rPr>
          <w:rFonts w:ascii="Times New Roman" w:hAnsi="Times New Roman"/>
          <w:b w:val="0"/>
          <w:sz w:val="22"/>
        </w:rPr>
        <w:t>Bu Hastadaki Tercih: Trakeal hemanjiyom nedeniyle indüksiyon süreci zaten karmaşık ve zaman baskılıdır. Blok uygulamasının indüksiyon öncesine eklenmesi, hastanın sedasyon altında ve oturur pozisyonda uzun süre tutulmasını gerektirir; bu, %15 daralmış bir havayolunda istenmeyen bir durumdur. Bu nedenle bloğun ameliyat sonunda, hasta anestezi altındayken uygulanması daha uygundur.</w:t>
      </w:r>
    </w:p>
    <w:p>
      <w:pPr>
        <w:spacing w:line="360" w:lineRule="auto" w:after="0" w:before="0"/>
        <w:ind w:firstLine="0" w:left="0"/>
        <w:jc w:val="both"/>
      </w:pPr>
      <w:r>
        <w:rPr>
          <w:rFonts w:ascii="Times New Roman" w:hAnsi="Times New Roman"/>
          <w:b w:val="0"/>
          <w:sz w:val="22"/>
        </w:rPr>
        <w:t>4. Kontrendikasyonlar ve Dikkat Noktaları</w:t>
      </w:r>
    </w:p>
    <w:p>
      <w:pPr>
        <w:spacing w:line="360" w:lineRule="auto" w:after="0" w:before="0"/>
        <w:ind w:firstLine="0" w:left="0"/>
        <w:jc w:val="both"/>
      </w:pPr>
      <w:r>
        <w:rPr>
          <w:rFonts w:ascii="Times New Roman" w:hAnsi="Times New Roman"/>
          <w:b w:val="0"/>
          <w:sz w:val="22"/>
        </w:rPr>
        <w:t>Koagülasyon: Hastanın koagülasyon paneli normaldir (INR 1,0, aPTT 28 sn, trombosit 245.000); nöroaksiyel blok açısından engel yoktur. Ancak intraoperatif masif kanama ve masif transfüzyon senaryosu gerçekleşirse dilüsyonel koagülopati gelişebilir ve epidural kateterin çekilmesi zamanlaması sorun yaratabilir. Bu, epidural yerine yüzeyel plan bloklarını (ESP, serratus) tercih etmek için ek bir gerekçedir.</w:t>
      </w:r>
    </w:p>
    <w:p>
      <w:pPr>
        <w:spacing w:line="360" w:lineRule="auto" w:after="0" w:before="0"/>
        <w:ind w:firstLine="0" w:left="0"/>
        <w:jc w:val="both"/>
      </w:pPr>
      <w:r>
        <w:rPr>
          <w:rFonts w:ascii="Times New Roman" w:hAnsi="Times New Roman"/>
          <w:b w:val="0"/>
          <w:sz w:val="22"/>
        </w:rPr>
        <w:t>Hemodinamik Durum: Losartan zeminindeki vazopleji nedeniyle bilateral sempatik blokajdan kaçınılmalıdır.</w:t>
      </w:r>
    </w:p>
    <w:p>
      <w:pPr>
        <w:spacing w:line="360" w:lineRule="auto" w:after="0" w:before="0"/>
        <w:ind w:firstLine="0" w:left="0"/>
        <w:jc w:val="both"/>
      </w:pPr>
      <w:r>
        <w:rPr>
          <w:rFonts w:ascii="Times New Roman" w:hAnsi="Times New Roman"/>
          <w:b w:val="0"/>
          <w:sz w:val="22"/>
        </w:rPr>
        <w:t>Enfeksiyon ve Anatomik Engeller: Girişim yerinde enfeksiyon, ciddi spinal deformite ve hasta reddi genel kontrendikasyonlardır.</w:t>
      </w:r>
    </w:p>
    <w:p>
      <w:pPr>
        <w:spacing w:line="360" w:lineRule="auto" w:after="0" w:before="0"/>
        <w:ind w:firstLine="0" w:left="0"/>
        <w:jc w:val="both"/>
      </w:pPr>
      <w:r>
        <w:rPr>
          <w:rFonts w:ascii="Times New Roman" w:hAnsi="Times New Roman"/>
          <w:b w:val="0"/>
          <w:sz w:val="22"/>
        </w:rPr>
        <w:t>Lokal Anestezik Sistemik Toksisitesi: Plan bloklarında görece yüksek hacimler kullanıldığı için maksimum doz hesaplanmalı ve lipid emülsiyonu ulaşılabilir olmalıdır.</w:t>
      </w:r>
    </w:p>
    <w:p>
      <w:pPr>
        <w:spacing w:line="360" w:lineRule="auto" w:after="0" w:before="0"/>
        <w:ind w:firstLine="0" w:left="0"/>
        <w:jc w:val="both"/>
      </w:pPr>
      <w:r>
        <w:rPr>
          <w:rFonts w:ascii="Times New Roman" w:hAnsi="Times New Roman"/>
          <w:b w:val="0"/>
          <w:sz w:val="22"/>
        </w:rPr>
        <w:t>5. Kanıtın Dürüst Okunması</w:t>
      </w:r>
    </w:p>
    <w:p>
      <w:pPr>
        <w:spacing w:line="360" w:lineRule="auto" w:after="0" w:before="0"/>
        <w:ind w:firstLine="0" w:left="0"/>
        <w:jc w:val="both"/>
      </w:pPr>
      <w:r>
        <w:rPr>
          <w:rFonts w:ascii="Times New Roman" w:hAnsi="Times New Roman"/>
          <w:b w:val="0"/>
          <w:sz w:val="22"/>
        </w:rPr>
        <w:t>Singla ve arkadaşlarının çalışması, rejyonal tekniklerin PPK oranını değiştirmediğini, ancak rejyonal ve lokal anestezi eklenen gruplarda hastanede kalış süresinin anlamlı olarak kısaldığını göstermiştir. Bu bulgu, rejyonal analjeziyi 'komplikasyonları önleyen bir müdahale' olarak değil, 'derlenmeyi hızlandıran bir müdahale' olarak konumlandırmayı gerektirir. Beklentinin doğru kurulması, tekniğin gereksiz yere yüceltilmesini de değersizleştirilmesini de önler.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Bu Hastada Öncelikli Seçim: Ultrason eşliğinde tek taraflı torasik paravertebral blok veya erektör spina plan bloğu; ameliyat sonunda, hasta anestezi altındayken uygulanır.</w:t>
      </w:r>
    </w:p>
    <w:p>
      <w:pPr>
        <w:spacing w:line="360" w:lineRule="auto" w:after="0" w:before="0"/>
        <w:ind w:firstLine="0" w:left="0"/>
        <w:jc w:val="both"/>
      </w:pPr>
      <w:r>
        <w:rPr>
          <w:rFonts w:ascii="Times New Roman" w:hAnsi="Times New Roman"/>
          <w:b w:val="0"/>
          <w:sz w:val="22"/>
        </w:rPr>
        <w:t>Torasik Epidural Analjezi İkinci Plandadır: Vazoplejik zemin, olası masif transfüzyon senaryosu ve VATS bağlamında uzayan hastane kalış süresi verileri nedeniyle bu hastada birinci tercih değildir.</w:t>
      </w:r>
    </w:p>
    <w:p>
      <w:pPr>
        <w:spacing w:line="360" w:lineRule="auto" w:after="0" w:before="0"/>
        <w:ind w:firstLine="0" w:left="0"/>
        <w:jc w:val="both"/>
      </w:pPr>
      <w:r>
        <w:rPr>
          <w:rFonts w:ascii="Times New Roman" w:hAnsi="Times New Roman"/>
          <w:b w:val="0"/>
          <w:sz w:val="22"/>
        </w:rPr>
        <w:t>Multimodal Zeminle Birleştirilir: Rejyonal teknik tek başına değil; parasetamol, nefopam ve gerektiğinde opioid ile birlikte kullanılır.</w:t>
      </w:r>
    </w:p>
    <w:p>
      <w:pPr>
        <w:spacing w:line="360" w:lineRule="auto" w:after="0" w:before="0"/>
        <w:ind w:firstLine="0" w:left="0"/>
        <w:jc w:val="both"/>
      </w:pPr>
      <w:r>
        <w:rPr>
          <w:rFonts w:ascii="Times New Roman" w:hAnsi="Times New Roman"/>
          <w:b w:val="0"/>
          <w:sz w:val="22"/>
        </w:rPr>
        <w:t>Kateter mi Tek Doz mu?: Beklenen ağrı süresi 48-72 saat olduğundan, mümkünse kateter yerleştirilerek sürekli infüzyon sağlanmalıdır; tek doz blok yalnızca ilk 12-24 saati karşılar.</w:t>
      </w:r>
    </w:p>
    <w:p>
      <w:pPr>
        <w:spacing w:line="360" w:lineRule="auto" w:after="0" w:before="0"/>
        <w:ind w:firstLine="0" w:left="0"/>
        <w:jc w:val="both"/>
      </w:pPr>
      <w:r>
        <w:rPr>
          <w:rFonts w:ascii="Times New Roman" w:hAnsi="Times New Roman"/>
          <w:b w:val="0"/>
          <w:sz w:val="22"/>
        </w:rPr>
        <w:t>Singla P, Brenner B, Tsang S, Elkassabany N, Martin LW, Carrott P, Scott C, Mazzeffi M. Anesthetic technique and postoperative pulmonary complications (PPC) after video assisted thoracic (VATS) lobectomy: a retrospective observational cohort study. PLoS One 2024;19(9):e0310147.</w:t>
      </w:r>
    </w:p>
    <w:p>
      <w:pPr>
        <w:spacing w:line="360" w:lineRule="auto" w:after="0" w:before="0"/>
        <w:ind w:firstLine="0" w:left="0"/>
        <w:jc w:val="both"/>
      </w:pPr>
      <w:r>
        <w:rPr>
          <w:rFonts w:ascii="Times New Roman" w:hAnsi="Times New Roman"/>
          <w:b w:val="0"/>
          <w:sz w:val="22"/>
        </w:rPr>
        <w:t>Piccioni F, Ragazzi R. Anesthesia and analgesia: how does the role of anesthetists changes in the ERAS program for VATS lobectomy. J Vis Surg 2018;4:9.</w:t>
      </w:r>
    </w:p>
    <w:p>
      <w:pPr>
        <w:spacing w:line="360" w:lineRule="auto" w:after="0" w:before="0"/>
        <w:ind w:firstLine="0" w:left="0"/>
        <w:jc w:val="both"/>
      </w:pPr>
      <w:r>
        <w:rPr>
          <w:rFonts w:ascii="Times New Roman" w:hAnsi="Times New Roman"/>
          <w:b w:val="0"/>
          <w:sz w:val="22"/>
        </w:rPr>
        <w:t>Tsujikawa S, Okutani R, Oda Y. Anesthesia in an adult patient with tracheal hemangiomas: one-lung ventilation for lung lobectomy. J Anesth 2012;26:269-272.</w:t>
      </w:r>
    </w:p>
    <w:p>
      <w:pPr>
        <w:spacing w:line="360" w:lineRule="auto" w:after="120" w:before="160"/>
        <w:ind w:firstLine="0" w:left="0"/>
        <w:jc w:val="left"/>
      </w:pPr>
      <w:r>
        <w:rPr>
          <w:rFonts w:ascii="Times New Roman" w:hAnsi="Times New Roman"/>
          <w:b/>
          <w:sz w:val="24"/>
        </w:rPr>
        <w:t>Postoperatif Takip ve Komplikasyonlar</w:t>
      </w:r>
    </w:p>
    <w:p>
      <w:pPr>
        <w:spacing w:line="360" w:lineRule="auto" w:after="120" w:before="120"/>
        <w:ind w:firstLine="0" w:left="0"/>
        <w:jc w:val="left"/>
      </w:pPr>
      <w:r>
        <w:rPr>
          <w:rFonts w:ascii="Times New Roman" w:hAnsi="Times New Roman"/>
          <w:b/>
          <w:sz w:val="24"/>
        </w:rPr>
        <w:t>Soru 24: Lobektomi sonrası ilk 24 saatte en sık görülen ve cerrahi dışı nedenlere bağlı gelişen ritm bozukluğu olan "Postoperatif Atriyal Fibrilasyon (POAF)" mekanizması nedir, hangi risk faktörleriyle tetiklenir ve tedavisi nasıl planlanmalıdır?</w:t>
      </w:r>
    </w:p>
    <w:p>
      <w:pPr>
        <w:spacing w:line="360" w:lineRule="auto" w:after="0" w:before="0"/>
        <w:ind w:firstLine="0" w:left="0"/>
        <w:jc w:val="both"/>
      </w:pPr>
      <w:r>
        <w:rPr>
          <w:rFonts w:ascii="Times New Roman" w:hAnsi="Times New Roman"/>
          <w:b w:val="0"/>
          <w:sz w:val="22"/>
        </w:rPr>
        <w:t>1. Postoperatif Atriyal Fibrilasyonun (POAF) Tanımı ve Sıklığı</w:t>
      </w:r>
    </w:p>
    <w:p>
      <w:pPr>
        <w:spacing w:line="360" w:lineRule="auto" w:after="0" w:before="0"/>
        <w:ind w:firstLine="0" w:left="0"/>
        <w:jc w:val="both"/>
      </w:pPr>
      <w:r>
        <w:rPr>
          <w:rFonts w:ascii="Times New Roman" w:hAnsi="Times New Roman"/>
          <w:b w:val="0"/>
          <w:sz w:val="22"/>
        </w:rPr>
        <w:t>POAF, akciğer rezeksiyonu sonrası ilk 24-72 saatte ortaya çıkan, çoğunlukla kendini sınırlayan ancak yatış süresini ve komplikasyon yükünü artıran bir ritim bozukluğudur. Lobektomi sonrasında bildirilen sıklık yaklaşık %10-15, pnömonektomi sonrasında %20-30 düzeyindedir. Pik insidans, ameliyat sonrası ikinci ve üçüncü gündür.</w:t>
      </w:r>
    </w:p>
    <w:p>
      <w:pPr>
        <w:spacing w:line="360" w:lineRule="auto" w:after="0" w:before="0"/>
        <w:ind w:firstLine="0" w:left="0"/>
        <w:jc w:val="both"/>
      </w:pPr>
      <w:r>
        <w:rPr>
          <w:rFonts w:ascii="Times New Roman" w:hAnsi="Times New Roman"/>
          <w:b w:val="0"/>
          <w:sz w:val="22"/>
        </w:rPr>
        <w:t>2. Mekanizma: Üç Bileşenli Bir Model</w:t>
      </w:r>
    </w:p>
    <w:p>
      <w:pPr>
        <w:spacing w:line="360" w:lineRule="auto" w:after="0" w:before="0"/>
        <w:ind w:firstLine="0" w:left="0"/>
        <w:jc w:val="both"/>
      </w:pPr>
      <w:r>
        <w:rPr>
          <w:rFonts w:ascii="Times New Roman" w:hAnsi="Times New Roman"/>
          <w:b w:val="0"/>
          <w:sz w:val="22"/>
        </w:rPr>
        <w:t>POAF'ı tek bir nedenle açıklamak mümkün değildir; üç bileşenin çakışmasıyla ortaya çıkar.</w:t>
      </w:r>
    </w:p>
    <w:p>
      <w:pPr>
        <w:spacing w:line="360" w:lineRule="auto" w:after="0" w:before="0"/>
        <w:ind w:firstLine="0" w:left="0"/>
        <w:jc w:val="both"/>
      </w:pPr>
      <w:r>
        <w:rPr>
          <w:rFonts w:ascii="Times New Roman" w:hAnsi="Times New Roman"/>
          <w:b w:val="0"/>
          <w:sz w:val="22"/>
        </w:rPr>
        <w:t>Yapısal Bileşen (Substrat): Pulmoner ven güdükleri, atriyal ektopik odakların bilinen kaynağıdır. Lobektomi sırasında pulmoner venin bağlanması, sol atriyum duvarında lokal bir yaralanma ve inflamatuar odak oluşturur. Ayrıca akciğer dokusunun bir bölümünün çıkarılması pulmoner vasküler yatağı küçültür; kalan yatakta direnç artar ve sağ atriyum ile sağ ventrikülde basınç yükü doğar. Sağ atriyal gerilme, POAF'ın en doğrudan yapısal tetikleyicisidir.</w:t>
      </w:r>
    </w:p>
    <w:p>
      <w:pPr>
        <w:spacing w:line="360" w:lineRule="auto" w:after="0" w:before="0"/>
        <w:ind w:firstLine="0" w:left="0"/>
        <w:jc w:val="both"/>
      </w:pPr>
      <w:r>
        <w:rPr>
          <w:rFonts w:ascii="Times New Roman" w:hAnsi="Times New Roman"/>
          <w:b w:val="0"/>
          <w:sz w:val="22"/>
        </w:rPr>
        <w:t>İnflamatuar Bileşen: Cerrahi travma, OLV'ye bağlı mekanik gerilme ve kollabe akciğerdeki iskemi-reperfüzyon, sistemik inflamatuar yanıtı tetikler. Zhang ve arkadaşlarının torakoskopik lobektomi kohortunda, postoperatif pulmoner komplikasyon gelişen hastalarda perioperatif IL-10 düzeylerinin daha yüksek olduğu gösterilmiş; mekanik güç ile komplikasyonlar arasındaki ilişkiye özgül inflamatuar ve havalanma değişikliklerinin eşlik ettiği bildirilmiştir. Aynı inflamatuar zemin, atriyal elektriksel dengesizliğin de kaynağıdır.</w:t>
      </w:r>
    </w:p>
    <w:p>
      <w:pPr>
        <w:spacing w:line="360" w:lineRule="auto" w:after="0" w:before="0"/>
        <w:ind w:firstLine="0" w:left="0"/>
        <w:jc w:val="both"/>
      </w:pPr>
      <w:r>
        <w:rPr>
          <w:rFonts w:ascii="Times New Roman" w:hAnsi="Times New Roman"/>
          <w:b w:val="0"/>
          <w:sz w:val="22"/>
        </w:rPr>
        <w:t>Otonomik ve Metabolik Bileşen: Ağrı, hipoksemi, hiperkapni, anemi, hipovolemi veya hipervolemi, elektrolit dengesizlikleri (özellikle hipokalemi ve hipomagnezemi) ve katekolamin salınımı sempatik tonusu artırarak tetikleyici işlevi görür.</w:t>
      </w:r>
    </w:p>
    <w:p>
      <w:pPr>
        <w:spacing w:line="360" w:lineRule="auto" w:after="0" w:before="0"/>
        <w:ind w:firstLine="0" w:left="0"/>
        <w:jc w:val="both"/>
      </w:pPr>
      <w:r>
        <w:rPr>
          <w:rFonts w:ascii="Times New Roman" w:hAnsi="Times New Roman"/>
          <w:b w:val="0"/>
          <w:sz w:val="22"/>
        </w:rPr>
        <w:t>3. Risk Faktörleri</w:t>
      </w:r>
    </w:p>
    <w:p>
      <w:pPr>
        <w:spacing w:line="360" w:lineRule="auto" w:after="0" w:before="0"/>
        <w:ind w:firstLine="0" w:left="0"/>
        <w:jc w:val="both"/>
      </w:pPr>
      <w:r>
        <w:rPr>
          <w:rFonts w:ascii="Times New Roman" w:hAnsi="Times New Roman"/>
          <w:b w:val="0"/>
          <w:sz w:val="22"/>
        </w:rPr>
        <w:t>Hastaya ait: İleri yaş (en güçlü bağımsız risk faktörü), erkek cinsiyet, hipertansiyon, kalp yetmezliği veya kapak hastalığı öyküsü, geçirilmiş atriyal aritmi, sol atriyum genişlemesi, KOAH.</w:t>
      </w:r>
    </w:p>
    <w:p>
      <w:pPr>
        <w:spacing w:line="360" w:lineRule="auto" w:after="0" w:before="0"/>
        <w:ind w:firstLine="0" w:left="0"/>
        <w:jc w:val="both"/>
      </w:pPr>
      <w:r>
        <w:rPr>
          <w:rFonts w:ascii="Times New Roman" w:hAnsi="Times New Roman"/>
          <w:b w:val="0"/>
          <w:sz w:val="22"/>
        </w:rPr>
        <w:t>Cerrahiye ait: Rezeksiyonun genişliği (pnömonektomi &gt; bilobektomi &gt; lobektomi &gt; segmentektomi), intraperikardiyal diseksiyon, mediastinal lenf nodu diseksiyonunun kapsamı, sağ taraf cerrahisi.</w:t>
      </w:r>
    </w:p>
    <w:p>
      <w:pPr>
        <w:spacing w:line="360" w:lineRule="auto" w:after="0" w:before="0"/>
        <w:ind w:firstLine="0" w:left="0"/>
        <w:jc w:val="both"/>
      </w:pPr>
      <w:r>
        <w:rPr>
          <w:rFonts w:ascii="Times New Roman" w:hAnsi="Times New Roman"/>
          <w:b w:val="0"/>
          <w:sz w:val="22"/>
        </w:rPr>
        <w:t>Perioperatif: Uzamış OLV, hipoksemi, aşırı sıvı yüklenmesi, yetersiz ağrı kontrolü, postoperatif pulmoner komplikasyon gelişmesi, anemi.</w:t>
      </w:r>
    </w:p>
    <w:p>
      <w:pPr>
        <w:spacing w:line="360" w:lineRule="auto" w:after="0" w:before="0"/>
        <w:ind w:firstLine="0" w:left="0"/>
        <w:jc w:val="both"/>
      </w:pPr>
      <w:r>
        <w:rPr>
          <w:rFonts w:ascii="Times New Roman" w:hAnsi="Times New Roman"/>
          <w:b w:val="0"/>
          <w:sz w:val="22"/>
        </w:rPr>
        <w:t>Bizim hastamız 61 yaşındadır, hipertansiyonu vardır ve lobektomi planlanmaktadır; risk profili orta düzeydedir. Kadın cinsiyeti ve VATS yaklaşımı görece koruyucu faktörlerdir.</w:t>
      </w:r>
    </w:p>
    <w:p>
      <w:pPr>
        <w:spacing w:line="360" w:lineRule="auto" w:after="0" w:before="0"/>
        <w:ind w:firstLine="0" w:left="0"/>
        <w:jc w:val="both"/>
      </w:pPr>
      <w:r>
        <w:rPr>
          <w:rFonts w:ascii="Times New Roman" w:hAnsi="Times New Roman"/>
          <w:b w:val="0"/>
          <w:sz w:val="22"/>
        </w:rPr>
        <w:t>4. Önlem Stratejisi</w:t>
      </w:r>
    </w:p>
    <w:p>
      <w:pPr>
        <w:spacing w:line="360" w:lineRule="auto" w:after="0" w:before="0"/>
        <w:ind w:firstLine="0" w:left="0"/>
        <w:jc w:val="both"/>
      </w:pPr>
      <w:r>
        <w:rPr>
          <w:rFonts w:ascii="Times New Roman" w:hAnsi="Times New Roman"/>
          <w:b w:val="0"/>
          <w:sz w:val="22"/>
        </w:rPr>
        <w:t>POAF'ın en etkili önlenmesi, tetikleyicilerin ortadan kaldırılmasıdır. Piccioni ve arkadaşlarının 880 hastalık çok merkezli randomize çalışmasında düşük ve yüksek tidal volüm stratejileri arasında majör komplikasyon oranı, hastane içi mortalite ve plansız yoğun bakım yatışı açısından fark bulunmamış; her iki kolda da PPK oranı %28,5-30,8 düzeyinde kalmıştır. Bu, tek bir ventilatör parametresini değiştirmenin komplikasyon yükünü tek başına azaltmadığını göstermektedir. Buna karşılık Zhang ve arkadaşlarının çalışması, akciğere aktarılan toplam mekanik gücün komplikasyonlarla bağımsız ve doğrusal olmayan biçimde ilişkili olduğunu ve 3,7 J/dakika düzeyinde bir dönüm noktası bulunduğunu ortaya koymuştur. Yani koruma, tek parametrede değil enerji yükünün bütününde aranmalıdır.</w:t>
      </w:r>
    </w:p>
    <w:p>
      <w:pPr>
        <w:spacing w:line="360" w:lineRule="auto" w:after="0" w:before="0"/>
        <w:ind w:firstLine="0" w:left="0"/>
        <w:jc w:val="both"/>
      </w:pPr>
      <w:r>
        <w:rPr>
          <w:rFonts w:ascii="Times New Roman" w:hAnsi="Times New Roman"/>
          <w:b w:val="0"/>
          <w:sz w:val="22"/>
        </w:rPr>
        <w:t>Pratik önlem paketi şu bileşenlerden oluşur: elektrolitlerin (özellikle magnezyum ve potasyum) normal sınırlarda tutulması, yeterli analjezi, hipoksemiden ve hiperkapniden kaçınma, sıvı dengesinin korunması (hem yüklenme hem hipovolemiden kaçınma), anemi düzeltilmesi, erken mobilizasyon ve preoperatif beta-bloker kullanan hastalarda ilacın kesilmemesi.</w:t>
      </w:r>
    </w:p>
    <w:p>
      <w:pPr>
        <w:spacing w:line="360" w:lineRule="auto" w:after="0" w:before="0"/>
        <w:ind w:firstLine="0" w:left="0"/>
        <w:jc w:val="both"/>
      </w:pPr>
      <w:r>
        <w:rPr>
          <w:rFonts w:ascii="Times New Roman" w:hAnsi="Times New Roman"/>
          <w:b w:val="0"/>
          <w:sz w:val="22"/>
        </w:rPr>
        <w:t>5. Tedavi Planı</w:t>
      </w:r>
    </w:p>
    <w:p>
      <w:pPr>
        <w:spacing w:line="360" w:lineRule="auto" w:after="0" w:before="0"/>
        <w:ind w:firstLine="0" w:left="0"/>
        <w:jc w:val="both"/>
      </w:pPr>
      <w:r>
        <w:rPr>
          <w:rFonts w:ascii="Times New Roman" w:hAnsi="Times New Roman"/>
          <w:b w:val="0"/>
          <w:sz w:val="22"/>
        </w:rPr>
        <w:t>Hemodinamik Değerlendirme Önceliklidir: POAF tespit edildiğinde ilk soru 'hasta stabil mi' sorusudur. Hipotansiyon, göğüs ağrısı, akut kalp yetmezliği veya bilinç değişikliği varsa senkronize kardiyoversiyon uygulanır.</w:t>
      </w:r>
    </w:p>
    <w:p>
      <w:pPr>
        <w:spacing w:line="360" w:lineRule="auto" w:after="0" w:before="0"/>
        <w:ind w:firstLine="0" w:left="0"/>
        <w:jc w:val="both"/>
      </w:pPr>
      <w:r>
        <w:rPr>
          <w:rFonts w:ascii="Times New Roman" w:hAnsi="Times New Roman"/>
          <w:b w:val="0"/>
          <w:sz w:val="22"/>
        </w:rPr>
        <w:t>Stabil Hastada Hız Kontrolü: Çoğu POAF olgusu stabildir ve öncelik hız kontrolüdür. Beta-blokerler (metoprolol, esmolol) ilk tercihtir; bronkospazm riski olan hastalarda kalsiyum kanal blokerleri (diltiazem) tercih edilebilir. Digoksin, sempatik tonusun yüksek olduğu postoperatif dönemde görece daha az etkilidir.</w:t>
      </w:r>
    </w:p>
    <w:p>
      <w:pPr>
        <w:spacing w:line="360" w:lineRule="auto" w:after="0" w:before="0"/>
        <w:ind w:firstLine="0" w:left="0"/>
        <w:jc w:val="both"/>
      </w:pPr>
      <w:r>
        <w:rPr>
          <w:rFonts w:ascii="Times New Roman" w:hAnsi="Times New Roman"/>
          <w:b w:val="0"/>
          <w:sz w:val="22"/>
        </w:rPr>
        <w:t>Ritim Kontrolü: Amiodaron etkili bir seçenektir; ancak akciğer rezeksiyonu yapılmış hastada pulmoner toksisite potansiyeli göz önünde bulundurularak süresi sınırlı tutulmalıdır.</w:t>
      </w:r>
    </w:p>
    <w:p>
      <w:pPr>
        <w:spacing w:line="360" w:lineRule="auto" w:after="0" w:before="0"/>
        <w:ind w:firstLine="0" w:left="0"/>
        <w:jc w:val="both"/>
      </w:pPr>
      <w:r>
        <w:rPr>
          <w:rFonts w:ascii="Times New Roman" w:hAnsi="Times New Roman"/>
          <w:b w:val="0"/>
          <w:sz w:val="22"/>
        </w:rPr>
        <w:t>Tetikleyicinin Aranması: POAF, altta yatan bir sorunun habercisi olabilir. Yeni gelişen atriyal fibrilasyon karşısında pnömoni, atelektazi, pulmoner emboli, kanama, sepsis ve elektrolit bozukluğu aktif olarak araştırılmalıdır. Ritmi tedavi edip nedeni aramamak sık yapılan bir hatadır.</w:t>
      </w:r>
    </w:p>
    <w:p>
      <w:pPr>
        <w:spacing w:line="360" w:lineRule="auto" w:after="0" w:before="0"/>
        <w:ind w:firstLine="0" w:left="0"/>
        <w:jc w:val="both"/>
      </w:pPr>
      <w:r>
        <w:rPr>
          <w:rFonts w:ascii="Times New Roman" w:hAnsi="Times New Roman"/>
          <w:b w:val="0"/>
          <w:sz w:val="22"/>
        </w:rPr>
        <w:t>Antikoagülasyon: 48 saatten uzun süren veya tekrarlayan POAF'ta, cerrahi kanama riski ile inme riski birlikte değerlendirilerek antikoagülasyon kararı verilir. Karar bireyselleştirilmeli ve göğüs cerrahisi ekibiyle birlikte alınmalıdır.</w:t>
      </w:r>
    </w:p>
    <w:p>
      <w:pPr>
        <w:spacing w:line="360" w:lineRule="auto" w:after="0" w:before="0"/>
        <w:ind w:firstLine="0" w:left="0"/>
        <w:jc w:val="both"/>
      </w:pPr>
      <w:r>
        <w:rPr>
          <w:rFonts w:ascii="Times New Roman" w:hAnsi="Times New Roman"/>
          <w:b w:val="0"/>
          <w:sz w:val="22"/>
        </w:rPr>
        <w:t>6. Klinik Karar ve Yaklaşım (Clinical Decision)</w:t>
      </w:r>
    </w:p>
    <w:p>
      <w:pPr>
        <w:spacing w:line="360" w:lineRule="auto" w:after="0" w:before="0"/>
        <w:ind w:firstLine="0" w:left="0"/>
        <w:jc w:val="both"/>
      </w:pPr>
      <w:r>
        <w:rPr>
          <w:rFonts w:ascii="Times New Roman" w:hAnsi="Times New Roman"/>
          <w:b w:val="0"/>
          <w:sz w:val="22"/>
        </w:rPr>
        <w:t>Önlem Tedaviden Önce Gelir: Magnezyum ve potasyumun normal tutulması, yeterli analjezi, hipoksemiden kaçınma, dengeli sıvı yönetimi ve akciğere aktarılan mekanik enerjinin sınırlanması temel önlemlerdir.</w:t>
      </w:r>
    </w:p>
    <w:p>
      <w:pPr>
        <w:spacing w:line="360" w:lineRule="auto" w:after="0" w:before="0"/>
        <w:ind w:firstLine="0" w:left="0"/>
        <w:jc w:val="both"/>
      </w:pPr>
      <w:r>
        <w:rPr>
          <w:rFonts w:ascii="Times New Roman" w:hAnsi="Times New Roman"/>
          <w:b w:val="0"/>
          <w:sz w:val="22"/>
        </w:rPr>
        <w:t>İzlem: Bu hastada postoperatif ilk 72 saat telemetri veya en azından düzenli EKG izlemi önerilir; pik risk ikinci-üçüncü gündedir.</w:t>
      </w:r>
    </w:p>
    <w:p>
      <w:pPr>
        <w:spacing w:line="360" w:lineRule="auto" w:after="0" w:before="0"/>
        <w:ind w:firstLine="0" w:left="0"/>
        <w:jc w:val="both"/>
      </w:pPr>
      <w:r>
        <w:rPr>
          <w:rFonts w:ascii="Times New Roman" w:hAnsi="Times New Roman"/>
          <w:b w:val="0"/>
          <w:sz w:val="22"/>
        </w:rPr>
        <w:t>Tedavi Sırası: Stabil değilse kardiyoversiyon; stabilse hız kontrolü (beta-bloker ilk tercih) ve eşzamanlı tetikleyici araştırması.</w:t>
      </w:r>
    </w:p>
    <w:p>
      <w:pPr>
        <w:spacing w:line="360" w:lineRule="auto" w:after="0" w:before="0"/>
        <w:ind w:firstLine="0" w:left="0"/>
        <w:jc w:val="both"/>
      </w:pPr>
      <w:r>
        <w:rPr>
          <w:rFonts w:ascii="Times New Roman" w:hAnsi="Times New Roman"/>
          <w:b w:val="0"/>
          <w:sz w:val="22"/>
        </w:rPr>
        <w:t>Kaçınılacak Hata: Ritmi düzeltip altta yatan pnömoni, kanama veya hipoksemiyi gözden kaçırmak.</w:t>
      </w:r>
    </w:p>
    <w:p>
      <w:pPr>
        <w:spacing w:line="360" w:lineRule="auto" w:after="0" w:before="0"/>
        <w:ind w:firstLine="0" w:left="0"/>
        <w:jc w:val="both"/>
      </w:pPr>
      <w:r>
        <w:rPr>
          <w:rFonts w:ascii="Times New Roman" w:hAnsi="Times New Roman"/>
          <w:b w:val="0"/>
          <w:sz w:val="22"/>
        </w:rPr>
        <w:t>Piccioni F, Langiano N, Bignami E, Guarnieri M, Proto P, D'Andrea R, et al. One-lung ventilation and postoperative pulmonary complications after major lung resection surgery: a multicenter randomized controlled trial. J Cardiothorac Vasc Anesth 2023. doi:10.1053/j.jvca.2023.04.029</w:t>
      </w:r>
    </w:p>
    <w:p>
      <w:pPr>
        <w:spacing w:line="360" w:lineRule="auto" w:after="0" w:before="0"/>
        <w:ind w:firstLine="0" w:left="0"/>
        <w:jc w:val="both"/>
      </w:pPr>
      <w:r>
        <w:rPr>
          <w:rFonts w:ascii="Times New Roman" w:hAnsi="Times New Roman"/>
          <w:b w:val="0"/>
          <w:sz w:val="22"/>
        </w:rPr>
        <w:t>Zhang Y, Wang X, Zhang Z, Zhang Y, Deng Z, Lei X, et al. Mechanical power during one-lung ventilation is associated with postoperative pulmonary complications in patients undergoing lobectomy: a single-center prospective cohort study. BMC Anesthesiol 2026;26:221.</w:t>
      </w:r>
    </w:p>
    <w:p>
      <w:pPr>
        <w:spacing w:line="360" w:lineRule="auto" w:after="0" w:before="0"/>
        <w:ind w:firstLine="0" w:left="0"/>
        <w:jc w:val="both"/>
      </w:pPr>
      <w:r>
        <w:rPr>
          <w:rFonts w:ascii="Times New Roman" w:hAnsi="Times New Roman"/>
          <w:b w:val="0"/>
          <w:sz w:val="22"/>
        </w:rPr>
        <w:t>Choi H, Jeon J, Huh J, Koo J, Yang S, Hwang W. The effects of iloprost on oxygenation during one-lung ventilation for lung surgery: a randomized controlled trial. J Clin Med 2019;8:982.</w:t>
      </w:r>
    </w:p>
    <w:p>
      <w:pPr>
        <w:spacing w:line="360" w:lineRule="auto" w:after="120" w:before="120"/>
        <w:ind w:firstLine="0" w:left="0"/>
        <w:jc w:val="left"/>
      </w:pPr>
      <w:r>
        <w:rPr>
          <w:rFonts w:ascii="Times New Roman" w:hAnsi="Times New Roman"/>
          <w:b/>
          <w:sz w:val="24"/>
        </w:rPr>
        <w:t>Soru 25: Hastanın postoperatif derlenme odasından (PACU) yoğun bakım ünitesine (YBÜ) mi yoksa doğrudan toraks cerrahisi servisine mi nakledileceğine karar verirken hangi objektif taburculuk skorlamalarını ve klinik kriterleri kullanırsınız?</w:t>
      </w:r>
    </w:p>
    <w:p>
      <w:pPr>
        <w:spacing w:line="360" w:lineRule="auto" w:after="0" w:before="0"/>
        <w:ind w:firstLine="0" w:left="0"/>
        <w:jc w:val="both"/>
      </w:pPr>
      <w:r>
        <w:rPr>
          <w:rFonts w:ascii="Times New Roman" w:hAnsi="Times New Roman"/>
          <w:b w:val="0"/>
          <w:sz w:val="22"/>
        </w:rPr>
        <w:t>1. Kararın Çerçevesi</w:t>
      </w:r>
    </w:p>
    <w:p>
      <w:pPr>
        <w:spacing w:line="360" w:lineRule="auto" w:after="0" w:before="0"/>
        <w:ind w:firstLine="0" w:left="0"/>
        <w:jc w:val="both"/>
      </w:pPr>
      <w:r>
        <w:rPr>
          <w:rFonts w:ascii="Times New Roman" w:hAnsi="Times New Roman"/>
          <w:b w:val="0"/>
          <w:sz w:val="22"/>
        </w:rPr>
        <w:t>Postoperatif nakil hedefi, hastanın gereksiz yere yoğun bakımda tutulmasını da, erken taburcu edilerek yetersiz gözlem altında bırakılmasını da önlemektir. Karar üç eksende verilir: (i) derlenme odasından çıkış için objektif taburculuk ölçütleri karşılanmış mıdır, (ii) hastaya özgü risk faktörleri hangi gözlem düzeyini gerektirir, (iii) cerrahi ve anestezi seyri beklenen çizgide midir?</w:t>
      </w:r>
    </w:p>
    <w:p>
      <w:pPr>
        <w:spacing w:line="360" w:lineRule="auto" w:after="0" w:before="0"/>
        <w:ind w:firstLine="0" w:left="0"/>
        <w:jc w:val="both"/>
      </w:pPr>
      <w:r>
        <w:rPr>
          <w:rFonts w:ascii="Times New Roman" w:hAnsi="Times New Roman"/>
          <w:b w:val="0"/>
          <w:sz w:val="22"/>
        </w:rPr>
        <w:t>2. Objektif Taburculuk Skorlamaları</w:t>
      </w:r>
    </w:p>
    <w:p>
      <w:pPr>
        <w:spacing w:line="360" w:lineRule="auto" w:after="0" w:before="0"/>
        <w:ind w:firstLine="0" w:left="0"/>
        <w:jc w:val="both"/>
      </w:pPr>
      <w:r>
        <w:rPr>
          <w:rFonts w:ascii="Times New Roman" w:hAnsi="Times New Roman"/>
          <w:b w:val="0"/>
          <w:sz w:val="22"/>
        </w:rPr>
        <w:t>Modifiye Aldrete Skoru: Derlenme odasından çıkışta en yaygın kullanılan araçtır. Beş parametreyi (aktivite, solunum, dolaşım, bilinç, oksijen satürasyonu) 0-2 arasında puanlar; toplam 9 ve üzeri puan servise çıkış için genellikle yeterli kabul edilir. Ancak torasik cerrahi hastasında Aldrete skoru tek başına yetersizdir; çünkü göğüs tüpü drenajını, hava kaçağını ve solunum işini değerlendirmez.</w:t>
      </w:r>
    </w:p>
    <w:p>
      <w:pPr>
        <w:spacing w:line="360" w:lineRule="auto" w:after="0" w:before="0"/>
        <w:ind w:firstLine="0" w:left="0"/>
        <w:jc w:val="both"/>
      </w:pPr>
      <w:r>
        <w:rPr>
          <w:rFonts w:ascii="Times New Roman" w:hAnsi="Times New Roman"/>
          <w:b w:val="0"/>
          <w:sz w:val="22"/>
        </w:rPr>
        <w:t>PADSS (Post-Anesthesia Discharge Scoring System): Günübirlik cerrahi için geliştirilmiştir; lobektomi hastasında doğrudan uygulanabilir değildir.</w:t>
      </w:r>
    </w:p>
    <w:p>
      <w:pPr>
        <w:spacing w:line="360" w:lineRule="auto" w:after="0" w:before="0"/>
        <w:ind w:firstLine="0" w:left="0"/>
        <w:jc w:val="both"/>
      </w:pPr>
      <w:r>
        <w:rPr>
          <w:rFonts w:ascii="Times New Roman" w:hAnsi="Times New Roman"/>
          <w:b w:val="0"/>
          <w:sz w:val="22"/>
        </w:rPr>
        <w:t>Torasik Cerrahiye Özgü Ek Ölçütler: Aldrete skoruna ek olarak şunlar değerlendirilmelidir: oda havasında veya düşük akım oksijenle SpO₂ &gt; %92, solunum sayısı &lt; 25/dakika, göğüs tüpü drenajının saatlik miktarı ve karakteri (hemorajik drenaj &gt; 100-150 mL/saat kabul edilemez), belirgin hava kaçağı olmaması, istirahatte ağrı skorunun 4'ün altında olması, hemodinamik stabilite (vazopresör ihtiyacı olmaması), normotermi ve bulantı-kusma kontrolü.</w:t>
      </w:r>
    </w:p>
    <w:p>
      <w:pPr>
        <w:spacing w:line="360" w:lineRule="auto" w:after="0" w:before="0"/>
        <w:ind w:firstLine="0" w:left="0"/>
        <w:jc w:val="both"/>
      </w:pPr>
      <w:r>
        <w:rPr>
          <w:rFonts w:ascii="Times New Roman" w:hAnsi="Times New Roman"/>
          <w:b w:val="0"/>
          <w:sz w:val="22"/>
        </w:rPr>
        <w:t>3. Yoğun Bakım Endikasyonları</w:t>
      </w:r>
    </w:p>
    <w:p>
      <w:pPr>
        <w:spacing w:line="360" w:lineRule="auto" w:after="0" w:before="0"/>
        <w:ind w:firstLine="0" w:left="0"/>
        <w:jc w:val="both"/>
      </w:pPr>
      <w:r>
        <w:rPr>
          <w:rFonts w:ascii="Times New Roman" w:hAnsi="Times New Roman"/>
          <w:b w:val="0"/>
          <w:sz w:val="22"/>
        </w:rPr>
        <w:t>Bu hastada rutin yoğun bakım yatışı gerekmez; VATS lobektomi, stabil bir hastada servis takibiyle yönetilebilen bir işlemdir. Ancak şu durumlardan biri varsa yoğun bakıma nakil endikedir:</w:t>
      </w:r>
    </w:p>
    <w:p>
      <w:pPr>
        <w:spacing w:line="360" w:lineRule="auto" w:after="0" w:before="0"/>
        <w:ind w:firstLine="0" w:left="0"/>
        <w:jc w:val="both"/>
      </w:pPr>
      <w:r>
        <w:rPr>
          <w:rFonts w:ascii="Times New Roman" w:hAnsi="Times New Roman"/>
          <w:b w:val="0"/>
          <w:sz w:val="22"/>
        </w:rPr>
        <w:t>İntraoperatif havayolu kanaması gelişmişse (bu hastada trakeal hemanjiyom nedeniyle en olası özel senaryo): geç kanama ve havayolu ödemi riski nedeniyle en az 24 saat yoğun bakım gözlemi gerekir.</w:t>
      </w:r>
    </w:p>
    <w:p>
      <w:pPr>
        <w:spacing w:line="360" w:lineRule="auto" w:after="0" w:before="0"/>
        <w:ind w:firstLine="0" w:left="0"/>
        <w:jc w:val="both"/>
      </w:pPr>
      <w:r>
        <w:rPr>
          <w:rFonts w:ascii="Times New Roman" w:hAnsi="Times New Roman"/>
          <w:b w:val="0"/>
          <w:sz w:val="22"/>
        </w:rPr>
        <w:t>Zor ekstübasyon yaşanmışsa, stridor veya ses değişikliği varsa, yeniden entübasyon riski değerlendiriliyorsa.</w:t>
      </w:r>
    </w:p>
    <w:p>
      <w:pPr>
        <w:spacing w:line="360" w:lineRule="auto" w:after="0" w:before="0"/>
        <w:ind w:firstLine="0" w:left="0"/>
        <w:jc w:val="both"/>
      </w:pPr>
      <w:r>
        <w:rPr>
          <w:rFonts w:ascii="Times New Roman" w:hAnsi="Times New Roman"/>
          <w:b w:val="0"/>
          <w:sz w:val="22"/>
        </w:rPr>
        <w:t>Masif kanama ve masif transfüzyon gerçekleşmişse.</w:t>
      </w:r>
    </w:p>
    <w:p>
      <w:pPr>
        <w:spacing w:line="360" w:lineRule="auto" w:after="0" w:before="0"/>
        <w:ind w:firstLine="0" w:left="0"/>
        <w:jc w:val="both"/>
      </w:pPr>
      <w:r>
        <w:rPr>
          <w:rFonts w:ascii="Times New Roman" w:hAnsi="Times New Roman"/>
          <w:b w:val="0"/>
          <w:sz w:val="22"/>
        </w:rPr>
        <w:t>Ekstübasyon sonrası oksijen ihtiyacı yüksekse (FiO₂ &gt; 0,4 ile SpO₂ &lt; %92), solunum işi artmışsa veya non-invaziv ventilasyon ihtiyacı doğmuşsa.</w:t>
      </w:r>
    </w:p>
    <w:p>
      <w:pPr>
        <w:spacing w:line="360" w:lineRule="auto" w:after="0" w:before="0"/>
        <w:ind w:firstLine="0" w:left="0"/>
        <w:jc w:val="both"/>
      </w:pPr>
      <w:r>
        <w:rPr>
          <w:rFonts w:ascii="Times New Roman" w:hAnsi="Times New Roman"/>
          <w:b w:val="0"/>
          <w:sz w:val="22"/>
        </w:rPr>
        <w:t>Hemodinamik instabilite veya vazopresör ihtiyacı sürüyorsa.</w:t>
      </w:r>
    </w:p>
    <w:p>
      <w:pPr>
        <w:spacing w:line="360" w:lineRule="auto" w:after="0" w:before="0"/>
        <w:ind w:firstLine="0" w:left="0"/>
        <w:jc w:val="both"/>
      </w:pPr>
      <w:r>
        <w:rPr>
          <w:rFonts w:ascii="Times New Roman" w:hAnsi="Times New Roman"/>
          <w:b w:val="0"/>
          <w:sz w:val="22"/>
        </w:rPr>
        <w:t>Yeni gelişen ve tedavi gerektiren aritmi varsa.</w:t>
      </w:r>
    </w:p>
    <w:p>
      <w:pPr>
        <w:spacing w:line="360" w:lineRule="auto" w:after="0" w:before="0"/>
        <w:ind w:firstLine="0" w:left="0"/>
        <w:jc w:val="both"/>
      </w:pPr>
      <w:r>
        <w:rPr>
          <w:rFonts w:ascii="Times New Roman" w:hAnsi="Times New Roman"/>
          <w:b w:val="0"/>
          <w:sz w:val="22"/>
        </w:rPr>
        <w:t>Ameliyat sırasında uzamış OLV, refrakter hipoksemi veya beklenmedik cerrahi genişleme yaşanmışsa.</w:t>
      </w:r>
    </w:p>
    <w:p>
      <w:pPr>
        <w:spacing w:line="360" w:lineRule="auto" w:after="0" w:before="0"/>
        <w:ind w:firstLine="0" w:left="0"/>
        <w:jc w:val="both"/>
      </w:pPr>
      <w:r>
        <w:rPr>
          <w:rFonts w:ascii="Times New Roman" w:hAnsi="Times New Roman"/>
          <w:b w:val="0"/>
          <w:sz w:val="22"/>
        </w:rPr>
        <w:t>4. Kanıtların Söylediği</w:t>
      </w:r>
    </w:p>
    <w:p>
      <w:pPr>
        <w:spacing w:line="360" w:lineRule="auto" w:after="0" w:before="0"/>
        <w:ind w:firstLine="0" w:left="0"/>
        <w:jc w:val="both"/>
      </w:pPr>
      <w:r>
        <w:rPr>
          <w:rFonts w:ascii="Times New Roman" w:hAnsi="Times New Roman"/>
          <w:b w:val="0"/>
          <w:sz w:val="22"/>
        </w:rPr>
        <w:t>Piccioni ve arkadaşlarının 880 hastalık çok merkezli randomize çalışmasında, farklı ventilasyon stratejileri arasında plansız yoğun bakım yatışı, yoğun bakım kalış süresi ve hastane kalış süresi açısından fark bulunmamıştır. Bu, çalışmadaki merkezlerde yoğun bakım kararının ventilasyon stratejisinden çok hastaya özgü seyre bağlı olduğunu göstermektedir. Singla ve arkadaşlarının 14.477 VATS lobektomi olgusunu kapsayan kohortunda ise PPK oranı %3,5-5,2 gibi düşük bir aralıkta bildirilmiştir; bu düşük oran, seçilmiş hastalarda VATS lobektomi sonrası rutin yoğun bakım gereksiniminin olmadığını desteklemektedir. Aynı çalışmada anestezi tekniğinin PPK'yi değiştirmediği, ancak rejyonal ve lokal anestezi eklenen gruplarda hastanede kalış süresinin anlamlı olarak kısaldığı gösterilmiştir.</w:t>
      </w:r>
    </w:p>
    <w:p>
      <w:pPr>
        <w:spacing w:line="360" w:lineRule="auto" w:after="0" w:before="0"/>
        <w:ind w:firstLine="0" w:left="0"/>
        <w:jc w:val="both"/>
      </w:pPr>
      <w:r>
        <w:rPr>
          <w:rFonts w:ascii="Times New Roman" w:hAnsi="Times New Roman"/>
          <w:b w:val="0"/>
          <w:sz w:val="22"/>
        </w:rPr>
        <w:t>5. ERAS Perspektifi</w:t>
      </w:r>
    </w:p>
    <w:p>
      <w:pPr>
        <w:spacing w:line="360" w:lineRule="auto" w:after="0" w:before="0"/>
        <w:ind w:firstLine="0" w:left="0"/>
        <w:jc w:val="both"/>
      </w:pPr>
      <w:r>
        <w:rPr>
          <w:rFonts w:ascii="Times New Roman" w:hAnsi="Times New Roman"/>
          <w:b w:val="0"/>
          <w:sz w:val="22"/>
        </w:rPr>
        <w:t>Piccioni ve Ragazzi'nin VATS lobektomi ERAS derlemesinde anestezistin rolü preoperatif değerlendirmeden postoperatif döneme kadar uzanan bir süreklilik olarak tanımlanmakta; hızlı derlenme ve yeterli ağrı kontrolünün cerrahi strese verilen yanıtı azaltmak için hedeflendiği belirtilmektedir. Aynı derlemede erken mobilizasyon, erken beslenme ve gastrointestinal fonksiyonun erken dönüşü ERAS'ın temel çıktıları olarak sayılmaktadır. Bu perspektifte gereksiz yoğun bakım yatışı bir güvenlik önlemi değil, derlenmeyi geciktiren bir müdahaledir: hasta mobilize edilemez, uyku düzeni bozulur, deliryum riski artar ve hastane kaynakları gereksiz kullanılır.</w:t>
      </w:r>
    </w:p>
    <w:p>
      <w:pPr>
        <w:spacing w:line="360" w:lineRule="auto" w:after="0" w:before="0"/>
        <w:ind w:firstLine="0" w:left="0"/>
        <w:jc w:val="both"/>
      </w:pPr>
      <w:r>
        <w:rPr>
          <w:rFonts w:ascii="Times New Roman" w:hAnsi="Times New Roman"/>
          <w:b w:val="0"/>
          <w:sz w:val="22"/>
        </w:rPr>
        <w:t>6. Ara Çözüm: Yüksek Gözlem Birimi</w:t>
      </w:r>
    </w:p>
    <w:p>
      <w:pPr>
        <w:spacing w:line="360" w:lineRule="auto" w:after="0" w:before="0"/>
        <w:ind w:firstLine="0" w:left="0"/>
        <w:jc w:val="both"/>
      </w:pPr>
      <w:r>
        <w:rPr>
          <w:rFonts w:ascii="Times New Roman" w:hAnsi="Times New Roman"/>
          <w:b w:val="0"/>
          <w:sz w:val="22"/>
        </w:rPr>
        <w:t>Yoğun bakım ile standart servis arasındaki ikilem her zaman keskin değildir. Bu hastada makul bir orta yol, ekstübasyon sonrası ilk 4-6 saatin derlenme ünitesinde veya yüksek gözlem birimi düzeyinde geçirilmesi; bu süre boyunca stridor, ses değişikliği, hemoptizi, artan oksijen ihtiyacı ve drenaj karakteri açısından yakın izlem yapılması; sorun görülmezse servise nakledilmesidir. Bu yaklaşım, hemanjiyoma bağlı geç kanama penceresini kapatırken gereksiz yoğun bakım yatışından da kaçınır.</w:t>
      </w:r>
    </w:p>
    <w:p>
      <w:pPr>
        <w:spacing w:line="360" w:lineRule="auto" w:after="0" w:before="0"/>
        <w:ind w:firstLine="0" w:left="0"/>
        <w:jc w:val="both"/>
      </w:pPr>
      <w:r>
        <w:rPr>
          <w:rFonts w:ascii="Times New Roman" w:hAnsi="Times New Roman"/>
          <w:b w:val="0"/>
          <w:sz w:val="22"/>
        </w:rPr>
        <w:t>7. Klinik Karar ve Yaklaşım (Clinical Decision)</w:t>
      </w:r>
    </w:p>
    <w:p>
      <w:pPr>
        <w:spacing w:line="360" w:lineRule="auto" w:after="0" w:before="0"/>
        <w:ind w:firstLine="0" w:left="0"/>
        <w:jc w:val="both"/>
      </w:pPr>
      <w:r>
        <w:rPr>
          <w:rFonts w:ascii="Times New Roman" w:hAnsi="Times New Roman"/>
          <w:b w:val="0"/>
          <w:sz w:val="22"/>
        </w:rPr>
        <w:t>Varsayılan Plan: Sorunsuz seyreden VATS sol üst lobektomi sonrasında hasta, derlenme ünitesinde uzatılmış gözlem (4-6 saat) sonrası göğüs cerrahisi servisine nakledilir.</w:t>
      </w:r>
    </w:p>
    <w:p>
      <w:pPr>
        <w:spacing w:line="360" w:lineRule="auto" w:after="0" w:before="0"/>
        <w:ind w:firstLine="0" w:left="0"/>
        <w:jc w:val="both"/>
      </w:pPr>
      <w:r>
        <w:rPr>
          <w:rFonts w:ascii="Times New Roman" w:hAnsi="Times New Roman"/>
          <w:b w:val="0"/>
          <w:sz w:val="22"/>
        </w:rPr>
        <w:t>Kullanılacak Ölçütler: Modifiye Aldrete skoru ≥ 9 + torasik cerrahiye özgü ek ölçütler (SpO₂ &gt; %92, solunum sayısı &lt; 25/dk, drenaj &lt; 100 mL/saat ve non-hemorajik, belirgin hava kaçağı yok, istirahat ağrı skoru &lt; 4, hemodinamik stabilite, normotermi).</w:t>
      </w:r>
    </w:p>
    <w:p>
      <w:pPr>
        <w:spacing w:line="360" w:lineRule="auto" w:after="0" w:before="0"/>
        <w:ind w:firstLine="0" w:left="0"/>
        <w:jc w:val="both"/>
      </w:pPr>
      <w:r>
        <w:rPr>
          <w:rFonts w:ascii="Times New Roman" w:hAnsi="Times New Roman"/>
          <w:b w:val="0"/>
          <w:sz w:val="22"/>
        </w:rPr>
        <w:t>Yoğun Bakım Endikasyonu: Havayolu kanaması, zor ekstübasyon, stridor, masif transfüzyon, yüksek oksijen ihtiyacı, hemodinamik instabilite veya yeni aritmi varlığında.</w:t>
      </w:r>
    </w:p>
    <w:p>
      <w:pPr>
        <w:spacing w:line="360" w:lineRule="auto" w:after="0" w:before="0"/>
        <w:ind w:firstLine="0" w:left="0"/>
        <w:jc w:val="both"/>
      </w:pPr>
      <w:r>
        <w:rPr>
          <w:rFonts w:ascii="Times New Roman" w:hAnsi="Times New Roman"/>
          <w:b w:val="0"/>
          <w:sz w:val="22"/>
        </w:rPr>
        <w:t>Devir Teslim: Nakil sırasında servis ekibine trakeal hemanjiyom varlığı, havayolu manipülasyonunun nasıl geçtiği, geç kanama açısından izlenmesi gereken bulgular ve acil durumda kimin aranacağı yazılı olarak devredilmelidir. Bu hastada devir teslimin kalitesi, izlemin kendisi kadar belirleyicidir.</w:t>
      </w:r>
    </w:p>
    <w:p>
      <w:pPr>
        <w:spacing w:line="360" w:lineRule="auto" w:after="0" w:before="0"/>
        <w:ind w:firstLine="0" w:left="0"/>
        <w:jc w:val="both"/>
      </w:pPr>
      <w:r>
        <w:rPr>
          <w:rFonts w:ascii="Times New Roman" w:hAnsi="Times New Roman"/>
          <w:b w:val="0"/>
          <w:sz w:val="22"/>
        </w:rPr>
        <w:t>Piccioni F, Ragazzi R. Anesthesia and analgesia: how does the role of anesthetists changes in the ERAS program for VATS lobectomy. J Vis Surg 2018;4:9.</w:t>
      </w:r>
    </w:p>
    <w:p>
      <w:pPr>
        <w:spacing w:line="360" w:lineRule="auto" w:after="0" w:before="0"/>
        <w:ind w:firstLine="0" w:left="0"/>
        <w:jc w:val="both"/>
      </w:pPr>
      <w:r>
        <w:rPr>
          <w:rFonts w:ascii="Times New Roman" w:hAnsi="Times New Roman"/>
          <w:b w:val="0"/>
          <w:sz w:val="22"/>
        </w:rPr>
        <w:t>Piccioni F, Langiano N, Bignami E, Guarnieri M, Proto P, D'Andrea R, et al. One-lung ventilation and postoperative pulmonary complications after major lung resection surgery: a multicenter randomized controlled trial. J Cardiothorac Vasc Anesth 2023. doi:10.1053/j.jvca.2023.04.029</w:t>
      </w:r>
    </w:p>
    <w:p>
      <w:pPr>
        <w:spacing w:line="360" w:lineRule="auto" w:after="0" w:before="0"/>
        <w:ind w:firstLine="0" w:left="0"/>
        <w:jc w:val="both"/>
      </w:pPr>
      <w:r>
        <w:rPr>
          <w:rFonts w:ascii="Times New Roman" w:hAnsi="Times New Roman"/>
          <w:b w:val="0"/>
          <w:sz w:val="22"/>
        </w:rPr>
        <w:t>Singla P, Brenner B, Tsang S, Elkassabany N, Martin LW, Carrott P, Scott C, Mazzeffi M. Anesthetic technique and postoperative pulmonary complications (PPC) after video assisted thoracic (VATS) lobectomy: a retrospective observational cohort study. PLoS One 2024;19(9):e0310147.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