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4E" w:rsidRPr="007973CB" w:rsidRDefault="00ED4390">
      <w:pPr>
        <w:rPr>
          <w:b/>
        </w:rPr>
      </w:pPr>
      <w:r w:rsidRPr="007973CB">
        <w:rPr>
          <w:b/>
        </w:rPr>
        <w:t>METODOLOGIA</w:t>
      </w:r>
    </w:p>
    <w:p w:rsidR="00ED4390" w:rsidRDefault="00ED4390"/>
    <w:p w:rsidR="00ED4390" w:rsidRPr="007973CB" w:rsidRDefault="00203E38">
      <w:pPr>
        <w:rPr>
          <w:rFonts w:ascii="Arial" w:hAnsi="Arial" w:cs="Arial"/>
          <w:b/>
        </w:rPr>
      </w:pPr>
      <w:r w:rsidRPr="007973CB">
        <w:rPr>
          <w:rFonts w:ascii="Arial" w:hAnsi="Arial" w:cs="Arial"/>
          <w:b/>
        </w:rPr>
        <w:t>Tipo de estudo</w:t>
      </w:r>
    </w:p>
    <w:p w:rsidR="008A50CB" w:rsidRPr="007973CB" w:rsidRDefault="008A50CB">
      <w:pPr>
        <w:rPr>
          <w:rFonts w:ascii="Arial" w:hAnsi="Arial" w:cs="Arial"/>
        </w:rPr>
      </w:pPr>
      <w:r w:rsidRPr="007973CB">
        <w:rPr>
          <w:rFonts w:ascii="Arial" w:hAnsi="Arial" w:cs="Arial"/>
        </w:rPr>
        <w:tab/>
      </w:r>
      <w:r w:rsidR="0052141B" w:rsidRPr="007973CB">
        <w:rPr>
          <w:rFonts w:ascii="Arial" w:hAnsi="Arial" w:cs="Arial"/>
        </w:rPr>
        <w:t xml:space="preserve">Essa </w:t>
      </w:r>
      <w:r w:rsidRPr="007973CB">
        <w:rPr>
          <w:rFonts w:ascii="Arial" w:hAnsi="Arial" w:cs="Arial"/>
        </w:rPr>
        <w:t>pesquisa se caracteriza por ser observacional, do tipo longitudinal, prospectivo e retrospectivo com uma abordagem quantitativa.</w:t>
      </w:r>
    </w:p>
    <w:p w:rsidR="008A50CB" w:rsidRPr="007973CB" w:rsidRDefault="008A50CB">
      <w:pPr>
        <w:rPr>
          <w:rFonts w:ascii="Arial" w:hAnsi="Arial" w:cs="Arial"/>
        </w:rPr>
      </w:pPr>
      <w:r w:rsidRPr="007973CB">
        <w:rPr>
          <w:rFonts w:ascii="Arial" w:hAnsi="Arial" w:cs="Arial"/>
        </w:rPr>
        <w:tab/>
      </w:r>
      <w:r w:rsidR="00203E38" w:rsidRPr="007973CB">
        <w:rPr>
          <w:rFonts w:ascii="Arial" w:hAnsi="Arial" w:cs="Arial"/>
        </w:rPr>
        <w:t xml:space="preserve">Segundo </w:t>
      </w:r>
      <w:proofErr w:type="spellStart"/>
      <w:r w:rsidR="00203E38" w:rsidRPr="007973CB">
        <w:rPr>
          <w:rFonts w:ascii="Arial" w:hAnsi="Arial" w:cs="Arial"/>
        </w:rPr>
        <w:t>Prodanov</w:t>
      </w:r>
      <w:proofErr w:type="spellEnd"/>
      <w:r w:rsidR="00203E38" w:rsidRPr="007973CB">
        <w:rPr>
          <w:rFonts w:ascii="Arial" w:hAnsi="Arial" w:cs="Arial"/>
        </w:rPr>
        <w:t xml:space="preserve"> e Freitas (2013), considera-se como pesquisa quantitativa tudo que pode ser quantificável, o que significa traduzir em números, opiniões e informações para classifica-las e analisá-las. </w:t>
      </w:r>
      <w:r w:rsidRPr="007973CB">
        <w:rPr>
          <w:rFonts w:ascii="Arial" w:hAnsi="Arial" w:cs="Arial"/>
        </w:rPr>
        <w:t>O estudo observaci</w:t>
      </w:r>
      <w:r w:rsidR="007973CB">
        <w:rPr>
          <w:rFonts w:ascii="Arial" w:hAnsi="Arial" w:cs="Arial"/>
        </w:rPr>
        <w:t>onal</w:t>
      </w:r>
      <w:r w:rsidRPr="007973CB">
        <w:rPr>
          <w:rFonts w:ascii="Arial" w:hAnsi="Arial" w:cs="Arial"/>
        </w:rPr>
        <w:t xml:space="preserve">, avalia se existe associação entre um determinado fator e um desfecho sem, entretanto, intervir diretamente na relação analisada, o pesquisador não impõe um tratamento para cada grupo de pessoas, mas usa as informações </w:t>
      </w:r>
      <w:r w:rsidR="007973CB">
        <w:rPr>
          <w:rFonts w:ascii="Arial" w:hAnsi="Arial" w:cs="Arial"/>
        </w:rPr>
        <w:t>já disponíveis sobre o paciente (GIL, 2010; CRESWELL, 2010). O tipo l</w:t>
      </w:r>
      <w:r w:rsidR="007973CB" w:rsidRPr="007973CB">
        <w:rPr>
          <w:rFonts w:ascii="Arial" w:hAnsi="Arial" w:cs="Arial"/>
        </w:rPr>
        <w:t xml:space="preserve">ongitudinal, </w:t>
      </w:r>
      <w:r w:rsidR="007973CB" w:rsidRPr="007973CB">
        <w:rPr>
          <w:rFonts w:ascii="Arial" w:hAnsi="Arial" w:cs="Arial"/>
          <w:shd w:val="clear" w:color="auto" w:fill="FFFFFF"/>
        </w:rPr>
        <w:t>visa analisar as variações nas caraterísticas dos mesmos ao longo do tempo.</w:t>
      </w:r>
      <w:r w:rsidR="007973CB">
        <w:rPr>
          <w:rFonts w:ascii="Arial" w:hAnsi="Arial" w:cs="Arial"/>
        </w:rPr>
        <w:t xml:space="preserve"> </w:t>
      </w:r>
      <w:r w:rsidR="007973CB" w:rsidRPr="007973CB">
        <w:rPr>
          <w:rFonts w:ascii="Arial" w:hAnsi="Arial" w:cs="Arial"/>
        </w:rPr>
        <w:t xml:space="preserve">Prospectivo, </w:t>
      </w:r>
      <w:r w:rsidRPr="007973CB">
        <w:rPr>
          <w:rFonts w:ascii="Arial" w:hAnsi="Arial" w:cs="Arial"/>
        </w:rPr>
        <w:t xml:space="preserve">acompanha pacientes ao longo do tempo – </w:t>
      </w:r>
      <w:proofErr w:type="spellStart"/>
      <w:r w:rsidRPr="007973CB">
        <w:rPr>
          <w:rFonts w:ascii="Arial" w:hAnsi="Arial" w:cs="Arial"/>
        </w:rPr>
        <w:t>follow</w:t>
      </w:r>
      <w:proofErr w:type="spellEnd"/>
      <w:r w:rsidRPr="007973CB">
        <w:rPr>
          <w:rFonts w:ascii="Arial" w:hAnsi="Arial" w:cs="Arial"/>
        </w:rPr>
        <w:t xml:space="preserve"> </w:t>
      </w:r>
      <w:proofErr w:type="spellStart"/>
      <w:r w:rsidRPr="007973CB">
        <w:rPr>
          <w:rFonts w:ascii="Arial" w:hAnsi="Arial" w:cs="Arial"/>
        </w:rPr>
        <w:t>up</w:t>
      </w:r>
      <w:proofErr w:type="spellEnd"/>
      <w:r w:rsidRPr="007973CB">
        <w:rPr>
          <w:rFonts w:ascii="Arial" w:hAnsi="Arial" w:cs="Arial"/>
        </w:rPr>
        <w:t xml:space="preserve">. Em geral, são mais caros e há mais perda de dados, mas costumam ser mais precisos. </w:t>
      </w:r>
      <w:r w:rsidR="007973CB" w:rsidRPr="007973CB">
        <w:rPr>
          <w:rFonts w:ascii="Arial" w:hAnsi="Arial" w:cs="Arial"/>
        </w:rPr>
        <w:t xml:space="preserve"> Retrospectivo, </w:t>
      </w:r>
      <w:r w:rsidRPr="007973CB">
        <w:rPr>
          <w:rFonts w:ascii="Arial" w:hAnsi="Arial" w:cs="Arial"/>
        </w:rPr>
        <w:t>baseado em dados de períodos passados</w:t>
      </w:r>
      <w:r w:rsidR="007973CB">
        <w:rPr>
          <w:rFonts w:ascii="Arial" w:hAnsi="Arial" w:cs="Arial"/>
        </w:rPr>
        <w:t xml:space="preserve"> (SOUZA, 2009; HOCHMAN et al., 2005).</w:t>
      </w:r>
    </w:p>
    <w:p w:rsidR="00267030" w:rsidRDefault="00267030"/>
    <w:p w:rsidR="00267030" w:rsidRPr="007973CB" w:rsidRDefault="00267030">
      <w:pPr>
        <w:rPr>
          <w:b/>
        </w:rPr>
      </w:pPr>
      <w:r w:rsidRPr="007973CB">
        <w:rPr>
          <w:b/>
        </w:rPr>
        <w:t>População e Amostra</w:t>
      </w:r>
    </w:p>
    <w:p w:rsidR="00267030" w:rsidRDefault="007973CB">
      <w:r>
        <w:tab/>
      </w:r>
      <w:r w:rsidR="00267030">
        <w:t>A população desta pesquisa será constituída por c</w:t>
      </w:r>
      <w:r w:rsidR="00C16E3F">
        <w:t>orredores recreativos de</w:t>
      </w:r>
      <w:r>
        <w:t xml:space="preserve"> 5, 10 e 21</w:t>
      </w:r>
      <w:r w:rsidR="00267030">
        <w:t>K</w:t>
      </w:r>
      <w:r>
        <w:t xml:space="preserve">m, </w:t>
      </w:r>
      <w:r w:rsidR="00267030">
        <w:t>localizados na cidade de Santa Maria. A amostra será constituída por pessoas de ambos os gêneros, que se enquadram nos critérios de inclusão, não apresentem critérios de exclusão e que concordem em participar do estudo mediante assinatura do Termo de Consentimento Livre e Esclarecido (TCLE).</w:t>
      </w:r>
    </w:p>
    <w:p w:rsidR="00381D91" w:rsidRDefault="00381D91">
      <w:pPr>
        <w:rPr>
          <w:b/>
        </w:rPr>
      </w:pPr>
      <w:r w:rsidRPr="00381D91">
        <w:rPr>
          <w:b/>
        </w:rPr>
        <w:t>Local de Pesquisa</w:t>
      </w:r>
    </w:p>
    <w:p w:rsidR="00381D91" w:rsidRPr="00381D91" w:rsidRDefault="00104F9B">
      <w:r>
        <w:tab/>
      </w:r>
      <w:r w:rsidR="00381D91">
        <w:t>Os dados serão coletados primeiramente por uma ficha preenchida pelo participante,</w:t>
      </w:r>
      <w:r>
        <w:t xml:space="preserve"> via inscrição nas competições,</w:t>
      </w:r>
      <w:r w:rsidR="00381D91">
        <w:t xml:space="preserve"> onde contemplará dados pessoais, características </w:t>
      </w:r>
      <w:r>
        <w:t>pessoais e modo</w:t>
      </w:r>
      <w:r w:rsidR="00381D91">
        <w:t xml:space="preserve"> de treinamento</w:t>
      </w:r>
      <w:r>
        <w:t>. Segundamente serão chamados para uma avaliação clínica no laboratório de biomecânica da UFSM, com data e horário de melhor disponibilidade do participante.</w:t>
      </w:r>
    </w:p>
    <w:p w:rsidR="00C16E3F" w:rsidRPr="007973CB" w:rsidRDefault="00C16E3F">
      <w:pPr>
        <w:rPr>
          <w:b/>
        </w:rPr>
      </w:pPr>
      <w:r w:rsidRPr="007973CB">
        <w:rPr>
          <w:b/>
        </w:rPr>
        <w:t>Critérios de inclusão</w:t>
      </w:r>
    </w:p>
    <w:p w:rsidR="00C16E3F" w:rsidRDefault="007973CB">
      <w:r>
        <w:tab/>
      </w:r>
      <w:r w:rsidR="00C16E3F">
        <w:t>Para participação deste estudo faz-se necessário que o participante assine voluntariamente o TCLE, possua idade igual ou superior a 18 anos, ambos os gênero</w:t>
      </w:r>
      <w:r>
        <w:t>s, que tenha</w:t>
      </w:r>
      <w:r w:rsidR="00C16E3F">
        <w:t xml:space="preserve"> no mínimo um ano de experiência em corrida.</w:t>
      </w:r>
    </w:p>
    <w:p w:rsidR="00C16E3F" w:rsidRPr="007973CB" w:rsidRDefault="00C16E3F">
      <w:pPr>
        <w:rPr>
          <w:b/>
        </w:rPr>
      </w:pPr>
      <w:r w:rsidRPr="007973CB">
        <w:rPr>
          <w:b/>
        </w:rPr>
        <w:t>Critérios de exclusão</w:t>
      </w:r>
    </w:p>
    <w:p w:rsidR="00C16E3F" w:rsidRDefault="007973CB">
      <w:r>
        <w:tab/>
      </w:r>
      <w:r w:rsidR="00C16E3F">
        <w:t xml:space="preserve">Serão excluídos os participantes que não desejarem assinar o TCLE, ou que desejarem livremente abandonar o estudo a qualquer momento durante a sua execução. Também serão </w:t>
      </w:r>
      <w:proofErr w:type="gramStart"/>
      <w:r w:rsidR="00C16E3F">
        <w:t>excluídos</w:t>
      </w:r>
      <w:proofErr w:type="gramEnd"/>
      <w:r w:rsidR="00C16E3F">
        <w:t xml:space="preserve"> pacientes gestantes, ou submetidos a qualquer procedimento cirúrgico lombo sacral, quadril, joelhos ou tornozelo e, apresentar</w:t>
      </w:r>
      <w:r w:rsidR="001461A6">
        <w:t xml:space="preserve"> qualquer doença </w:t>
      </w:r>
      <w:proofErr w:type="spellStart"/>
      <w:r w:rsidR="001461A6">
        <w:t>reumatológica</w:t>
      </w:r>
      <w:proofErr w:type="spellEnd"/>
      <w:r w:rsidR="001461A6">
        <w:t xml:space="preserve"> ou trauma musculoesquelético nos últimos 90 dias.</w:t>
      </w:r>
    </w:p>
    <w:p w:rsidR="001461A6" w:rsidRDefault="001461A6">
      <w:pPr>
        <w:rPr>
          <w:b/>
        </w:rPr>
      </w:pPr>
    </w:p>
    <w:p w:rsidR="00C16E3F" w:rsidRDefault="00104F9B">
      <w:pPr>
        <w:rPr>
          <w:b/>
        </w:rPr>
      </w:pPr>
      <w:r>
        <w:rPr>
          <w:b/>
        </w:rPr>
        <w:lastRenderedPageBreak/>
        <w:t xml:space="preserve">Riscos e Benefícios </w:t>
      </w:r>
    </w:p>
    <w:p w:rsidR="00104F9B" w:rsidRDefault="00104F9B">
      <w:r>
        <w:tab/>
        <w:t>Individuo ao participar da pesquisa poderá se incentivar a seguir treinando e competindo, levando assim a uma maior exposição a lesões musculoesqueléticas.</w:t>
      </w:r>
    </w:p>
    <w:p w:rsidR="00104F9B" w:rsidRPr="00104F9B" w:rsidRDefault="00104F9B">
      <w:r>
        <w:tab/>
        <w:t>Benefícios partem das orientações sobre o gesto esportivo e dos futuros dados do estudo que podem contribuir para uma melhor prevenção dos corredores, além de manter-se ativo durante o tempo de coleta.</w:t>
      </w:r>
    </w:p>
    <w:p w:rsidR="00C16E3F" w:rsidRDefault="00C16E3F"/>
    <w:p w:rsidR="00C16E3F" w:rsidRPr="007973CB" w:rsidRDefault="00C16E3F">
      <w:pPr>
        <w:rPr>
          <w:b/>
        </w:rPr>
      </w:pPr>
      <w:r w:rsidRPr="007973CB">
        <w:rPr>
          <w:b/>
        </w:rPr>
        <w:t>Análise dos Dados</w:t>
      </w:r>
    </w:p>
    <w:p w:rsidR="00C16E3F" w:rsidRDefault="007973CB">
      <w:r>
        <w:tab/>
      </w:r>
      <w:r w:rsidR="0048714A">
        <w:t>Para análise dos dados será utilizado a ANOVA de uma via com medidas repetidas para comparação das avaliações em três períodos e antes e após seis meses da avaliação. Quando se identificarem diferenças signifi</w:t>
      </w:r>
      <w:r>
        <w:t xml:space="preserve">cativas, aplicar-se-á a análise </w:t>
      </w:r>
      <w:r w:rsidR="0048714A">
        <w:t xml:space="preserve">post-hoc, usando-se o teste de </w:t>
      </w:r>
      <w:proofErr w:type="spellStart"/>
      <w:r w:rsidR="0048714A">
        <w:t>Student</w:t>
      </w:r>
      <w:proofErr w:type="spellEnd"/>
      <w:r w:rsidR="0048714A">
        <w:t>-Newman-</w:t>
      </w:r>
      <w:proofErr w:type="spellStart"/>
      <w:r w:rsidR="0048714A">
        <w:t>Keuls</w:t>
      </w:r>
      <w:proofErr w:type="spellEnd"/>
      <w:r w:rsidR="0048714A">
        <w:t xml:space="preserve"> para comparaç</w:t>
      </w:r>
      <w:r>
        <w:t>ões múltiplas. Valores de p&lt;0,05</w:t>
      </w:r>
      <w:r w:rsidR="0048714A">
        <w:t xml:space="preserve"> serão considerados significativos. Para análise dos dados será utilizado o software </w:t>
      </w:r>
      <w:proofErr w:type="spellStart"/>
      <w:r w:rsidR="0048714A">
        <w:t>SigmaPlot</w:t>
      </w:r>
      <w:proofErr w:type="spellEnd"/>
      <w:r w:rsidR="0048714A">
        <w:t xml:space="preserve"> 12.0 (</w:t>
      </w:r>
      <w:proofErr w:type="spellStart"/>
      <w:r w:rsidR="0048714A">
        <w:t>Systat</w:t>
      </w:r>
      <w:proofErr w:type="spellEnd"/>
      <w:r w:rsidR="0048714A">
        <w:t xml:space="preserve"> Software, San Jose, CA, USA) e para a construção dos gráficos e análise de dados complementares será utilizado o software </w:t>
      </w:r>
      <w:proofErr w:type="spellStart"/>
      <w:r w:rsidR="0048714A">
        <w:t>GraphPad</w:t>
      </w:r>
      <w:proofErr w:type="spellEnd"/>
      <w:r w:rsidR="0048714A">
        <w:t xml:space="preserve"> </w:t>
      </w:r>
      <w:proofErr w:type="spellStart"/>
      <w:r w:rsidR="0048714A">
        <w:t>Prism</w:t>
      </w:r>
      <w:proofErr w:type="spellEnd"/>
      <w:r w:rsidR="0048714A">
        <w:t xml:space="preserve"> 5 (</w:t>
      </w:r>
      <w:proofErr w:type="spellStart"/>
      <w:r w:rsidR="0048714A">
        <w:t>GraphPad</w:t>
      </w:r>
      <w:proofErr w:type="spellEnd"/>
      <w:r w:rsidR="0048714A">
        <w:t xml:space="preserve"> Software, San Diego, CA, USA).</w:t>
      </w:r>
    </w:p>
    <w:p w:rsidR="00C16E3F" w:rsidRPr="00104F9B" w:rsidRDefault="00104F9B">
      <w:pPr>
        <w:rPr>
          <w:b/>
        </w:rPr>
      </w:pPr>
      <w:r w:rsidRPr="00104F9B">
        <w:rPr>
          <w:b/>
        </w:rPr>
        <w:t>Métodos de Coleta</w:t>
      </w:r>
    </w:p>
    <w:p w:rsidR="00104F9B" w:rsidRDefault="00A72F52">
      <w:r>
        <w:tab/>
        <w:t>Inicialmente o projeto será encaminhado ao Comitê de Ética e Pesquisa (CEP) da Universidade Federal de Santa Maria e seguirá as normas e diretrizes regulamentadoras para pesquisa com seres humanos que estão na Resolução 466, de dezembro de 2012 do Conselho Nacional de Saúde e será iniciado somente após aprovação do CEP.</w:t>
      </w:r>
    </w:p>
    <w:p w:rsidR="00A72F52" w:rsidRDefault="00A72F52">
      <w:r>
        <w:tab/>
        <w:t>O participante ao chegar no local de realização do estudo, será acondicionado em uma sala com temperatura controlada entre 23 a 25°C e, permanecerá em decúbito dorsal por 15 minutos a fim de normalizar sua frequência cardíaca, pressão arterial e temperatura corporal. Em seguida será aplicado o questionário de identificação da amostra, bem como será realizado os</w:t>
      </w:r>
      <w:r w:rsidR="00C76006">
        <w:t xml:space="preserve"> 13</w:t>
      </w:r>
      <w:r>
        <w:t xml:space="preserve"> teste clínicos por um profissional treinado realizando criteriosamente as avaliações</w:t>
      </w:r>
      <w:r w:rsidR="00C76006">
        <w:t xml:space="preserve"> especifica para corredores</w:t>
      </w:r>
      <w:r>
        <w:t>. Após os participantes completarem todos os teste iniciais da avaliação clínica, serão liberados e contatados a cada 30 dias, respondendo a ficha de controle, até o término do estudo.</w:t>
      </w:r>
    </w:p>
    <w:p w:rsidR="002902BA" w:rsidRDefault="002902BA"/>
    <w:p w:rsidR="002902BA" w:rsidRDefault="00A72F52">
      <w:pPr>
        <w:rPr>
          <w:b/>
        </w:rPr>
      </w:pPr>
      <w:r w:rsidRPr="00A72F52">
        <w:rPr>
          <w:b/>
        </w:rPr>
        <w:t xml:space="preserve">Testes da Avaliação Clínica </w:t>
      </w:r>
    </w:p>
    <w:p w:rsidR="00A72F52" w:rsidRDefault="00C76006">
      <w:r>
        <w:t xml:space="preserve">- </w:t>
      </w:r>
      <w:r w:rsidRPr="003D6E52">
        <w:rPr>
          <w:u w:val="single"/>
        </w:rPr>
        <w:t>Agachamento</w:t>
      </w:r>
      <w:r w:rsidR="00234DE0">
        <w:t xml:space="preserve">. </w:t>
      </w:r>
      <w:proofErr w:type="spellStart"/>
      <w:r w:rsidR="00234DE0">
        <w:t>Perdir</w:t>
      </w:r>
      <w:proofErr w:type="spellEnd"/>
      <w:r w:rsidR="00234DE0">
        <w:t xml:space="preserve"> ao paciente que faça 3 agachamentos </w:t>
      </w:r>
      <w:proofErr w:type="spellStart"/>
      <w:r w:rsidR="00234DE0">
        <w:t>unipodais</w:t>
      </w:r>
      <w:proofErr w:type="spellEnd"/>
      <w:r w:rsidR="00234DE0">
        <w:t xml:space="preserve"> e irá se </w:t>
      </w:r>
      <w:proofErr w:type="spellStart"/>
      <w:r w:rsidR="00234DE0">
        <w:t>valiar</w:t>
      </w:r>
      <w:proofErr w:type="spellEnd"/>
      <w:r w:rsidR="00234DE0">
        <w:t xml:space="preserve"> a qualidade do movimento seguindo os itens </w:t>
      </w:r>
      <w:proofErr w:type="gramStart"/>
      <w:r w:rsidR="00234DE0">
        <w:t>( queda</w:t>
      </w:r>
      <w:proofErr w:type="gramEnd"/>
      <w:r w:rsidR="00234DE0">
        <w:t xml:space="preserve"> pélvica, </w:t>
      </w:r>
      <w:proofErr w:type="spellStart"/>
      <w:r w:rsidR="00234DE0">
        <w:t>valgismo</w:t>
      </w:r>
      <w:proofErr w:type="spellEnd"/>
      <w:r w:rsidR="00234DE0">
        <w:t xml:space="preserve"> do joelho, </w:t>
      </w:r>
      <w:proofErr w:type="spellStart"/>
      <w:r w:rsidR="00234DE0">
        <w:t>inclinição</w:t>
      </w:r>
      <w:proofErr w:type="spellEnd"/>
      <w:r w:rsidR="00234DE0">
        <w:t xml:space="preserve"> anterior do tronco, restrição da </w:t>
      </w:r>
      <w:proofErr w:type="spellStart"/>
      <w:r w:rsidR="00234DE0">
        <w:t>adm</w:t>
      </w:r>
      <w:proofErr w:type="spellEnd"/>
      <w:r w:rsidR="00234DE0">
        <w:t xml:space="preserve"> do agachamento, descarga de peso alterada).</w:t>
      </w:r>
    </w:p>
    <w:p w:rsidR="00C76006" w:rsidRDefault="00C76006">
      <w:r>
        <w:t xml:space="preserve">- </w:t>
      </w:r>
      <w:r w:rsidRPr="003D6E52">
        <w:rPr>
          <w:u w:val="single"/>
        </w:rPr>
        <w:t xml:space="preserve">Salto </w:t>
      </w:r>
      <w:proofErr w:type="spellStart"/>
      <w:r w:rsidRPr="003D6E52">
        <w:rPr>
          <w:u w:val="single"/>
        </w:rPr>
        <w:t>Unipodal</w:t>
      </w:r>
      <w:proofErr w:type="spellEnd"/>
      <w:r w:rsidR="00234DE0">
        <w:t xml:space="preserve">. O paciente deve ser posicionado em </w:t>
      </w:r>
      <w:proofErr w:type="spellStart"/>
      <w:r w:rsidR="00234DE0">
        <w:t>ortostatismo</w:t>
      </w:r>
      <w:proofErr w:type="spellEnd"/>
      <w:r w:rsidR="00234DE0">
        <w:t xml:space="preserve"> e, em seguida, será orientado a realizar salto vertical e aterrissar utilizando apenas uma perna. Nessa análise é muito comum encontrar disfunções como </w:t>
      </w:r>
      <w:proofErr w:type="spellStart"/>
      <w:r w:rsidR="00234DE0">
        <w:t>valgismo</w:t>
      </w:r>
      <w:proofErr w:type="spellEnd"/>
      <w:r w:rsidR="00234DE0">
        <w:t xml:space="preserve"> dinâmico do joelho, inclinação do tronco como estratégia compensatória e torção pélvica. Observar as limitações de </w:t>
      </w:r>
      <w:proofErr w:type="spellStart"/>
      <w:r w:rsidR="00234DE0">
        <w:t>adm</w:t>
      </w:r>
      <w:proofErr w:type="spellEnd"/>
      <w:r w:rsidR="00234DE0">
        <w:t xml:space="preserve"> de quadril, joelho e tornozelo.</w:t>
      </w:r>
    </w:p>
    <w:p w:rsidR="00C76006" w:rsidRDefault="00C76006">
      <w:r>
        <w:t xml:space="preserve">- </w:t>
      </w:r>
      <w:r w:rsidRPr="003D6E52">
        <w:rPr>
          <w:u w:val="single"/>
        </w:rPr>
        <w:t xml:space="preserve">Salto </w:t>
      </w:r>
      <w:proofErr w:type="spellStart"/>
      <w:r w:rsidRPr="003D6E52">
        <w:rPr>
          <w:u w:val="single"/>
        </w:rPr>
        <w:t>Bipodal</w:t>
      </w:r>
      <w:proofErr w:type="spellEnd"/>
      <w:r w:rsidR="00234DE0">
        <w:t xml:space="preserve">. </w:t>
      </w:r>
      <w:r w:rsidR="00C022C1">
        <w:t xml:space="preserve">O paciente será posicionado em </w:t>
      </w:r>
      <w:proofErr w:type="spellStart"/>
      <w:r w:rsidR="00C022C1">
        <w:t>ortostatismo</w:t>
      </w:r>
      <w:proofErr w:type="spellEnd"/>
      <w:r w:rsidR="00C022C1">
        <w:t xml:space="preserve"> e, em seguida, será orientado a realizar salto vertical e aterrissar utilizando as duas pernas.</w:t>
      </w:r>
    </w:p>
    <w:p w:rsidR="00C76006" w:rsidRDefault="00C76006">
      <w:r>
        <w:lastRenderedPageBreak/>
        <w:t xml:space="preserve">- </w:t>
      </w:r>
      <w:r w:rsidRPr="003D6E52">
        <w:rPr>
          <w:u w:val="single"/>
        </w:rPr>
        <w:t>Marcha e Corrida (avaliação 2D)</w:t>
      </w:r>
      <w:r w:rsidR="00C022C1">
        <w:t xml:space="preserve">. Durante a avaliação da marcha o fisioterapeuta responsável irá analisar as disfunções dinâmicas do movimento e, </w:t>
      </w:r>
      <w:proofErr w:type="gramStart"/>
      <w:r w:rsidR="00C022C1">
        <w:t>à</w:t>
      </w:r>
      <w:proofErr w:type="gramEnd"/>
      <w:r w:rsidR="00C022C1">
        <w:t xml:space="preserve"> partir dessa </w:t>
      </w:r>
      <w:proofErr w:type="spellStart"/>
      <w:r w:rsidR="00C022C1">
        <w:t>analise</w:t>
      </w:r>
      <w:proofErr w:type="spellEnd"/>
      <w:r w:rsidR="00C022C1">
        <w:t xml:space="preserve"> </w:t>
      </w:r>
      <w:proofErr w:type="spellStart"/>
      <w:r w:rsidR="00C022C1">
        <w:t>hipotetizar</w:t>
      </w:r>
      <w:proofErr w:type="spellEnd"/>
      <w:r w:rsidR="00C022C1">
        <w:t xml:space="preserve"> as causas das disfunções. </w:t>
      </w:r>
      <w:proofErr w:type="spellStart"/>
      <w:r w:rsidR="00C022C1">
        <w:t>È</w:t>
      </w:r>
      <w:proofErr w:type="spellEnd"/>
      <w:r w:rsidR="00C022C1">
        <w:t xml:space="preserve"> comum dividir em três fases, contato inicial, apoio médio e impulsão.</w:t>
      </w:r>
    </w:p>
    <w:p w:rsidR="00C76006" w:rsidRDefault="00C76006">
      <w:r>
        <w:t xml:space="preserve">- </w:t>
      </w:r>
      <w:r w:rsidRPr="003D6E52">
        <w:rPr>
          <w:u w:val="single"/>
        </w:rPr>
        <w:t>Rigidez do Quadril</w:t>
      </w:r>
      <w:r w:rsidR="00C022C1">
        <w:t xml:space="preserve">. Paciente deitado em DV com joelho flexionado a 90°. Deve-se movimentar passivamente o MI a ser testado em RM do quadril (perna de fora) para avaliar a rigidez dos RL. Ao realizar o teste, o fisioterapeuta deve certificar que o paciente não </w:t>
      </w:r>
      <w:proofErr w:type="spellStart"/>
      <w:r w:rsidR="00C022C1">
        <w:t>esta</w:t>
      </w:r>
      <w:proofErr w:type="spellEnd"/>
      <w:r w:rsidR="00C022C1">
        <w:t xml:space="preserve"> contraindo voluntariamente outras musculaturas, como os músculos </w:t>
      </w:r>
      <w:proofErr w:type="spellStart"/>
      <w:r w:rsidR="00C022C1">
        <w:t>isquiotibiais</w:t>
      </w:r>
      <w:proofErr w:type="spellEnd"/>
      <w:r w:rsidR="00C022C1">
        <w:t xml:space="preserve">. O </w:t>
      </w:r>
      <w:proofErr w:type="spellStart"/>
      <w:r w:rsidR="00C022C1">
        <w:t>inclinometro</w:t>
      </w:r>
      <w:proofErr w:type="spellEnd"/>
      <w:r w:rsidR="00C022C1">
        <w:t xml:space="preserve"> deve ser posicionado 5cm abaixo da tuberosidade da tíbia </w:t>
      </w:r>
      <w:proofErr w:type="spellStart"/>
      <w:r w:rsidR="00C022C1">
        <w:t>pararealizar</w:t>
      </w:r>
      <w:proofErr w:type="spellEnd"/>
      <w:r w:rsidR="00C022C1">
        <w:t xml:space="preserve"> a média. Grandes valores de ADM de rotação medial </w:t>
      </w:r>
      <w:proofErr w:type="spellStart"/>
      <w:r w:rsidR="00C022C1">
        <w:t>indical</w:t>
      </w:r>
      <w:proofErr w:type="spellEnd"/>
      <w:r w:rsidR="00C022C1">
        <w:t xml:space="preserve"> baixa rigidez de RL, enquanto pequenos valores indicam alta rigidez de RL. Essa média</w:t>
      </w:r>
      <w:r w:rsidR="00457590">
        <w:t xml:space="preserve"> é fundamental para entendimento da dissipação de energia mecânica no quadril, </w:t>
      </w:r>
      <w:proofErr w:type="spellStart"/>
      <w:proofErr w:type="gramStart"/>
      <w:r w:rsidR="00457590">
        <w:t>alé</w:t>
      </w:r>
      <w:proofErr w:type="spellEnd"/>
      <w:r w:rsidR="00457590">
        <w:t>,  de</w:t>
      </w:r>
      <w:proofErr w:type="gramEnd"/>
      <w:r w:rsidR="00457590">
        <w:t xml:space="preserve"> ter grande relação com o </w:t>
      </w:r>
      <w:proofErr w:type="spellStart"/>
      <w:r w:rsidR="00457590">
        <w:t>valgismo</w:t>
      </w:r>
      <w:proofErr w:type="spellEnd"/>
      <w:r w:rsidR="00457590">
        <w:t xml:space="preserve"> dinâmico do joelho. A boa rigidez está </w:t>
      </w:r>
      <w:proofErr w:type="gramStart"/>
      <w:r w:rsidR="00457590">
        <w:t>entre  30</w:t>
      </w:r>
      <w:proofErr w:type="gramEnd"/>
      <w:r w:rsidR="00457590">
        <w:t>° e 40°.</w:t>
      </w:r>
    </w:p>
    <w:p w:rsidR="008F79FE" w:rsidRDefault="008F79FE">
      <w:r>
        <w:t>- Queda do navicular. Para avaliar a queda do navicular, deve-se posicionar o paciente sentado em sua posição relaxada. Nessa posição, o fisioterapeuta deve marcar com uma caneta a tuberosidade do navicular. Em seguida</w:t>
      </w:r>
      <w:r w:rsidR="006C3123">
        <w:t xml:space="preserve">, o fisioterapeuta coloca a articulação </w:t>
      </w:r>
      <w:proofErr w:type="spellStart"/>
      <w:r w:rsidR="006C3123">
        <w:t>subtalar</w:t>
      </w:r>
      <w:proofErr w:type="spellEnd"/>
      <w:r w:rsidR="006C3123">
        <w:t xml:space="preserve"> em neutro e mede a distância </w:t>
      </w:r>
      <w:proofErr w:type="gramStart"/>
      <w:r w:rsidR="006C3123">
        <w:t>( em</w:t>
      </w:r>
      <w:proofErr w:type="gramEnd"/>
      <w:r w:rsidR="006C3123">
        <w:t xml:space="preserve"> cm ) do navicular ao solo. Após isso, solicitar ao </w:t>
      </w:r>
      <w:proofErr w:type="spellStart"/>
      <w:r w:rsidR="006C3123">
        <w:t>pacoente</w:t>
      </w:r>
      <w:proofErr w:type="spellEnd"/>
      <w:r w:rsidR="006C3123">
        <w:t xml:space="preserve"> que fique de pé e faça a </w:t>
      </w:r>
      <w:proofErr w:type="spellStart"/>
      <w:r w:rsidR="006C3123">
        <w:t>medidanovamente</w:t>
      </w:r>
      <w:proofErr w:type="spellEnd"/>
      <w:r w:rsidR="006C3123">
        <w:t xml:space="preserve"> </w:t>
      </w:r>
      <w:proofErr w:type="gramStart"/>
      <w:r w:rsidR="006C3123">
        <w:t>( tuberosidade</w:t>
      </w:r>
      <w:proofErr w:type="gramEnd"/>
      <w:r w:rsidR="006C3123">
        <w:t xml:space="preserve"> do navicular até o solo). Dessa </w:t>
      </w:r>
      <w:proofErr w:type="spellStart"/>
      <w:r w:rsidR="006C3123">
        <w:t>fomra</w:t>
      </w:r>
      <w:proofErr w:type="spellEnd"/>
      <w:r w:rsidR="006C3123">
        <w:t xml:space="preserve">, os valores encontrados serão comparados. Uma grande diferença entre as medidas pode indicar </w:t>
      </w:r>
      <w:proofErr w:type="spellStart"/>
      <w:r w:rsidR="006C3123">
        <w:t>pronação</w:t>
      </w:r>
      <w:proofErr w:type="spellEnd"/>
      <w:r w:rsidR="006C3123">
        <w:t xml:space="preserve"> </w:t>
      </w:r>
      <w:proofErr w:type="spellStart"/>
      <w:r w:rsidR="006C3123">
        <w:t>excessova</w:t>
      </w:r>
      <w:proofErr w:type="spellEnd"/>
      <w:r w:rsidR="006C3123">
        <w:t xml:space="preserve">, que está relacionada com fratura por estresse e </w:t>
      </w:r>
      <w:proofErr w:type="spellStart"/>
      <w:r w:rsidR="006C3123">
        <w:t>canelite</w:t>
      </w:r>
      <w:proofErr w:type="spellEnd"/>
      <w:r w:rsidR="006C3123">
        <w:t xml:space="preserve"> </w:t>
      </w:r>
      <w:proofErr w:type="gramStart"/>
      <w:r w:rsidR="006C3123">
        <w:t xml:space="preserve">( </w:t>
      </w:r>
      <w:proofErr w:type="spellStart"/>
      <w:r w:rsidR="006C3123">
        <w:t>shin</w:t>
      </w:r>
      <w:proofErr w:type="spellEnd"/>
      <w:proofErr w:type="gramEnd"/>
      <w:r w:rsidR="006C3123">
        <w:t xml:space="preserve"> </w:t>
      </w:r>
      <w:proofErr w:type="spellStart"/>
      <w:r w:rsidR="006C3123">
        <w:t>Splints</w:t>
      </w:r>
      <w:proofErr w:type="spellEnd"/>
      <w:r w:rsidR="006C3123">
        <w:t>) em corredores.</w:t>
      </w:r>
    </w:p>
    <w:p w:rsidR="00C76006" w:rsidRDefault="00F55C9B">
      <w:r>
        <w:t xml:space="preserve">- </w:t>
      </w:r>
      <w:r w:rsidRPr="003D6E52">
        <w:rPr>
          <w:u w:val="single"/>
        </w:rPr>
        <w:t>Função</w:t>
      </w:r>
      <w:r w:rsidR="00C76006" w:rsidRPr="003D6E52">
        <w:rPr>
          <w:u w:val="single"/>
        </w:rPr>
        <w:t xml:space="preserve"> dos rotadores externos</w:t>
      </w:r>
      <w:r>
        <w:t xml:space="preserve"> (</w:t>
      </w:r>
      <w:proofErr w:type="spellStart"/>
      <w:r>
        <w:t>glutéo</w:t>
      </w:r>
      <w:proofErr w:type="spellEnd"/>
      <w:r>
        <w:t xml:space="preserve"> </w:t>
      </w:r>
      <w:proofErr w:type="spellStart"/>
      <w:r>
        <w:t>max</w:t>
      </w:r>
      <w:proofErr w:type="spellEnd"/>
      <w:r>
        <w:t>)</w:t>
      </w:r>
      <w:r w:rsidR="00457590">
        <w:t xml:space="preserve">. </w:t>
      </w:r>
      <w:r w:rsidR="006032D0">
        <w:t xml:space="preserve">Paciente posicionado em DV com uma perna esticada e a pena a ser testada para fora da maca em RE do quadril, flexão de joelho e calcanhar apoiado na fossa poplítea da perna contralateral. Deve-se realizar movimento de RE partindo dessa posição e será contabilizado o número de repetições, até um máximo de 15, ou até o número em que houver qualquer compensação de movimento, como, extensão de tronco ou ombro, redução da ADM inicial do movimento, rotação da pelve/tronco e, retirar o pé da fossa </w:t>
      </w:r>
      <w:proofErr w:type="spellStart"/>
      <w:r w:rsidR="006032D0">
        <w:t>piplítea</w:t>
      </w:r>
      <w:proofErr w:type="spellEnd"/>
      <w:r w:rsidR="006032D0">
        <w:t>.</w:t>
      </w:r>
    </w:p>
    <w:p w:rsidR="00234DE0" w:rsidRDefault="00234DE0">
      <w:r>
        <w:t>-</w:t>
      </w:r>
      <w:r w:rsidRPr="003D6E52">
        <w:rPr>
          <w:u w:val="single"/>
        </w:rPr>
        <w:t xml:space="preserve">Força do Quadríceps e </w:t>
      </w:r>
      <w:proofErr w:type="spellStart"/>
      <w:r w:rsidRPr="003D6E52">
        <w:rPr>
          <w:u w:val="single"/>
        </w:rPr>
        <w:t>Isquitibiais</w:t>
      </w:r>
      <w:proofErr w:type="spellEnd"/>
      <w:r>
        <w:t xml:space="preserve"> </w:t>
      </w:r>
    </w:p>
    <w:p w:rsidR="00C76006" w:rsidRDefault="00C76006">
      <w:r>
        <w:t xml:space="preserve">- </w:t>
      </w:r>
      <w:proofErr w:type="spellStart"/>
      <w:r w:rsidRPr="003D6E52">
        <w:rPr>
          <w:u w:val="single"/>
        </w:rPr>
        <w:t>Sorense</w:t>
      </w:r>
      <w:proofErr w:type="spellEnd"/>
      <w:r w:rsidRPr="003D6E52">
        <w:rPr>
          <w:u w:val="single"/>
        </w:rPr>
        <w:t xml:space="preserve"> Test</w:t>
      </w:r>
      <w:r w:rsidR="006032D0">
        <w:t xml:space="preserve">. Com esse teste será avaliado a capacidade de resistência muscular dos extensores de tronco. Apresenta relação com dor </w:t>
      </w:r>
      <w:proofErr w:type="spellStart"/>
      <w:r w:rsidR="006032D0">
        <w:t>patelo</w:t>
      </w:r>
      <w:proofErr w:type="spellEnd"/>
      <w:r w:rsidR="006032D0">
        <w:t>-femoral e lesões nos MMII. Paciente será posicionado em DV em uma maca, com o nível do corpo acima da crista ilíaca para fora da maca, o MMII será preso junto a maca por uma cinta, logo, o paciente realizará uma extensão do tronco, então irá ser contabilizado quantos segundos conseguirá manter a posição.</w:t>
      </w:r>
    </w:p>
    <w:p w:rsidR="00C76006" w:rsidRDefault="00F55C9B">
      <w:r>
        <w:t xml:space="preserve">- </w:t>
      </w:r>
      <w:r w:rsidRPr="003D6E52">
        <w:rPr>
          <w:u w:val="single"/>
        </w:rPr>
        <w:t xml:space="preserve">Função do Glúteo </w:t>
      </w:r>
      <w:r w:rsidR="00C76006" w:rsidRPr="003D6E52">
        <w:rPr>
          <w:u w:val="single"/>
        </w:rPr>
        <w:t>Médio</w:t>
      </w:r>
      <w:r>
        <w:t>. Paciente deitado em DL com a pelve e tronco em neutro e com leve extensão do quadril de cima, que será testado. Deve-se contabilizar o maior número de repetições até no máximo 15, ou até o número em que houver compensação de movimento, como, flexão do quadril, redução da ADM inicial do movimento e, rotação da pelve/tronco.</w:t>
      </w:r>
    </w:p>
    <w:p w:rsidR="00C76006" w:rsidRDefault="00C76006">
      <w:r>
        <w:t xml:space="preserve">- </w:t>
      </w:r>
      <w:r w:rsidRPr="003D6E52">
        <w:rPr>
          <w:u w:val="single"/>
        </w:rPr>
        <w:t>Ponte Pélvica</w:t>
      </w:r>
      <w:r w:rsidR="00F55C9B" w:rsidRPr="003D6E52">
        <w:rPr>
          <w:u w:val="single"/>
        </w:rPr>
        <w:t xml:space="preserve"> (queda)</w:t>
      </w:r>
      <w:r w:rsidR="00F55C9B">
        <w:t xml:space="preserve">. Capacidade da estabilização dos músculos do CORE, principalmente no plano transverso. O paciente será posicionado em DD e é orientado a se manter na posição de ponte unilateral por 10s. </w:t>
      </w:r>
      <w:r w:rsidR="00ED3474">
        <w:t>Deverá ser analisado a queda pélvica, qualificando como leve, moderada ou acentuada.</w:t>
      </w:r>
    </w:p>
    <w:p w:rsidR="001B5A94" w:rsidRDefault="001B5A94">
      <w:r>
        <w:lastRenderedPageBreak/>
        <w:t xml:space="preserve">- </w:t>
      </w:r>
      <w:r w:rsidRPr="003D6E52">
        <w:rPr>
          <w:u w:val="single"/>
        </w:rPr>
        <w:t>Resistência do CORE</w:t>
      </w:r>
      <w:r>
        <w:t>- Paciente é orientado a permanecer o máximo de tempo na posição de prancha, para avaliar a resistência do CORE de manter a pelve elevada. Tem relação com lesões nos MMII.</w:t>
      </w:r>
    </w:p>
    <w:p w:rsidR="00C76006" w:rsidRDefault="00C76006">
      <w:r>
        <w:t xml:space="preserve">- </w:t>
      </w:r>
      <w:r w:rsidRPr="003D6E52">
        <w:rPr>
          <w:u w:val="single"/>
        </w:rPr>
        <w:t xml:space="preserve">Encurtamento de </w:t>
      </w:r>
      <w:proofErr w:type="spellStart"/>
      <w:r w:rsidRPr="003D6E52">
        <w:rPr>
          <w:u w:val="single"/>
        </w:rPr>
        <w:t>Iliopsoas</w:t>
      </w:r>
      <w:proofErr w:type="spellEnd"/>
      <w:r w:rsidR="001616AF" w:rsidRPr="003D6E52">
        <w:rPr>
          <w:u w:val="single"/>
        </w:rPr>
        <w:t xml:space="preserve">, </w:t>
      </w:r>
      <w:proofErr w:type="spellStart"/>
      <w:r w:rsidR="001616AF" w:rsidRPr="003D6E52">
        <w:rPr>
          <w:u w:val="single"/>
        </w:rPr>
        <w:t>Retoo</w:t>
      </w:r>
      <w:proofErr w:type="spellEnd"/>
      <w:r w:rsidR="001616AF" w:rsidRPr="003D6E52">
        <w:rPr>
          <w:u w:val="single"/>
        </w:rPr>
        <w:t xml:space="preserve"> Femoral e </w:t>
      </w:r>
      <w:proofErr w:type="spellStart"/>
      <w:r w:rsidR="001616AF" w:rsidRPr="003D6E52">
        <w:rPr>
          <w:u w:val="single"/>
        </w:rPr>
        <w:t>Isquiossurais</w:t>
      </w:r>
      <w:proofErr w:type="spellEnd"/>
      <w:r w:rsidR="001616AF">
        <w:t xml:space="preserve">. </w:t>
      </w:r>
      <w:proofErr w:type="spellStart"/>
      <w:r w:rsidR="001616AF">
        <w:t>Iliopsoas</w:t>
      </w:r>
      <w:proofErr w:type="spellEnd"/>
      <w:r w:rsidR="001616AF">
        <w:t xml:space="preserve">, paciente deve se manter deitado em DD com os dois joelhos para fora da maca. Uma perna será abraçada pelo paciente. Se houver um espaço entre a maca e a perna contralateral, o teste é positivo, ou seja, há encurtamento de </w:t>
      </w:r>
      <w:proofErr w:type="spellStart"/>
      <w:r w:rsidR="001616AF">
        <w:t>iliopsoas</w:t>
      </w:r>
      <w:proofErr w:type="spellEnd"/>
      <w:r w:rsidR="001616AF">
        <w:t xml:space="preserve">. </w:t>
      </w:r>
      <w:r w:rsidR="008C1F9B">
        <w:t xml:space="preserve">Reto femoral, paciente deve se manter deitado em DD com os dois joelhos para fora da maca. Uma perna será abraçada pelo paciente. Se o joelho estiver próximo de 90°, teste negativo. Se estiver na direção de extensão, indica encurtamento do musculo reto femoral. </w:t>
      </w:r>
      <w:proofErr w:type="spellStart"/>
      <w:r w:rsidR="008C1F9B">
        <w:t>Isquiotibiais</w:t>
      </w:r>
      <w:proofErr w:type="spellEnd"/>
      <w:r w:rsidR="008C1F9B">
        <w:t xml:space="preserve">, </w:t>
      </w:r>
      <w:r w:rsidR="001B5A94">
        <w:t xml:space="preserve">o fisioterapeuta deve posicionar o paciente em DD, com o quadril a 90°. Passivamente, o terapeuta realizará extensão do joelho do paciente até sentir limitação </w:t>
      </w:r>
      <w:proofErr w:type="spellStart"/>
      <w:r w:rsidR="001B5A94">
        <w:t>posparte</w:t>
      </w:r>
      <w:proofErr w:type="spellEnd"/>
      <w:r w:rsidR="001B5A94">
        <w:t xml:space="preserve"> dos músculos flexores do joelho. Neste momento, o </w:t>
      </w:r>
      <w:proofErr w:type="spellStart"/>
      <w:r w:rsidR="001B5A94">
        <w:t>inclinometro</w:t>
      </w:r>
      <w:proofErr w:type="spellEnd"/>
      <w:r w:rsidR="001B5A94">
        <w:t xml:space="preserve"> deve ser posicionado abaixo da tuberosidade da tíbia para realizar a medida. Orienta-se que sejam coletadas três medidas e seja feita a média delas, que será anotada.</w:t>
      </w:r>
    </w:p>
    <w:p w:rsidR="00C76006" w:rsidRDefault="00C76006">
      <w:r>
        <w:t xml:space="preserve">- </w:t>
      </w:r>
      <w:proofErr w:type="spellStart"/>
      <w:r w:rsidRPr="003D6E52">
        <w:rPr>
          <w:u w:val="single"/>
        </w:rPr>
        <w:t>Lung</w:t>
      </w:r>
      <w:proofErr w:type="spellEnd"/>
      <w:r w:rsidRPr="003D6E52">
        <w:rPr>
          <w:u w:val="single"/>
        </w:rPr>
        <w:t xml:space="preserve"> Teste</w:t>
      </w:r>
      <w:r w:rsidR="0080663E">
        <w:t xml:space="preserve">. </w:t>
      </w:r>
      <w:r w:rsidR="001616AF">
        <w:t xml:space="preserve">Paciente posicionado de pé, </w:t>
      </w:r>
      <w:proofErr w:type="spellStart"/>
      <w:r w:rsidR="001616AF">
        <w:t>tronto</w:t>
      </w:r>
      <w:proofErr w:type="spellEnd"/>
      <w:r w:rsidR="001616AF">
        <w:t xml:space="preserve"> alinhado para uma parede e perna a ser testada à frente da outra. Sem elevar o calcanhar, o paciente deve flexionar o joelho ativamente afim de encostar a patela na parede. Caso não consiga encostar a </w:t>
      </w:r>
      <w:proofErr w:type="spellStart"/>
      <w:r w:rsidR="001616AF">
        <w:t>paetela</w:t>
      </w:r>
      <w:proofErr w:type="spellEnd"/>
      <w:r w:rsidR="001616AF">
        <w:t xml:space="preserve"> na parede sem elevar o calcanhar, aproximar o pé da parede sem elevar o calcanhar, aproximar até conseguir realizar a medica, O </w:t>
      </w:r>
      <w:proofErr w:type="spellStart"/>
      <w:r w:rsidR="001616AF">
        <w:t>incllinômetro</w:t>
      </w:r>
      <w:proofErr w:type="spellEnd"/>
      <w:r w:rsidR="001616AF">
        <w:t xml:space="preserve"> deve ser posicionado a 15cm da tuberosidade da tíbia. Restrição da ADM de </w:t>
      </w:r>
      <w:proofErr w:type="spellStart"/>
      <w:r w:rsidR="001616AF">
        <w:t>dorsiflexão</w:t>
      </w:r>
      <w:proofErr w:type="spellEnd"/>
      <w:r w:rsidR="001616AF">
        <w:t xml:space="preserve"> está relacionada com baixa capacidade de absorver energia mecânica pelos MMII e tem associação com </w:t>
      </w:r>
      <w:proofErr w:type="spellStart"/>
      <w:r w:rsidR="001616AF">
        <w:t>tendinopatia</w:t>
      </w:r>
      <w:proofErr w:type="spellEnd"/>
      <w:r w:rsidR="001616AF">
        <w:t xml:space="preserve"> patelar e instabilidade crônica de tornozelo. Esse teste pode ser utilizado como critério de alta também.</w:t>
      </w:r>
    </w:p>
    <w:p w:rsidR="00C76006" w:rsidRDefault="00ED3474">
      <w:r>
        <w:t xml:space="preserve">- </w:t>
      </w:r>
      <w:r w:rsidRPr="003D6E52">
        <w:rPr>
          <w:u w:val="single"/>
        </w:rPr>
        <w:t>Função</w:t>
      </w:r>
      <w:r w:rsidR="00C76006" w:rsidRPr="003D6E52">
        <w:rPr>
          <w:u w:val="single"/>
        </w:rPr>
        <w:t xml:space="preserve"> dos extensores do Quadril</w:t>
      </w:r>
      <w:r>
        <w:t xml:space="preserve">. </w:t>
      </w:r>
      <w:r w:rsidR="00AE7C81">
        <w:t>Será necessário um suporte de 60cm de altura. O paciente deve deitar no solo com o quadril flexionado a 90° e a perna a ser testada apoiada sobreo suporte mantendo-se a angulação de 20° de flexão do joelho. Este teste mede a resistência muscular dos extensores de quadril. Deve ser anotado o maior número de repetições realizadas em cada perna até o paciente realizar alguma compensação de movimento, como, não manter os 20° de flexão do joelho, utilizar a perna contralateral como braço de alavanca para realizar o movimento, ou</w:t>
      </w:r>
      <w:r w:rsidR="0080663E">
        <w:t xml:space="preserve"> estender o quadril da perna contralateral.</w:t>
      </w:r>
    </w:p>
    <w:p w:rsidR="00C76006" w:rsidRPr="00C76006" w:rsidRDefault="001616AF">
      <w:r>
        <w:t xml:space="preserve">- </w:t>
      </w:r>
      <w:r w:rsidRPr="003D6E52">
        <w:rPr>
          <w:u w:val="single"/>
        </w:rPr>
        <w:t>Y Teste</w:t>
      </w:r>
      <w:r w:rsidR="0080663E">
        <w:t>. Serve para avaliação do controle neuromuscular do MMII, está associado com lesões dos MMII e pode ser utilizado como critério de alta. Para a execução do teste, deve ser colocada uma fita na di</w:t>
      </w:r>
      <w:r w:rsidR="006C3123">
        <w:t>reção anterior e outras duas a 1</w:t>
      </w:r>
      <w:bookmarkStart w:id="0" w:name="_GoBack"/>
      <w:bookmarkEnd w:id="0"/>
      <w:r w:rsidR="0080663E">
        <w:t xml:space="preserve">35° de </w:t>
      </w:r>
      <w:proofErr w:type="spellStart"/>
      <w:r w:rsidR="0080663E">
        <w:t>distancia</w:t>
      </w:r>
      <w:proofErr w:type="spellEnd"/>
      <w:r w:rsidR="0080663E">
        <w:t xml:space="preserve"> da primeira fita e, 90° entre si para as direções póstero-medial e póstero-lateral. O paciente deve ser posicionado em </w:t>
      </w:r>
      <w:proofErr w:type="spellStart"/>
      <w:r w:rsidR="0080663E">
        <w:t>ortostatismo</w:t>
      </w:r>
      <w:proofErr w:type="spellEnd"/>
      <w:r w:rsidR="0080663E">
        <w:t xml:space="preserve"> </w:t>
      </w:r>
      <w:proofErr w:type="spellStart"/>
      <w:r w:rsidR="0080663E">
        <w:t>unipodálico</w:t>
      </w:r>
      <w:proofErr w:type="spellEnd"/>
      <w:r w:rsidR="0080663E">
        <w:t xml:space="preserve"> com o segundo raio do MI a ser testado entre as três fitas (posição zero). As mãos devem se manter durante toda a execução do teste sobre a cintura e o pé totalmente apoiado. Antes da execução para anotar os valores, deve ser medido o comprimento dos MMII e um treinamento com o paciente, onde o mesmo realizará 3 alcances em cada direção. Após 1min de descanso, o paciente será orientado a alcançar por 3 vezes em cada direção de forma consecutiva. O paciente deve encostar levemente na fita métrica e não deve descarregar o peso no chão. O maior valor das 3 medidas</w:t>
      </w:r>
      <w:r>
        <w:t xml:space="preserve"> em cada direção será anotado. O paciente não poderá retirar o calcanhar do chão.</w:t>
      </w:r>
    </w:p>
    <w:p w:rsidR="00203E38" w:rsidRDefault="00203E38"/>
    <w:p w:rsidR="00203E38" w:rsidRDefault="00203E38">
      <w:r>
        <w:t>REFERENCIA</w:t>
      </w:r>
    </w:p>
    <w:p w:rsidR="00203E38" w:rsidRDefault="00203E38">
      <w:r>
        <w:lastRenderedPageBreak/>
        <w:t xml:space="preserve">PRODANOV, C.C., &amp; FREITAS, E. C. Metodologia do trabalho Cientifico: Métodos e Técnicas das Pesquisas e do trabalho Acadêmico. 2° Edição. Novo Hamburgo-RS: Editora </w:t>
      </w:r>
      <w:proofErr w:type="spellStart"/>
      <w:r>
        <w:t>Feevale</w:t>
      </w:r>
      <w:proofErr w:type="spellEnd"/>
      <w:r>
        <w:t>, 2013.</w:t>
      </w:r>
    </w:p>
    <w:p w:rsidR="0052141B" w:rsidRDefault="0052141B"/>
    <w:sectPr w:rsidR="00521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90"/>
    <w:rsid w:val="00104F9B"/>
    <w:rsid w:val="001461A6"/>
    <w:rsid w:val="001616AF"/>
    <w:rsid w:val="001B5A94"/>
    <w:rsid w:val="00203E38"/>
    <w:rsid w:val="00234DE0"/>
    <w:rsid w:val="00267030"/>
    <w:rsid w:val="002902BA"/>
    <w:rsid w:val="00381D91"/>
    <w:rsid w:val="003D6E52"/>
    <w:rsid w:val="00457590"/>
    <w:rsid w:val="0048714A"/>
    <w:rsid w:val="0052141B"/>
    <w:rsid w:val="006032D0"/>
    <w:rsid w:val="006C3123"/>
    <w:rsid w:val="007973CB"/>
    <w:rsid w:val="0080663E"/>
    <w:rsid w:val="00833F4E"/>
    <w:rsid w:val="008A50CB"/>
    <w:rsid w:val="008C1F9B"/>
    <w:rsid w:val="008F79FE"/>
    <w:rsid w:val="00A72F52"/>
    <w:rsid w:val="00AE7C81"/>
    <w:rsid w:val="00C022C1"/>
    <w:rsid w:val="00C16E3F"/>
    <w:rsid w:val="00C76006"/>
    <w:rsid w:val="00ED3474"/>
    <w:rsid w:val="00ED4390"/>
    <w:rsid w:val="00F55C9B"/>
    <w:rsid w:val="00F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4FE6F-0FE4-4061-9D07-496F3BF4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1933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kako paim</cp:lastModifiedBy>
  <cp:revision>9</cp:revision>
  <dcterms:created xsi:type="dcterms:W3CDTF">2017-12-05T02:04:00Z</dcterms:created>
  <dcterms:modified xsi:type="dcterms:W3CDTF">2017-12-19T15:24:00Z</dcterms:modified>
</cp:coreProperties>
</file>