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3qr7mr3cwx0" w:id="0"/>
      <w:bookmarkEnd w:id="0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arduaqgiv4h" w:id="1"/>
      <w:bookmarkEnd w:id="1"/>
      <w:r w:rsidDel="00000000" w:rsidR="00000000" w:rsidRPr="00000000">
        <w:rPr>
          <w:rtl w:val="0"/>
        </w:rPr>
        <w:t xml:space="preserve">Parsing: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Page from URL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allrecipes.com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other websites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Recipe Data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Ingredient name (YASH)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Quantity (SORIE)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Measurement (cup, teaspoon, pinch, etc.) (STEPHEN)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(optional) Descriptor (e.g. fresh, extra-virgin)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(optional) Preparation (e.g. finely chopped)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Needed Tools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Methods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Cooking Method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Alternative Cooking Methods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Steps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bqredb457a4" w:id="2"/>
      <w:bookmarkEnd w:id="2"/>
      <w:r w:rsidDel="00000000" w:rsidR="00000000" w:rsidRPr="00000000">
        <w:rPr>
          <w:rtl w:val="0"/>
        </w:rPr>
        <w:t xml:space="preserve">Question Answering [Conversational User Interface]: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6 Types of Questions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Recipe retrieval and display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Navigation utterances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Asking about current step parameters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Simple “what is” questions (return Google or YouTube URL)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Specific “how to” questions (return Google or YouTube URL)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Vague “how to” questions (return Google or YouTube URL)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xfk0444rbow" w:id="3"/>
      <w:bookmarkEnd w:id="3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Video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10gbnwgddpv" w:id="4"/>
      <w:bookmarkEnd w:id="4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with Rasa [Medium difficulty]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Facebook Messenger or Slack [Medium/Hard difficulty]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Google Assistant or Amazon Alexa [Hard difficulty]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